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8D5" w:rsidRPr="00D632CB" w:rsidRDefault="00D632CB" w:rsidP="00D632CB">
      <w:pPr>
        <w:pStyle w:val="Nagwek"/>
        <w:spacing w:before="0" w:line="360" w:lineRule="auto"/>
        <w:ind w:left="-360"/>
        <w:jc w:val="both"/>
      </w:pPr>
      <w:r>
        <w:rPr>
          <w:rFonts w:cs="Arial"/>
          <w:sz w:val="44"/>
          <w:szCs w:val="44"/>
        </w:rPr>
        <w:tab/>
      </w:r>
      <w:r>
        <w:rPr>
          <w:rFonts w:cs="Arial"/>
          <w:sz w:val="44"/>
          <w:szCs w:val="44"/>
        </w:rPr>
        <w:tab/>
      </w:r>
      <w:r>
        <w:rPr>
          <w:rFonts w:cs="Arial"/>
          <w:sz w:val="44"/>
          <w:szCs w:val="44"/>
        </w:rPr>
        <w:tab/>
      </w:r>
    </w:p>
    <w:p w:rsidR="00D632CB" w:rsidRPr="00396CEA" w:rsidRDefault="00D632CB" w:rsidP="00F618D5">
      <w:pPr>
        <w:pStyle w:val="Nagwek"/>
        <w:tabs>
          <w:tab w:val="clear" w:pos="4536"/>
        </w:tabs>
        <w:spacing w:before="0" w:line="360" w:lineRule="auto"/>
        <w:ind w:left="-360"/>
        <w:jc w:val="center"/>
        <w:rPr>
          <w:rFonts w:cs="Arial"/>
          <w:b/>
          <w:sz w:val="36"/>
          <w:szCs w:val="36"/>
        </w:rPr>
      </w:pPr>
    </w:p>
    <w:p w:rsidR="00F618D5" w:rsidRPr="00396CEA" w:rsidRDefault="00F618D5" w:rsidP="00F618D5">
      <w:pPr>
        <w:pStyle w:val="Nagwek"/>
        <w:tabs>
          <w:tab w:val="clear" w:pos="4536"/>
        </w:tabs>
        <w:spacing w:before="0" w:line="360" w:lineRule="auto"/>
        <w:ind w:left="-360"/>
        <w:jc w:val="center"/>
        <w:rPr>
          <w:rFonts w:cs="Arial"/>
          <w:b/>
          <w:sz w:val="36"/>
          <w:szCs w:val="36"/>
        </w:rPr>
      </w:pPr>
      <w:r w:rsidRPr="00396CEA">
        <w:rPr>
          <w:rFonts w:cs="Arial"/>
          <w:b/>
          <w:sz w:val="36"/>
          <w:szCs w:val="36"/>
        </w:rPr>
        <w:t>Dolnośląski Wojewódzki Urząd Pracy</w:t>
      </w:r>
    </w:p>
    <w:p w:rsidR="00F618D5" w:rsidRPr="00396CEA" w:rsidRDefault="00F618D5" w:rsidP="00F618D5">
      <w:pPr>
        <w:pStyle w:val="Nagwek"/>
        <w:tabs>
          <w:tab w:val="clear" w:pos="4536"/>
        </w:tabs>
        <w:spacing w:before="0" w:line="360" w:lineRule="auto"/>
        <w:ind w:left="-360"/>
        <w:jc w:val="center"/>
        <w:rPr>
          <w:rFonts w:cs="Arial"/>
          <w:sz w:val="34"/>
          <w:szCs w:val="34"/>
        </w:rPr>
      </w:pPr>
    </w:p>
    <w:p w:rsidR="00F618D5" w:rsidRPr="00396CEA" w:rsidRDefault="00F618D5" w:rsidP="00F618D5">
      <w:pPr>
        <w:pStyle w:val="Nagwek"/>
        <w:tabs>
          <w:tab w:val="clear" w:pos="4536"/>
        </w:tabs>
        <w:spacing w:before="0" w:line="360" w:lineRule="auto"/>
        <w:ind w:left="-360"/>
        <w:jc w:val="center"/>
        <w:rPr>
          <w:rFonts w:cs="Arial"/>
          <w:b/>
          <w:sz w:val="36"/>
          <w:szCs w:val="36"/>
        </w:rPr>
      </w:pPr>
      <w:r w:rsidRPr="00396CEA">
        <w:rPr>
          <w:rFonts w:cs="Arial"/>
          <w:sz w:val="34"/>
          <w:szCs w:val="34"/>
        </w:rPr>
        <w:t>Informacja dotycząca naboru wniosków</w:t>
      </w:r>
    </w:p>
    <w:p w:rsidR="00F618D5" w:rsidRPr="00396CEA" w:rsidRDefault="00F618D5" w:rsidP="00F618D5">
      <w:pPr>
        <w:pStyle w:val="Nagwek"/>
        <w:tabs>
          <w:tab w:val="clear" w:pos="4536"/>
        </w:tabs>
        <w:spacing w:before="0" w:line="360" w:lineRule="auto"/>
        <w:ind w:left="-360"/>
        <w:jc w:val="center"/>
        <w:rPr>
          <w:rFonts w:cs="Arial"/>
          <w:b/>
          <w:sz w:val="36"/>
          <w:szCs w:val="36"/>
        </w:rPr>
      </w:pPr>
      <w:r w:rsidRPr="00396CEA">
        <w:rPr>
          <w:rFonts w:cs="Arial"/>
          <w:sz w:val="34"/>
          <w:szCs w:val="34"/>
        </w:rPr>
        <w:t>w ramach</w:t>
      </w:r>
    </w:p>
    <w:p w:rsidR="00F618D5" w:rsidRPr="00396CEA" w:rsidRDefault="00F618D5" w:rsidP="00F618D5">
      <w:pPr>
        <w:pStyle w:val="Nagwek"/>
        <w:tabs>
          <w:tab w:val="clear" w:pos="4536"/>
        </w:tabs>
        <w:spacing w:before="0" w:line="360" w:lineRule="auto"/>
        <w:ind w:left="-360"/>
        <w:jc w:val="center"/>
        <w:rPr>
          <w:rFonts w:cs="Arial"/>
          <w:b/>
          <w:sz w:val="36"/>
          <w:szCs w:val="36"/>
        </w:rPr>
      </w:pPr>
      <w:r w:rsidRPr="00396CEA">
        <w:rPr>
          <w:rFonts w:cs="Arial"/>
          <w:sz w:val="34"/>
          <w:szCs w:val="34"/>
        </w:rPr>
        <w:t xml:space="preserve">Regionalnego Programu Operacyjnego </w:t>
      </w:r>
      <w:r w:rsidRPr="00396CEA">
        <w:rPr>
          <w:rFonts w:cs="Arial"/>
          <w:sz w:val="34"/>
          <w:szCs w:val="34"/>
        </w:rPr>
        <w:br/>
        <w:t xml:space="preserve">Województwa Dolnośląskiego </w:t>
      </w:r>
      <w:r w:rsidR="008B5A28" w:rsidRPr="00396CEA">
        <w:rPr>
          <w:rFonts w:cs="Arial"/>
          <w:sz w:val="34"/>
          <w:szCs w:val="34"/>
        </w:rPr>
        <w:t>2014-2020</w:t>
      </w:r>
    </w:p>
    <w:p w:rsidR="00F618D5" w:rsidRPr="00396CEA" w:rsidRDefault="00F618D5" w:rsidP="00F618D5">
      <w:pPr>
        <w:pStyle w:val="Nagwek"/>
        <w:tabs>
          <w:tab w:val="clear" w:pos="4536"/>
        </w:tabs>
        <w:spacing w:before="0" w:line="360" w:lineRule="auto"/>
        <w:ind w:left="-360"/>
        <w:jc w:val="center"/>
        <w:rPr>
          <w:rFonts w:cs="Arial"/>
          <w:b/>
          <w:sz w:val="28"/>
          <w:szCs w:val="28"/>
        </w:rPr>
      </w:pPr>
    </w:p>
    <w:p w:rsidR="00F618D5" w:rsidRPr="00396CEA" w:rsidRDefault="00F618D5" w:rsidP="00F618D5">
      <w:pPr>
        <w:pStyle w:val="Nagwek"/>
        <w:tabs>
          <w:tab w:val="clear" w:pos="4536"/>
        </w:tabs>
        <w:spacing w:before="0" w:line="360" w:lineRule="auto"/>
        <w:ind w:left="-360"/>
        <w:jc w:val="center"/>
        <w:rPr>
          <w:rFonts w:cs="Arial"/>
          <w:b/>
          <w:sz w:val="28"/>
          <w:szCs w:val="28"/>
        </w:rPr>
      </w:pPr>
    </w:p>
    <w:p w:rsidR="00F618D5" w:rsidRPr="00396CEA" w:rsidRDefault="00F618D5" w:rsidP="00F618D5">
      <w:pPr>
        <w:pStyle w:val="Nagwek"/>
        <w:tabs>
          <w:tab w:val="clear" w:pos="4536"/>
        </w:tabs>
        <w:spacing w:before="0" w:line="360" w:lineRule="auto"/>
        <w:ind w:left="-360"/>
        <w:jc w:val="center"/>
        <w:rPr>
          <w:rFonts w:cs="Arial"/>
          <w:b/>
          <w:sz w:val="36"/>
          <w:szCs w:val="36"/>
        </w:rPr>
      </w:pPr>
      <w:r w:rsidRPr="00396CEA">
        <w:rPr>
          <w:rFonts w:cs="Arial"/>
          <w:b/>
          <w:sz w:val="28"/>
          <w:szCs w:val="28"/>
        </w:rPr>
        <w:t>Oś Priorytetowa</w:t>
      </w:r>
      <w:r w:rsidRPr="00396CEA">
        <w:rPr>
          <w:rFonts w:cs="Arial"/>
          <w:sz w:val="28"/>
          <w:szCs w:val="28"/>
        </w:rPr>
        <w:t xml:space="preserve"> 8</w:t>
      </w:r>
    </w:p>
    <w:p w:rsidR="00F618D5" w:rsidRPr="00396CEA" w:rsidRDefault="00F618D5" w:rsidP="00F618D5">
      <w:pPr>
        <w:pStyle w:val="Nagwek"/>
        <w:tabs>
          <w:tab w:val="clear" w:pos="4536"/>
        </w:tabs>
        <w:spacing w:before="0" w:line="360" w:lineRule="auto"/>
        <w:ind w:left="-360"/>
        <w:jc w:val="center"/>
        <w:rPr>
          <w:rFonts w:cs="Arial"/>
          <w:i/>
          <w:sz w:val="28"/>
          <w:szCs w:val="28"/>
        </w:rPr>
      </w:pPr>
      <w:r w:rsidRPr="00396CEA">
        <w:rPr>
          <w:rFonts w:cs="Arial"/>
          <w:i/>
          <w:sz w:val="28"/>
          <w:szCs w:val="28"/>
        </w:rPr>
        <w:t>RYNEK PRACY</w:t>
      </w:r>
    </w:p>
    <w:p w:rsidR="00F618D5" w:rsidRPr="00396CEA" w:rsidRDefault="00F618D5" w:rsidP="00F618D5">
      <w:pPr>
        <w:pStyle w:val="Nagwek"/>
        <w:tabs>
          <w:tab w:val="clear" w:pos="4536"/>
        </w:tabs>
        <w:spacing w:before="0" w:line="360" w:lineRule="auto"/>
        <w:ind w:left="-360"/>
        <w:jc w:val="center"/>
        <w:rPr>
          <w:rFonts w:cs="Arial"/>
          <w:b/>
          <w:sz w:val="28"/>
          <w:szCs w:val="28"/>
        </w:rPr>
      </w:pPr>
    </w:p>
    <w:p w:rsidR="00F618D5" w:rsidRPr="00396CEA" w:rsidRDefault="00F618D5" w:rsidP="00F618D5">
      <w:pPr>
        <w:pStyle w:val="Nagwek"/>
        <w:tabs>
          <w:tab w:val="clear" w:pos="4536"/>
        </w:tabs>
        <w:spacing w:before="0" w:line="360" w:lineRule="auto"/>
        <w:ind w:left="-360"/>
        <w:jc w:val="center"/>
        <w:rPr>
          <w:rFonts w:cs="Arial"/>
          <w:b/>
          <w:sz w:val="36"/>
          <w:szCs w:val="36"/>
        </w:rPr>
      </w:pPr>
      <w:r w:rsidRPr="00396CEA">
        <w:rPr>
          <w:rFonts w:cs="Arial"/>
          <w:b/>
          <w:sz w:val="28"/>
          <w:szCs w:val="28"/>
        </w:rPr>
        <w:t>Działanie 8.1</w:t>
      </w:r>
    </w:p>
    <w:p w:rsidR="00F618D5" w:rsidRPr="00396CEA" w:rsidRDefault="00F618D5" w:rsidP="00F618D5">
      <w:pPr>
        <w:pStyle w:val="Nagwek"/>
        <w:tabs>
          <w:tab w:val="clear" w:pos="4536"/>
        </w:tabs>
        <w:spacing w:before="0" w:line="360" w:lineRule="auto"/>
        <w:ind w:left="-360"/>
        <w:jc w:val="center"/>
        <w:rPr>
          <w:rFonts w:cs="Arial"/>
          <w:b/>
          <w:sz w:val="36"/>
          <w:szCs w:val="36"/>
        </w:rPr>
      </w:pPr>
      <w:r w:rsidRPr="00396CEA">
        <w:rPr>
          <w:rFonts w:cs="Arial"/>
          <w:i/>
          <w:sz w:val="28"/>
          <w:szCs w:val="28"/>
        </w:rPr>
        <w:t>Projekty powiatowych urzędów pracy</w:t>
      </w:r>
    </w:p>
    <w:p w:rsidR="00F618D5" w:rsidRPr="00396CEA" w:rsidRDefault="00F618D5" w:rsidP="00F618D5">
      <w:pPr>
        <w:pStyle w:val="Nagwek"/>
        <w:tabs>
          <w:tab w:val="clear" w:pos="4536"/>
        </w:tabs>
        <w:spacing w:before="0" w:line="360" w:lineRule="auto"/>
        <w:ind w:left="-360"/>
        <w:jc w:val="center"/>
        <w:rPr>
          <w:rFonts w:cs="Arial"/>
          <w:b/>
          <w:sz w:val="28"/>
          <w:szCs w:val="28"/>
        </w:rPr>
      </w:pPr>
    </w:p>
    <w:p w:rsidR="00763CEE" w:rsidRPr="00396CEA" w:rsidRDefault="00763CEE" w:rsidP="00763CEE">
      <w:pPr>
        <w:autoSpaceDE w:val="0"/>
        <w:autoSpaceDN w:val="0"/>
        <w:adjustRightInd w:val="0"/>
        <w:jc w:val="center"/>
        <w:rPr>
          <w:rFonts w:ascii="Arial" w:hAnsi="Arial" w:cs="Arial"/>
          <w:b/>
          <w:color w:val="000000"/>
          <w:sz w:val="28"/>
          <w:szCs w:val="28"/>
        </w:rPr>
      </w:pPr>
      <w:r w:rsidRPr="00396CEA">
        <w:rPr>
          <w:rFonts w:ascii="Arial" w:hAnsi="Arial" w:cs="Arial"/>
          <w:b/>
          <w:color w:val="000000"/>
          <w:sz w:val="28"/>
          <w:szCs w:val="28"/>
        </w:rPr>
        <w:t>NABÓR NUMER:</w:t>
      </w:r>
    </w:p>
    <w:p w:rsidR="00763CEE" w:rsidRPr="00396CEA" w:rsidRDefault="00763CEE" w:rsidP="00763CEE">
      <w:pPr>
        <w:autoSpaceDE w:val="0"/>
        <w:autoSpaceDN w:val="0"/>
        <w:adjustRightInd w:val="0"/>
        <w:rPr>
          <w:rFonts w:ascii="Arial" w:eastAsia="Calibri" w:hAnsi="Arial" w:cs="Arial"/>
          <w:color w:val="000000"/>
          <w:sz w:val="28"/>
          <w:szCs w:val="28"/>
          <w:lang w:eastAsia="en-US"/>
        </w:rPr>
      </w:pPr>
    </w:p>
    <w:p w:rsidR="00763CEE" w:rsidRPr="00396CEA" w:rsidRDefault="00763CEE" w:rsidP="00763CEE">
      <w:pPr>
        <w:autoSpaceDE w:val="0"/>
        <w:autoSpaceDN w:val="0"/>
        <w:adjustRightInd w:val="0"/>
        <w:jc w:val="center"/>
        <w:rPr>
          <w:rFonts w:ascii="Arial" w:hAnsi="Arial" w:cs="Arial"/>
          <w:color w:val="000000"/>
          <w:sz w:val="28"/>
          <w:szCs w:val="28"/>
        </w:rPr>
      </w:pPr>
      <w:r w:rsidRPr="00396CEA">
        <w:rPr>
          <w:rFonts w:ascii="Arial" w:eastAsia="Calibri" w:hAnsi="Arial" w:cs="Arial"/>
          <w:b/>
          <w:bCs/>
          <w:color w:val="000000"/>
          <w:sz w:val="28"/>
          <w:szCs w:val="28"/>
          <w:lang w:eastAsia="en-US"/>
        </w:rPr>
        <w:t>RPDS.08.01.00-IP.02-02-</w:t>
      </w:r>
      <w:r w:rsidR="006E5B20" w:rsidRPr="00396CEA">
        <w:rPr>
          <w:rFonts w:ascii="Arial" w:eastAsia="Calibri" w:hAnsi="Arial" w:cs="Arial"/>
          <w:b/>
          <w:bCs/>
          <w:color w:val="000000"/>
          <w:sz w:val="28"/>
          <w:szCs w:val="28"/>
          <w:lang w:eastAsia="en-US"/>
        </w:rPr>
        <w:t>230</w:t>
      </w:r>
      <w:r w:rsidRPr="00396CEA">
        <w:rPr>
          <w:rFonts w:ascii="Arial" w:eastAsia="Calibri" w:hAnsi="Arial" w:cs="Arial"/>
          <w:b/>
          <w:bCs/>
          <w:color w:val="000000"/>
          <w:sz w:val="28"/>
          <w:szCs w:val="28"/>
          <w:lang w:eastAsia="en-US"/>
        </w:rPr>
        <w:t>/</w:t>
      </w:r>
      <w:r w:rsidR="00627C05" w:rsidRPr="00396CEA">
        <w:rPr>
          <w:rFonts w:ascii="Arial" w:eastAsia="Calibri" w:hAnsi="Arial" w:cs="Arial"/>
          <w:b/>
          <w:bCs/>
          <w:color w:val="000000"/>
          <w:sz w:val="28"/>
          <w:szCs w:val="28"/>
          <w:lang w:eastAsia="en-US"/>
        </w:rPr>
        <w:t>17</w:t>
      </w:r>
    </w:p>
    <w:p w:rsidR="00F618D5" w:rsidRPr="00396CEA" w:rsidRDefault="00F618D5" w:rsidP="00F618D5">
      <w:pPr>
        <w:autoSpaceDE w:val="0"/>
        <w:autoSpaceDN w:val="0"/>
        <w:adjustRightInd w:val="0"/>
        <w:rPr>
          <w:rFonts w:ascii="Arial" w:hAnsi="Arial" w:cs="Arial"/>
          <w:color w:val="000000"/>
        </w:rPr>
      </w:pPr>
    </w:p>
    <w:p w:rsidR="00F618D5" w:rsidRPr="00396CEA" w:rsidRDefault="00F618D5" w:rsidP="00F618D5">
      <w:pPr>
        <w:autoSpaceDE w:val="0"/>
        <w:autoSpaceDN w:val="0"/>
        <w:adjustRightInd w:val="0"/>
        <w:rPr>
          <w:rFonts w:ascii="Arial" w:hAnsi="Arial" w:cs="Arial"/>
          <w:color w:val="000000"/>
        </w:rPr>
      </w:pPr>
    </w:p>
    <w:p w:rsidR="00F618D5" w:rsidRPr="00396CEA" w:rsidRDefault="00F618D5" w:rsidP="00F618D5">
      <w:pPr>
        <w:autoSpaceDE w:val="0"/>
        <w:autoSpaceDN w:val="0"/>
        <w:adjustRightInd w:val="0"/>
        <w:rPr>
          <w:rFonts w:ascii="Arial" w:hAnsi="Arial" w:cs="Arial"/>
          <w:color w:val="000000"/>
        </w:rPr>
      </w:pPr>
    </w:p>
    <w:p w:rsidR="005F51C8" w:rsidRPr="00396CEA" w:rsidRDefault="005F51C8" w:rsidP="00F618D5">
      <w:pPr>
        <w:autoSpaceDE w:val="0"/>
        <w:autoSpaceDN w:val="0"/>
        <w:adjustRightInd w:val="0"/>
        <w:rPr>
          <w:rFonts w:ascii="Arial" w:hAnsi="Arial" w:cs="Arial"/>
          <w:color w:val="000000"/>
        </w:rPr>
      </w:pPr>
    </w:p>
    <w:p w:rsidR="005F51C8" w:rsidRPr="00396CEA" w:rsidRDefault="005F51C8" w:rsidP="00F618D5">
      <w:pPr>
        <w:autoSpaceDE w:val="0"/>
        <w:autoSpaceDN w:val="0"/>
        <w:adjustRightInd w:val="0"/>
        <w:rPr>
          <w:rFonts w:ascii="Arial" w:hAnsi="Arial" w:cs="Arial"/>
          <w:color w:val="000000"/>
        </w:rPr>
      </w:pPr>
    </w:p>
    <w:p w:rsidR="005F51C8" w:rsidRPr="00396CEA" w:rsidRDefault="005F51C8" w:rsidP="00F618D5">
      <w:pPr>
        <w:autoSpaceDE w:val="0"/>
        <w:autoSpaceDN w:val="0"/>
        <w:adjustRightInd w:val="0"/>
        <w:rPr>
          <w:rFonts w:ascii="Arial" w:hAnsi="Arial" w:cs="Arial"/>
          <w:color w:val="000000"/>
        </w:rPr>
      </w:pPr>
    </w:p>
    <w:p w:rsidR="005F51C8" w:rsidRPr="00396CEA" w:rsidRDefault="005F51C8" w:rsidP="00F618D5">
      <w:pPr>
        <w:autoSpaceDE w:val="0"/>
        <w:autoSpaceDN w:val="0"/>
        <w:adjustRightInd w:val="0"/>
        <w:rPr>
          <w:rFonts w:ascii="Arial" w:hAnsi="Arial" w:cs="Arial"/>
          <w:color w:val="000000"/>
        </w:rPr>
      </w:pPr>
    </w:p>
    <w:p w:rsidR="005F51C8" w:rsidRPr="00396CEA" w:rsidRDefault="005F51C8" w:rsidP="00F618D5">
      <w:pPr>
        <w:autoSpaceDE w:val="0"/>
        <w:autoSpaceDN w:val="0"/>
        <w:adjustRightInd w:val="0"/>
        <w:rPr>
          <w:rFonts w:ascii="Arial" w:hAnsi="Arial" w:cs="Arial"/>
          <w:color w:val="000000"/>
        </w:rPr>
      </w:pPr>
    </w:p>
    <w:tbl>
      <w:tblPr>
        <w:tblW w:w="0" w:type="auto"/>
        <w:tblBorders>
          <w:top w:val="nil"/>
          <w:left w:val="nil"/>
          <w:bottom w:val="nil"/>
          <w:right w:val="nil"/>
        </w:tblBorders>
        <w:tblLayout w:type="fixed"/>
        <w:tblLook w:val="0000"/>
      </w:tblPr>
      <w:tblGrid>
        <w:gridCol w:w="5617"/>
      </w:tblGrid>
      <w:tr w:rsidR="00F618D5" w:rsidRPr="00396CEA" w:rsidTr="00EE50A1">
        <w:trPr>
          <w:trHeight w:val="304"/>
        </w:trPr>
        <w:tc>
          <w:tcPr>
            <w:tcW w:w="5617" w:type="dxa"/>
          </w:tcPr>
          <w:p w:rsidR="00F618D5" w:rsidRPr="00396CEA" w:rsidRDefault="00F618D5" w:rsidP="00EE50A1">
            <w:pPr>
              <w:autoSpaceDE w:val="0"/>
              <w:autoSpaceDN w:val="0"/>
              <w:adjustRightInd w:val="0"/>
              <w:rPr>
                <w:rFonts w:ascii="Arial" w:hAnsi="Arial" w:cs="Arial"/>
                <w:color w:val="000000"/>
                <w:sz w:val="28"/>
                <w:szCs w:val="28"/>
              </w:rPr>
            </w:pPr>
            <w:r w:rsidRPr="00396CEA">
              <w:rPr>
                <w:rFonts w:ascii="Arial" w:hAnsi="Arial" w:cs="Arial"/>
                <w:color w:val="000000"/>
              </w:rPr>
              <w:t xml:space="preserve"> </w:t>
            </w:r>
          </w:p>
        </w:tc>
      </w:tr>
    </w:tbl>
    <w:p w:rsidR="00F618D5" w:rsidRPr="00DE015B" w:rsidRDefault="00F618D5" w:rsidP="00F618D5">
      <w:pPr>
        <w:pStyle w:val="Nagwek"/>
        <w:tabs>
          <w:tab w:val="clear" w:pos="4536"/>
        </w:tabs>
        <w:spacing w:before="0" w:line="360" w:lineRule="auto"/>
        <w:ind w:left="-360"/>
        <w:jc w:val="center"/>
        <w:rPr>
          <w:rFonts w:cs="Arial"/>
          <w:b/>
          <w:sz w:val="24"/>
          <w:szCs w:val="24"/>
        </w:rPr>
      </w:pPr>
      <w:r w:rsidRPr="00DE015B">
        <w:rPr>
          <w:rFonts w:cs="Arial"/>
          <w:b/>
          <w:sz w:val="24"/>
          <w:szCs w:val="24"/>
        </w:rPr>
        <w:t xml:space="preserve">Wrocław, </w:t>
      </w:r>
      <w:r w:rsidR="006E5B20" w:rsidRPr="00DE015B">
        <w:rPr>
          <w:rFonts w:cs="Arial"/>
          <w:b/>
          <w:sz w:val="24"/>
          <w:szCs w:val="24"/>
        </w:rPr>
        <w:t xml:space="preserve"> </w:t>
      </w:r>
      <w:r w:rsidR="005F51C8" w:rsidRPr="00DE015B">
        <w:rPr>
          <w:rFonts w:cs="Arial"/>
          <w:b/>
          <w:sz w:val="24"/>
          <w:szCs w:val="24"/>
        </w:rPr>
        <w:t xml:space="preserve">27 </w:t>
      </w:r>
      <w:r w:rsidR="006E5B20" w:rsidRPr="00DE015B">
        <w:rPr>
          <w:rFonts w:cs="Arial"/>
          <w:b/>
          <w:sz w:val="24"/>
          <w:szCs w:val="24"/>
        </w:rPr>
        <w:t>lutego</w:t>
      </w:r>
      <w:r w:rsidRPr="00DE015B">
        <w:rPr>
          <w:rFonts w:cs="Arial"/>
          <w:b/>
          <w:sz w:val="24"/>
          <w:szCs w:val="24"/>
        </w:rPr>
        <w:t xml:space="preserve"> </w:t>
      </w:r>
      <w:r w:rsidR="00627C05" w:rsidRPr="00DE015B">
        <w:rPr>
          <w:rFonts w:cs="Arial"/>
          <w:b/>
          <w:sz w:val="24"/>
          <w:szCs w:val="24"/>
        </w:rPr>
        <w:t xml:space="preserve">2017 </w:t>
      </w:r>
      <w:r w:rsidRPr="00DE015B">
        <w:rPr>
          <w:rFonts w:cs="Arial"/>
          <w:b/>
          <w:sz w:val="24"/>
          <w:szCs w:val="24"/>
        </w:rPr>
        <w:t>r.</w:t>
      </w:r>
    </w:p>
    <w:p w:rsidR="00F618D5" w:rsidRPr="00396CEA" w:rsidRDefault="00F618D5" w:rsidP="00105D3A">
      <w:pPr>
        <w:pStyle w:val="Nagwek"/>
        <w:tabs>
          <w:tab w:val="clear" w:pos="4536"/>
        </w:tabs>
        <w:spacing w:before="0" w:line="360" w:lineRule="auto"/>
        <w:rPr>
          <w:rFonts w:cs="Arial"/>
          <w:b/>
        </w:rPr>
      </w:pPr>
    </w:p>
    <w:p w:rsidR="00F618D5" w:rsidRPr="00396CEA" w:rsidRDefault="00F618D5" w:rsidP="00396CEA">
      <w:pPr>
        <w:pStyle w:val="Nagwek"/>
        <w:spacing w:before="0" w:line="360" w:lineRule="auto"/>
        <w:rPr>
          <w:rFonts w:cs="Arial"/>
          <w:sz w:val="24"/>
        </w:rPr>
      </w:pPr>
    </w:p>
    <w:p w:rsidR="00F618D5" w:rsidRPr="00396CEA" w:rsidRDefault="00F618D5" w:rsidP="00F618D5">
      <w:pPr>
        <w:pStyle w:val="Nagwek"/>
        <w:spacing w:before="0" w:line="360" w:lineRule="auto"/>
        <w:jc w:val="center"/>
        <w:rPr>
          <w:rFonts w:cs="Arial"/>
          <w:b/>
          <w:bCs/>
          <w:color w:val="000000"/>
        </w:rPr>
      </w:pPr>
    </w:p>
    <w:p w:rsidR="00F618D5" w:rsidRPr="00396CEA" w:rsidRDefault="00C1665E" w:rsidP="00F618D5">
      <w:pPr>
        <w:autoSpaceDE w:val="0"/>
        <w:autoSpaceDN w:val="0"/>
        <w:adjustRightInd w:val="0"/>
        <w:jc w:val="both"/>
        <w:outlineLvl w:val="0"/>
        <w:rPr>
          <w:rFonts w:ascii="Arial" w:hAnsi="Arial" w:cs="Arial"/>
          <w:b/>
          <w:bCs/>
          <w:color w:val="000000"/>
        </w:rPr>
      </w:pPr>
      <w:r w:rsidRPr="00396CEA">
        <w:rPr>
          <w:rFonts w:ascii="Arial" w:hAnsi="Arial" w:cs="Arial"/>
          <w:b/>
          <w:bCs/>
          <w:color w:val="000000"/>
        </w:rPr>
        <w:t>SPIS TREŚCI:</w:t>
      </w:r>
    </w:p>
    <w:p w:rsidR="00D816D8" w:rsidRPr="00396CEA" w:rsidRDefault="00D816D8" w:rsidP="00F618D5">
      <w:pPr>
        <w:autoSpaceDE w:val="0"/>
        <w:autoSpaceDN w:val="0"/>
        <w:adjustRightInd w:val="0"/>
        <w:jc w:val="both"/>
        <w:outlineLvl w:val="0"/>
        <w:rPr>
          <w:rFonts w:ascii="Arial" w:hAnsi="Arial" w:cs="Arial"/>
          <w:b/>
          <w:bCs/>
          <w:color w:val="000000"/>
        </w:rPr>
      </w:pPr>
    </w:p>
    <w:p w:rsidR="00C1665E" w:rsidRPr="00396CEA" w:rsidRDefault="00AF288F">
      <w:pPr>
        <w:pStyle w:val="Spistreci1"/>
        <w:rPr>
          <w:b w:val="0"/>
          <w:bCs w:val="0"/>
          <w:i w:val="0"/>
          <w:caps w:val="0"/>
          <w:sz w:val="22"/>
          <w:szCs w:val="22"/>
        </w:rPr>
      </w:pPr>
      <w:r w:rsidRPr="00AF288F">
        <w:fldChar w:fldCharType="begin"/>
      </w:r>
      <w:r w:rsidR="00F618D5" w:rsidRPr="00396CEA">
        <w:instrText xml:space="preserve"> TOC \o "1-3" \h \z \u </w:instrText>
      </w:r>
      <w:r w:rsidRPr="00AF288F">
        <w:fldChar w:fldCharType="separate"/>
      </w:r>
      <w:hyperlink w:anchor="_Toc472517381" w:history="1">
        <w:r w:rsidR="00C1665E" w:rsidRPr="00396CEA">
          <w:rPr>
            <w:rStyle w:val="Hipercze"/>
          </w:rPr>
          <w:t>I.</w:t>
        </w:r>
        <w:r w:rsidR="00C1665E" w:rsidRPr="00396CEA">
          <w:rPr>
            <w:b w:val="0"/>
            <w:bCs w:val="0"/>
            <w:i w:val="0"/>
            <w:caps w:val="0"/>
            <w:sz w:val="22"/>
            <w:szCs w:val="22"/>
          </w:rPr>
          <w:tab/>
        </w:r>
        <w:r w:rsidR="00C1665E" w:rsidRPr="00396CEA">
          <w:rPr>
            <w:rStyle w:val="Hipercze"/>
          </w:rPr>
          <w:t>Ogłoszenie o naborze wniosków o dofinansowanie:</w:t>
        </w:r>
        <w:r w:rsidR="00C1665E" w:rsidRPr="00396CEA">
          <w:rPr>
            <w:webHidden/>
          </w:rPr>
          <w:tab/>
        </w:r>
        <w:r w:rsidRPr="00396CEA">
          <w:rPr>
            <w:webHidden/>
          </w:rPr>
          <w:fldChar w:fldCharType="begin"/>
        </w:r>
        <w:r w:rsidR="00C1665E" w:rsidRPr="00396CEA">
          <w:rPr>
            <w:webHidden/>
          </w:rPr>
          <w:instrText xml:space="preserve"> PAGEREF _Toc472517381 \h </w:instrText>
        </w:r>
        <w:r w:rsidRPr="00396CEA">
          <w:rPr>
            <w:webHidden/>
          </w:rPr>
        </w:r>
        <w:r w:rsidRPr="00396CEA">
          <w:rPr>
            <w:webHidden/>
          </w:rPr>
          <w:fldChar w:fldCharType="separate"/>
        </w:r>
        <w:r w:rsidR="00120DC7">
          <w:rPr>
            <w:webHidden/>
          </w:rPr>
          <w:t>3</w:t>
        </w:r>
        <w:r w:rsidRPr="00396CEA">
          <w:rPr>
            <w:webHidden/>
          </w:rPr>
          <w:fldChar w:fldCharType="end"/>
        </w:r>
      </w:hyperlink>
    </w:p>
    <w:p w:rsidR="00C1665E" w:rsidRPr="00396CEA" w:rsidRDefault="00AF288F">
      <w:pPr>
        <w:pStyle w:val="Spistreci1"/>
        <w:rPr>
          <w:b w:val="0"/>
          <w:bCs w:val="0"/>
          <w:i w:val="0"/>
          <w:caps w:val="0"/>
          <w:sz w:val="22"/>
          <w:szCs w:val="22"/>
        </w:rPr>
      </w:pPr>
      <w:hyperlink w:anchor="_Toc472517382" w:history="1">
        <w:r w:rsidR="00C1665E" w:rsidRPr="00396CEA">
          <w:rPr>
            <w:rStyle w:val="Hipercze"/>
          </w:rPr>
          <w:t>II.</w:t>
        </w:r>
        <w:r w:rsidR="00C1665E" w:rsidRPr="00396CEA">
          <w:rPr>
            <w:b w:val="0"/>
            <w:bCs w:val="0"/>
            <w:i w:val="0"/>
            <w:caps w:val="0"/>
            <w:sz w:val="22"/>
            <w:szCs w:val="22"/>
          </w:rPr>
          <w:tab/>
        </w:r>
        <w:r w:rsidR="00C1665E" w:rsidRPr="00396CEA">
          <w:rPr>
            <w:rStyle w:val="Hipercze"/>
          </w:rPr>
          <w:t>Wykaz skrótów:</w:t>
        </w:r>
        <w:r w:rsidR="00C1665E" w:rsidRPr="00396CEA">
          <w:rPr>
            <w:webHidden/>
          </w:rPr>
          <w:tab/>
        </w:r>
        <w:r w:rsidRPr="00396CEA">
          <w:rPr>
            <w:webHidden/>
          </w:rPr>
          <w:fldChar w:fldCharType="begin"/>
        </w:r>
        <w:r w:rsidR="00C1665E" w:rsidRPr="00396CEA">
          <w:rPr>
            <w:webHidden/>
          </w:rPr>
          <w:instrText xml:space="preserve"> PAGEREF _Toc472517382 \h </w:instrText>
        </w:r>
        <w:r w:rsidRPr="00396CEA">
          <w:rPr>
            <w:webHidden/>
          </w:rPr>
        </w:r>
        <w:r w:rsidRPr="00396CEA">
          <w:rPr>
            <w:webHidden/>
          </w:rPr>
          <w:fldChar w:fldCharType="separate"/>
        </w:r>
        <w:r w:rsidR="00120DC7">
          <w:rPr>
            <w:webHidden/>
          </w:rPr>
          <w:t>5</w:t>
        </w:r>
        <w:r w:rsidRPr="00396CEA">
          <w:rPr>
            <w:webHidden/>
          </w:rPr>
          <w:fldChar w:fldCharType="end"/>
        </w:r>
      </w:hyperlink>
    </w:p>
    <w:p w:rsidR="00C1665E" w:rsidRPr="00396CEA" w:rsidRDefault="00AF288F">
      <w:pPr>
        <w:pStyle w:val="Spistreci1"/>
        <w:rPr>
          <w:b w:val="0"/>
          <w:bCs w:val="0"/>
          <w:i w:val="0"/>
          <w:caps w:val="0"/>
          <w:sz w:val="22"/>
          <w:szCs w:val="22"/>
        </w:rPr>
      </w:pPr>
      <w:hyperlink w:anchor="_Toc472517383" w:history="1">
        <w:r w:rsidR="00C1665E" w:rsidRPr="00396CEA">
          <w:rPr>
            <w:rStyle w:val="Hipercze"/>
          </w:rPr>
          <w:t>III.</w:t>
        </w:r>
        <w:r w:rsidR="00C1665E" w:rsidRPr="00396CEA">
          <w:rPr>
            <w:b w:val="0"/>
            <w:bCs w:val="0"/>
            <w:i w:val="0"/>
            <w:caps w:val="0"/>
            <w:sz w:val="22"/>
            <w:szCs w:val="22"/>
          </w:rPr>
          <w:tab/>
        </w:r>
        <w:r w:rsidR="00C1665E" w:rsidRPr="00396CEA">
          <w:rPr>
            <w:rStyle w:val="Hipercze"/>
          </w:rPr>
          <w:t>Podstawa prawna i dokumenty programowe:</w:t>
        </w:r>
        <w:r w:rsidR="00C1665E" w:rsidRPr="00396CEA">
          <w:rPr>
            <w:webHidden/>
          </w:rPr>
          <w:tab/>
        </w:r>
        <w:r w:rsidRPr="00396CEA">
          <w:rPr>
            <w:webHidden/>
          </w:rPr>
          <w:fldChar w:fldCharType="begin"/>
        </w:r>
        <w:r w:rsidR="00C1665E" w:rsidRPr="00396CEA">
          <w:rPr>
            <w:webHidden/>
          </w:rPr>
          <w:instrText xml:space="preserve"> PAGEREF _Toc472517383 \h </w:instrText>
        </w:r>
        <w:r w:rsidRPr="00396CEA">
          <w:rPr>
            <w:webHidden/>
          </w:rPr>
        </w:r>
        <w:r w:rsidRPr="00396CEA">
          <w:rPr>
            <w:webHidden/>
          </w:rPr>
          <w:fldChar w:fldCharType="separate"/>
        </w:r>
        <w:r w:rsidR="00120DC7">
          <w:rPr>
            <w:webHidden/>
          </w:rPr>
          <w:t>6</w:t>
        </w:r>
        <w:r w:rsidRPr="00396CEA">
          <w:rPr>
            <w:webHidden/>
          </w:rPr>
          <w:fldChar w:fldCharType="end"/>
        </w:r>
      </w:hyperlink>
    </w:p>
    <w:p w:rsidR="00C1665E" w:rsidRPr="00396CEA" w:rsidRDefault="00AF288F">
      <w:pPr>
        <w:pStyle w:val="Spistreci1"/>
        <w:rPr>
          <w:b w:val="0"/>
          <w:bCs w:val="0"/>
          <w:i w:val="0"/>
          <w:caps w:val="0"/>
          <w:sz w:val="22"/>
          <w:szCs w:val="22"/>
        </w:rPr>
      </w:pPr>
      <w:hyperlink w:anchor="_Toc472517384" w:history="1">
        <w:r w:rsidR="00C1665E" w:rsidRPr="00396CEA">
          <w:rPr>
            <w:rStyle w:val="Hipercze"/>
          </w:rPr>
          <w:t>IV.</w:t>
        </w:r>
        <w:r w:rsidR="00C1665E" w:rsidRPr="00396CEA">
          <w:rPr>
            <w:b w:val="0"/>
            <w:bCs w:val="0"/>
            <w:i w:val="0"/>
            <w:caps w:val="0"/>
            <w:sz w:val="22"/>
            <w:szCs w:val="22"/>
          </w:rPr>
          <w:tab/>
        </w:r>
        <w:r w:rsidR="00C1665E" w:rsidRPr="00396CEA">
          <w:rPr>
            <w:rStyle w:val="Hipercze"/>
          </w:rPr>
          <w:t>Informacje ogólne:</w:t>
        </w:r>
        <w:r w:rsidR="00C1665E" w:rsidRPr="00396CEA">
          <w:rPr>
            <w:webHidden/>
          </w:rPr>
          <w:tab/>
        </w:r>
        <w:r w:rsidRPr="00396CEA">
          <w:rPr>
            <w:webHidden/>
          </w:rPr>
          <w:fldChar w:fldCharType="begin"/>
        </w:r>
        <w:r w:rsidR="00C1665E" w:rsidRPr="00396CEA">
          <w:rPr>
            <w:webHidden/>
          </w:rPr>
          <w:instrText xml:space="preserve"> PAGEREF _Toc472517384 \h </w:instrText>
        </w:r>
        <w:r w:rsidRPr="00396CEA">
          <w:rPr>
            <w:webHidden/>
          </w:rPr>
        </w:r>
        <w:r w:rsidRPr="00396CEA">
          <w:rPr>
            <w:webHidden/>
          </w:rPr>
          <w:fldChar w:fldCharType="separate"/>
        </w:r>
        <w:r w:rsidR="00120DC7">
          <w:rPr>
            <w:webHidden/>
          </w:rPr>
          <w:t>9</w:t>
        </w:r>
        <w:r w:rsidRPr="00396CEA">
          <w:rPr>
            <w:webHidden/>
          </w:rPr>
          <w:fldChar w:fldCharType="end"/>
        </w:r>
      </w:hyperlink>
    </w:p>
    <w:p w:rsidR="00C1665E" w:rsidRPr="00396CEA" w:rsidRDefault="00AF288F">
      <w:pPr>
        <w:pStyle w:val="Spistreci1"/>
        <w:rPr>
          <w:b w:val="0"/>
          <w:bCs w:val="0"/>
          <w:i w:val="0"/>
          <w:caps w:val="0"/>
          <w:sz w:val="22"/>
          <w:szCs w:val="22"/>
        </w:rPr>
      </w:pPr>
      <w:hyperlink w:anchor="_Toc472517385" w:history="1">
        <w:r w:rsidR="00C1665E" w:rsidRPr="00396CEA">
          <w:rPr>
            <w:rStyle w:val="Hipercze"/>
          </w:rPr>
          <w:t>V.</w:t>
        </w:r>
        <w:r w:rsidR="00C1665E" w:rsidRPr="00396CEA">
          <w:rPr>
            <w:b w:val="0"/>
            <w:bCs w:val="0"/>
            <w:i w:val="0"/>
            <w:caps w:val="0"/>
            <w:sz w:val="22"/>
            <w:szCs w:val="22"/>
          </w:rPr>
          <w:tab/>
        </w:r>
        <w:r w:rsidR="00C1665E" w:rsidRPr="00396CEA">
          <w:rPr>
            <w:rStyle w:val="Hipercze"/>
          </w:rPr>
          <w:t>Kwota środków przeznaczona na dofinansowanie projektów:</w:t>
        </w:r>
        <w:r w:rsidR="00C1665E" w:rsidRPr="00396CEA">
          <w:rPr>
            <w:webHidden/>
          </w:rPr>
          <w:tab/>
        </w:r>
        <w:r w:rsidRPr="00396CEA">
          <w:rPr>
            <w:webHidden/>
          </w:rPr>
          <w:fldChar w:fldCharType="begin"/>
        </w:r>
        <w:r w:rsidR="00C1665E" w:rsidRPr="00396CEA">
          <w:rPr>
            <w:webHidden/>
          </w:rPr>
          <w:instrText xml:space="preserve"> PAGEREF _Toc472517385 \h </w:instrText>
        </w:r>
        <w:r w:rsidRPr="00396CEA">
          <w:rPr>
            <w:webHidden/>
          </w:rPr>
        </w:r>
        <w:r w:rsidRPr="00396CEA">
          <w:rPr>
            <w:webHidden/>
          </w:rPr>
          <w:fldChar w:fldCharType="separate"/>
        </w:r>
        <w:r w:rsidR="00120DC7">
          <w:rPr>
            <w:webHidden/>
          </w:rPr>
          <w:t>10</w:t>
        </w:r>
        <w:r w:rsidRPr="00396CEA">
          <w:rPr>
            <w:webHidden/>
          </w:rPr>
          <w:fldChar w:fldCharType="end"/>
        </w:r>
      </w:hyperlink>
    </w:p>
    <w:p w:rsidR="00C1665E" w:rsidRPr="00396CEA" w:rsidRDefault="00AF288F">
      <w:pPr>
        <w:pStyle w:val="Spistreci1"/>
        <w:rPr>
          <w:b w:val="0"/>
          <w:bCs w:val="0"/>
          <w:i w:val="0"/>
          <w:caps w:val="0"/>
          <w:sz w:val="22"/>
          <w:szCs w:val="22"/>
        </w:rPr>
      </w:pPr>
      <w:hyperlink w:anchor="_Toc472517386" w:history="1">
        <w:r w:rsidR="00C1665E" w:rsidRPr="00396CEA">
          <w:rPr>
            <w:rStyle w:val="Hipercze"/>
          </w:rPr>
          <w:t>VI.</w:t>
        </w:r>
        <w:r w:rsidR="00C1665E" w:rsidRPr="00396CEA">
          <w:rPr>
            <w:b w:val="0"/>
            <w:bCs w:val="0"/>
            <w:i w:val="0"/>
            <w:caps w:val="0"/>
            <w:sz w:val="22"/>
            <w:szCs w:val="22"/>
          </w:rPr>
          <w:tab/>
        </w:r>
        <w:r w:rsidR="00C1665E" w:rsidRPr="00396CEA">
          <w:rPr>
            <w:rStyle w:val="Hipercze"/>
          </w:rPr>
          <w:t>Warunki realizacji projektów aktywizacji zawodowej wynikające z zapisów  RPO WD 2014-2020:</w:t>
        </w:r>
        <w:r w:rsidR="00C1665E" w:rsidRPr="00396CEA">
          <w:rPr>
            <w:webHidden/>
          </w:rPr>
          <w:tab/>
        </w:r>
        <w:r w:rsidRPr="00396CEA">
          <w:rPr>
            <w:webHidden/>
          </w:rPr>
          <w:fldChar w:fldCharType="begin"/>
        </w:r>
        <w:r w:rsidR="00C1665E" w:rsidRPr="00396CEA">
          <w:rPr>
            <w:webHidden/>
          </w:rPr>
          <w:instrText xml:space="preserve"> PAGEREF _Toc472517386 \h </w:instrText>
        </w:r>
        <w:r w:rsidRPr="00396CEA">
          <w:rPr>
            <w:webHidden/>
          </w:rPr>
        </w:r>
        <w:r w:rsidRPr="00396CEA">
          <w:rPr>
            <w:webHidden/>
          </w:rPr>
          <w:fldChar w:fldCharType="separate"/>
        </w:r>
        <w:r w:rsidR="00120DC7">
          <w:rPr>
            <w:webHidden/>
          </w:rPr>
          <w:t>11</w:t>
        </w:r>
        <w:r w:rsidRPr="00396CEA">
          <w:rPr>
            <w:webHidden/>
          </w:rPr>
          <w:fldChar w:fldCharType="end"/>
        </w:r>
      </w:hyperlink>
    </w:p>
    <w:p w:rsidR="00C1665E" w:rsidRPr="00396CEA" w:rsidRDefault="00AF288F">
      <w:pPr>
        <w:pStyle w:val="Spistreci1"/>
        <w:rPr>
          <w:b w:val="0"/>
          <w:bCs w:val="0"/>
          <w:i w:val="0"/>
          <w:caps w:val="0"/>
          <w:sz w:val="22"/>
          <w:szCs w:val="22"/>
        </w:rPr>
      </w:pPr>
      <w:hyperlink w:anchor="_Toc472517387" w:history="1">
        <w:r w:rsidR="00C1665E" w:rsidRPr="00396CEA">
          <w:rPr>
            <w:rStyle w:val="Hipercze"/>
          </w:rPr>
          <w:t>VII.</w:t>
        </w:r>
        <w:r w:rsidR="00C1665E" w:rsidRPr="00396CEA">
          <w:rPr>
            <w:b w:val="0"/>
            <w:bCs w:val="0"/>
            <w:i w:val="0"/>
            <w:caps w:val="0"/>
            <w:sz w:val="22"/>
            <w:szCs w:val="22"/>
          </w:rPr>
          <w:tab/>
        </w:r>
        <w:r w:rsidR="00C1665E" w:rsidRPr="00396CEA">
          <w:rPr>
            <w:rStyle w:val="Hipercze"/>
          </w:rPr>
          <w:t>Kryteria dostępu dla projektów pozakonkursowych powiatowych urzędów pracy:</w:t>
        </w:r>
        <w:r w:rsidR="00C1665E" w:rsidRPr="00396CEA">
          <w:rPr>
            <w:webHidden/>
          </w:rPr>
          <w:tab/>
        </w:r>
        <w:r w:rsidRPr="00396CEA">
          <w:rPr>
            <w:webHidden/>
          </w:rPr>
          <w:fldChar w:fldCharType="begin"/>
        </w:r>
        <w:r w:rsidR="00C1665E" w:rsidRPr="00396CEA">
          <w:rPr>
            <w:webHidden/>
          </w:rPr>
          <w:instrText xml:space="preserve"> PAGEREF _Toc472517387 \h </w:instrText>
        </w:r>
        <w:r w:rsidRPr="00396CEA">
          <w:rPr>
            <w:webHidden/>
          </w:rPr>
        </w:r>
        <w:r w:rsidRPr="00396CEA">
          <w:rPr>
            <w:webHidden/>
          </w:rPr>
          <w:fldChar w:fldCharType="separate"/>
        </w:r>
        <w:r w:rsidR="00120DC7">
          <w:rPr>
            <w:webHidden/>
          </w:rPr>
          <w:t>13</w:t>
        </w:r>
        <w:r w:rsidRPr="00396CEA">
          <w:rPr>
            <w:webHidden/>
          </w:rPr>
          <w:fldChar w:fldCharType="end"/>
        </w:r>
      </w:hyperlink>
    </w:p>
    <w:p w:rsidR="00C1665E" w:rsidRPr="00396CEA" w:rsidRDefault="00AF288F">
      <w:pPr>
        <w:pStyle w:val="Spistreci1"/>
        <w:rPr>
          <w:b w:val="0"/>
          <w:bCs w:val="0"/>
          <w:i w:val="0"/>
          <w:caps w:val="0"/>
          <w:sz w:val="22"/>
          <w:szCs w:val="22"/>
        </w:rPr>
      </w:pPr>
      <w:hyperlink w:anchor="_Toc472517388" w:history="1">
        <w:r w:rsidR="00C1665E" w:rsidRPr="00396CEA">
          <w:rPr>
            <w:rStyle w:val="Hipercze"/>
          </w:rPr>
          <w:t>VIII.</w:t>
        </w:r>
        <w:r w:rsidR="00C1665E" w:rsidRPr="00396CEA">
          <w:rPr>
            <w:b w:val="0"/>
            <w:bCs w:val="0"/>
            <w:i w:val="0"/>
            <w:caps w:val="0"/>
            <w:sz w:val="22"/>
            <w:szCs w:val="22"/>
          </w:rPr>
          <w:tab/>
        </w:r>
        <w:r w:rsidR="00C1665E" w:rsidRPr="00396CEA">
          <w:rPr>
            <w:rStyle w:val="Hipercze"/>
          </w:rPr>
          <w:t>Procedura składania wniosku o dofinansowanie:</w:t>
        </w:r>
        <w:r w:rsidR="00C1665E" w:rsidRPr="00396CEA">
          <w:rPr>
            <w:webHidden/>
          </w:rPr>
          <w:tab/>
        </w:r>
        <w:r w:rsidRPr="00396CEA">
          <w:rPr>
            <w:webHidden/>
          </w:rPr>
          <w:fldChar w:fldCharType="begin"/>
        </w:r>
        <w:r w:rsidR="00C1665E" w:rsidRPr="00396CEA">
          <w:rPr>
            <w:webHidden/>
          </w:rPr>
          <w:instrText xml:space="preserve"> PAGEREF _Toc472517388 \h </w:instrText>
        </w:r>
        <w:r w:rsidRPr="00396CEA">
          <w:rPr>
            <w:webHidden/>
          </w:rPr>
        </w:r>
        <w:r w:rsidRPr="00396CEA">
          <w:rPr>
            <w:webHidden/>
          </w:rPr>
          <w:fldChar w:fldCharType="separate"/>
        </w:r>
        <w:r w:rsidR="00120DC7">
          <w:rPr>
            <w:webHidden/>
          </w:rPr>
          <w:t>16</w:t>
        </w:r>
        <w:r w:rsidRPr="00396CEA">
          <w:rPr>
            <w:webHidden/>
          </w:rPr>
          <w:fldChar w:fldCharType="end"/>
        </w:r>
      </w:hyperlink>
    </w:p>
    <w:p w:rsidR="00C1665E" w:rsidRPr="00396CEA" w:rsidRDefault="00AF288F">
      <w:pPr>
        <w:pStyle w:val="Spistreci1"/>
        <w:rPr>
          <w:b w:val="0"/>
          <w:bCs w:val="0"/>
          <w:i w:val="0"/>
          <w:caps w:val="0"/>
          <w:sz w:val="22"/>
          <w:szCs w:val="22"/>
        </w:rPr>
      </w:pPr>
      <w:hyperlink w:anchor="_Toc472517389" w:history="1">
        <w:r w:rsidR="00C1665E" w:rsidRPr="00396CEA">
          <w:rPr>
            <w:rStyle w:val="Hipercze"/>
          </w:rPr>
          <w:t>IX.</w:t>
        </w:r>
        <w:r w:rsidR="00C1665E" w:rsidRPr="00396CEA">
          <w:rPr>
            <w:b w:val="0"/>
            <w:bCs w:val="0"/>
            <w:i w:val="0"/>
            <w:caps w:val="0"/>
            <w:sz w:val="22"/>
            <w:szCs w:val="22"/>
          </w:rPr>
          <w:tab/>
        </w:r>
        <w:r w:rsidR="00C1665E" w:rsidRPr="00396CEA">
          <w:rPr>
            <w:rStyle w:val="Hipercze"/>
          </w:rPr>
          <w:t>Procedura oceny wniosku o dofinansowanie:</w:t>
        </w:r>
        <w:r w:rsidR="00C1665E" w:rsidRPr="00396CEA">
          <w:rPr>
            <w:webHidden/>
          </w:rPr>
          <w:tab/>
        </w:r>
        <w:r w:rsidRPr="00396CEA">
          <w:rPr>
            <w:webHidden/>
          </w:rPr>
          <w:fldChar w:fldCharType="begin"/>
        </w:r>
        <w:r w:rsidR="00C1665E" w:rsidRPr="00396CEA">
          <w:rPr>
            <w:webHidden/>
          </w:rPr>
          <w:instrText xml:space="preserve"> PAGEREF _Toc472517389 \h </w:instrText>
        </w:r>
        <w:r w:rsidRPr="00396CEA">
          <w:rPr>
            <w:webHidden/>
          </w:rPr>
        </w:r>
        <w:r w:rsidRPr="00396CEA">
          <w:rPr>
            <w:webHidden/>
          </w:rPr>
          <w:fldChar w:fldCharType="separate"/>
        </w:r>
        <w:r w:rsidR="00120DC7">
          <w:rPr>
            <w:webHidden/>
          </w:rPr>
          <w:t>17</w:t>
        </w:r>
        <w:r w:rsidRPr="00396CEA">
          <w:rPr>
            <w:webHidden/>
          </w:rPr>
          <w:fldChar w:fldCharType="end"/>
        </w:r>
      </w:hyperlink>
    </w:p>
    <w:p w:rsidR="00C1665E" w:rsidRPr="00396CEA" w:rsidRDefault="00AF288F">
      <w:pPr>
        <w:pStyle w:val="Spistreci1"/>
        <w:rPr>
          <w:b w:val="0"/>
          <w:bCs w:val="0"/>
          <w:i w:val="0"/>
          <w:caps w:val="0"/>
          <w:sz w:val="22"/>
          <w:szCs w:val="22"/>
        </w:rPr>
      </w:pPr>
      <w:hyperlink w:anchor="_Toc472517390" w:history="1">
        <w:r w:rsidR="00C1665E" w:rsidRPr="00396CEA">
          <w:rPr>
            <w:rStyle w:val="Hipercze"/>
          </w:rPr>
          <w:t>X.</w:t>
        </w:r>
        <w:r w:rsidR="00C1665E" w:rsidRPr="00396CEA">
          <w:rPr>
            <w:b w:val="0"/>
            <w:bCs w:val="0"/>
            <w:i w:val="0"/>
            <w:caps w:val="0"/>
            <w:sz w:val="22"/>
            <w:szCs w:val="22"/>
          </w:rPr>
          <w:tab/>
        </w:r>
        <w:r w:rsidR="00C1665E" w:rsidRPr="00396CEA">
          <w:rPr>
            <w:rStyle w:val="Hipercze"/>
          </w:rPr>
          <w:t>Forma finansowania projektu:</w:t>
        </w:r>
        <w:r w:rsidR="00C1665E" w:rsidRPr="00396CEA">
          <w:rPr>
            <w:webHidden/>
          </w:rPr>
          <w:tab/>
        </w:r>
        <w:r w:rsidRPr="00396CEA">
          <w:rPr>
            <w:webHidden/>
          </w:rPr>
          <w:fldChar w:fldCharType="begin"/>
        </w:r>
        <w:r w:rsidR="00C1665E" w:rsidRPr="00396CEA">
          <w:rPr>
            <w:webHidden/>
          </w:rPr>
          <w:instrText xml:space="preserve"> PAGEREF _Toc472517390 \h </w:instrText>
        </w:r>
        <w:r w:rsidRPr="00396CEA">
          <w:rPr>
            <w:webHidden/>
          </w:rPr>
        </w:r>
        <w:r w:rsidRPr="00396CEA">
          <w:rPr>
            <w:webHidden/>
          </w:rPr>
          <w:fldChar w:fldCharType="separate"/>
        </w:r>
        <w:r w:rsidR="00120DC7">
          <w:rPr>
            <w:webHidden/>
          </w:rPr>
          <w:t>21</w:t>
        </w:r>
        <w:r w:rsidRPr="00396CEA">
          <w:rPr>
            <w:webHidden/>
          </w:rPr>
          <w:fldChar w:fldCharType="end"/>
        </w:r>
      </w:hyperlink>
    </w:p>
    <w:p w:rsidR="00C1665E" w:rsidRPr="00396CEA" w:rsidRDefault="00AF288F">
      <w:pPr>
        <w:pStyle w:val="Spistreci1"/>
        <w:rPr>
          <w:b w:val="0"/>
          <w:bCs w:val="0"/>
          <w:i w:val="0"/>
          <w:caps w:val="0"/>
          <w:sz w:val="22"/>
          <w:szCs w:val="22"/>
        </w:rPr>
      </w:pPr>
      <w:hyperlink w:anchor="_Toc472517391" w:history="1">
        <w:r w:rsidR="00C1665E" w:rsidRPr="00396CEA">
          <w:rPr>
            <w:rStyle w:val="Hipercze"/>
          </w:rPr>
          <w:t>XI.</w:t>
        </w:r>
        <w:r w:rsidR="00C1665E" w:rsidRPr="00396CEA">
          <w:rPr>
            <w:b w:val="0"/>
            <w:bCs w:val="0"/>
            <w:i w:val="0"/>
            <w:caps w:val="0"/>
            <w:sz w:val="22"/>
            <w:szCs w:val="22"/>
          </w:rPr>
          <w:tab/>
        </w:r>
        <w:r w:rsidR="00C1665E" w:rsidRPr="00396CEA">
          <w:rPr>
            <w:rStyle w:val="Hipercze"/>
          </w:rPr>
          <w:t>Forma rozliczania projektu:</w:t>
        </w:r>
        <w:r w:rsidR="00C1665E" w:rsidRPr="00396CEA">
          <w:rPr>
            <w:webHidden/>
          </w:rPr>
          <w:tab/>
        </w:r>
        <w:r w:rsidRPr="00396CEA">
          <w:rPr>
            <w:webHidden/>
          </w:rPr>
          <w:fldChar w:fldCharType="begin"/>
        </w:r>
        <w:r w:rsidR="00C1665E" w:rsidRPr="00396CEA">
          <w:rPr>
            <w:webHidden/>
          </w:rPr>
          <w:instrText xml:space="preserve"> PAGEREF _Toc472517391 \h </w:instrText>
        </w:r>
        <w:r w:rsidRPr="00396CEA">
          <w:rPr>
            <w:webHidden/>
          </w:rPr>
        </w:r>
        <w:r w:rsidRPr="00396CEA">
          <w:rPr>
            <w:webHidden/>
          </w:rPr>
          <w:fldChar w:fldCharType="separate"/>
        </w:r>
        <w:r w:rsidR="00120DC7">
          <w:rPr>
            <w:webHidden/>
          </w:rPr>
          <w:t>21</w:t>
        </w:r>
        <w:r w:rsidRPr="00396CEA">
          <w:rPr>
            <w:webHidden/>
          </w:rPr>
          <w:fldChar w:fldCharType="end"/>
        </w:r>
      </w:hyperlink>
    </w:p>
    <w:p w:rsidR="00C1665E" w:rsidRPr="00396CEA" w:rsidRDefault="00AF288F">
      <w:pPr>
        <w:pStyle w:val="Spistreci1"/>
        <w:rPr>
          <w:b w:val="0"/>
          <w:bCs w:val="0"/>
          <w:i w:val="0"/>
          <w:caps w:val="0"/>
          <w:sz w:val="22"/>
          <w:szCs w:val="22"/>
        </w:rPr>
      </w:pPr>
      <w:hyperlink w:anchor="_Toc472517392" w:history="1">
        <w:r w:rsidR="00C1665E" w:rsidRPr="00396CEA">
          <w:rPr>
            <w:rStyle w:val="Hipercze"/>
          </w:rPr>
          <w:t>XII.</w:t>
        </w:r>
        <w:r w:rsidR="00C1665E" w:rsidRPr="00396CEA">
          <w:rPr>
            <w:b w:val="0"/>
            <w:bCs w:val="0"/>
            <w:i w:val="0"/>
            <w:caps w:val="0"/>
            <w:sz w:val="22"/>
            <w:szCs w:val="22"/>
          </w:rPr>
          <w:tab/>
        </w:r>
        <w:r w:rsidR="00C1665E" w:rsidRPr="00396CEA">
          <w:rPr>
            <w:rStyle w:val="Hipercze"/>
          </w:rPr>
          <w:t>Załączniki:</w:t>
        </w:r>
        <w:r w:rsidR="00C1665E" w:rsidRPr="00396CEA">
          <w:rPr>
            <w:webHidden/>
          </w:rPr>
          <w:tab/>
        </w:r>
        <w:r w:rsidRPr="00396CEA">
          <w:rPr>
            <w:webHidden/>
          </w:rPr>
          <w:fldChar w:fldCharType="begin"/>
        </w:r>
        <w:r w:rsidR="00C1665E" w:rsidRPr="00396CEA">
          <w:rPr>
            <w:webHidden/>
          </w:rPr>
          <w:instrText xml:space="preserve"> PAGEREF _Toc472517392 \h </w:instrText>
        </w:r>
        <w:r w:rsidRPr="00396CEA">
          <w:rPr>
            <w:webHidden/>
          </w:rPr>
        </w:r>
        <w:r w:rsidRPr="00396CEA">
          <w:rPr>
            <w:webHidden/>
          </w:rPr>
          <w:fldChar w:fldCharType="separate"/>
        </w:r>
        <w:r w:rsidR="00120DC7">
          <w:rPr>
            <w:webHidden/>
          </w:rPr>
          <w:t>23</w:t>
        </w:r>
        <w:r w:rsidRPr="00396CEA">
          <w:rPr>
            <w:webHidden/>
          </w:rPr>
          <w:fldChar w:fldCharType="end"/>
        </w:r>
      </w:hyperlink>
    </w:p>
    <w:p w:rsidR="00F618D5" w:rsidRPr="00396CEA" w:rsidRDefault="00AF288F" w:rsidP="00F618D5">
      <w:pPr>
        <w:spacing w:after="360"/>
        <w:rPr>
          <w:rFonts w:ascii="Arial" w:hAnsi="Arial" w:cs="Arial"/>
        </w:rPr>
      </w:pPr>
      <w:r w:rsidRPr="00396CEA">
        <w:rPr>
          <w:rFonts w:ascii="Arial" w:hAnsi="Arial" w:cs="Arial"/>
        </w:rPr>
        <w:fldChar w:fldCharType="end"/>
      </w:r>
    </w:p>
    <w:p w:rsidR="00F618D5" w:rsidRPr="00DE015B" w:rsidRDefault="00F618D5" w:rsidP="00F618D5">
      <w:pPr>
        <w:pStyle w:val="Nagwek1"/>
        <w:numPr>
          <w:ilvl w:val="0"/>
          <w:numId w:val="5"/>
        </w:numPr>
        <w:ind w:left="426" w:hanging="426"/>
        <w:rPr>
          <w:rFonts w:ascii="Arial" w:hAnsi="Arial" w:cs="Arial"/>
          <w:i/>
          <w:sz w:val="24"/>
          <w:szCs w:val="24"/>
          <w:u w:val="single"/>
        </w:rPr>
      </w:pPr>
      <w:r w:rsidRPr="00396CEA">
        <w:rPr>
          <w:rFonts w:ascii="Arial" w:hAnsi="Arial" w:cs="Arial"/>
        </w:rPr>
        <w:br w:type="page"/>
      </w:r>
      <w:bookmarkStart w:id="0" w:name="_Toc472517381"/>
      <w:r w:rsidRPr="00DE015B">
        <w:rPr>
          <w:rFonts w:ascii="Arial" w:hAnsi="Arial" w:cs="Arial"/>
          <w:i/>
          <w:sz w:val="24"/>
          <w:szCs w:val="24"/>
          <w:u w:val="single"/>
        </w:rPr>
        <w:lastRenderedPageBreak/>
        <w:t>Ogłoszenie o naborze wniosków o dofinansowanie:</w:t>
      </w:r>
      <w:bookmarkEnd w:id="0"/>
    </w:p>
    <w:p w:rsidR="00F618D5" w:rsidRPr="00DE015B" w:rsidRDefault="00F618D5" w:rsidP="00F618D5">
      <w:pPr>
        <w:autoSpaceDE w:val="0"/>
        <w:autoSpaceDN w:val="0"/>
        <w:adjustRightInd w:val="0"/>
        <w:jc w:val="both"/>
        <w:outlineLvl w:val="0"/>
        <w:rPr>
          <w:rFonts w:ascii="Arial" w:hAnsi="Arial" w:cs="Arial"/>
          <w:b/>
          <w:bCs/>
          <w:color w:val="000000"/>
        </w:rPr>
      </w:pPr>
    </w:p>
    <w:p w:rsidR="00F618D5" w:rsidRPr="00DE015B" w:rsidRDefault="00F618D5" w:rsidP="00F618D5">
      <w:pPr>
        <w:autoSpaceDE w:val="0"/>
        <w:autoSpaceDN w:val="0"/>
        <w:adjustRightInd w:val="0"/>
        <w:jc w:val="both"/>
        <w:outlineLvl w:val="0"/>
        <w:rPr>
          <w:rFonts w:ascii="Arial" w:hAnsi="Arial" w:cs="Arial"/>
          <w:b/>
          <w:bCs/>
          <w:color w:val="000000"/>
        </w:rPr>
      </w:pPr>
    </w:p>
    <w:p w:rsidR="00F618D5" w:rsidRPr="00DE015B" w:rsidRDefault="00F618D5" w:rsidP="00F618D5">
      <w:pPr>
        <w:pStyle w:val="Legenda"/>
        <w:jc w:val="center"/>
        <w:rPr>
          <w:rFonts w:ascii="Arial" w:hAnsi="Arial" w:cs="Arial"/>
          <w:b/>
          <w:i w:val="0"/>
          <w:sz w:val="24"/>
          <w:u w:val="none"/>
        </w:rPr>
      </w:pPr>
      <w:r w:rsidRPr="00DE015B">
        <w:rPr>
          <w:rFonts w:ascii="Arial" w:hAnsi="Arial" w:cs="Arial"/>
          <w:b/>
          <w:i w:val="0"/>
          <w:sz w:val="24"/>
          <w:u w:val="none"/>
        </w:rPr>
        <w:t>Dolnośląski Wojewódzki Urząd Pracy</w:t>
      </w:r>
    </w:p>
    <w:p w:rsidR="00F618D5" w:rsidRPr="00DE015B" w:rsidRDefault="00F618D5" w:rsidP="00F618D5">
      <w:pPr>
        <w:autoSpaceDE w:val="0"/>
        <w:autoSpaceDN w:val="0"/>
        <w:adjustRightInd w:val="0"/>
        <w:jc w:val="center"/>
        <w:rPr>
          <w:rFonts w:ascii="Arial" w:hAnsi="Arial" w:cs="Arial"/>
          <w:b/>
          <w:bCs/>
          <w:color w:val="000000"/>
        </w:rPr>
      </w:pPr>
    </w:p>
    <w:p w:rsidR="00F618D5" w:rsidRPr="00DE015B" w:rsidRDefault="00F618D5" w:rsidP="00F618D5">
      <w:pPr>
        <w:autoSpaceDE w:val="0"/>
        <w:autoSpaceDN w:val="0"/>
        <w:adjustRightInd w:val="0"/>
        <w:jc w:val="center"/>
        <w:rPr>
          <w:rFonts w:ascii="Arial" w:hAnsi="Arial" w:cs="Arial"/>
          <w:b/>
          <w:bCs/>
          <w:color w:val="000000"/>
        </w:rPr>
      </w:pPr>
      <w:r w:rsidRPr="00DE015B">
        <w:rPr>
          <w:rFonts w:ascii="Arial" w:hAnsi="Arial" w:cs="Arial"/>
          <w:b/>
          <w:bCs/>
          <w:color w:val="000000"/>
        </w:rPr>
        <w:t>ogłasza</w:t>
      </w:r>
    </w:p>
    <w:p w:rsidR="00F618D5" w:rsidRPr="00DE015B" w:rsidRDefault="00F618D5" w:rsidP="00F618D5">
      <w:pPr>
        <w:autoSpaceDE w:val="0"/>
        <w:autoSpaceDN w:val="0"/>
        <w:adjustRightInd w:val="0"/>
        <w:jc w:val="center"/>
        <w:rPr>
          <w:rFonts w:ascii="Arial" w:hAnsi="Arial" w:cs="Arial"/>
          <w:b/>
          <w:bCs/>
          <w:color w:val="000000"/>
        </w:rPr>
      </w:pPr>
    </w:p>
    <w:p w:rsidR="00F618D5" w:rsidRPr="00DE015B" w:rsidRDefault="00F618D5" w:rsidP="00F618D5">
      <w:pPr>
        <w:autoSpaceDE w:val="0"/>
        <w:autoSpaceDN w:val="0"/>
        <w:adjustRightInd w:val="0"/>
        <w:spacing w:line="360" w:lineRule="auto"/>
        <w:jc w:val="center"/>
        <w:rPr>
          <w:rFonts w:ascii="Arial" w:hAnsi="Arial" w:cs="Arial"/>
          <w:color w:val="000000"/>
        </w:rPr>
      </w:pPr>
      <w:r w:rsidRPr="00DE015B">
        <w:rPr>
          <w:rFonts w:ascii="Arial" w:hAnsi="Arial" w:cs="Arial"/>
          <w:color w:val="000000"/>
        </w:rPr>
        <w:t>nabór wniosków o dofinansowanie w ramach</w:t>
      </w:r>
    </w:p>
    <w:p w:rsidR="00F618D5" w:rsidRPr="00DE015B" w:rsidRDefault="00F618D5" w:rsidP="00F618D5">
      <w:pPr>
        <w:autoSpaceDE w:val="0"/>
        <w:autoSpaceDN w:val="0"/>
        <w:adjustRightInd w:val="0"/>
        <w:spacing w:line="360" w:lineRule="auto"/>
        <w:jc w:val="center"/>
        <w:rPr>
          <w:rFonts w:ascii="Arial" w:hAnsi="Arial" w:cs="Arial"/>
          <w:b/>
          <w:color w:val="000000"/>
        </w:rPr>
      </w:pPr>
    </w:p>
    <w:p w:rsidR="00F618D5" w:rsidRPr="00DE015B" w:rsidRDefault="00F618D5" w:rsidP="00F618D5">
      <w:pPr>
        <w:autoSpaceDE w:val="0"/>
        <w:autoSpaceDN w:val="0"/>
        <w:adjustRightInd w:val="0"/>
        <w:spacing w:line="360" w:lineRule="auto"/>
        <w:jc w:val="center"/>
        <w:rPr>
          <w:rFonts w:ascii="Arial" w:hAnsi="Arial" w:cs="Arial"/>
          <w:color w:val="000000"/>
        </w:rPr>
      </w:pPr>
      <w:r w:rsidRPr="00DE015B">
        <w:rPr>
          <w:rFonts w:ascii="Arial" w:hAnsi="Arial" w:cs="Arial"/>
          <w:b/>
          <w:color w:val="000000"/>
        </w:rPr>
        <w:t xml:space="preserve">Osi Priorytetowej 8 </w:t>
      </w:r>
      <w:r w:rsidRPr="00DE015B">
        <w:rPr>
          <w:rFonts w:ascii="Arial" w:hAnsi="Arial" w:cs="Arial"/>
          <w:color w:val="000000"/>
        </w:rPr>
        <w:t>Rynek pracy</w:t>
      </w:r>
    </w:p>
    <w:p w:rsidR="00F618D5" w:rsidRPr="00DE015B" w:rsidRDefault="00F618D5" w:rsidP="00F618D5">
      <w:pPr>
        <w:autoSpaceDE w:val="0"/>
        <w:autoSpaceDN w:val="0"/>
        <w:adjustRightInd w:val="0"/>
        <w:spacing w:line="360" w:lineRule="auto"/>
        <w:jc w:val="center"/>
        <w:rPr>
          <w:rFonts w:ascii="Arial" w:hAnsi="Arial" w:cs="Arial"/>
          <w:b/>
          <w:color w:val="000000"/>
        </w:rPr>
      </w:pPr>
    </w:p>
    <w:p w:rsidR="00F618D5" w:rsidRPr="00DE015B" w:rsidRDefault="00F618D5" w:rsidP="00F618D5">
      <w:pPr>
        <w:autoSpaceDE w:val="0"/>
        <w:autoSpaceDN w:val="0"/>
        <w:adjustRightInd w:val="0"/>
        <w:spacing w:line="360" w:lineRule="auto"/>
        <w:jc w:val="center"/>
        <w:rPr>
          <w:rFonts w:ascii="Arial" w:hAnsi="Arial" w:cs="Arial"/>
          <w:i/>
          <w:color w:val="000000"/>
        </w:rPr>
      </w:pPr>
      <w:r w:rsidRPr="00DE015B">
        <w:rPr>
          <w:rFonts w:ascii="Arial" w:hAnsi="Arial" w:cs="Arial"/>
          <w:b/>
          <w:bCs/>
          <w:color w:val="000000"/>
        </w:rPr>
        <w:t xml:space="preserve">Działanie 8.1 </w:t>
      </w:r>
      <w:r w:rsidRPr="00DE015B">
        <w:rPr>
          <w:rFonts w:ascii="Arial" w:hAnsi="Arial" w:cs="Arial"/>
          <w:i/>
          <w:color w:val="000000"/>
        </w:rPr>
        <w:t>Projekty powiatowych urzędów pracy</w:t>
      </w:r>
    </w:p>
    <w:p w:rsidR="00F618D5" w:rsidRPr="00DE015B" w:rsidRDefault="00F618D5" w:rsidP="00F618D5">
      <w:pPr>
        <w:autoSpaceDE w:val="0"/>
        <w:autoSpaceDN w:val="0"/>
        <w:adjustRightInd w:val="0"/>
        <w:spacing w:line="360" w:lineRule="auto"/>
        <w:jc w:val="center"/>
        <w:rPr>
          <w:rFonts w:ascii="Arial" w:hAnsi="Arial" w:cs="Arial"/>
          <w:i/>
          <w:color w:val="000000"/>
        </w:rPr>
      </w:pPr>
    </w:p>
    <w:p w:rsidR="00F618D5" w:rsidRPr="00DE015B" w:rsidRDefault="00F618D5" w:rsidP="00F618D5">
      <w:pPr>
        <w:pStyle w:val="Legenda"/>
        <w:spacing w:after="120"/>
        <w:jc w:val="center"/>
        <w:rPr>
          <w:rFonts w:ascii="Arial" w:hAnsi="Arial" w:cs="Arial"/>
          <w:b/>
          <w:i w:val="0"/>
          <w:sz w:val="24"/>
          <w:u w:val="none"/>
        </w:rPr>
      </w:pPr>
      <w:r w:rsidRPr="00DE015B">
        <w:rPr>
          <w:rFonts w:ascii="Arial" w:hAnsi="Arial" w:cs="Arial"/>
          <w:b/>
          <w:i w:val="0"/>
          <w:sz w:val="24"/>
          <w:u w:val="none"/>
        </w:rPr>
        <w:t>O dofinansowanie projektu mogą ubiegać się wyłącznie powiatowe urzędy pracy</w:t>
      </w:r>
    </w:p>
    <w:p w:rsidR="00F618D5" w:rsidRPr="00DE015B" w:rsidRDefault="00F618D5" w:rsidP="00F618D5">
      <w:pPr>
        <w:autoSpaceDE w:val="0"/>
        <w:autoSpaceDN w:val="0"/>
        <w:adjustRightInd w:val="0"/>
        <w:spacing w:line="360" w:lineRule="auto"/>
        <w:jc w:val="center"/>
        <w:rPr>
          <w:rFonts w:ascii="Arial" w:hAnsi="Arial" w:cs="Arial"/>
          <w:i/>
          <w:color w:val="000000"/>
        </w:rPr>
      </w:pPr>
      <w:r w:rsidRPr="00DE015B">
        <w:rPr>
          <w:rFonts w:ascii="Arial" w:hAnsi="Arial" w:cs="Arial"/>
          <w:b/>
          <w:i/>
        </w:rPr>
        <w:t>z terenu województwa dolnośląskiego.</w:t>
      </w:r>
    </w:p>
    <w:p w:rsidR="00F618D5" w:rsidRPr="00DE015B" w:rsidRDefault="00F618D5" w:rsidP="00F618D5">
      <w:pPr>
        <w:spacing w:before="120"/>
        <w:jc w:val="center"/>
        <w:rPr>
          <w:rFonts w:ascii="Arial" w:hAnsi="Arial" w:cs="Arial"/>
        </w:rPr>
      </w:pPr>
    </w:p>
    <w:p w:rsidR="00F618D5" w:rsidRPr="00DE015B" w:rsidRDefault="00F618D5" w:rsidP="00F618D5">
      <w:pPr>
        <w:spacing w:before="120"/>
        <w:jc w:val="center"/>
        <w:rPr>
          <w:rFonts w:ascii="Arial" w:hAnsi="Arial" w:cs="Arial"/>
        </w:rPr>
      </w:pPr>
      <w:r w:rsidRPr="00DE015B">
        <w:rPr>
          <w:rFonts w:ascii="Arial" w:hAnsi="Arial" w:cs="Arial"/>
        </w:rPr>
        <w:t xml:space="preserve">Miejsce i termin składania wniosków: </w:t>
      </w:r>
    </w:p>
    <w:p w:rsidR="00F618D5" w:rsidRPr="00DE015B" w:rsidRDefault="00F618D5" w:rsidP="00F618D5">
      <w:pPr>
        <w:spacing w:line="360" w:lineRule="auto"/>
        <w:jc w:val="center"/>
        <w:rPr>
          <w:rFonts w:ascii="Arial" w:hAnsi="Arial" w:cs="Arial"/>
        </w:rPr>
      </w:pPr>
    </w:p>
    <w:p w:rsidR="00A33A3B" w:rsidRDefault="00F618D5" w:rsidP="00F618D5">
      <w:pPr>
        <w:spacing w:after="20"/>
        <w:ind w:left="34"/>
        <w:jc w:val="center"/>
        <w:rPr>
          <w:rFonts w:ascii="Arial" w:hAnsi="Arial" w:cs="Arial"/>
          <w:b/>
          <w:spacing w:val="-6"/>
        </w:rPr>
      </w:pPr>
      <w:r w:rsidRPr="00DE015B">
        <w:rPr>
          <w:rFonts w:ascii="Arial" w:hAnsi="Arial" w:cs="Arial"/>
          <w:b/>
          <w:spacing w:val="-6"/>
        </w:rPr>
        <w:t xml:space="preserve">Nabór wniosków będzie prowadzony w dniach: </w:t>
      </w:r>
    </w:p>
    <w:p w:rsidR="00F618D5" w:rsidRPr="00DE015B" w:rsidRDefault="00F618D5" w:rsidP="00F618D5">
      <w:pPr>
        <w:spacing w:after="20"/>
        <w:ind w:left="34"/>
        <w:jc w:val="center"/>
        <w:rPr>
          <w:rFonts w:ascii="Arial" w:hAnsi="Arial" w:cs="Arial"/>
          <w:b/>
          <w:spacing w:val="-6"/>
        </w:rPr>
      </w:pPr>
      <w:r w:rsidRPr="00DE015B">
        <w:rPr>
          <w:rFonts w:ascii="Arial" w:hAnsi="Arial" w:cs="Arial"/>
          <w:b/>
          <w:spacing w:val="-6"/>
        </w:rPr>
        <w:t xml:space="preserve">od </w:t>
      </w:r>
      <w:r w:rsidR="005F51C8" w:rsidRPr="00DE015B">
        <w:rPr>
          <w:rFonts w:ascii="Arial" w:hAnsi="Arial" w:cs="Arial"/>
          <w:b/>
          <w:spacing w:val="-6"/>
        </w:rPr>
        <w:t xml:space="preserve">06 marca </w:t>
      </w:r>
      <w:r w:rsidR="00627C05" w:rsidRPr="00DE015B">
        <w:rPr>
          <w:rFonts w:ascii="Arial" w:hAnsi="Arial" w:cs="Arial"/>
          <w:b/>
          <w:spacing w:val="-6"/>
        </w:rPr>
        <w:t xml:space="preserve">2017 </w:t>
      </w:r>
      <w:r w:rsidR="00830552" w:rsidRPr="00DE015B">
        <w:rPr>
          <w:rFonts w:ascii="Arial" w:hAnsi="Arial" w:cs="Arial"/>
          <w:b/>
          <w:spacing w:val="-6"/>
        </w:rPr>
        <w:t xml:space="preserve">r. do </w:t>
      </w:r>
      <w:r w:rsidR="001B6881">
        <w:rPr>
          <w:rFonts w:ascii="Arial" w:hAnsi="Arial" w:cs="Arial"/>
          <w:b/>
          <w:spacing w:val="-6"/>
        </w:rPr>
        <w:t>17</w:t>
      </w:r>
      <w:r w:rsidR="005F51C8" w:rsidRPr="00DE015B">
        <w:rPr>
          <w:rFonts w:ascii="Arial" w:hAnsi="Arial" w:cs="Arial"/>
          <w:b/>
          <w:spacing w:val="-6"/>
        </w:rPr>
        <w:t xml:space="preserve"> marca</w:t>
      </w:r>
      <w:r w:rsidRPr="00DE015B">
        <w:rPr>
          <w:rFonts w:ascii="Arial" w:hAnsi="Arial" w:cs="Arial"/>
          <w:b/>
          <w:spacing w:val="-6"/>
        </w:rPr>
        <w:t xml:space="preserve"> </w:t>
      </w:r>
      <w:r w:rsidR="00627C05" w:rsidRPr="00DE015B">
        <w:rPr>
          <w:rFonts w:ascii="Arial" w:hAnsi="Arial" w:cs="Arial"/>
          <w:b/>
          <w:spacing w:val="-6"/>
        </w:rPr>
        <w:t xml:space="preserve">2017 </w:t>
      </w:r>
      <w:r w:rsidRPr="00DE015B">
        <w:rPr>
          <w:rFonts w:ascii="Arial" w:hAnsi="Arial" w:cs="Arial"/>
          <w:b/>
          <w:spacing w:val="-6"/>
        </w:rPr>
        <w:t>r.</w:t>
      </w:r>
    </w:p>
    <w:p w:rsidR="00F618D5" w:rsidRPr="00DE015B" w:rsidRDefault="00F618D5" w:rsidP="00F618D5">
      <w:pPr>
        <w:pStyle w:val="Legenda"/>
        <w:jc w:val="center"/>
        <w:rPr>
          <w:rFonts w:ascii="Arial" w:hAnsi="Arial" w:cs="Arial"/>
          <w:i w:val="0"/>
          <w:sz w:val="24"/>
          <w:u w:val="none"/>
        </w:rPr>
      </w:pPr>
      <w:r w:rsidRPr="00DE015B">
        <w:rPr>
          <w:rFonts w:ascii="Arial" w:hAnsi="Arial" w:cs="Arial"/>
          <w:i w:val="0"/>
          <w:sz w:val="24"/>
          <w:u w:val="none"/>
        </w:rPr>
        <w:t>Wniosek o dofinansowanie projektu pozakonkursowego PUP składany jest:</w:t>
      </w:r>
    </w:p>
    <w:p w:rsidR="00DB799A" w:rsidRPr="00DE015B" w:rsidRDefault="00F618D5" w:rsidP="00DE015B">
      <w:pPr>
        <w:pStyle w:val="Legenda"/>
        <w:numPr>
          <w:ilvl w:val="0"/>
          <w:numId w:val="2"/>
        </w:numPr>
        <w:tabs>
          <w:tab w:val="clear" w:pos="567"/>
        </w:tabs>
        <w:ind w:left="284" w:hanging="284"/>
        <w:rPr>
          <w:rFonts w:ascii="Arial" w:hAnsi="Arial" w:cs="Arial"/>
          <w:i w:val="0"/>
          <w:sz w:val="24"/>
          <w:u w:val="none"/>
        </w:rPr>
      </w:pPr>
      <w:r w:rsidRPr="00DE015B">
        <w:rPr>
          <w:rFonts w:ascii="Arial" w:hAnsi="Arial" w:cs="Arial"/>
          <w:i w:val="0"/>
          <w:sz w:val="24"/>
          <w:u w:val="none"/>
        </w:rPr>
        <w:t xml:space="preserve">w formie </w:t>
      </w:r>
      <w:r w:rsidR="00227B42" w:rsidRPr="00DE015B">
        <w:rPr>
          <w:rFonts w:ascii="Arial" w:hAnsi="Arial" w:cs="Arial"/>
          <w:i w:val="0"/>
          <w:sz w:val="24"/>
          <w:u w:val="none"/>
        </w:rPr>
        <w:t>dokumentu elektronicznego za pośrednictwem Systemu Obsługi Wniosków Aplikacyjnych Europejskiego Funduszu Społecznego (SOWA EFS) udostępnionego na stronie</w:t>
      </w:r>
      <w:r w:rsidR="00227B42" w:rsidRPr="00A33A3B">
        <w:rPr>
          <w:rFonts w:ascii="Arial" w:hAnsi="Arial" w:cs="Arial"/>
          <w:i w:val="0"/>
          <w:sz w:val="24"/>
          <w:u w:val="none"/>
        </w:rPr>
        <w:t xml:space="preserve">: </w:t>
      </w:r>
      <w:hyperlink r:id="rId8" w:history="1">
        <w:r w:rsidR="00227B42" w:rsidRPr="00A33A3B">
          <w:rPr>
            <w:rStyle w:val="Hipercze"/>
            <w:rFonts w:ascii="Arial" w:hAnsi="Arial" w:cs="Arial"/>
            <w:i w:val="0"/>
            <w:color w:val="auto"/>
            <w:sz w:val="24"/>
          </w:rPr>
          <w:t>https://generator-efs.dwup.pl</w:t>
        </w:r>
      </w:hyperlink>
      <w:r w:rsidR="00227B42" w:rsidRPr="00A33A3B">
        <w:rPr>
          <w:rFonts w:ascii="Arial" w:hAnsi="Arial" w:cs="Arial"/>
          <w:i w:val="0"/>
          <w:sz w:val="24"/>
          <w:u w:val="none"/>
        </w:rPr>
        <w:t xml:space="preserve"> oraz</w:t>
      </w:r>
      <w:r w:rsidR="00227B42" w:rsidRPr="00DE015B">
        <w:rPr>
          <w:rFonts w:ascii="Arial" w:hAnsi="Arial" w:cs="Arial"/>
          <w:i w:val="0"/>
          <w:sz w:val="24"/>
          <w:u w:val="none"/>
        </w:rPr>
        <w:t xml:space="preserve"> https://generator-efs.dolnyslask.pl</w:t>
      </w:r>
      <w:r w:rsidR="007C7945" w:rsidRPr="00DE015B">
        <w:rPr>
          <w:rFonts w:ascii="Arial" w:hAnsi="Arial" w:cs="Arial"/>
          <w:i w:val="0"/>
          <w:sz w:val="24"/>
          <w:u w:val="none"/>
        </w:rPr>
        <w:t xml:space="preserve"> </w:t>
      </w:r>
      <w:r w:rsidRPr="00DE015B">
        <w:rPr>
          <w:rFonts w:ascii="Arial" w:hAnsi="Arial" w:cs="Arial"/>
          <w:i w:val="0"/>
          <w:sz w:val="24"/>
          <w:u w:val="none"/>
        </w:rPr>
        <w:t>oraz</w:t>
      </w:r>
    </w:p>
    <w:p w:rsidR="00DB799A" w:rsidRPr="00DE015B" w:rsidRDefault="00F618D5" w:rsidP="005F51C8">
      <w:pPr>
        <w:pStyle w:val="Legenda"/>
        <w:numPr>
          <w:ilvl w:val="0"/>
          <w:numId w:val="2"/>
        </w:numPr>
        <w:tabs>
          <w:tab w:val="clear" w:pos="567"/>
        </w:tabs>
        <w:spacing w:after="120"/>
        <w:ind w:left="284" w:hanging="284"/>
        <w:rPr>
          <w:rFonts w:ascii="Arial" w:hAnsi="Arial" w:cs="Arial"/>
          <w:i w:val="0"/>
          <w:sz w:val="24"/>
          <w:u w:val="none"/>
        </w:rPr>
      </w:pPr>
      <w:r w:rsidRPr="00DE015B">
        <w:rPr>
          <w:rFonts w:ascii="Arial" w:hAnsi="Arial" w:cs="Arial"/>
          <w:i w:val="0"/>
          <w:sz w:val="24"/>
          <w:u w:val="none"/>
        </w:rPr>
        <w:t>w formie papierowej</w:t>
      </w:r>
    </w:p>
    <w:p w:rsidR="00DB799A" w:rsidRPr="00DE015B" w:rsidRDefault="00F618D5" w:rsidP="005F51C8">
      <w:pPr>
        <w:jc w:val="both"/>
        <w:rPr>
          <w:rFonts w:ascii="Arial" w:hAnsi="Arial" w:cs="Arial"/>
        </w:rPr>
      </w:pPr>
      <w:r w:rsidRPr="00DE015B">
        <w:rPr>
          <w:rFonts w:ascii="Arial" w:hAnsi="Arial" w:cs="Arial"/>
        </w:rPr>
        <w:t>Wniosek w formie papierowej należy złożyć w jednym egzemplarzu</w:t>
      </w:r>
      <w:r w:rsidR="002162B0" w:rsidRPr="00DE015B">
        <w:rPr>
          <w:rFonts w:ascii="Arial" w:hAnsi="Arial" w:cs="Arial"/>
        </w:rPr>
        <w:t>:</w:t>
      </w:r>
    </w:p>
    <w:p w:rsidR="00DB799A" w:rsidRPr="00DE015B" w:rsidRDefault="00DB799A" w:rsidP="005F51C8">
      <w:pPr>
        <w:jc w:val="both"/>
        <w:rPr>
          <w:rFonts w:ascii="Arial" w:hAnsi="Arial" w:cs="Arial"/>
        </w:rPr>
      </w:pPr>
    </w:p>
    <w:p w:rsidR="00DB799A" w:rsidRPr="00DE015B" w:rsidRDefault="00F618D5" w:rsidP="005F51C8">
      <w:pPr>
        <w:numPr>
          <w:ilvl w:val="0"/>
          <w:numId w:val="3"/>
        </w:numPr>
        <w:jc w:val="both"/>
        <w:rPr>
          <w:rFonts w:ascii="Arial" w:hAnsi="Arial" w:cs="Arial"/>
          <w:u w:val="single"/>
        </w:rPr>
      </w:pPr>
      <w:r w:rsidRPr="00DE015B">
        <w:rPr>
          <w:rFonts w:ascii="Arial" w:hAnsi="Arial" w:cs="Arial"/>
          <w:u w:val="single"/>
        </w:rPr>
        <w:t>osobiście:</w:t>
      </w:r>
    </w:p>
    <w:p w:rsidR="00DB799A" w:rsidRPr="00DE015B" w:rsidRDefault="00F618D5" w:rsidP="00B67F4C">
      <w:pPr>
        <w:spacing w:before="60" w:afterLines="30" w:line="312" w:lineRule="auto"/>
        <w:ind w:left="720"/>
        <w:jc w:val="both"/>
        <w:rPr>
          <w:rFonts w:ascii="Arial" w:hAnsi="Arial" w:cs="Arial"/>
        </w:rPr>
      </w:pPr>
      <w:r w:rsidRPr="00DE015B">
        <w:rPr>
          <w:rFonts w:ascii="Arial" w:hAnsi="Arial" w:cs="Arial"/>
        </w:rPr>
        <w:t xml:space="preserve">w kancelarii Dolnośląskiego Wojewódzkiego Urzędu Pracy - Filia we Wrocławiu, przy </w:t>
      </w:r>
      <w:r w:rsidRPr="00DE015B">
        <w:rPr>
          <w:rFonts w:ascii="Arial" w:hAnsi="Arial" w:cs="Arial"/>
          <w:spacing w:val="-4"/>
        </w:rPr>
        <w:t xml:space="preserve">Al. Armii Krajowej 54, od poniedziałku do piątku, w godzinach pracy urzędu, tj. </w:t>
      </w:r>
      <w:r w:rsidR="002162B0" w:rsidRPr="00DE015B">
        <w:rPr>
          <w:rFonts w:ascii="Arial" w:hAnsi="Arial" w:cs="Arial"/>
          <w:spacing w:val="-4"/>
        </w:rPr>
        <w:t xml:space="preserve"> od </w:t>
      </w:r>
      <w:r w:rsidRPr="00DE015B">
        <w:rPr>
          <w:rFonts w:ascii="Arial" w:hAnsi="Arial" w:cs="Arial"/>
          <w:spacing w:val="-4"/>
        </w:rPr>
        <w:t>7.30 do 15.30</w:t>
      </w:r>
      <w:r w:rsidR="002162B0" w:rsidRPr="00DE015B">
        <w:rPr>
          <w:rFonts w:ascii="Arial" w:hAnsi="Arial" w:cs="Arial"/>
          <w:spacing w:val="-4"/>
        </w:rPr>
        <w:t xml:space="preserve"> lub</w:t>
      </w:r>
    </w:p>
    <w:p w:rsidR="00DB799A" w:rsidRPr="00DE015B" w:rsidRDefault="00F618D5" w:rsidP="005F51C8">
      <w:pPr>
        <w:numPr>
          <w:ilvl w:val="0"/>
          <w:numId w:val="3"/>
        </w:numPr>
        <w:jc w:val="both"/>
        <w:rPr>
          <w:rFonts w:ascii="Arial" w:hAnsi="Arial" w:cs="Arial"/>
          <w:u w:val="single"/>
        </w:rPr>
      </w:pPr>
      <w:r w:rsidRPr="00DE015B">
        <w:rPr>
          <w:rFonts w:ascii="Arial" w:hAnsi="Arial" w:cs="Arial"/>
          <w:u w:val="single"/>
        </w:rPr>
        <w:t>kurierem lub pocztą na adres:</w:t>
      </w:r>
    </w:p>
    <w:p w:rsidR="00DB799A" w:rsidRPr="00DE015B" w:rsidRDefault="00F618D5" w:rsidP="00B67F4C">
      <w:pPr>
        <w:spacing w:before="60" w:afterLines="30" w:line="312" w:lineRule="auto"/>
        <w:ind w:left="720"/>
        <w:jc w:val="both"/>
        <w:rPr>
          <w:rFonts w:ascii="Arial" w:hAnsi="Arial" w:cs="Arial"/>
        </w:rPr>
      </w:pPr>
      <w:r w:rsidRPr="00DE015B">
        <w:rPr>
          <w:rFonts w:ascii="Arial" w:hAnsi="Arial" w:cs="Arial"/>
        </w:rPr>
        <w:t>Dolnośląski Wojewódzki Urząd Pracy - Filia we Wrocławiu, Al. Armii Krajowej 54, 50-541 Wrocław, w godzinach pracy urzędu, tj. od 7.30 do 15.30.</w:t>
      </w:r>
    </w:p>
    <w:p w:rsidR="00DB799A" w:rsidRPr="00DE015B" w:rsidRDefault="00DB799A" w:rsidP="00B67F4C">
      <w:pPr>
        <w:spacing w:before="60" w:afterLines="30" w:line="312" w:lineRule="auto"/>
        <w:jc w:val="both"/>
        <w:rPr>
          <w:rFonts w:ascii="Arial" w:hAnsi="Arial" w:cs="Arial"/>
        </w:rPr>
      </w:pPr>
    </w:p>
    <w:p w:rsidR="00DB799A" w:rsidRPr="00DE015B" w:rsidRDefault="00227B42" w:rsidP="00B67F4C">
      <w:pPr>
        <w:spacing w:before="60" w:afterLines="30" w:line="312" w:lineRule="auto"/>
        <w:jc w:val="both"/>
        <w:rPr>
          <w:rFonts w:ascii="Arial" w:hAnsi="Arial" w:cs="Arial"/>
          <w:u w:val="single"/>
        </w:rPr>
      </w:pPr>
      <w:r w:rsidRPr="00DE015B">
        <w:rPr>
          <w:rFonts w:ascii="Arial" w:hAnsi="Arial" w:cs="Arial"/>
          <w:u w:val="single"/>
        </w:rPr>
        <w:lastRenderedPageBreak/>
        <w:t xml:space="preserve">Za datę złożenia wniosku o dofinansowanie należy uznać </w:t>
      </w:r>
      <w:r w:rsidR="00D467B5" w:rsidRPr="00DE015B">
        <w:rPr>
          <w:rFonts w:ascii="Arial" w:hAnsi="Arial" w:cs="Arial"/>
          <w:b/>
          <w:u w:val="single"/>
        </w:rPr>
        <w:t>datę wpływu wersji papierowej</w:t>
      </w:r>
      <w:r w:rsidRPr="00DE015B">
        <w:rPr>
          <w:rFonts w:ascii="Arial" w:hAnsi="Arial" w:cs="Arial"/>
          <w:u w:val="single"/>
        </w:rPr>
        <w:t xml:space="preserve"> wniosku do instytucji ogłaszającej nabór</w:t>
      </w:r>
      <w:r w:rsidR="0020750D" w:rsidRPr="00DE015B">
        <w:rPr>
          <w:rFonts w:ascii="Arial" w:hAnsi="Arial" w:cs="Arial"/>
          <w:u w:val="single"/>
        </w:rPr>
        <w:t xml:space="preserve">. </w:t>
      </w:r>
      <w:r w:rsidRPr="00DE015B">
        <w:rPr>
          <w:rFonts w:ascii="Arial" w:hAnsi="Arial" w:cs="Arial"/>
          <w:u w:val="single"/>
        </w:rPr>
        <w:t xml:space="preserve">Wnioski w formie elektronicznej należy przesłać w systemie SOWA EFS </w:t>
      </w:r>
      <w:r w:rsidR="00D467B5" w:rsidRPr="00DE015B">
        <w:rPr>
          <w:rFonts w:ascii="Arial" w:hAnsi="Arial" w:cs="Arial"/>
          <w:b/>
          <w:u w:val="single"/>
        </w:rPr>
        <w:t>najpóźniej</w:t>
      </w:r>
      <w:r w:rsidRPr="00DE015B">
        <w:rPr>
          <w:rFonts w:ascii="Arial" w:hAnsi="Arial" w:cs="Arial"/>
          <w:u w:val="single"/>
        </w:rPr>
        <w:t xml:space="preserve"> w dniu złożenia wniosku w wersji papierowej do DWUP.</w:t>
      </w:r>
    </w:p>
    <w:p w:rsidR="00DE4085" w:rsidRPr="00DE015B" w:rsidRDefault="00DE4085" w:rsidP="00F618D5">
      <w:pPr>
        <w:autoSpaceDE w:val="0"/>
        <w:autoSpaceDN w:val="0"/>
        <w:adjustRightInd w:val="0"/>
        <w:spacing w:line="360" w:lineRule="auto"/>
        <w:jc w:val="both"/>
        <w:rPr>
          <w:rFonts w:ascii="Arial" w:hAnsi="Arial" w:cs="Arial"/>
          <w:color w:val="000000"/>
        </w:rPr>
      </w:pPr>
    </w:p>
    <w:p w:rsidR="007C7945" w:rsidRPr="00DE015B" w:rsidRDefault="00D467B5" w:rsidP="00F618D5">
      <w:pPr>
        <w:autoSpaceDE w:val="0"/>
        <w:autoSpaceDN w:val="0"/>
        <w:adjustRightInd w:val="0"/>
        <w:spacing w:line="360" w:lineRule="auto"/>
        <w:jc w:val="both"/>
        <w:rPr>
          <w:rFonts w:ascii="Arial" w:hAnsi="Arial" w:cs="Arial"/>
          <w:b/>
          <w:color w:val="000000"/>
          <w:u w:val="single"/>
        </w:rPr>
      </w:pPr>
      <w:r w:rsidRPr="00DE015B">
        <w:rPr>
          <w:rFonts w:ascii="Arial" w:hAnsi="Arial" w:cs="Arial"/>
          <w:b/>
          <w:color w:val="000000"/>
          <w:u w:val="single"/>
        </w:rPr>
        <w:t xml:space="preserve">WERSJA PAPIEROWA WNIOSKU MUSI BYĆ ZGODNA Z JEGO WERSJĄ ELEKTRONICZNĄ. </w:t>
      </w:r>
    </w:p>
    <w:p w:rsidR="007C7945" w:rsidRPr="00DE015B" w:rsidRDefault="007C7945" w:rsidP="00F618D5">
      <w:pPr>
        <w:autoSpaceDE w:val="0"/>
        <w:autoSpaceDN w:val="0"/>
        <w:adjustRightInd w:val="0"/>
        <w:spacing w:line="360" w:lineRule="auto"/>
        <w:jc w:val="both"/>
        <w:rPr>
          <w:rFonts w:ascii="Arial" w:hAnsi="Arial" w:cs="Arial"/>
          <w:color w:val="000000"/>
        </w:rPr>
      </w:pPr>
    </w:p>
    <w:p w:rsidR="00F618D5" w:rsidRPr="00DE015B" w:rsidRDefault="00F618D5" w:rsidP="00F618D5">
      <w:pPr>
        <w:autoSpaceDE w:val="0"/>
        <w:autoSpaceDN w:val="0"/>
        <w:adjustRightInd w:val="0"/>
        <w:spacing w:line="360" w:lineRule="auto"/>
        <w:jc w:val="both"/>
        <w:rPr>
          <w:rFonts w:ascii="Arial" w:hAnsi="Arial" w:cs="Arial"/>
          <w:color w:val="000000"/>
        </w:rPr>
      </w:pPr>
      <w:r w:rsidRPr="00DE015B">
        <w:rPr>
          <w:rFonts w:ascii="Arial" w:hAnsi="Arial" w:cs="Arial"/>
          <w:color w:val="000000"/>
        </w:rPr>
        <w:t xml:space="preserve">Wniosek </w:t>
      </w:r>
      <w:r w:rsidR="007C7945" w:rsidRPr="00DE015B">
        <w:rPr>
          <w:rFonts w:ascii="Arial" w:hAnsi="Arial" w:cs="Arial"/>
          <w:color w:val="000000"/>
        </w:rPr>
        <w:t xml:space="preserve">w </w:t>
      </w:r>
      <w:r w:rsidR="008B5A28" w:rsidRPr="00DE015B">
        <w:rPr>
          <w:rFonts w:ascii="Arial" w:hAnsi="Arial" w:cs="Arial"/>
          <w:color w:val="000000"/>
        </w:rPr>
        <w:t xml:space="preserve">formie papierowej </w:t>
      </w:r>
      <w:r w:rsidRPr="00DE015B">
        <w:rPr>
          <w:rFonts w:ascii="Arial" w:hAnsi="Arial" w:cs="Arial"/>
          <w:color w:val="000000"/>
        </w:rPr>
        <w:t xml:space="preserve">należy złożyć w zamkniętej (zaklejonej) kopercie </w:t>
      </w:r>
      <w:r w:rsidR="001B6881">
        <w:rPr>
          <w:rFonts w:ascii="Arial" w:hAnsi="Arial" w:cs="Arial"/>
          <w:color w:val="000000"/>
        </w:rPr>
        <w:br/>
      </w:r>
      <w:r w:rsidRPr="00DE015B">
        <w:rPr>
          <w:rFonts w:ascii="Arial" w:hAnsi="Arial" w:cs="Arial"/>
          <w:color w:val="000000"/>
        </w:rPr>
        <w:t>i opisać w sposób umożliwiający identyfikację proj</w:t>
      </w:r>
      <w:r w:rsidR="008B5A28" w:rsidRPr="00DE015B">
        <w:rPr>
          <w:rFonts w:ascii="Arial" w:hAnsi="Arial" w:cs="Arial"/>
          <w:color w:val="000000"/>
        </w:rPr>
        <w:t>ektu realizowanego w ramach D</w:t>
      </w:r>
      <w:r w:rsidRPr="00DE015B">
        <w:rPr>
          <w:rFonts w:ascii="Arial" w:hAnsi="Arial" w:cs="Arial"/>
          <w:color w:val="000000"/>
        </w:rPr>
        <w:t xml:space="preserve">ziałania </w:t>
      </w:r>
      <w:r w:rsidR="008B5A28" w:rsidRPr="00DE015B">
        <w:rPr>
          <w:rFonts w:ascii="Arial" w:hAnsi="Arial" w:cs="Arial"/>
          <w:color w:val="000000"/>
        </w:rPr>
        <w:t>8.1</w:t>
      </w:r>
      <w:r w:rsidRPr="00DE015B">
        <w:rPr>
          <w:rFonts w:ascii="Arial" w:hAnsi="Arial" w:cs="Arial"/>
          <w:color w:val="000000"/>
        </w:rPr>
        <w:t xml:space="preserve"> </w:t>
      </w:r>
      <w:r w:rsidR="008B5A28" w:rsidRPr="00DE015B">
        <w:rPr>
          <w:rFonts w:ascii="Arial" w:hAnsi="Arial" w:cs="Arial"/>
          <w:color w:val="000000"/>
        </w:rPr>
        <w:t>RPO WD 2014</w:t>
      </w:r>
      <w:r w:rsidR="00F76498" w:rsidRPr="00DE015B">
        <w:rPr>
          <w:rFonts w:ascii="Arial" w:hAnsi="Arial" w:cs="Arial"/>
          <w:color w:val="000000"/>
        </w:rPr>
        <w:t xml:space="preserve"> </w:t>
      </w:r>
      <w:r w:rsidR="008B5A28" w:rsidRPr="00DE015B">
        <w:rPr>
          <w:rFonts w:ascii="Arial" w:hAnsi="Arial" w:cs="Arial"/>
          <w:color w:val="000000"/>
        </w:rPr>
        <w:t>-</w:t>
      </w:r>
      <w:r w:rsidR="00F76498" w:rsidRPr="00DE015B">
        <w:rPr>
          <w:rFonts w:ascii="Arial" w:hAnsi="Arial" w:cs="Arial"/>
          <w:color w:val="000000"/>
        </w:rPr>
        <w:t xml:space="preserve"> </w:t>
      </w:r>
      <w:r w:rsidR="008B5A28" w:rsidRPr="00DE015B">
        <w:rPr>
          <w:rFonts w:ascii="Arial" w:hAnsi="Arial" w:cs="Arial"/>
          <w:color w:val="000000"/>
        </w:rPr>
        <w:t>2020</w:t>
      </w:r>
      <w:r w:rsidRPr="00DE015B">
        <w:rPr>
          <w:rFonts w:ascii="Arial" w:hAnsi="Arial" w:cs="Arial"/>
          <w:color w:val="000000"/>
        </w:rPr>
        <w:t xml:space="preserve"> wg poniższego wzoru:</w:t>
      </w:r>
    </w:p>
    <w:p w:rsidR="00F618D5" w:rsidRPr="00DE015B" w:rsidRDefault="00F618D5" w:rsidP="00F618D5">
      <w:pPr>
        <w:autoSpaceDE w:val="0"/>
        <w:autoSpaceDN w:val="0"/>
        <w:adjustRightInd w:val="0"/>
        <w:spacing w:line="360" w:lineRule="auto"/>
        <w:jc w:val="both"/>
        <w:rPr>
          <w:rFonts w:ascii="Arial" w:hAnsi="Arial" w:cs="Arial"/>
          <w:color w:val="000000"/>
        </w:rPr>
      </w:pPr>
    </w:p>
    <w:p w:rsidR="00F618D5" w:rsidRPr="00DE015B" w:rsidRDefault="00F618D5" w:rsidP="00F618D5">
      <w:pPr>
        <w:autoSpaceDE w:val="0"/>
        <w:autoSpaceDN w:val="0"/>
        <w:adjustRightInd w:val="0"/>
        <w:spacing w:line="360" w:lineRule="auto"/>
        <w:jc w:val="both"/>
        <w:rPr>
          <w:rFonts w:ascii="Arial" w:hAnsi="Arial" w:cs="Arial"/>
          <w:color w:val="000000"/>
        </w:rPr>
      </w:pPr>
    </w:p>
    <w:p w:rsidR="00F618D5" w:rsidRPr="00DE015B" w:rsidRDefault="00F618D5" w:rsidP="00F618D5">
      <w:pPr>
        <w:pBdr>
          <w:top w:val="single" w:sz="4" w:space="1" w:color="auto"/>
          <w:left w:val="single" w:sz="4" w:space="0" w:color="auto"/>
          <w:bottom w:val="single" w:sz="4" w:space="31" w:color="auto"/>
          <w:right w:val="single" w:sz="4" w:space="4" w:color="auto"/>
        </w:pBdr>
        <w:spacing w:line="360" w:lineRule="auto"/>
        <w:jc w:val="both"/>
        <w:rPr>
          <w:rFonts w:ascii="Arial" w:hAnsi="Arial" w:cs="Arial"/>
        </w:rPr>
      </w:pPr>
      <w:r w:rsidRPr="00DE015B">
        <w:rPr>
          <w:rFonts w:ascii="Arial" w:hAnsi="Arial" w:cs="Arial"/>
        </w:rPr>
        <w:t>Nazwa i adres Wnioskodawcy</w:t>
      </w:r>
    </w:p>
    <w:p w:rsidR="00F618D5" w:rsidRPr="00DE015B" w:rsidRDefault="00F618D5" w:rsidP="00F618D5">
      <w:pPr>
        <w:pBdr>
          <w:top w:val="single" w:sz="4" w:space="1" w:color="auto"/>
          <w:left w:val="single" w:sz="4" w:space="0" w:color="auto"/>
          <w:bottom w:val="single" w:sz="4" w:space="31" w:color="auto"/>
          <w:right w:val="single" w:sz="4" w:space="4" w:color="auto"/>
        </w:pBdr>
        <w:spacing w:line="360" w:lineRule="auto"/>
        <w:jc w:val="both"/>
        <w:rPr>
          <w:rFonts w:ascii="Arial" w:hAnsi="Arial" w:cs="Arial"/>
        </w:rPr>
      </w:pPr>
    </w:p>
    <w:p w:rsidR="00F618D5" w:rsidRPr="00DE015B" w:rsidRDefault="00F618D5" w:rsidP="00F618D5">
      <w:pPr>
        <w:pBdr>
          <w:top w:val="single" w:sz="4" w:space="1" w:color="auto"/>
          <w:left w:val="single" w:sz="4" w:space="0" w:color="auto"/>
          <w:bottom w:val="single" w:sz="4" w:space="31" w:color="auto"/>
          <w:right w:val="single" w:sz="4" w:space="4" w:color="auto"/>
        </w:pBdr>
        <w:spacing w:line="360" w:lineRule="auto"/>
        <w:jc w:val="center"/>
        <w:rPr>
          <w:rFonts w:ascii="Arial" w:hAnsi="Arial" w:cs="Arial"/>
        </w:rPr>
      </w:pPr>
      <w:r w:rsidRPr="00DE015B">
        <w:rPr>
          <w:rFonts w:ascii="Arial" w:hAnsi="Arial" w:cs="Arial"/>
        </w:rPr>
        <w:t>Dolnośląski Wojewódzki Urząd Pracy</w:t>
      </w:r>
    </w:p>
    <w:p w:rsidR="00F618D5" w:rsidRPr="00DE015B" w:rsidRDefault="00F618D5" w:rsidP="00F618D5">
      <w:pPr>
        <w:pBdr>
          <w:top w:val="single" w:sz="4" w:space="1" w:color="auto"/>
          <w:left w:val="single" w:sz="4" w:space="0" w:color="auto"/>
          <w:bottom w:val="single" w:sz="4" w:space="31" w:color="auto"/>
          <w:right w:val="single" w:sz="4" w:space="4" w:color="auto"/>
        </w:pBdr>
        <w:spacing w:line="360" w:lineRule="auto"/>
        <w:jc w:val="center"/>
        <w:rPr>
          <w:rFonts w:ascii="Arial" w:hAnsi="Arial" w:cs="Arial"/>
        </w:rPr>
      </w:pPr>
      <w:r w:rsidRPr="00DE015B">
        <w:rPr>
          <w:rFonts w:ascii="Arial" w:hAnsi="Arial" w:cs="Arial"/>
        </w:rPr>
        <w:t>Filia we Wrocławiu</w:t>
      </w:r>
    </w:p>
    <w:p w:rsidR="00F618D5" w:rsidRPr="00DE015B" w:rsidRDefault="00F618D5" w:rsidP="00F618D5">
      <w:pPr>
        <w:pBdr>
          <w:top w:val="single" w:sz="4" w:space="1" w:color="auto"/>
          <w:left w:val="single" w:sz="4" w:space="0" w:color="auto"/>
          <w:bottom w:val="single" w:sz="4" w:space="31" w:color="auto"/>
          <w:right w:val="single" w:sz="4" w:space="4" w:color="auto"/>
        </w:pBdr>
        <w:spacing w:line="360" w:lineRule="auto"/>
        <w:jc w:val="center"/>
        <w:rPr>
          <w:rFonts w:ascii="Arial" w:hAnsi="Arial" w:cs="Arial"/>
        </w:rPr>
      </w:pPr>
      <w:r w:rsidRPr="00DE015B">
        <w:rPr>
          <w:rFonts w:ascii="Arial" w:hAnsi="Arial" w:cs="Arial"/>
        </w:rPr>
        <w:t>Al. Armii Krajowej 54</w:t>
      </w:r>
      <w:r w:rsidRPr="00DE015B">
        <w:rPr>
          <w:rFonts w:ascii="Arial" w:hAnsi="Arial" w:cs="Arial"/>
        </w:rPr>
        <w:br/>
        <w:t>50-541 Wrocław</w:t>
      </w:r>
    </w:p>
    <w:p w:rsidR="00F618D5" w:rsidRPr="00DE015B" w:rsidRDefault="00F618D5" w:rsidP="00F618D5">
      <w:pPr>
        <w:pBdr>
          <w:top w:val="single" w:sz="4" w:space="1" w:color="auto"/>
          <w:left w:val="single" w:sz="4" w:space="0" w:color="auto"/>
          <w:bottom w:val="single" w:sz="4" w:space="31" w:color="auto"/>
          <w:right w:val="single" w:sz="4" w:space="4" w:color="auto"/>
        </w:pBdr>
        <w:spacing w:line="360" w:lineRule="auto"/>
        <w:jc w:val="both"/>
        <w:rPr>
          <w:rFonts w:ascii="Arial" w:hAnsi="Arial" w:cs="Arial"/>
        </w:rPr>
      </w:pPr>
    </w:p>
    <w:p w:rsidR="00034CB8" w:rsidRPr="00DE015B" w:rsidRDefault="00F618D5" w:rsidP="00F618D5">
      <w:pPr>
        <w:pBdr>
          <w:top w:val="single" w:sz="4" w:space="1" w:color="auto"/>
          <w:left w:val="single" w:sz="4" w:space="0" w:color="auto"/>
          <w:bottom w:val="single" w:sz="4" w:space="31" w:color="auto"/>
          <w:right w:val="single" w:sz="4" w:space="4" w:color="auto"/>
        </w:pBdr>
        <w:spacing w:line="360" w:lineRule="auto"/>
        <w:jc w:val="center"/>
        <w:rPr>
          <w:rFonts w:ascii="Arial" w:hAnsi="Arial" w:cs="Arial"/>
          <w:b/>
          <w:i/>
        </w:rPr>
      </w:pPr>
      <w:r w:rsidRPr="00DE015B">
        <w:rPr>
          <w:rFonts w:ascii="Arial" w:hAnsi="Arial" w:cs="Arial"/>
        </w:rPr>
        <w:t>Wniosek o dofinansowanie realizacji projektu: …</w:t>
      </w:r>
      <w:r w:rsidRPr="00DE015B">
        <w:rPr>
          <w:rFonts w:ascii="Arial" w:hAnsi="Arial" w:cs="Arial"/>
          <w:b/>
          <w:i/>
        </w:rPr>
        <w:t>wpisać</w:t>
      </w:r>
      <w:r w:rsidRPr="00DE015B">
        <w:rPr>
          <w:rFonts w:ascii="Arial" w:hAnsi="Arial" w:cs="Arial"/>
          <w:b/>
        </w:rPr>
        <w:t xml:space="preserve"> </w:t>
      </w:r>
      <w:r w:rsidRPr="00DE015B">
        <w:rPr>
          <w:rFonts w:ascii="Arial" w:hAnsi="Arial" w:cs="Arial"/>
          <w:b/>
          <w:i/>
        </w:rPr>
        <w:t xml:space="preserve">tytuł projektu </w:t>
      </w:r>
    </w:p>
    <w:p w:rsidR="00F618D5" w:rsidRPr="00DE015B" w:rsidRDefault="008B5A28" w:rsidP="00F618D5">
      <w:pPr>
        <w:pBdr>
          <w:top w:val="single" w:sz="4" w:space="1" w:color="auto"/>
          <w:left w:val="single" w:sz="4" w:space="0" w:color="auto"/>
          <w:bottom w:val="single" w:sz="4" w:space="31" w:color="auto"/>
          <w:right w:val="single" w:sz="4" w:space="4" w:color="auto"/>
        </w:pBdr>
        <w:spacing w:line="360" w:lineRule="auto"/>
        <w:jc w:val="center"/>
        <w:rPr>
          <w:rFonts w:ascii="Arial" w:hAnsi="Arial" w:cs="Arial"/>
        </w:rPr>
      </w:pPr>
      <w:r w:rsidRPr="00DE015B">
        <w:rPr>
          <w:rFonts w:ascii="Arial" w:hAnsi="Arial" w:cs="Arial"/>
        </w:rPr>
        <w:t>w ramach D</w:t>
      </w:r>
      <w:r w:rsidR="00F618D5" w:rsidRPr="00DE015B">
        <w:rPr>
          <w:rFonts w:ascii="Arial" w:hAnsi="Arial" w:cs="Arial"/>
        </w:rPr>
        <w:t xml:space="preserve">ziałania </w:t>
      </w:r>
      <w:r w:rsidRPr="00DE015B">
        <w:rPr>
          <w:rFonts w:ascii="Arial" w:hAnsi="Arial" w:cs="Arial"/>
        </w:rPr>
        <w:t>8.1 RPO WD 2014-2020</w:t>
      </w:r>
      <w:r w:rsidR="00F618D5" w:rsidRPr="00DE015B">
        <w:rPr>
          <w:rFonts w:ascii="Arial" w:hAnsi="Arial" w:cs="Arial"/>
        </w:rPr>
        <w:br/>
        <w:t>„</w:t>
      </w:r>
      <w:r w:rsidRPr="00DE015B">
        <w:rPr>
          <w:rFonts w:ascii="Arial" w:hAnsi="Arial" w:cs="Arial"/>
        </w:rPr>
        <w:t>Projekty powiatowych urzędów pracy</w:t>
      </w:r>
      <w:r w:rsidR="00F618D5" w:rsidRPr="00DE015B">
        <w:rPr>
          <w:rFonts w:ascii="Arial" w:hAnsi="Arial" w:cs="Arial"/>
        </w:rPr>
        <w:t>”.</w:t>
      </w:r>
    </w:p>
    <w:p w:rsidR="00F618D5" w:rsidRPr="00DE015B" w:rsidRDefault="00F618D5" w:rsidP="009436FC">
      <w:pPr>
        <w:pBdr>
          <w:top w:val="single" w:sz="4" w:space="1" w:color="auto"/>
          <w:left w:val="single" w:sz="4" w:space="0" w:color="auto"/>
          <w:bottom w:val="single" w:sz="4" w:space="31" w:color="auto"/>
          <w:right w:val="single" w:sz="4" w:space="4" w:color="auto"/>
        </w:pBdr>
        <w:spacing w:line="360" w:lineRule="auto"/>
        <w:rPr>
          <w:rFonts w:ascii="Arial" w:hAnsi="Arial" w:cs="Arial"/>
          <w:b/>
        </w:rPr>
      </w:pPr>
    </w:p>
    <w:p w:rsidR="00F618D5" w:rsidRPr="00DE015B" w:rsidRDefault="00F618D5" w:rsidP="00F618D5">
      <w:pPr>
        <w:autoSpaceDE w:val="0"/>
        <w:autoSpaceDN w:val="0"/>
        <w:adjustRightInd w:val="0"/>
        <w:spacing w:line="360" w:lineRule="auto"/>
        <w:jc w:val="center"/>
        <w:rPr>
          <w:rFonts w:ascii="Arial" w:hAnsi="Arial" w:cs="Arial"/>
          <w:b/>
          <w:color w:val="000000"/>
        </w:rPr>
      </w:pPr>
    </w:p>
    <w:p w:rsidR="00F618D5" w:rsidRPr="00DE015B" w:rsidRDefault="00F618D5" w:rsidP="00F618D5">
      <w:pPr>
        <w:autoSpaceDE w:val="0"/>
        <w:autoSpaceDN w:val="0"/>
        <w:adjustRightInd w:val="0"/>
        <w:spacing w:line="360" w:lineRule="auto"/>
        <w:jc w:val="center"/>
        <w:rPr>
          <w:rFonts w:ascii="Arial" w:hAnsi="Arial" w:cs="Arial"/>
          <w:b/>
          <w:color w:val="000000"/>
        </w:rPr>
      </w:pPr>
    </w:p>
    <w:p w:rsidR="00F618D5" w:rsidRPr="00DE015B" w:rsidRDefault="00F618D5" w:rsidP="00F618D5">
      <w:pPr>
        <w:autoSpaceDE w:val="0"/>
        <w:autoSpaceDN w:val="0"/>
        <w:adjustRightInd w:val="0"/>
        <w:spacing w:line="360" w:lineRule="auto"/>
        <w:jc w:val="center"/>
        <w:rPr>
          <w:rFonts w:ascii="Arial" w:hAnsi="Arial" w:cs="Arial"/>
          <w:color w:val="000000"/>
        </w:rPr>
      </w:pPr>
      <w:r w:rsidRPr="00DE015B">
        <w:rPr>
          <w:rFonts w:ascii="Arial" w:hAnsi="Arial" w:cs="Arial"/>
          <w:color w:val="000000"/>
        </w:rPr>
        <w:t>Dodatkowe informacje dotyczące wypełniania wniosku o dofinansowanie realizacji projektu można uzyskać w DWUP  – Filia we Wrocławiu</w:t>
      </w:r>
    </w:p>
    <w:p w:rsidR="00F618D5" w:rsidRPr="00DE015B" w:rsidRDefault="00F618D5" w:rsidP="00F618D5">
      <w:pPr>
        <w:autoSpaceDE w:val="0"/>
        <w:autoSpaceDN w:val="0"/>
        <w:adjustRightInd w:val="0"/>
        <w:spacing w:line="360" w:lineRule="auto"/>
        <w:jc w:val="center"/>
        <w:rPr>
          <w:rFonts w:ascii="Arial" w:hAnsi="Arial" w:cs="Arial"/>
          <w:color w:val="000000"/>
        </w:rPr>
      </w:pPr>
      <w:r w:rsidRPr="00DE015B">
        <w:rPr>
          <w:rFonts w:ascii="Arial" w:hAnsi="Arial" w:cs="Arial"/>
          <w:color w:val="000000"/>
        </w:rPr>
        <w:t>Al. Armii Krajowej 54 , 50-541 Wrocław</w:t>
      </w:r>
    </w:p>
    <w:p w:rsidR="00F618D5" w:rsidRPr="00DE015B" w:rsidRDefault="00F856F9" w:rsidP="00F618D5">
      <w:pPr>
        <w:autoSpaceDE w:val="0"/>
        <w:autoSpaceDN w:val="0"/>
        <w:adjustRightInd w:val="0"/>
        <w:spacing w:line="360" w:lineRule="auto"/>
        <w:jc w:val="center"/>
        <w:rPr>
          <w:rFonts w:ascii="Arial" w:hAnsi="Arial" w:cs="Arial"/>
          <w:color w:val="000000"/>
        </w:rPr>
      </w:pPr>
      <w:r w:rsidRPr="00DE015B">
        <w:rPr>
          <w:rFonts w:ascii="Arial" w:hAnsi="Arial" w:cs="Arial"/>
          <w:color w:val="000000"/>
        </w:rPr>
        <w:t xml:space="preserve">tel. </w:t>
      </w:r>
      <w:r w:rsidR="00F618D5" w:rsidRPr="00DE015B">
        <w:rPr>
          <w:rFonts w:ascii="Arial" w:hAnsi="Arial" w:cs="Arial"/>
          <w:color w:val="000000"/>
        </w:rPr>
        <w:t>71</w:t>
      </w:r>
      <w:r w:rsidR="000E0FFF" w:rsidRPr="00DE015B">
        <w:rPr>
          <w:rFonts w:ascii="Arial" w:hAnsi="Arial" w:cs="Arial"/>
          <w:color w:val="000000"/>
        </w:rPr>
        <w:t xml:space="preserve"> </w:t>
      </w:r>
      <w:r w:rsidR="000E0FFF" w:rsidRPr="00DE015B">
        <w:rPr>
          <w:rFonts w:ascii="Arial" w:hAnsi="Arial" w:cs="Arial"/>
        </w:rPr>
        <w:t xml:space="preserve">39 74 </w:t>
      </w:r>
      <w:r w:rsidR="00830552" w:rsidRPr="00DE015B">
        <w:rPr>
          <w:rFonts w:ascii="Arial" w:hAnsi="Arial" w:cs="Arial"/>
        </w:rPr>
        <w:t>260</w:t>
      </w:r>
    </w:p>
    <w:p w:rsidR="00F618D5" w:rsidRPr="00DE015B" w:rsidRDefault="00F618D5" w:rsidP="00B67F4C">
      <w:pPr>
        <w:pStyle w:val="Nagwek1"/>
        <w:numPr>
          <w:ilvl w:val="0"/>
          <w:numId w:val="5"/>
        </w:numPr>
        <w:spacing w:afterLines="30" w:line="360" w:lineRule="auto"/>
        <w:ind w:left="426" w:hanging="426"/>
        <w:rPr>
          <w:rFonts w:ascii="Arial" w:hAnsi="Arial" w:cs="Arial"/>
          <w:i/>
          <w:sz w:val="24"/>
          <w:szCs w:val="24"/>
          <w:u w:val="single"/>
        </w:rPr>
      </w:pPr>
      <w:r w:rsidRPr="00DE015B">
        <w:rPr>
          <w:rFonts w:ascii="Arial" w:hAnsi="Arial" w:cs="Arial"/>
          <w:sz w:val="24"/>
          <w:szCs w:val="24"/>
        </w:rPr>
        <w:br w:type="page"/>
      </w:r>
      <w:bookmarkStart w:id="1" w:name="_Toc472517382"/>
      <w:r w:rsidRPr="00DE015B">
        <w:rPr>
          <w:rFonts w:ascii="Arial" w:hAnsi="Arial" w:cs="Arial"/>
          <w:i/>
          <w:sz w:val="24"/>
          <w:szCs w:val="24"/>
          <w:u w:val="single"/>
        </w:rPr>
        <w:lastRenderedPageBreak/>
        <w:t>Wykaz skrótów:</w:t>
      </w:r>
      <w:bookmarkEnd w:id="1"/>
    </w:p>
    <w:p w:rsidR="00F618D5" w:rsidRPr="00DE015B" w:rsidRDefault="00F618D5" w:rsidP="00B67F4C">
      <w:pPr>
        <w:autoSpaceDE w:val="0"/>
        <w:autoSpaceDN w:val="0"/>
        <w:adjustRightInd w:val="0"/>
        <w:spacing w:before="60" w:afterLines="30"/>
        <w:jc w:val="both"/>
        <w:rPr>
          <w:rFonts w:ascii="Arial" w:hAnsi="Arial" w:cs="Arial"/>
          <w:color w:val="000000"/>
        </w:rPr>
      </w:pPr>
      <w:r w:rsidRPr="00DE015B">
        <w:rPr>
          <w:rFonts w:ascii="Arial" w:hAnsi="Arial" w:cs="Arial"/>
          <w:b/>
          <w:color w:val="000000"/>
        </w:rPr>
        <w:t>EFS</w:t>
      </w:r>
      <w:r w:rsidRPr="00DE015B">
        <w:rPr>
          <w:rFonts w:ascii="Arial" w:hAnsi="Arial" w:cs="Arial"/>
          <w:color w:val="000000"/>
        </w:rPr>
        <w:t xml:space="preserve"> – Europejski Fundusz Społeczny </w:t>
      </w:r>
    </w:p>
    <w:p w:rsidR="00F618D5" w:rsidRPr="00DE015B" w:rsidRDefault="00F618D5" w:rsidP="00B67F4C">
      <w:pPr>
        <w:autoSpaceDE w:val="0"/>
        <w:autoSpaceDN w:val="0"/>
        <w:adjustRightInd w:val="0"/>
        <w:spacing w:before="60" w:afterLines="30"/>
        <w:jc w:val="both"/>
        <w:rPr>
          <w:rFonts w:ascii="Arial" w:hAnsi="Arial" w:cs="Arial"/>
          <w:color w:val="000000"/>
        </w:rPr>
      </w:pPr>
      <w:r w:rsidRPr="00DE015B">
        <w:rPr>
          <w:rFonts w:ascii="Arial" w:hAnsi="Arial" w:cs="Arial"/>
          <w:b/>
          <w:color w:val="000000"/>
        </w:rPr>
        <w:t>FP</w:t>
      </w:r>
      <w:r w:rsidRPr="00DE015B">
        <w:rPr>
          <w:rFonts w:ascii="Arial" w:hAnsi="Arial" w:cs="Arial"/>
          <w:color w:val="000000"/>
        </w:rPr>
        <w:t xml:space="preserve"> – Fundusz Pracy </w:t>
      </w:r>
    </w:p>
    <w:p w:rsidR="00F618D5" w:rsidRPr="00DE015B" w:rsidRDefault="00F856F9" w:rsidP="00B67F4C">
      <w:pPr>
        <w:autoSpaceDE w:val="0"/>
        <w:autoSpaceDN w:val="0"/>
        <w:adjustRightInd w:val="0"/>
        <w:spacing w:before="60" w:afterLines="30"/>
        <w:jc w:val="both"/>
        <w:rPr>
          <w:rFonts w:ascii="Arial" w:hAnsi="Arial" w:cs="Arial"/>
          <w:color w:val="000000"/>
        </w:rPr>
      </w:pPr>
      <w:r w:rsidRPr="00DE015B">
        <w:rPr>
          <w:rFonts w:ascii="Arial" w:hAnsi="Arial" w:cs="Arial"/>
          <w:b/>
          <w:color w:val="000000"/>
        </w:rPr>
        <w:t>RPO WD</w:t>
      </w:r>
      <w:r w:rsidR="00F618D5" w:rsidRPr="00DE015B">
        <w:rPr>
          <w:rFonts w:ascii="Arial" w:hAnsi="Arial" w:cs="Arial"/>
          <w:color w:val="000000"/>
        </w:rPr>
        <w:t xml:space="preserve"> – </w:t>
      </w:r>
      <w:r w:rsidRPr="00DE015B">
        <w:rPr>
          <w:rFonts w:ascii="Arial" w:hAnsi="Arial" w:cs="Arial"/>
          <w:color w:val="000000"/>
        </w:rPr>
        <w:t>Regionalny Program Operacyjny Województwa Dolnośląskiego</w:t>
      </w:r>
      <w:r w:rsidR="00F618D5" w:rsidRPr="00DE015B">
        <w:rPr>
          <w:rFonts w:ascii="Arial" w:hAnsi="Arial" w:cs="Arial"/>
          <w:color w:val="000000"/>
        </w:rPr>
        <w:t xml:space="preserve"> 2014-2020 </w:t>
      </w:r>
    </w:p>
    <w:p w:rsidR="00DB799A" w:rsidRPr="00DE015B" w:rsidRDefault="00F618D5" w:rsidP="00396CEA">
      <w:pPr>
        <w:pStyle w:val="Akapitzlist"/>
        <w:tabs>
          <w:tab w:val="left" w:pos="0"/>
        </w:tabs>
        <w:spacing w:before="60" w:after="72" w:line="240" w:lineRule="auto"/>
        <w:ind w:left="0"/>
        <w:jc w:val="both"/>
        <w:rPr>
          <w:rFonts w:ascii="Arial" w:hAnsi="Arial" w:cs="Arial"/>
          <w:sz w:val="24"/>
          <w:szCs w:val="24"/>
        </w:rPr>
      </w:pPr>
      <w:r w:rsidRPr="00DE015B">
        <w:rPr>
          <w:rFonts w:ascii="Arial" w:hAnsi="Arial" w:cs="Arial"/>
          <w:b/>
          <w:color w:val="000000"/>
          <w:sz w:val="24"/>
          <w:szCs w:val="24"/>
        </w:rPr>
        <w:t xml:space="preserve">IZ </w:t>
      </w:r>
      <w:r w:rsidR="00F856F9" w:rsidRPr="00DE015B">
        <w:rPr>
          <w:rFonts w:ascii="Arial" w:hAnsi="Arial" w:cs="Arial"/>
          <w:b/>
          <w:color w:val="000000"/>
          <w:sz w:val="24"/>
          <w:szCs w:val="24"/>
        </w:rPr>
        <w:t>RPO WD</w:t>
      </w:r>
      <w:r w:rsidRPr="00DE015B">
        <w:rPr>
          <w:rFonts w:ascii="Arial" w:hAnsi="Arial" w:cs="Arial"/>
          <w:b/>
          <w:color w:val="000000"/>
          <w:sz w:val="24"/>
          <w:szCs w:val="24"/>
        </w:rPr>
        <w:t xml:space="preserve"> </w:t>
      </w:r>
      <w:r w:rsidRPr="00DE015B">
        <w:rPr>
          <w:rFonts w:ascii="Arial" w:hAnsi="Arial" w:cs="Arial"/>
          <w:color w:val="000000"/>
          <w:sz w:val="24"/>
          <w:szCs w:val="24"/>
        </w:rPr>
        <w:t xml:space="preserve">– Instytucja Zarządzająca </w:t>
      </w:r>
      <w:r w:rsidR="00F856F9" w:rsidRPr="00DE015B">
        <w:rPr>
          <w:rFonts w:ascii="Arial" w:hAnsi="Arial" w:cs="Arial"/>
          <w:color w:val="000000"/>
          <w:sz w:val="24"/>
          <w:szCs w:val="24"/>
        </w:rPr>
        <w:t>Regionalnym Programem Operacyjnym Województwa Dolnośląskiego 2014-2020</w:t>
      </w:r>
    </w:p>
    <w:p w:rsidR="00F618D5" w:rsidRPr="00DE015B" w:rsidRDefault="00F618D5" w:rsidP="00B67F4C">
      <w:pPr>
        <w:autoSpaceDE w:val="0"/>
        <w:autoSpaceDN w:val="0"/>
        <w:adjustRightInd w:val="0"/>
        <w:spacing w:before="60" w:afterLines="30"/>
        <w:jc w:val="both"/>
        <w:rPr>
          <w:rFonts w:ascii="Arial" w:hAnsi="Arial" w:cs="Arial"/>
          <w:color w:val="000000"/>
        </w:rPr>
      </w:pPr>
      <w:r w:rsidRPr="00DE015B">
        <w:rPr>
          <w:rFonts w:ascii="Arial" w:hAnsi="Arial" w:cs="Arial"/>
          <w:b/>
          <w:color w:val="000000"/>
        </w:rPr>
        <w:t>IP</w:t>
      </w:r>
      <w:r w:rsidRPr="00DE015B">
        <w:rPr>
          <w:rFonts w:ascii="Arial" w:hAnsi="Arial" w:cs="Arial"/>
          <w:color w:val="000000"/>
        </w:rPr>
        <w:t xml:space="preserve"> – </w:t>
      </w:r>
      <w:r w:rsidR="0024763F" w:rsidRPr="00DE015B">
        <w:rPr>
          <w:rFonts w:ascii="Arial" w:hAnsi="Arial" w:cs="Arial"/>
        </w:rPr>
        <w:t>Instytucja Pośrednicząca Regionalnego Programu Operacyjnego Województwa Dolnośląskiego 2014-2020, której rolę pełni Dolnośląski Wojewódzki Urząd Pracy</w:t>
      </w:r>
    </w:p>
    <w:p w:rsidR="00F618D5" w:rsidRPr="00DE015B" w:rsidRDefault="00F618D5" w:rsidP="00B67F4C">
      <w:pPr>
        <w:autoSpaceDE w:val="0"/>
        <w:autoSpaceDN w:val="0"/>
        <w:adjustRightInd w:val="0"/>
        <w:spacing w:before="60" w:afterLines="30"/>
        <w:jc w:val="both"/>
        <w:rPr>
          <w:rFonts w:ascii="Arial" w:hAnsi="Arial" w:cs="Arial"/>
          <w:color w:val="000000"/>
        </w:rPr>
      </w:pPr>
      <w:proofErr w:type="spellStart"/>
      <w:r w:rsidRPr="00DE015B">
        <w:rPr>
          <w:rFonts w:ascii="Arial" w:hAnsi="Arial" w:cs="Arial"/>
          <w:b/>
          <w:color w:val="000000"/>
        </w:rPr>
        <w:t>S</w:t>
      </w:r>
      <w:r w:rsidR="00FD35F2" w:rsidRPr="00DE015B">
        <w:rPr>
          <w:rFonts w:ascii="Arial" w:hAnsi="Arial" w:cs="Arial"/>
          <w:b/>
          <w:color w:val="000000"/>
        </w:rPr>
        <w:t>z</w:t>
      </w:r>
      <w:r w:rsidRPr="00DE015B">
        <w:rPr>
          <w:rFonts w:ascii="Arial" w:hAnsi="Arial" w:cs="Arial"/>
          <w:b/>
          <w:color w:val="000000"/>
        </w:rPr>
        <w:t>OOP</w:t>
      </w:r>
      <w:proofErr w:type="spellEnd"/>
      <w:r w:rsidRPr="00DE015B">
        <w:rPr>
          <w:rFonts w:ascii="Arial" w:hAnsi="Arial" w:cs="Arial"/>
          <w:color w:val="000000"/>
        </w:rPr>
        <w:t xml:space="preserve"> –</w:t>
      </w:r>
      <w:r w:rsidR="00CF4966" w:rsidRPr="00DE015B">
        <w:rPr>
          <w:rFonts w:ascii="Arial" w:hAnsi="Arial" w:cs="Arial"/>
          <w:color w:val="000000"/>
        </w:rPr>
        <w:t xml:space="preserve"> </w:t>
      </w:r>
      <w:r w:rsidR="00D467B5" w:rsidRPr="00DE015B">
        <w:rPr>
          <w:rFonts w:ascii="Arial" w:hAnsi="Arial" w:cs="Arial"/>
        </w:rPr>
        <w:t xml:space="preserve">Szczegółowy </w:t>
      </w:r>
      <w:r w:rsidR="00C2582B" w:rsidRPr="00DE015B">
        <w:rPr>
          <w:rFonts w:ascii="Arial" w:hAnsi="Arial" w:cs="Arial"/>
        </w:rPr>
        <w:t>O</w:t>
      </w:r>
      <w:r w:rsidR="004270AF" w:rsidRPr="00DE015B">
        <w:rPr>
          <w:rFonts w:ascii="Arial" w:hAnsi="Arial" w:cs="Arial"/>
        </w:rPr>
        <w:t xml:space="preserve">pis </w:t>
      </w:r>
      <w:r w:rsidR="00C2582B" w:rsidRPr="00DE015B">
        <w:rPr>
          <w:rFonts w:ascii="Arial" w:hAnsi="Arial" w:cs="Arial"/>
        </w:rPr>
        <w:t>O</w:t>
      </w:r>
      <w:r w:rsidR="004270AF" w:rsidRPr="00DE015B">
        <w:rPr>
          <w:rFonts w:ascii="Arial" w:hAnsi="Arial" w:cs="Arial"/>
        </w:rPr>
        <w:t xml:space="preserve">si </w:t>
      </w:r>
      <w:r w:rsidR="00C2582B" w:rsidRPr="00DE015B">
        <w:rPr>
          <w:rFonts w:ascii="Arial" w:hAnsi="Arial" w:cs="Arial"/>
        </w:rPr>
        <w:t>P</w:t>
      </w:r>
      <w:r w:rsidR="00D467B5" w:rsidRPr="00DE015B">
        <w:rPr>
          <w:rFonts w:ascii="Arial" w:hAnsi="Arial" w:cs="Arial"/>
        </w:rPr>
        <w:t>riorytetowych Regionalnego Programu Operacyjnego Województwa Dolnośląskiego 2014-2020 przyjęty Uchwałą Nr 3313/V/17 Zarządu Województwa Dolnośląskiego z dnia 23 stycznia 2017 r</w:t>
      </w:r>
      <w:r w:rsidR="00CF4966" w:rsidRPr="00DE015B">
        <w:rPr>
          <w:rFonts w:ascii="Arial" w:hAnsi="Arial" w:cs="Arial"/>
        </w:rPr>
        <w:t>.</w:t>
      </w:r>
    </w:p>
    <w:p w:rsidR="00F618D5" w:rsidRPr="00DE015B" w:rsidRDefault="00F618D5" w:rsidP="00B67F4C">
      <w:pPr>
        <w:autoSpaceDE w:val="0"/>
        <w:autoSpaceDN w:val="0"/>
        <w:adjustRightInd w:val="0"/>
        <w:spacing w:before="60" w:afterLines="30"/>
        <w:jc w:val="both"/>
        <w:rPr>
          <w:rFonts w:ascii="Arial" w:hAnsi="Arial" w:cs="Arial"/>
          <w:color w:val="000000"/>
        </w:rPr>
      </w:pPr>
      <w:r w:rsidRPr="00DE015B">
        <w:rPr>
          <w:rFonts w:ascii="Arial" w:hAnsi="Arial" w:cs="Arial"/>
          <w:b/>
          <w:color w:val="000000"/>
        </w:rPr>
        <w:t>DWUP</w:t>
      </w:r>
      <w:r w:rsidRPr="00DE015B">
        <w:rPr>
          <w:rFonts w:ascii="Arial" w:hAnsi="Arial" w:cs="Arial"/>
          <w:color w:val="000000"/>
        </w:rPr>
        <w:t xml:space="preserve"> – Dolnośląski Wojewódzki Urząd Pracy </w:t>
      </w:r>
    </w:p>
    <w:p w:rsidR="00B32866" w:rsidRPr="00DE015B" w:rsidRDefault="00F618D5" w:rsidP="00B67F4C">
      <w:pPr>
        <w:autoSpaceDE w:val="0"/>
        <w:autoSpaceDN w:val="0"/>
        <w:adjustRightInd w:val="0"/>
        <w:spacing w:before="60" w:afterLines="30"/>
        <w:jc w:val="both"/>
        <w:rPr>
          <w:rFonts w:ascii="Arial" w:hAnsi="Arial" w:cs="Arial"/>
          <w:color w:val="000000"/>
        </w:rPr>
      </w:pPr>
      <w:r w:rsidRPr="00DE015B">
        <w:rPr>
          <w:rFonts w:ascii="Arial" w:hAnsi="Arial" w:cs="Arial"/>
          <w:b/>
          <w:color w:val="000000"/>
        </w:rPr>
        <w:t>PUP</w:t>
      </w:r>
      <w:r w:rsidRPr="00DE015B">
        <w:rPr>
          <w:rFonts w:ascii="Arial" w:hAnsi="Arial" w:cs="Arial"/>
          <w:color w:val="000000"/>
        </w:rPr>
        <w:t xml:space="preserve"> – powiatowy urząd pracy </w:t>
      </w:r>
    </w:p>
    <w:p w:rsidR="00B32866" w:rsidRPr="00DE015B" w:rsidRDefault="00D467B5" w:rsidP="00B67F4C">
      <w:pPr>
        <w:autoSpaceDE w:val="0"/>
        <w:autoSpaceDN w:val="0"/>
        <w:adjustRightInd w:val="0"/>
        <w:spacing w:before="60" w:afterLines="30"/>
        <w:jc w:val="both"/>
        <w:rPr>
          <w:rFonts w:ascii="Arial" w:hAnsi="Arial" w:cs="Arial"/>
          <w:color w:val="000000"/>
        </w:rPr>
      </w:pPr>
      <w:r w:rsidRPr="00DE015B">
        <w:rPr>
          <w:rFonts w:ascii="Arial" w:hAnsi="Arial" w:cs="Arial"/>
          <w:b/>
          <w:color w:val="000000"/>
        </w:rPr>
        <w:t>SOWA EFS</w:t>
      </w:r>
      <w:r w:rsidR="00227B42" w:rsidRPr="00DE015B">
        <w:rPr>
          <w:rFonts w:ascii="Arial" w:hAnsi="Arial" w:cs="Arial"/>
          <w:color w:val="000000"/>
        </w:rPr>
        <w:t xml:space="preserve"> – System Obsługi Wniosków Aplikacyjnych Europejskiego Funduszu Społecznego</w:t>
      </w:r>
    </w:p>
    <w:p w:rsidR="0024763F" w:rsidRPr="00DE015B" w:rsidRDefault="0024763F" w:rsidP="0024763F">
      <w:pPr>
        <w:autoSpaceDE w:val="0"/>
        <w:autoSpaceDN w:val="0"/>
        <w:adjustRightInd w:val="0"/>
        <w:jc w:val="both"/>
        <w:rPr>
          <w:rFonts w:ascii="Arial" w:eastAsia="Calibri" w:hAnsi="Arial" w:cs="Arial"/>
        </w:rPr>
      </w:pPr>
      <w:r w:rsidRPr="00DE015B">
        <w:rPr>
          <w:rFonts w:ascii="Arial" w:eastAsia="Calibri" w:hAnsi="Arial" w:cs="Arial"/>
          <w:b/>
          <w:bCs/>
          <w:color w:val="000000"/>
        </w:rPr>
        <w:t xml:space="preserve">OBSZAR WIEJSKI </w:t>
      </w:r>
      <w:r w:rsidRPr="00DE015B">
        <w:rPr>
          <w:rFonts w:ascii="Arial" w:eastAsia="Calibri" w:hAnsi="Arial" w:cs="Arial"/>
          <w:color w:val="000000"/>
        </w:rPr>
        <w:t xml:space="preserve">– zgodnie z załącznikiem nr 1 do Rozporządzenia Wykonawczego Komisji (UE) NR 215/2014 z dnia 7 marca 2014 r. to obszar o małej gęstości zaludnienia (kod 03) – zgodnie ze stopniem urbanizacji ujętym w klasyfikacji DEGURBA obszary słabo zaludnione to obszary, na których więcej niż 50% populacji zamieszkuje tereny wiejskie (tj. gminy, które zostały przyporządkowane do kategorii 3 klasyfikacji DEGURBA). Zestawienie gmin zamieszczone jest na stronie internetowej EUROSTAT. W województwie dolnośląskim jako obszary wiejskie zostały wskazane gminy: Bolesławiec (gmina wiejska), Gromadka, Nowogrodziec, Osiecznica, Warta Bolesławiecka, Bolków, Męcinka, Mściwojów, Paszowice, Wądroże Wielkie, Janowice Wielkie, Jeżów Sudecki, Mysłakowice, Podgórzyn, Stara Kamienica, Kamienna Góra (gmina wiejska), Lubawka, Marciszów, Leśna, Lubań (gmina wiejska), Platerówka, Siekierczyn, Lubomierz, Lwówek Śląski, Mirsk, Wleń, </w:t>
      </w:r>
      <w:r w:rsidRPr="00DE015B">
        <w:rPr>
          <w:rFonts w:ascii="Arial" w:eastAsia="Calibri" w:hAnsi="Arial" w:cs="Arial"/>
        </w:rPr>
        <w:t>Zawidów, Bogatynia, Sulików, Węgliniec, Zgorzelec (gmina wiejska), Wojcieszów, Pielgrzymka, Świerzawa, Zagrodno, Złotoryja (gmina wiejska), Jerzmanowa, Kotla, Pęcław, Żukowice, Góra, Jemielno, Niechlów, Wąsocz, Chojnów (gmina wiejska), Krotoszyce, Kunice, Legnickie Pole, Miłkowice, Prochowice, Ruja, Lubin (gmina wiejska), Rudna, Ścinawa, Chocianów, Gaworzyce, Grębocice, Przemków, Radwanice, Dzierżoniów (gmina wiejska), Łagiewniki, Niemcza, Bystrzyca Kłodzka, Kłodzko (gmin wiejska), Lądek-Zdrój, Lewin Kłodzki, Międzylesie, Nowa Ruda (gmina wiejska), Radków, Stronie Śląskie, Szczytna, Dobromierz, Jaworzyna Śląska, Marcinkowice, Strzegom, Świdnica (gmina wiejska), Żarów, Czarny Bór, Mieroszów, Stare Bogaczowice, Walim, Bardo, Ciepłowody, Kamieniec Ząbkowicki, Stoszowice, Ząbkowice Śląskie, Ziębice, Złoty Stok, Cieszków, Krośnice, Milicz, Bierutów, Dobroszyce, Dziadowa Kłoda, Międzybórz, Oleśnica (gmina wiejska), Syców, Twardogóra, Domaniów, Jelcz-Laskowice, Oława (gmina wiejska), Borów, Kondratowice, Przeworno, Strzelin, Wiązów, Kostomłoty, Malczyce, Miękinia, Środa Śląska, Udanin, Oborniki Śląskie, Prusice, Trzebnica, Wisznia Mała, Zawonia, Brzeg Dolny, Wińsko, Wołów, Czernica, Długołęka, Jordanów Śląski, Kobierzyce, Mietków, Sobótka, Żórawina, Żmigród, Kąty Wrocławskie</w:t>
      </w:r>
    </w:p>
    <w:p w:rsidR="0024763F" w:rsidRPr="00DE015B" w:rsidRDefault="0024763F" w:rsidP="0024763F">
      <w:pPr>
        <w:autoSpaceDE w:val="0"/>
        <w:autoSpaceDN w:val="0"/>
        <w:adjustRightInd w:val="0"/>
        <w:spacing w:line="360" w:lineRule="auto"/>
        <w:jc w:val="both"/>
        <w:rPr>
          <w:rFonts w:ascii="Arial" w:eastAsia="Calibri" w:hAnsi="Arial" w:cs="Arial"/>
        </w:rPr>
      </w:pPr>
    </w:p>
    <w:p w:rsidR="00396CEA" w:rsidRPr="00DE015B" w:rsidRDefault="00396CEA" w:rsidP="0024763F">
      <w:pPr>
        <w:autoSpaceDE w:val="0"/>
        <w:autoSpaceDN w:val="0"/>
        <w:adjustRightInd w:val="0"/>
        <w:spacing w:line="360" w:lineRule="auto"/>
        <w:jc w:val="both"/>
        <w:rPr>
          <w:rFonts w:ascii="Arial" w:eastAsia="Calibri" w:hAnsi="Arial" w:cs="Arial"/>
        </w:rPr>
      </w:pPr>
    </w:p>
    <w:p w:rsidR="00B32866" w:rsidRPr="00DE015B" w:rsidRDefault="00B32866" w:rsidP="00B67F4C">
      <w:pPr>
        <w:autoSpaceDE w:val="0"/>
        <w:autoSpaceDN w:val="0"/>
        <w:adjustRightInd w:val="0"/>
        <w:spacing w:before="60" w:afterLines="30"/>
        <w:jc w:val="both"/>
        <w:rPr>
          <w:rFonts w:ascii="Arial" w:hAnsi="Arial" w:cs="Arial"/>
          <w:b/>
          <w:bCs/>
          <w:i/>
          <w:iCs/>
          <w:color w:val="000000"/>
        </w:rPr>
      </w:pPr>
    </w:p>
    <w:p w:rsidR="00B32866" w:rsidRPr="00DE015B" w:rsidRDefault="00F618D5" w:rsidP="00B67F4C">
      <w:pPr>
        <w:pStyle w:val="Nagwek1"/>
        <w:numPr>
          <w:ilvl w:val="0"/>
          <w:numId w:val="5"/>
        </w:numPr>
        <w:spacing w:afterLines="30" w:line="360" w:lineRule="auto"/>
        <w:ind w:left="426" w:hanging="426"/>
        <w:rPr>
          <w:rFonts w:ascii="Arial" w:hAnsi="Arial" w:cs="Arial"/>
          <w:i/>
          <w:sz w:val="24"/>
          <w:szCs w:val="24"/>
          <w:u w:val="single"/>
        </w:rPr>
      </w:pPr>
      <w:bookmarkStart w:id="2" w:name="_Toc472517383"/>
      <w:r w:rsidRPr="00DE015B">
        <w:rPr>
          <w:rFonts w:ascii="Arial" w:hAnsi="Arial" w:cs="Arial"/>
          <w:i/>
          <w:sz w:val="24"/>
          <w:szCs w:val="24"/>
          <w:u w:val="single"/>
        </w:rPr>
        <w:t>Podstawa prawna i dokumenty programowe:</w:t>
      </w:r>
      <w:bookmarkEnd w:id="2"/>
    </w:p>
    <w:p w:rsidR="00B32866" w:rsidRPr="00DE015B" w:rsidRDefault="00F618D5" w:rsidP="00B67F4C">
      <w:pPr>
        <w:numPr>
          <w:ilvl w:val="0"/>
          <w:numId w:val="1"/>
        </w:numPr>
        <w:spacing w:before="60" w:afterLines="30" w:line="360" w:lineRule="auto"/>
        <w:ind w:left="426" w:hanging="426"/>
        <w:jc w:val="both"/>
        <w:rPr>
          <w:rFonts w:ascii="Arial" w:hAnsi="Arial" w:cs="Arial"/>
          <w:b/>
        </w:rPr>
      </w:pPr>
      <w:r w:rsidRPr="00DE015B">
        <w:rPr>
          <w:rFonts w:ascii="Arial" w:hAnsi="Arial" w:cs="Arial"/>
          <w:b/>
        </w:rPr>
        <w:t>Akty prawne:</w:t>
      </w:r>
    </w:p>
    <w:p w:rsidR="00B32866" w:rsidRPr="00DE015B" w:rsidRDefault="00F618D5" w:rsidP="00B67F4C">
      <w:pPr>
        <w:numPr>
          <w:ilvl w:val="1"/>
          <w:numId w:val="1"/>
        </w:numPr>
        <w:spacing w:before="60" w:afterLines="30"/>
        <w:ind w:left="709" w:hanging="283"/>
        <w:jc w:val="both"/>
        <w:rPr>
          <w:rFonts w:ascii="Arial" w:hAnsi="Arial" w:cs="Arial"/>
        </w:rPr>
      </w:pPr>
      <w:r w:rsidRPr="00DE015B">
        <w:rPr>
          <w:rFonts w:ascii="Arial" w:hAnsi="Arial" w:cs="Arial"/>
        </w:rPr>
        <w:t>rozporządzenie nr 1303/2013;</w:t>
      </w:r>
    </w:p>
    <w:p w:rsidR="00B32866" w:rsidRPr="00DE015B" w:rsidRDefault="00F618D5" w:rsidP="00B67F4C">
      <w:pPr>
        <w:numPr>
          <w:ilvl w:val="1"/>
          <w:numId w:val="1"/>
        </w:numPr>
        <w:spacing w:before="60" w:afterLines="30"/>
        <w:ind w:left="709" w:hanging="283"/>
        <w:jc w:val="both"/>
        <w:rPr>
          <w:rFonts w:ascii="Arial" w:hAnsi="Arial" w:cs="Arial"/>
        </w:rPr>
      </w:pPr>
      <w:r w:rsidRPr="00DE015B">
        <w:rPr>
          <w:rFonts w:ascii="Arial" w:hAnsi="Arial" w:cs="Arial"/>
        </w:rPr>
        <w:t>rozporządzenie Parlamentu Europejskiego i </w:t>
      </w:r>
      <w:r w:rsidR="0024763F" w:rsidRPr="00DE015B">
        <w:rPr>
          <w:rFonts w:ascii="Arial" w:hAnsi="Arial" w:cs="Arial"/>
        </w:rPr>
        <w:t xml:space="preserve"> </w:t>
      </w:r>
      <w:r w:rsidRPr="00DE015B">
        <w:rPr>
          <w:rFonts w:ascii="Arial" w:hAnsi="Arial" w:cs="Arial"/>
        </w:rPr>
        <w:t xml:space="preserve">Rady (UE) nr 1304/2013 z dnia 17 grudnia 2013 r. w sprawie Europejskiego Funduszu Społecznego i uchylającego rozporządzenie Rady (WE) nr 1081/2006 (Dz. Urz. UE L 347 </w:t>
      </w:r>
      <w:r w:rsidR="00ED0535">
        <w:rPr>
          <w:rFonts w:ascii="Arial" w:hAnsi="Arial" w:cs="Arial"/>
        </w:rPr>
        <w:br/>
      </w:r>
      <w:r w:rsidRPr="00DE015B">
        <w:rPr>
          <w:rFonts w:ascii="Arial" w:hAnsi="Arial" w:cs="Arial"/>
        </w:rPr>
        <w:t>z 20.12.2013, str. 470</w:t>
      </w:r>
      <w:r w:rsidR="00BF58BD" w:rsidRPr="00DE015B">
        <w:rPr>
          <w:rFonts w:ascii="Arial" w:hAnsi="Arial" w:cs="Arial"/>
        </w:rPr>
        <w:t xml:space="preserve">, z </w:t>
      </w:r>
      <w:proofErr w:type="spellStart"/>
      <w:r w:rsidR="00BF58BD" w:rsidRPr="00DE015B">
        <w:rPr>
          <w:rFonts w:ascii="Arial" w:hAnsi="Arial" w:cs="Arial"/>
        </w:rPr>
        <w:t>późn</w:t>
      </w:r>
      <w:proofErr w:type="spellEnd"/>
      <w:r w:rsidR="00BF58BD" w:rsidRPr="00DE015B">
        <w:rPr>
          <w:rFonts w:ascii="Arial" w:hAnsi="Arial" w:cs="Arial"/>
        </w:rPr>
        <w:t>. zm.</w:t>
      </w:r>
      <w:r w:rsidRPr="00DE015B">
        <w:rPr>
          <w:rFonts w:ascii="Arial" w:hAnsi="Arial" w:cs="Arial"/>
        </w:rPr>
        <w:t>),;</w:t>
      </w:r>
    </w:p>
    <w:p w:rsidR="00B32866" w:rsidRPr="00DE015B" w:rsidRDefault="00D467B5" w:rsidP="00B67F4C">
      <w:pPr>
        <w:numPr>
          <w:ilvl w:val="1"/>
          <w:numId w:val="1"/>
        </w:numPr>
        <w:spacing w:before="60" w:afterLines="30"/>
        <w:ind w:left="709" w:hanging="283"/>
        <w:jc w:val="both"/>
        <w:rPr>
          <w:rFonts w:ascii="Arial" w:hAnsi="Arial" w:cs="Arial"/>
        </w:rPr>
      </w:pPr>
      <w:r w:rsidRPr="00DE015B">
        <w:rPr>
          <w:rFonts w:ascii="Arial" w:hAnsi="Arial" w:cs="Arial"/>
          <w:spacing w:val="-2"/>
        </w:rPr>
        <w:t>rozporządzenia</w:t>
      </w:r>
      <w:r w:rsidRPr="00DE015B">
        <w:rPr>
          <w:rFonts w:ascii="Arial" w:hAnsi="Arial" w:cs="Arial"/>
        </w:rPr>
        <w:t xml:space="preserve">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Europejskiego Funduszu Morskiego i Rybackiego (Dz. Urz. UE L 138 z 13.5.2014, str. 5, z </w:t>
      </w:r>
      <w:proofErr w:type="spellStart"/>
      <w:r w:rsidRPr="00DE015B">
        <w:rPr>
          <w:rFonts w:ascii="Arial" w:hAnsi="Arial" w:cs="Arial"/>
        </w:rPr>
        <w:t>późn</w:t>
      </w:r>
      <w:proofErr w:type="spellEnd"/>
      <w:r w:rsidRPr="00DE015B">
        <w:rPr>
          <w:rFonts w:ascii="Arial" w:hAnsi="Arial" w:cs="Arial"/>
        </w:rPr>
        <w:t>. zm.);</w:t>
      </w:r>
    </w:p>
    <w:p w:rsidR="00B32866" w:rsidRPr="00DE015B" w:rsidRDefault="00F618D5" w:rsidP="00B67F4C">
      <w:pPr>
        <w:numPr>
          <w:ilvl w:val="1"/>
          <w:numId w:val="1"/>
        </w:numPr>
        <w:spacing w:before="60" w:afterLines="30"/>
        <w:ind w:left="709" w:hanging="283"/>
        <w:jc w:val="both"/>
        <w:rPr>
          <w:rFonts w:ascii="Arial" w:hAnsi="Arial" w:cs="Arial"/>
        </w:rPr>
      </w:pPr>
      <w:r w:rsidRPr="00DE015B">
        <w:rPr>
          <w:rFonts w:ascii="Arial" w:hAnsi="Arial" w:cs="Arial"/>
        </w:rPr>
        <w:t xml:space="preserve">ustawa z dnia 11 lipca 2014 r. o zasadach realizacji programów w zakresie polityki spójności finansowanych w perspektywie finansowej 2014-2020 (Dz. U. </w:t>
      </w:r>
      <w:r w:rsidR="009B24E8" w:rsidRPr="00DE015B">
        <w:rPr>
          <w:rFonts w:ascii="Arial" w:hAnsi="Arial" w:cs="Arial"/>
        </w:rPr>
        <w:t xml:space="preserve">z </w:t>
      </w:r>
      <w:r w:rsidR="00B868BD" w:rsidRPr="00DE015B">
        <w:rPr>
          <w:rFonts w:ascii="Arial" w:hAnsi="Arial" w:cs="Arial"/>
        </w:rPr>
        <w:t xml:space="preserve">2016 </w:t>
      </w:r>
      <w:r w:rsidR="009B24E8" w:rsidRPr="00DE015B">
        <w:rPr>
          <w:rFonts w:ascii="Arial" w:hAnsi="Arial" w:cs="Arial"/>
        </w:rPr>
        <w:t xml:space="preserve">r. </w:t>
      </w:r>
      <w:r w:rsidR="00B868BD" w:rsidRPr="00DE015B">
        <w:rPr>
          <w:rFonts w:ascii="Arial" w:hAnsi="Arial" w:cs="Arial"/>
        </w:rPr>
        <w:t>poz. 217</w:t>
      </w:r>
      <w:r w:rsidR="00FA53EE" w:rsidRPr="00DE015B">
        <w:rPr>
          <w:rFonts w:ascii="Arial" w:hAnsi="Arial" w:cs="Arial"/>
        </w:rPr>
        <w:t xml:space="preserve">, </w:t>
      </w:r>
      <w:r w:rsidR="00C2582B" w:rsidRPr="00DE015B">
        <w:rPr>
          <w:rFonts w:ascii="Arial" w:hAnsi="Arial" w:cs="Arial"/>
        </w:rPr>
        <w:t xml:space="preserve">z </w:t>
      </w:r>
      <w:proofErr w:type="spellStart"/>
      <w:r w:rsidR="00C2582B" w:rsidRPr="00DE015B">
        <w:rPr>
          <w:rFonts w:ascii="Arial" w:hAnsi="Arial" w:cs="Arial"/>
        </w:rPr>
        <w:t>późn</w:t>
      </w:r>
      <w:proofErr w:type="spellEnd"/>
      <w:r w:rsidR="00C2582B" w:rsidRPr="00DE015B">
        <w:rPr>
          <w:rFonts w:ascii="Arial" w:hAnsi="Arial" w:cs="Arial"/>
        </w:rPr>
        <w:t>. zm.</w:t>
      </w:r>
      <w:r w:rsidRPr="00DE015B">
        <w:rPr>
          <w:rFonts w:ascii="Arial" w:hAnsi="Arial" w:cs="Arial"/>
        </w:rPr>
        <w:t>) – zwana w dalszej części dokumentu „ustawą”;</w:t>
      </w:r>
    </w:p>
    <w:p w:rsidR="00B32866" w:rsidRPr="00DE015B" w:rsidRDefault="00F618D5" w:rsidP="00B67F4C">
      <w:pPr>
        <w:numPr>
          <w:ilvl w:val="1"/>
          <w:numId w:val="1"/>
        </w:numPr>
        <w:spacing w:before="60" w:afterLines="30"/>
        <w:ind w:left="709" w:hanging="283"/>
        <w:jc w:val="both"/>
        <w:rPr>
          <w:rFonts w:ascii="Arial" w:hAnsi="Arial" w:cs="Arial"/>
        </w:rPr>
      </w:pPr>
      <w:r w:rsidRPr="00DE015B">
        <w:rPr>
          <w:rFonts w:ascii="Arial" w:hAnsi="Arial" w:cs="Arial"/>
        </w:rPr>
        <w:t xml:space="preserve">ustawa z dnia 20 kwietnia 2004 r. o promocji zatrudnienia i instytucjach rynku pracy </w:t>
      </w:r>
      <w:r w:rsidRPr="00DE015B">
        <w:rPr>
          <w:rFonts w:ascii="Arial" w:hAnsi="Arial" w:cs="Arial"/>
        </w:rPr>
        <w:br/>
      </w:r>
      <w:r w:rsidR="00FA53EE" w:rsidRPr="00DE015B">
        <w:rPr>
          <w:rFonts w:ascii="Arial" w:hAnsi="Arial" w:cs="Arial"/>
        </w:rPr>
        <w:t>(Dz. U z 2016 r. poz. 645,</w:t>
      </w:r>
      <w:r w:rsidR="00C2582B" w:rsidRPr="00DE015B">
        <w:rPr>
          <w:rFonts w:ascii="Arial" w:hAnsi="Arial" w:cs="Arial"/>
        </w:rPr>
        <w:t xml:space="preserve"> z </w:t>
      </w:r>
      <w:proofErr w:type="spellStart"/>
      <w:r w:rsidR="00C2582B" w:rsidRPr="00DE015B">
        <w:rPr>
          <w:rFonts w:ascii="Arial" w:hAnsi="Arial" w:cs="Arial"/>
        </w:rPr>
        <w:t>późn</w:t>
      </w:r>
      <w:proofErr w:type="spellEnd"/>
      <w:r w:rsidR="00C2582B" w:rsidRPr="00DE015B">
        <w:rPr>
          <w:rFonts w:ascii="Arial" w:hAnsi="Arial" w:cs="Arial"/>
        </w:rPr>
        <w:t>. zm.</w:t>
      </w:r>
      <w:r w:rsidRPr="00DE015B">
        <w:rPr>
          <w:rFonts w:ascii="Arial" w:hAnsi="Arial" w:cs="Arial"/>
        </w:rPr>
        <w:t xml:space="preserve">), zwana w dalszej części dokumentu ustawą </w:t>
      </w:r>
      <w:r w:rsidR="00FA53EE" w:rsidRPr="00DE015B">
        <w:rPr>
          <w:rFonts w:ascii="Arial" w:hAnsi="Arial" w:cs="Arial"/>
        </w:rPr>
        <w:t xml:space="preserve">o promocji zatrudnienia i instytucjach rynku pracy; </w:t>
      </w:r>
    </w:p>
    <w:p w:rsidR="00B32866" w:rsidRPr="00DE015B" w:rsidRDefault="00FA53EE" w:rsidP="00B67F4C">
      <w:pPr>
        <w:numPr>
          <w:ilvl w:val="1"/>
          <w:numId w:val="1"/>
        </w:numPr>
        <w:autoSpaceDE w:val="0"/>
        <w:autoSpaceDN w:val="0"/>
        <w:adjustRightInd w:val="0"/>
        <w:spacing w:before="60" w:afterLines="30"/>
        <w:ind w:left="709" w:hanging="283"/>
        <w:jc w:val="both"/>
        <w:rPr>
          <w:rFonts w:ascii="Arial" w:eastAsia="Calibri" w:hAnsi="Arial" w:cs="Arial"/>
          <w:bCs/>
          <w:lang w:eastAsia="en-US"/>
        </w:rPr>
      </w:pPr>
      <w:r w:rsidRPr="00DE015B">
        <w:rPr>
          <w:rFonts w:ascii="Arial" w:hAnsi="Arial" w:cs="Arial"/>
        </w:rPr>
        <w:t>ustawa z dnia 29 stycznia 2004 r. - Prawo zamówień publicznych</w:t>
      </w:r>
      <w:r w:rsidRPr="00DE015B">
        <w:rPr>
          <w:rFonts w:ascii="Arial" w:hAnsi="Arial" w:cs="Arial"/>
          <w:i/>
        </w:rPr>
        <w:t xml:space="preserve"> </w:t>
      </w:r>
      <w:r w:rsidRPr="00DE015B">
        <w:rPr>
          <w:rFonts w:ascii="Arial" w:hAnsi="Arial" w:cs="Arial"/>
        </w:rPr>
        <w:t xml:space="preserve">(Dz. U. </w:t>
      </w:r>
      <w:r w:rsidR="001B6881">
        <w:rPr>
          <w:rFonts w:ascii="Arial" w:hAnsi="Arial" w:cs="Arial"/>
        </w:rPr>
        <w:br/>
      </w:r>
      <w:r w:rsidRPr="00DE015B">
        <w:rPr>
          <w:rFonts w:ascii="Arial" w:hAnsi="Arial" w:cs="Arial"/>
        </w:rPr>
        <w:t>z 2015 r. poz. 2164</w:t>
      </w:r>
      <w:r w:rsidR="0020750D" w:rsidRPr="00DE015B">
        <w:rPr>
          <w:rFonts w:ascii="Arial" w:hAnsi="Arial" w:cs="Arial"/>
        </w:rPr>
        <w:t xml:space="preserve">, </w:t>
      </w:r>
      <w:r w:rsidR="00C2582B" w:rsidRPr="00DE015B">
        <w:rPr>
          <w:rFonts w:ascii="Arial" w:hAnsi="Arial" w:cs="Arial"/>
        </w:rPr>
        <w:t xml:space="preserve">z </w:t>
      </w:r>
      <w:proofErr w:type="spellStart"/>
      <w:r w:rsidR="00C2582B" w:rsidRPr="00DE015B">
        <w:rPr>
          <w:rFonts w:ascii="Arial" w:hAnsi="Arial" w:cs="Arial"/>
        </w:rPr>
        <w:t>późn</w:t>
      </w:r>
      <w:proofErr w:type="spellEnd"/>
      <w:r w:rsidR="00C2582B" w:rsidRPr="00DE015B">
        <w:rPr>
          <w:rFonts w:ascii="Arial" w:hAnsi="Arial" w:cs="Arial"/>
        </w:rPr>
        <w:t>. zm.</w:t>
      </w:r>
      <w:r w:rsidR="00763CEE" w:rsidRPr="00DE015B">
        <w:rPr>
          <w:rFonts w:ascii="Arial" w:hAnsi="Arial" w:cs="Arial"/>
        </w:rPr>
        <w:t>);</w:t>
      </w:r>
    </w:p>
    <w:p w:rsidR="00B32866" w:rsidRPr="00DE015B" w:rsidRDefault="00F618D5" w:rsidP="00B67F4C">
      <w:pPr>
        <w:numPr>
          <w:ilvl w:val="1"/>
          <w:numId w:val="1"/>
        </w:numPr>
        <w:spacing w:before="60" w:afterLines="30"/>
        <w:ind w:left="709" w:hanging="283"/>
        <w:jc w:val="both"/>
        <w:rPr>
          <w:rFonts w:ascii="Arial" w:hAnsi="Arial" w:cs="Arial"/>
        </w:rPr>
      </w:pPr>
      <w:r w:rsidRPr="00DE015B">
        <w:rPr>
          <w:rFonts w:ascii="Arial" w:hAnsi="Arial" w:cs="Arial"/>
        </w:rPr>
        <w:t>ustawa z dnia 27 sierpnia 2009 r. o finansach publicznych (</w:t>
      </w:r>
      <w:r w:rsidR="00C2582B" w:rsidRPr="00DE015B">
        <w:rPr>
          <w:rFonts w:ascii="Arial" w:hAnsi="Arial" w:cs="Arial"/>
        </w:rPr>
        <w:t xml:space="preserve">Dz. U. z 2016 r. poz. 1870, z </w:t>
      </w:r>
      <w:proofErr w:type="spellStart"/>
      <w:r w:rsidR="00C2582B" w:rsidRPr="00DE015B">
        <w:rPr>
          <w:rFonts w:ascii="Arial" w:hAnsi="Arial" w:cs="Arial"/>
        </w:rPr>
        <w:t>późn</w:t>
      </w:r>
      <w:proofErr w:type="spellEnd"/>
      <w:r w:rsidR="00C2582B" w:rsidRPr="00DE015B">
        <w:rPr>
          <w:rFonts w:ascii="Arial" w:hAnsi="Arial" w:cs="Arial"/>
        </w:rPr>
        <w:t xml:space="preserve"> zm.</w:t>
      </w:r>
      <w:r w:rsidRPr="00DE015B">
        <w:rPr>
          <w:rFonts w:ascii="Arial" w:hAnsi="Arial" w:cs="Arial"/>
        </w:rPr>
        <w:t>);</w:t>
      </w:r>
    </w:p>
    <w:p w:rsidR="00B32866" w:rsidRPr="00DE015B" w:rsidRDefault="00F618D5" w:rsidP="00B67F4C">
      <w:pPr>
        <w:numPr>
          <w:ilvl w:val="1"/>
          <w:numId w:val="1"/>
        </w:numPr>
        <w:spacing w:before="60" w:afterLines="30"/>
        <w:ind w:left="709" w:hanging="283"/>
        <w:jc w:val="both"/>
        <w:rPr>
          <w:rFonts w:ascii="Arial" w:hAnsi="Arial" w:cs="Arial"/>
        </w:rPr>
      </w:pPr>
      <w:r w:rsidRPr="00DE015B">
        <w:rPr>
          <w:rFonts w:ascii="Arial" w:hAnsi="Arial" w:cs="Arial"/>
        </w:rPr>
        <w:t xml:space="preserve">rozporządzenie Rady Ministrów z dnia 25 sierpnia 2014 r. w sprawie algorytmu ustalania kwot środków Funduszu Pracy na finansowanie zadań </w:t>
      </w:r>
      <w:r w:rsidR="001B6881">
        <w:rPr>
          <w:rFonts w:ascii="Arial" w:hAnsi="Arial" w:cs="Arial"/>
        </w:rPr>
        <w:br/>
      </w:r>
      <w:r w:rsidRPr="00DE015B">
        <w:rPr>
          <w:rFonts w:ascii="Arial" w:hAnsi="Arial" w:cs="Arial"/>
        </w:rPr>
        <w:t xml:space="preserve">w województwie  (Dz. U. </w:t>
      </w:r>
      <w:r w:rsidR="009B24E8" w:rsidRPr="00DE015B">
        <w:rPr>
          <w:rFonts w:ascii="Arial" w:hAnsi="Arial" w:cs="Arial"/>
        </w:rPr>
        <w:t xml:space="preserve">z 2014 r. </w:t>
      </w:r>
      <w:r w:rsidRPr="00DE015B">
        <w:rPr>
          <w:rFonts w:ascii="Arial" w:hAnsi="Arial" w:cs="Arial"/>
        </w:rPr>
        <w:t xml:space="preserve">poz. 1294).  </w:t>
      </w:r>
    </w:p>
    <w:p w:rsidR="00B32866" w:rsidRPr="00DE015B" w:rsidRDefault="00D17F95" w:rsidP="00B67F4C">
      <w:pPr>
        <w:numPr>
          <w:ilvl w:val="1"/>
          <w:numId w:val="1"/>
        </w:numPr>
        <w:spacing w:before="60" w:afterLines="30"/>
        <w:ind w:left="709" w:hanging="283"/>
        <w:jc w:val="both"/>
        <w:rPr>
          <w:rFonts w:ascii="Arial" w:hAnsi="Arial" w:cs="Arial"/>
        </w:rPr>
      </w:pPr>
      <w:r w:rsidRPr="00DE015B">
        <w:rPr>
          <w:rFonts w:ascii="Arial" w:hAnsi="Arial" w:cs="Arial"/>
        </w:rPr>
        <w:t>rozporządzenie Komisji (UE) nr 1407/2013 z</w:t>
      </w:r>
      <w:r w:rsidR="00482F60" w:rsidRPr="00DE015B">
        <w:rPr>
          <w:rFonts w:ascii="Arial" w:hAnsi="Arial" w:cs="Arial"/>
        </w:rPr>
        <w:t xml:space="preserve"> </w:t>
      </w:r>
      <w:r w:rsidRPr="00DE015B">
        <w:rPr>
          <w:rFonts w:ascii="Arial" w:hAnsi="Arial" w:cs="Arial"/>
        </w:rPr>
        <w:t xml:space="preserve">18 grudnia 2013 roku w sprawie stosowania art. 107 i 108 Traktatu o funkcjonowaniu Unii Europejskiej do pomocy de </w:t>
      </w:r>
      <w:proofErr w:type="spellStart"/>
      <w:r w:rsidR="00482F60" w:rsidRPr="00DE015B">
        <w:rPr>
          <w:rFonts w:ascii="Arial" w:hAnsi="Arial" w:cs="Arial"/>
        </w:rPr>
        <w:t>minimis</w:t>
      </w:r>
      <w:proofErr w:type="spellEnd"/>
      <w:r w:rsidR="00482F60" w:rsidRPr="00DE015B">
        <w:rPr>
          <w:rFonts w:ascii="Arial" w:hAnsi="Arial" w:cs="Arial"/>
        </w:rPr>
        <w:t xml:space="preserve"> (Dz. Urz. UE L 352 z 24.12.2013, s. 1)</w:t>
      </w:r>
      <w:r w:rsidRPr="00DE015B">
        <w:rPr>
          <w:rFonts w:ascii="Arial" w:hAnsi="Arial" w:cs="Arial"/>
        </w:rPr>
        <w:t>;</w:t>
      </w:r>
    </w:p>
    <w:p w:rsidR="00B32866" w:rsidRPr="00DE015B" w:rsidRDefault="00D17F95" w:rsidP="00B67F4C">
      <w:pPr>
        <w:numPr>
          <w:ilvl w:val="1"/>
          <w:numId w:val="1"/>
        </w:numPr>
        <w:spacing w:before="60" w:afterLines="30"/>
        <w:ind w:left="709" w:hanging="283"/>
        <w:jc w:val="both"/>
        <w:rPr>
          <w:rFonts w:ascii="Arial" w:hAnsi="Arial" w:cs="Arial"/>
        </w:rPr>
      </w:pPr>
      <w:r w:rsidRPr="00DE015B">
        <w:rPr>
          <w:rFonts w:ascii="Arial" w:hAnsi="Arial" w:cs="Arial"/>
        </w:rPr>
        <w:t>rozporządzenie Ministra Pracy i Polityki Społecznej z dnia 23 kwietnia 2012 roku w sprawie dokonywania z Funduszu Pracy refundacji kosztów wyposażenia lub doposażenia stanowiska pracy dla skierowanego bezrobotnego oraz przyznawania środków na podjęcie działalności gospodarczej (</w:t>
      </w:r>
      <w:r w:rsidRPr="00DE015B">
        <w:rPr>
          <w:rStyle w:val="h1"/>
          <w:rFonts w:ascii="Arial" w:hAnsi="Arial" w:cs="Arial"/>
        </w:rPr>
        <w:t>Dz.U. 2015 poz. 1041</w:t>
      </w:r>
      <w:r w:rsidRPr="00DE015B">
        <w:rPr>
          <w:rFonts w:ascii="Arial" w:hAnsi="Arial" w:cs="Arial"/>
        </w:rPr>
        <w:t>);</w:t>
      </w:r>
    </w:p>
    <w:p w:rsidR="00B32866" w:rsidRPr="00DE015B" w:rsidRDefault="00D17F95" w:rsidP="00B67F4C">
      <w:pPr>
        <w:numPr>
          <w:ilvl w:val="1"/>
          <w:numId w:val="1"/>
        </w:numPr>
        <w:spacing w:before="60" w:afterLines="30"/>
        <w:ind w:left="709" w:hanging="283"/>
        <w:jc w:val="both"/>
        <w:rPr>
          <w:rFonts w:ascii="Arial" w:hAnsi="Arial" w:cs="Arial"/>
        </w:rPr>
      </w:pPr>
      <w:r w:rsidRPr="00DE015B">
        <w:rPr>
          <w:rFonts w:ascii="Arial" w:hAnsi="Arial" w:cs="Arial"/>
        </w:rPr>
        <w:t xml:space="preserve">rozporządzenie Ministra Pracy i Polityki Społecznej z dnia 24 czerwca 2014 roku w sprawie organizowania prac interwencyjnych i robót publicznych oraz </w:t>
      </w:r>
      <w:r w:rsidRPr="00DE015B">
        <w:rPr>
          <w:rFonts w:ascii="Arial" w:hAnsi="Arial" w:cs="Arial"/>
        </w:rPr>
        <w:lastRenderedPageBreak/>
        <w:t>jednorazowej refundacji kosztów z tytułu opłaconych składek na ubezpieczenia społeczne (Dz. U. z 2014, poz. 864).</w:t>
      </w:r>
    </w:p>
    <w:p w:rsidR="00B32866" w:rsidRPr="00DE015B" w:rsidRDefault="00B32866" w:rsidP="00B67F4C">
      <w:pPr>
        <w:spacing w:before="60" w:afterLines="30"/>
        <w:ind w:left="709"/>
        <w:jc w:val="both"/>
        <w:rPr>
          <w:rFonts w:ascii="Arial" w:hAnsi="Arial" w:cs="Arial"/>
        </w:rPr>
      </w:pPr>
    </w:p>
    <w:p w:rsidR="00B32866" w:rsidRPr="00DE015B" w:rsidRDefault="00F618D5" w:rsidP="00B67F4C">
      <w:pPr>
        <w:numPr>
          <w:ilvl w:val="0"/>
          <w:numId w:val="1"/>
        </w:numPr>
        <w:spacing w:before="60" w:afterLines="30"/>
        <w:ind w:left="426" w:hanging="426"/>
        <w:jc w:val="both"/>
        <w:rPr>
          <w:rFonts w:ascii="Arial" w:hAnsi="Arial" w:cs="Arial"/>
          <w:b/>
        </w:rPr>
      </w:pPr>
      <w:r w:rsidRPr="00DE015B">
        <w:rPr>
          <w:rFonts w:ascii="Arial" w:hAnsi="Arial" w:cs="Arial"/>
          <w:b/>
        </w:rPr>
        <w:t>Dokumenty i wytyczne:</w:t>
      </w:r>
    </w:p>
    <w:p w:rsidR="00B32866" w:rsidRPr="00975581" w:rsidRDefault="00CF5464" w:rsidP="00B67F4C">
      <w:pPr>
        <w:numPr>
          <w:ilvl w:val="0"/>
          <w:numId w:val="6"/>
        </w:numPr>
        <w:spacing w:before="60" w:afterLines="30"/>
        <w:ind w:left="709" w:hanging="283"/>
        <w:jc w:val="both"/>
        <w:rPr>
          <w:rFonts w:ascii="Arial" w:hAnsi="Arial" w:cs="Arial"/>
        </w:rPr>
      </w:pPr>
      <w:r w:rsidRPr="00DE015B">
        <w:rPr>
          <w:rFonts w:ascii="Arial" w:hAnsi="Arial" w:cs="Arial"/>
          <w:color w:val="000000"/>
        </w:rPr>
        <w:t xml:space="preserve">Regionalny Program Operacyjny Województwa Dolnośląskiego 2014-2020 </w:t>
      </w:r>
      <w:r w:rsidR="000E514A" w:rsidRPr="00DE015B">
        <w:rPr>
          <w:rFonts w:ascii="Arial" w:hAnsi="Arial" w:cs="Arial"/>
          <w:color w:val="000000"/>
        </w:rPr>
        <w:br/>
      </w:r>
      <w:r w:rsidRPr="00DE015B">
        <w:rPr>
          <w:rFonts w:ascii="Arial" w:hAnsi="Arial" w:cs="Arial"/>
          <w:color w:val="000000"/>
        </w:rPr>
        <w:t>z</w:t>
      </w:r>
      <w:r w:rsidR="000E514A" w:rsidRPr="00DE015B">
        <w:rPr>
          <w:rFonts w:ascii="Arial" w:hAnsi="Arial" w:cs="Arial"/>
          <w:color w:val="000000"/>
        </w:rPr>
        <w:t xml:space="preserve"> </w:t>
      </w:r>
      <w:r w:rsidR="0014783F" w:rsidRPr="00DE015B">
        <w:rPr>
          <w:rFonts w:ascii="Arial" w:hAnsi="Arial" w:cs="Arial"/>
          <w:color w:val="000000"/>
        </w:rPr>
        <w:t xml:space="preserve">dnia </w:t>
      </w:r>
      <w:r w:rsidR="00D467B5" w:rsidRPr="00975581">
        <w:rPr>
          <w:rFonts w:ascii="Arial" w:hAnsi="Arial" w:cs="Arial"/>
        </w:rPr>
        <w:t>18 grudnia 2014 r.;</w:t>
      </w:r>
    </w:p>
    <w:p w:rsidR="00B32866" w:rsidRPr="00DE015B" w:rsidRDefault="00F618D5" w:rsidP="00B67F4C">
      <w:pPr>
        <w:numPr>
          <w:ilvl w:val="0"/>
          <w:numId w:val="6"/>
        </w:numPr>
        <w:spacing w:before="60" w:afterLines="30"/>
        <w:ind w:left="709" w:hanging="283"/>
        <w:jc w:val="both"/>
        <w:rPr>
          <w:rFonts w:ascii="Arial" w:hAnsi="Arial" w:cs="Arial"/>
        </w:rPr>
      </w:pPr>
      <w:r w:rsidRPr="00DE015B">
        <w:rPr>
          <w:rFonts w:ascii="Arial" w:hAnsi="Arial" w:cs="Arial"/>
          <w:i/>
        </w:rPr>
        <w:t>Wytyczne w zakresie realizacji projektów finansowanych ze środków Funduszu Pracy</w:t>
      </w:r>
      <w:r w:rsidR="003B701C" w:rsidRPr="00DE015B">
        <w:rPr>
          <w:rFonts w:ascii="Arial" w:hAnsi="Arial" w:cs="Arial"/>
          <w:i/>
        </w:rPr>
        <w:t xml:space="preserve"> </w:t>
      </w:r>
      <w:r w:rsidRPr="00DE015B">
        <w:rPr>
          <w:rFonts w:ascii="Arial" w:hAnsi="Arial" w:cs="Arial"/>
          <w:i/>
        </w:rPr>
        <w:t xml:space="preserve">w ramach programów operacyjnych współfinansowanych </w:t>
      </w:r>
      <w:r w:rsidR="001B6881">
        <w:rPr>
          <w:rFonts w:ascii="Arial" w:hAnsi="Arial" w:cs="Arial"/>
          <w:i/>
        </w:rPr>
        <w:br/>
      </w:r>
      <w:r w:rsidRPr="00DE015B">
        <w:rPr>
          <w:rFonts w:ascii="Arial" w:hAnsi="Arial" w:cs="Arial"/>
          <w:i/>
        </w:rPr>
        <w:t>z Europejskiego Funduszu Społecznego na lata 2014-2020</w:t>
      </w:r>
      <w:r w:rsidRPr="00DE015B">
        <w:rPr>
          <w:rFonts w:ascii="Arial" w:hAnsi="Arial" w:cs="Arial"/>
        </w:rPr>
        <w:t xml:space="preserve"> z</w:t>
      </w:r>
      <w:r w:rsidR="00636219" w:rsidRPr="00DE015B">
        <w:rPr>
          <w:rFonts w:ascii="Arial" w:hAnsi="Arial" w:cs="Arial"/>
        </w:rPr>
        <w:t xml:space="preserve"> dnia</w:t>
      </w:r>
      <w:r w:rsidR="002318AA" w:rsidRPr="00DE015B">
        <w:rPr>
          <w:rFonts w:ascii="Arial" w:hAnsi="Arial" w:cs="Arial"/>
        </w:rPr>
        <w:t xml:space="preserve"> 30 </w:t>
      </w:r>
      <w:r w:rsidR="00482F60" w:rsidRPr="00DE015B">
        <w:rPr>
          <w:rFonts w:ascii="Arial" w:hAnsi="Arial" w:cs="Arial"/>
        </w:rPr>
        <w:t xml:space="preserve">grudnia 2016 </w:t>
      </w:r>
      <w:r w:rsidR="002318AA" w:rsidRPr="00DE015B">
        <w:rPr>
          <w:rFonts w:ascii="Arial" w:hAnsi="Arial" w:cs="Arial"/>
        </w:rPr>
        <w:t>r.;</w:t>
      </w:r>
    </w:p>
    <w:p w:rsidR="00B32866" w:rsidRPr="00DE015B" w:rsidRDefault="00C7276D" w:rsidP="00B67F4C">
      <w:pPr>
        <w:numPr>
          <w:ilvl w:val="0"/>
          <w:numId w:val="6"/>
        </w:numPr>
        <w:spacing w:before="60" w:afterLines="30"/>
        <w:ind w:left="709" w:hanging="283"/>
        <w:jc w:val="both"/>
        <w:rPr>
          <w:rFonts w:ascii="Arial" w:hAnsi="Arial" w:cs="Arial"/>
        </w:rPr>
      </w:pPr>
      <w:r w:rsidRPr="00DE015B">
        <w:rPr>
          <w:rFonts w:ascii="Arial" w:hAnsi="Arial" w:cs="Arial"/>
          <w:i/>
        </w:rPr>
        <w:t xml:space="preserve">Wytyczne w zakresie warunków gromadzenia i przekazywania danych </w:t>
      </w:r>
      <w:r w:rsidR="001B6881">
        <w:rPr>
          <w:rFonts w:ascii="Arial" w:hAnsi="Arial" w:cs="Arial"/>
          <w:i/>
        </w:rPr>
        <w:br/>
      </w:r>
      <w:r w:rsidRPr="00DE015B">
        <w:rPr>
          <w:rFonts w:ascii="Arial" w:hAnsi="Arial" w:cs="Arial"/>
          <w:i/>
        </w:rPr>
        <w:t xml:space="preserve">w postaci elektronicznej na lata 2014-2020 </w:t>
      </w:r>
      <w:r w:rsidRPr="00DE015B">
        <w:rPr>
          <w:rFonts w:ascii="Arial" w:hAnsi="Arial" w:cs="Arial"/>
        </w:rPr>
        <w:t>z dnia 3 marca 2015 r.</w:t>
      </w:r>
      <w:r w:rsidR="002318AA" w:rsidRPr="00DE015B">
        <w:rPr>
          <w:rFonts w:ascii="Arial" w:hAnsi="Arial" w:cs="Arial"/>
        </w:rPr>
        <w:t>;</w:t>
      </w:r>
    </w:p>
    <w:p w:rsidR="00562622" w:rsidRPr="00DE015B" w:rsidRDefault="00562622" w:rsidP="00396CEA">
      <w:pPr>
        <w:numPr>
          <w:ilvl w:val="0"/>
          <w:numId w:val="6"/>
        </w:numPr>
        <w:autoSpaceDE w:val="0"/>
        <w:autoSpaceDN w:val="0"/>
        <w:adjustRightInd w:val="0"/>
        <w:jc w:val="both"/>
        <w:rPr>
          <w:rFonts w:ascii="Arial" w:eastAsia="Calibri" w:hAnsi="Arial" w:cs="Arial"/>
          <w:i/>
          <w:color w:val="000000"/>
        </w:rPr>
      </w:pPr>
      <w:r w:rsidRPr="00DE015B">
        <w:rPr>
          <w:rFonts w:ascii="Arial" w:eastAsia="Calibri" w:hAnsi="Arial" w:cs="Arial"/>
          <w:i/>
          <w:color w:val="000000"/>
        </w:rPr>
        <w:t xml:space="preserve">Wytyczne w zakresie trybów wyboru projektów na lata 2014-2020 </w:t>
      </w:r>
      <w:r w:rsidR="00D467B5" w:rsidRPr="00DE015B">
        <w:rPr>
          <w:rFonts w:ascii="Arial" w:eastAsia="Calibri" w:hAnsi="Arial" w:cs="Arial"/>
          <w:color w:val="000000"/>
        </w:rPr>
        <w:t xml:space="preserve">z dnia </w:t>
      </w:r>
      <w:r w:rsidR="00ED0535">
        <w:rPr>
          <w:rFonts w:ascii="Arial" w:eastAsia="Calibri" w:hAnsi="Arial" w:cs="Arial"/>
          <w:color w:val="000000"/>
        </w:rPr>
        <w:br/>
      </w:r>
      <w:r w:rsidR="00D467B5" w:rsidRPr="00DE015B">
        <w:rPr>
          <w:rFonts w:ascii="Arial" w:eastAsia="Calibri" w:hAnsi="Arial" w:cs="Arial"/>
          <w:color w:val="000000"/>
        </w:rPr>
        <w:t>31 marca 2015 r.;</w:t>
      </w:r>
    </w:p>
    <w:p w:rsidR="00B32866" w:rsidRPr="00DE015B" w:rsidRDefault="00921756" w:rsidP="00B67F4C">
      <w:pPr>
        <w:numPr>
          <w:ilvl w:val="0"/>
          <w:numId w:val="6"/>
        </w:numPr>
        <w:spacing w:before="60" w:afterLines="30"/>
        <w:ind w:left="709" w:hanging="283"/>
        <w:jc w:val="both"/>
        <w:rPr>
          <w:rFonts w:ascii="Arial" w:hAnsi="Arial" w:cs="Arial"/>
        </w:rPr>
      </w:pPr>
      <w:r w:rsidRPr="00DE015B">
        <w:rPr>
          <w:rFonts w:ascii="Arial" w:hAnsi="Arial" w:cs="Arial"/>
          <w:i/>
        </w:rPr>
        <w:t>Wytyczne</w:t>
      </w:r>
      <w:r w:rsidR="00EF4CEC" w:rsidRPr="00DE015B">
        <w:rPr>
          <w:rFonts w:ascii="Arial" w:hAnsi="Arial" w:cs="Arial"/>
          <w:i/>
        </w:rPr>
        <w:t xml:space="preserve"> w zakresie kwalifikowalności wydatków w ramach Europejskiego Funduszu Rozwoju Regionalnego, Europejskiego Funduszu Społecznego oraz Funduszu Spójności na lata 2014-2020</w:t>
      </w:r>
      <w:r w:rsidR="00F76498" w:rsidRPr="00DE015B">
        <w:rPr>
          <w:rFonts w:ascii="Arial" w:hAnsi="Arial" w:cs="Arial"/>
          <w:i/>
        </w:rPr>
        <w:t xml:space="preserve"> </w:t>
      </w:r>
      <w:r w:rsidR="00F76498" w:rsidRPr="00DE015B">
        <w:rPr>
          <w:rFonts w:ascii="Arial" w:hAnsi="Arial" w:cs="Arial"/>
        </w:rPr>
        <w:t>z dnia</w:t>
      </w:r>
      <w:r w:rsidRPr="00DE015B">
        <w:rPr>
          <w:rFonts w:ascii="Arial" w:hAnsi="Arial" w:cs="Arial"/>
        </w:rPr>
        <w:t xml:space="preserve"> </w:t>
      </w:r>
      <w:r w:rsidR="00676CC9" w:rsidRPr="00DE015B">
        <w:rPr>
          <w:rFonts w:ascii="Arial" w:hAnsi="Arial" w:cs="Arial"/>
        </w:rPr>
        <w:t xml:space="preserve">19 września 2016 </w:t>
      </w:r>
      <w:r w:rsidRPr="00DE015B">
        <w:rPr>
          <w:rFonts w:ascii="Arial" w:hAnsi="Arial" w:cs="Arial"/>
        </w:rPr>
        <w:t>r.</w:t>
      </w:r>
      <w:r w:rsidR="002318AA" w:rsidRPr="00DE015B">
        <w:rPr>
          <w:rFonts w:ascii="Arial" w:hAnsi="Arial" w:cs="Arial"/>
        </w:rPr>
        <w:t>;</w:t>
      </w:r>
    </w:p>
    <w:p w:rsidR="00B32866" w:rsidRPr="00DE015B" w:rsidRDefault="00636219" w:rsidP="00B67F4C">
      <w:pPr>
        <w:numPr>
          <w:ilvl w:val="0"/>
          <w:numId w:val="6"/>
        </w:numPr>
        <w:spacing w:before="60" w:afterLines="30"/>
        <w:ind w:left="709" w:hanging="283"/>
        <w:jc w:val="both"/>
        <w:rPr>
          <w:rFonts w:ascii="Arial" w:hAnsi="Arial" w:cs="Arial"/>
        </w:rPr>
      </w:pPr>
      <w:r w:rsidRPr="00DE015B">
        <w:rPr>
          <w:rFonts w:ascii="Arial" w:hAnsi="Arial" w:cs="Arial"/>
          <w:i/>
        </w:rPr>
        <w:t xml:space="preserve">Wytyczne w zakresie monitorowania postępu rzeczowego realizacji  programów operacyjnych na lata 2014-2020 </w:t>
      </w:r>
      <w:r w:rsidRPr="00DE015B">
        <w:rPr>
          <w:rFonts w:ascii="Arial" w:hAnsi="Arial" w:cs="Arial"/>
        </w:rPr>
        <w:t>z dnia 22 kwietnia 2015 r.</w:t>
      </w:r>
      <w:r w:rsidR="002318AA" w:rsidRPr="00DE015B">
        <w:rPr>
          <w:rFonts w:ascii="Arial" w:hAnsi="Arial" w:cs="Arial"/>
        </w:rPr>
        <w:t>;</w:t>
      </w:r>
    </w:p>
    <w:p w:rsidR="00B32866" w:rsidRPr="00DE015B" w:rsidRDefault="00921756" w:rsidP="00B67F4C">
      <w:pPr>
        <w:numPr>
          <w:ilvl w:val="0"/>
          <w:numId w:val="6"/>
        </w:numPr>
        <w:spacing w:before="60" w:afterLines="30"/>
        <w:ind w:left="709" w:hanging="283"/>
        <w:jc w:val="both"/>
        <w:rPr>
          <w:rFonts w:ascii="Arial" w:hAnsi="Arial" w:cs="Arial"/>
        </w:rPr>
      </w:pPr>
      <w:r w:rsidRPr="00DE015B">
        <w:rPr>
          <w:rFonts w:ascii="Arial" w:hAnsi="Arial" w:cs="Arial"/>
          <w:i/>
        </w:rPr>
        <w:t xml:space="preserve">Wytyczne w zakresie informacji i promocji programów operacyjnych polityki spójności na lata 2014-2020 </w:t>
      </w:r>
      <w:r w:rsidRPr="00DE015B">
        <w:rPr>
          <w:rFonts w:ascii="Arial" w:hAnsi="Arial" w:cs="Arial"/>
        </w:rPr>
        <w:t xml:space="preserve">z dnia 3 </w:t>
      </w:r>
      <w:r w:rsidR="00676CC9" w:rsidRPr="00DE015B">
        <w:rPr>
          <w:rFonts w:ascii="Arial" w:hAnsi="Arial" w:cs="Arial"/>
        </w:rPr>
        <w:t xml:space="preserve">listopada 2016 </w:t>
      </w:r>
      <w:r w:rsidRPr="00DE015B">
        <w:rPr>
          <w:rFonts w:ascii="Arial" w:hAnsi="Arial" w:cs="Arial"/>
        </w:rPr>
        <w:t>r.</w:t>
      </w:r>
      <w:r w:rsidR="002318AA" w:rsidRPr="00DE015B">
        <w:rPr>
          <w:rFonts w:ascii="Arial" w:hAnsi="Arial" w:cs="Arial"/>
        </w:rPr>
        <w:t>;</w:t>
      </w:r>
    </w:p>
    <w:p w:rsidR="00B32866" w:rsidRPr="00A33A3B" w:rsidRDefault="00636219" w:rsidP="00B67F4C">
      <w:pPr>
        <w:numPr>
          <w:ilvl w:val="0"/>
          <w:numId w:val="6"/>
        </w:numPr>
        <w:spacing w:before="60" w:afterLines="30"/>
        <w:ind w:left="709" w:hanging="283"/>
        <w:jc w:val="both"/>
        <w:rPr>
          <w:rFonts w:ascii="Arial" w:hAnsi="Arial" w:cs="Arial"/>
        </w:rPr>
      </w:pPr>
      <w:r w:rsidRPr="00A33A3B">
        <w:rPr>
          <w:rFonts w:ascii="Arial" w:hAnsi="Arial" w:cs="Arial"/>
          <w:i/>
        </w:rPr>
        <w:t xml:space="preserve">Wytyczne w zakresie realizacji zasady równości szans i niedyskryminacji, </w:t>
      </w:r>
      <w:r w:rsidR="001B6881" w:rsidRPr="00A33A3B">
        <w:rPr>
          <w:rFonts w:ascii="Arial" w:hAnsi="Arial" w:cs="Arial"/>
          <w:i/>
        </w:rPr>
        <w:br/>
      </w:r>
      <w:r w:rsidRPr="00A33A3B">
        <w:rPr>
          <w:rFonts w:ascii="Arial" w:hAnsi="Arial" w:cs="Arial"/>
          <w:i/>
        </w:rPr>
        <w:t xml:space="preserve">w tym </w:t>
      </w:r>
      <w:r w:rsidR="00F1024B" w:rsidRPr="00A33A3B">
        <w:rPr>
          <w:rFonts w:ascii="Arial" w:hAnsi="Arial" w:cs="Arial"/>
          <w:i/>
        </w:rPr>
        <w:t>dostępności dla osób z niepełno</w:t>
      </w:r>
      <w:r w:rsidRPr="00A33A3B">
        <w:rPr>
          <w:rFonts w:ascii="Arial" w:hAnsi="Arial" w:cs="Arial"/>
          <w:i/>
        </w:rPr>
        <w:t xml:space="preserve">sprawnościami oraz zasady równości szans kobiet i mężczyzn w ramach funduszy unijnych na lata 2014-2020 </w:t>
      </w:r>
      <w:r w:rsidR="00A33A3B">
        <w:rPr>
          <w:rFonts w:ascii="Arial" w:hAnsi="Arial" w:cs="Arial"/>
          <w:i/>
        </w:rPr>
        <w:br/>
      </w:r>
      <w:r w:rsidR="009574B3" w:rsidRPr="00A33A3B">
        <w:rPr>
          <w:rFonts w:ascii="Arial" w:hAnsi="Arial" w:cs="Arial"/>
        </w:rPr>
        <w:t xml:space="preserve">z dnia </w:t>
      </w:r>
      <w:r w:rsidRPr="00A33A3B">
        <w:rPr>
          <w:rFonts w:ascii="Arial" w:hAnsi="Arial" w:cs="Arial"/>
        </w:rPr>
        <w:t>8 maja 2015 r.</w:t>
      </w:r>
      <w:r w:rsidR="002318AA" w:rsidRPr="00A33A3B">
        <w:rPr>
          <w:rFonts w:ascii="Arial" w:hAnsi="Arial" w:cs="Arial"/>
        </w:rPr>
        <w:t>;</w:t>
      </w:r>
    </w:p>
    <w:p w:rsidR="002318AA" w:rsidRPr="00DE015B" w:rsidRDefault="002318AA" w:rsidP="00396CEA">
      <w:pPr>
        <w:numPr>
          <w:ilvl w:val="0"/>
          <w:numId w:val="6"/>
        </w:numPr>
        <w:autoSpaceDE w:val="0"/>
        <w:autoSpaceDN w:val="0"/>
        <w:adjustRightInd w:val="0"/>
        <w:jc w:val="both"/>
        <w:rPr>
          <w:rFonts w:ascii="Arial" w:eastAsia="Calibri" w:hAnsi="Arial" w:cs="Arial"/>
          <w:i/>
          <w:color w:val="000000"/>
        </w:rPr>
      </w:pPr>
      <w:r w:rsidRPr="00DE015B">
        <w:rPr>
          <w:rFonts w:ascii="Arial" w:eastAsia="Calibri" w:hAnsi="Arial" w:cs="Arial"/>
          <w:i/>
          <w:color w:val="000000"/>
        </w:rPr>
        <w:t xml:space="preserve">Wytyczne w zakresie sprawozdawczości na lata 2014-2020 </w:t>
      </w:r>
      <w:r w:rsidR="00D467B5" w:rsidRPr="00DE015B">
        <w:rPr>
          <w:rFonts w:ascii="Arial" w:eastAsia="Calibri" w:hAnsi="Arial" w:cs="Arial"/>
          <w:color w:val="000000"/>
        </w:rPr>
        <w:t>z dnia 8 maja 2015 r.;</w:t>
      </w:r>
    </w:p>
    <w:p w:rsidR="00562622" w:rsidRPr="00DE015B" w:rsidRDefault="00562622" w:rsidP="00396CEA">
      <w:pPr>
        <w:numPr>
          <w:ilvl w:val="0"/>
          <w:numId w:val="6"/>
        </w:numPr>
        <w:autoSpaceDE w:val="0"/>
        <w:autoSpaceDN w:val="0"/>
        <w:adjustRightInd w:val="0"/>
        <w:jc w:val="both"/>
        <w:rPr>
          <w:rFonts w:ascii="Arial" w:eastAsia="Calibri" w:hAnsi="Arial" w:cs="Arial"/>
          <w:i/>
          <w:color w:val="000000"/>
        </w:rPr>
      </w:pPr>
      <w:r w:rsidRPr="00DE015B">
        <w:rPr>
          <w:rFonts w:ascii="Arial" w:eastAsia="Calibri" w:hAnsi="Arial" w:cs="Arial"/>
          <w:i/>
          <w:color w:val="000000"/>
        </w:rPr>
        <w:t xml:space="preserve">Wytyczne w zakresie realizacji przedsięwzięć z udziałem środków Europejskiego Funduszu Społecznego w obszarze rynku pracy na lata 2014-2020 </w:t>
      </w:r>
      <w:r w:rsidR="00D467B5" w:rsidRPr="00DE015B">
        <w:rPr>
          <w:rFonts w:ascii="Arial" w:eastAsia="Calibri" w:hAnsi="Arial" w:cs="Arial"/>
          <w:color w:val="000000"/>
        </w:rPr>
        <w:t>z dnia 2 listopada 2016 r.;</w:t>
      </w:r>
    </w:p>
    <w:p w:rsidR="0014783F" w:rsidRPr="00DE015B" w:rsidRDefault="0014783F" w:rsidP="00396CEA">
      <w:pPr>
        <w:numPr>
          <w:ilvl w:val="0"/>
          <w:numId w:val="6"/>
        </w:numPr>
        <w:autoSpaceDE w:val="0"/>
        <w:autoSpaceDN w:val="0"/>
        <w:adjustRightInd w:val="0"/>
        <w:jc w:val="both"/>
        <w:rPr>
          <w:rFonts w:ascii="Arial" w:eastAsia="Calibri" w:hAnsi="Arial" w:cs="Arial"/>
          <w:i/>
          <w:color w:val="000000"/>
        </w:rPr>
      </w:pPr>
      <w:r w:rsidRPr="00DE015B">
        <w:rPr>
          <w:rFonts w:ascii="Arial" w:eastAsia="Calibri" w:hAnsi="Arial" w:cs="Arial"/>
          <w:i/>
          <w:color w:val="000000"/>
        </w:rPr>
        <w:t xml:space="preserve">Wytyczne w zakresie kontroli realizacji programów operacyjnych na lata 2014-2020 </w:t>
      </w:r>
      <w:r w:rsidR="00D467B5" w:rsidRPr="00DE015B">
        <w:rPr>
          <w:rFonts w:ascii="Arial" w:eastAsia="Calibri" w:hAnsi="Arial" w:cs="Arial"/>
          <w:color w:val="000000"/>
        </w:rPr>
        <w:t>z dnia 28 maja 2015 r.</w:t>
      </w:r>
    </w:p>
    <w:p w:rsidR="00FE1270" w:rsidRPr="00DE015B" w:rsidRDefault="00D467B5" w:rsidP="00396CEA">
      <w:pPr>
        <w:numPr>
          <w:ilvl w:val="0"/>
          <w:numId w:val="6"/>
        </w:numPr>
        <w:autoSpaceDE w:val="0"/>
        <w:autoSpaceDN w:val="0"/>
        <w:adjustRightInd w:val="0"/>
        <w:jc w:val="both"/>
        <w:rPr>
          <w:rFonts w:ascii="Arial" w:eastAsia="Calibri" w:hAnsi="Arial" w:cs="Arial"/>
          <w:i/>
          <w:color w:val="000000"/>
        </w:rPr>
      </w:pPr>
      <w:r w:rsidRPr="00DE015B">
        <w:rPr>
          <w:rFonts w:ascii="Arial" w:hAnsi="Arial" w:cs="Arial"/>
          <w:spacing w:val="-4"/>
        </w:rPr>
        <w:t>Wytycznych w zakresie sposobu korygowania i odzyskiwania</w:t>
      </w:r>
      <w:r w:rsidRPr="00DE015B">
        <w:rPr>
          <w:rFonts w:ascii="Arial" w:hAnsi="Arial" w:cs="Arial"/>
        </w:rPr>
        <w:t xml:space="preserve"> nieprawidłowych wydatków oraz raportowania nieprawidłowości w ramach programów operacyjnych polityki spójności na lata 2014-2020 z dnia 20</w:t>
      </w:r>
      <w:r w:rsidR="00FE1270" w:rsidRPr="00DE015B">
        <w:rPr>
          <w:rFonts w:ascii="Arial" w:hAnsi="Arial" w:cs="Arial"/>
        </w:rPr>
        <w:t xml:space="preserve"> lipca </w:t>
      </w:r>
      <w:r w:rsidRPr="00DE015B">
        <w:rPr>
          <w:rFonts w:ascii="Arial" w:hAnsi="Arial" w:cs="Arial"/>
        </w:rPr>
        <w:t>2015</w:t>
      </w:r>
      <w:r w:rsidR="00FE1270" w:rsidRPr="00DE015B">
        <w:rPr>
          <w:rFonts w:ascii="Arial" w:hAnsi="Arial" w:cs="Arial"/>
        </w:rPr>
        <w:t xml:space="preserve"> r.</w:t>
      </w:r>
    </w:p>
    <w:p w:rsidR="00B32866" w:rsidRPr="00DE015B" w:rsidRDefault="00636219" w:rsidP="00B67F4C">
      <w:pPr>
        <w:numPr>
          <w:ilvl w:val="0"/>
          <w:numId w:val="6"/>
        </w:numPr>
        <w:spacing w:before="60" w:afterLines="30"/>
        <w:jc w:val="both"/>
        <w:rPr>
          <w:rFonts w:ascii="Arial" w:hAnsi="Arial" w:cs="Arial"/>
        </w:rPr>
      </w:pPr>
      <w:r w:rsidRPr="00DE015B">
        <w:rPr>
          <w:rFonts w:ascii="Arial" w:eastAsia="Calibri" w:hAnsi="Arial" w:cs="Arial"/>
          <w:bCs/>
          <w:i/>
          <w:lang w:eastAsia="en-US"/>
        </w:rPr>
        <w:t>Kryteria wyboru projektów w ramach Regionalnego Programu Operacyjnego Województwa Dolnośląskiego 2014-2020</w:t>
      </w:r>
      <w:r w:rsidRPr="00DE015B">
        <w:rPr>
          <w:rFonts w:ascii="Arial" w:eastAsia="Calibri" w:hAnsi="Arial" w:cs="Arial"/>
          <w:bCs/>
          <w:lang w:eastAsia="en-US"/>
        </w:rPr>
        <w:t xml:space="preserve">, </w:t>
      </w:r>
      <w:r w:rsidR="00D467B5" w:rsidRPr="00DE015B">
        <w:rPr>
          <w:rFonts w:ascii="Arial" w:eastAsia="Calibri" w:hAnsi="Arial" w:cs="Arial"/>
          <w:bCs/>
          <w:lang w:eastAsia="en-US"/>
        </w:rPr>
        <w:t xml:space="preserve">zatwierdzone Uchwałą Nr 2/15 Komitetu Monitorującego </w:t>
      </w:r>
      <w:r w:rsidR="00D467B5" w:rsidRPr="00DE015B">
        <w:rPr>
          <w:rFonts w:ascii="Arial" w:hAnsi="Arial" w:cs="Arial"/>
        </w:rPr>
        <w:t>Regionalny Program Operacyjny Województwa Dolnośląskiego 2014-2020 z dnia 6 maja 2015 r., z późniejszymi zmianami, stanowiące załącznik nr 2 do niniejszego dokumentu,</w:t>
      </w:r>
    </w:p>
    <w:p w:rsidR="00B32866" w:rsidRPr="00DE015B" w:rsidRDefault="00753DC4" w:rsidP="00B67F4C">
      <w:pPr>
        <w:numPr>
          <w:ilvl w:val="0"/>
          <w:numId w:val="6"/>
        </w:numPr>
        <w:spacing w:before="60" w:afterLines="30"/>
        <w:jc w:val="both"/>
        <w:rPr>
          <w:rFonts w:ascii="Arial" w:hAnsi="Arial" w:cs="Arial"/>
        </w:rPr>
      </w:pPr>
      <w:r w:rsidRPr="00DE015B">
        <w:rPr>
          <w:rFonts w:ascii="Arial" w:hAnsi="Arial" w:cs="Arial"/>
        </w:rPr>
        <w:t xml:space="preserve"> Plany Działań w ramach EFS na rok 2017 dla: Osi 8 – Rynek pracy i Osi 9 – Włączenie społeczne zatwierdzone Uchwałą Nr 46/16 Komitetu Monitorującego Regionalny Program Operacyjny Województwa Dolnośląskiego 2014- 2020 z dnia 26 października 2016 r. </w:t>
      </w:r>
    </w:p>
    <w:p w:rsidR="00B32866" w:rsidRPr="00DE015B" w:rsidRDefault="00FD35F2" w:rsidP="00B67F4C">
      <w:pPr>
        <w:numPr>
          <w:ilvl w:val="0"/>
          <w:numId w:val="6"/>
        </w:numPr>
        <w:autoSpaceDE w:val="0"/>
        <w:autoSpaceDN w:val="0"/>
        <w:adjustRightInd w:val="0"/>
        <w:spacing w:before="60" w:afterLines="30"/>
        <w:jc w:val="both"/>
        <w:rPr>
          <w:rFonts w:ascii="Arial" w:eastAsia="Calibri" w:hAnsi="Arial" w:cs="Arial"/>
          <w:color w:val="000000"/>
        </w:rPr>
      </w:pPr>
      <w:r w:rsidRPr="00DE015B">
        <w:rPr>
          <w:rFonts w:ascii="Arial" w:hAnsi="Arial" w:cs="Arial"/>
        </w:rPr>
        <w:t xml:space="preserve">Szczegółowy </w:t>
      </w:r>
      <w:r w:rsidR="00A441EF" w:rsidRPr="00DE015B">
        <w:rPr>
          <w:rFonts w:ascii="Arial" w:hAnsi="Arial" w:cs="Arial"/>
        </w:rPr>
        <w:t>o</w:t>
      </w:r>
      <w:r w:rsidRPr="00DE015B">
        <w:rPr>
          <w:rFonts w:ascii="Arial" w:hAnsi="Arial" w:cs="Arial"/>
        </w:rPr>
        <w:t xml:space="preserve">pis </w:t>
      </w:r>
      <w:r w:rsidR="00A441EF" w:rsidRPr="00DE015B">
        <w:rPr>
          <w:rFonts w:ascii="Arial" w:hAnsi="Arial" w:cs="Arial"/>
        </w:rPr>
        <w:t>o</w:t>
      </w:r>
      <w:r w:rsidRPr="00DE015B">
        <w:rPr>
          <w:rFonts w:ascii="Arial" w:hAnsi="Arial" w:cs="Arial"/>
        </w:rPr>
        <w:t xml:space="preserve">si </w:t>
      </w:r>
      <w:r w:rsidR="00A441EF" w:rsidRPr="00DE015B">
        <w:rPr>
          <w:rFonts w:ascii="Arial" w:hAnsi="Arial" w:cs="Arial"/>
        </w:rPr>
        <w:t>p</w:t>
      </w:r>
      <w:r w:rsidRPr="00DE015B">
        <w:rPr>
          <w:rFonts w:ascii="Arial" w:hAnsi="Arial" w:cs="Arial"/>
        </w:rPr>
        <w:t xml:space="preserve">riorytetowych Regionalnego Programu Operacyjnego Województwa Dolnośląskiego 2014-2020 przyjęty Uchwałą Nr 3313/V/17 Zarządu Województwa Dolnośląskiego z dnia 23 stycznia 2017 r. </w:t>
      </w:r>
    </w:p>
    <w:p w:rsidR="00B32866" w:rsidRPr="00DE015B" w:rsidRDefault="00562622" w:rsidP="00B67F4C">
      <w:pPr>
        <w:numPr>
          <w:ilvl w:val="0"/>
          <w:numId w:val="6"/>
        </w:numPr>
        <w:autoSpaceDE w:val="0"/>
        <w:autoSpaceDN w:val="0"/>
        <w:adjustRightInd w:val="0"/>
        <w:spacing w:before="60" w:afterLines="30"/>
        <w:jc w:val="both"/>
        <w:rPr>
          <w:rFonts w:ascii="Arial" w:eastAsia="Calibri" w:hAnsi="Arial" w:cs="Arial"/>
          <w:color w:val="000000"/>
        </w:rPr>
      </w:pPr>
      <w:r w:rsidRPr="00DE015B">
        <w:rPr>
          <w:rFonts w:ascii="Arial" w:eastAsia="Calibri" w:hAnsi="Arial" w:cs="Arial"/>
          <w:color w:val="000000"/>
        </w:rPr>
        <w:lastRenderedPageBreak/>
        <w:t>Porozumienie nr DEF-Z/890/15 w sprawie powierzenia zadań w ramach Regionalnego Programu Operacyjnego Województwa Dolnośląskiego 2014-2020 przez Zarząd Województwa Dolnośląskiego – Dolnośląskiemu Wojewódzkiemu Urzędowi Pracy, zawarte w dniu 22 maja 2015 r.</w:t>
      </w:r>
      <w:r w:rsidR="001B6881">
        <w:rPr>
          <w:rFonts w:ascii="Arial" w:eastAsia="Calibri" w:hAnsi="Arial" w:cs="Arial"/>
          <w:color w:val="000000"/>
        </w:rPr>
        <w:t xml:space="preserve"> z </w:t>
      </w:r>
      <w:proofErr w:type="spellStart"/>
      <w:r w:rsidR="001B6881">
        <w:rPr>
          <w:rFonts w:ascii="Arial" w:eastAsia="Calibri" w:hAnsi="Arial" w:cs="Arial"/>
          <w:color w:val="000000"/>
        </w:rPr>
        <w:t>późn</w:t>
      </w:r>
      <w:proofErr w:type="spellEnd"/>
      <w:r w:rsidR="001B6881">
        <w:rPr>
          <w:rFonts w:ascii="Arial" w:eastAsia="Calibri" w:hAnsi="Arial" w:cs="Arial"/>
          <w:color w:val="000000"/>
        </w:rPr>
        <w:t>. zm.</w:t>
      </w:r>
      <w:r w:rsidR="002318AA" w:rsidRPr="00DE015B">
        <w:rPr>
          <w:rFonts w:ascii="Arial" w:eastAsia="Calibri" w:hAnsi="Arial" w:cs="Arial"/>
          <w:color w:val="000000"/>
        </w:rPr>
        <w:t>;</w:t>
      </w:r>
    </w:p>
    <w:p w:rsidR="00562622" w:rsidRPr="00DE015B" w:rsidRDefault="00562622" w:rsidP="00396CEA">
      <w:pPr>
        <w:numPr>
          <w:ilvl w:val="0"/>
          <w:numId w:val="6"/>
        </w:numPr>
        <w:autoSpaceDE w:val="0"/>
        <w:autoSpaceDN w:val="0"/>
        <w:adjustRightInd w:val="0"/>
        <w:jc w:val="both"/>
        <w:rPr>
          <w:rFonts w:ascii="Arial" w:eastAsia="Calibri" w:hAnsi="Arial" w:cs="Arial"/>
          <w:color w:val="000000"/>
        </w:rPr>
      </w:pPr>
      <w:r w:rsidRPr="00DE015B">
        <w:rPr>
          <w:rFonts w:ascii="Arial" w:eastAsia="Calibri" w:hAnsi="Arial" w:cs="Arial"/>
          <w:color w:val="000000"/>
        </w:rPr>
        <w:t xml:space="preserve">Porozumienie w sprawie powierzenia przetwarzania danych osobowych </w:t>
      </w:r>
      <w:r w:rsidR="00A33A3B">
        <w:rPr>
          <w:rFonts w:ascii="Arial" w:eastAsia="Calibri" w:hAnsi="Arial" w:cs="Arial"/>
          <w:color w:val="000000"/>
        </w:rPr>
        <w:br/>
      </w:r>
      <w:r w:rsidRPr="00DE015B">
        <w:rPr>
          <w:rFonts w:ascii="Arial" w:eastAsia="Calibri" w:hAnsi="Arial" w:cs="Arial"/>
          <w:color w:val="000000"/>
        </w:rPr>
        <w:t>w ramach bazy danych związanych z realizowaniem zadań Instytucji Zarządzającej przez Zarząd Województwa Dolnośląskiego w ramach RPO WD 2014-2020 nr DRPO-Z/1067/15c z dnia 05 sierpnia 2015 r.</w:t>
      </w:r>
      <w:r w:rsidR="00FD35F2" w:rsidRPr="00DE015B">
        <w:rPr>
          <w:rFonts w:ascii="Arial" w:eastAsia="Calibri" w:hAnsi="Arial" w:cs="Arial"/>
          <w:color w:val="000000"/>
        </w:rPr>
        <w:t xml:space="preserve"> z </w:t>
      </w:r>
      <w:proofErr w:type="spellStart"/>
      <w:r w:rsidR="00FD35F2" w:rsidRPr="00DE015B">
        <w:rPr>
          <w:rFonts w:ascii="Arial" w:eastAsia="Calibri" w:hAnsi="Arial" w:cs="Arial"/>
          <w:color w:val="000000"/>
        </w:rPr>
        <w:t>późn</w:t>
      </w:r>
      <w:proofErr w:type="spellEnd"/>
      <w:r w:rsidR="00FD35F2" w:rsidRPr="00DE015B">
        <w:rPr>
          <w:rFonts w:ascii="Arial" w:eastAsia="Calibri" w:hAnsi="Arial" w:cs="Arial"/>
          <w:color w:val="000000"/>
        </w:rPr>
        <w:t xml:space="preserve">. zm. </w:t>
      </w:r>
      <w:r w:rsidR="002318AA" w:rsidRPr="00DE015B">
        <w:rPr>
          <w:rFonts w:ascii="Arial" w:eastAsia="Calibri" w:hAnsi="Arial" w:cs="Arial"/>
          <w:color w:val="000000"/>
        </w:rPr>
        <w:t>;</w:t>
      </w:r>
    </w:p>
    <w:p w:rsidR="00F618D5" w:rsidRPr="00DE015B" w:rsidRDefault="00562622" w:rsidP="00396CEA">
      <w:pPr>
        <w:numPr>
          <w:ilvl w:val="0"/>
          <w:numId w:val="6"/>
        </w:numPr>
        <w:autoSpaceDE w:val="0"/>
        <w:autoSpaceDN w:val="0"/>
        <w:adjustRightInd w:val="0"/>
        <w:jc w:val="both"/>
        <w:rPr>
          <w:rFonts w:ascii="Arial" w:eastAsia="Calibri" w:hAnsi="Arial" w:cs="Arial"/>
          <w:color w:val="000000"/>
        </w:rPr>
      </w:pPr>
      <w:r w:rsidRPr="00DE015B">
        <w:rPr>
          <w:rFonts w:ascii="Arial" w:eastAsia="Calibri" w:hAnsi="Arial" w:cs="Arial"/>
          <w:color w:val="000000"/>
        </w:rPr>
        <w:t>Porozumienie w sprawie dalszego powierzenia przetwarzania danych osobowych w ramach centralnego systemu teleinformatycznego wspierającego realizację programów operacyjnych w związku z realizacją Regionalnego Programu Operacyjnego Województwa Dolnośląskiego 2014-2020 nr DEF-Z/1071</w:t>
      </w:r>
      <w:r w:rsidR="002318AA" w:rsidRPr="00DE015B">
        <w:rPr>
          <w:rFonts w:ascii="Arial" w:eastAsia="Calibri" w:hAnsi="Arial" w:cs="Arial"/>
          <w:color w:val="000000"/>
        </w:rPr>
        <w:t>/15 z dnia 20 sierpnia 2015 r.</w:t>
      </w:r>
      <w:r w:rsidR="00FD35F2" w:rsidRPr="00DE015B">
        <w:rPr>
          <w:rFonts w:ascii="Arial" w:eastAsia="Calibri" w:hAnsi="Arial" w:cs="Arial"/>
          <w:color w:val="000000"/>
        </w:rPr>
        <w:t xml:space="preserve"> z </w:t>
      </w:r>
      <w:proofErr w:type="spellStart"/>
      <w:r w:rsidR="00FD35F2" w:rsidRPr="00DE015B">
        <w:rPr>
          <w:rFonts w:ascii="Arial" w:eastAsia="Calibri" w:hAnsi="Arial" w:cs="Arial"/>
          <w:color w:val="000000"/>
        </w:rPr>
        <w:t>późn</w:t>
      </w:r>
      <w:proofErr w:type="spellEnd"/>
      <w:r w:rsidR="00FD35F2" w:rsidRPr="00DE015B">
        <w:rPr>
          <w:rFonts w:ascii="Arial" w:eastAsia="Calibri" w:hAnsi="Arial" w:cs="Arial"/>
          <w:color w:val="000000"/>
        </w:rPr>
        <w:t>. zm.</w:t>
      </w:r>
    </w:p>
    <w:p w:rsidR="002318AA" w:rsidRPr="00DE015B" w:rsidRDefault="002318AA" w:rsidP="00396CEA">
      <w:pPr>
        <w:autoSpaceDE w:val="0"/>
        <w:autoSpaceDN w:val="0"/>
        <w:adjustRightInd w:val="0"/>
        <w:ind w:left="720"/>
        <w:jc w:val="both"/>
        <w:rPr>
          <w:rFonts w:ascii="Arial" w:eastAsia="Calibri" w:hAnsi="Arial" w:cs="Arial"/>
          <w:color w:val="000000"/>
        </w:rPr>
      </w:pPr>
    </w:p>
    <w:p w:rsidR="00BF7B43" w:rsidRPr="00DE015B" w:rsidRDefault="00F618D5" w:rsidP="00B67F4C">
      <w:pPr>
        <w:spacing w:before="60" w:afterLines="30"/>
        <w:jc w:val="both"/>
        <w:rPr>
          <w:rFonts w:ascii="Arial" w:hAnsi="Arial" w:cs="Arial"/>
          <w:iCs/>
        </w:rPr>
      </w:pPr>
      <w:r w:rsidRPr="00DE015B">
        <w:rPr>
          <w:rFonts w:ascii="Arial" w:hAnsi="Arial" w:cs="Arial"/>
          <w:iCs/>
        </w:rPr>
        <w:t>Nieznajomość dokumentów skutkować może niewłaściwym przygotowaniem projektu, nieprawidłowym wypełnieniem formularza wniosku oraz opracowaniem budżetu i konsekwencjami skutkującymi skierowaniem wniosku do poprawy. Odpowiedzialność za znajomość podstawowych dokumentów, za</w:t>
      </w:r>
      <w:r w:rsidR="009574B3" w:rsidRPr="00DE015B">
        <w:rPr>
          <w:rFonts w:ascii="Arial" w:hAnsi="Arial" w:cs="Arial"/>
          <w:iCs/>
        </w:rPr>
        <w:t xml:space="preserve">sad i </w:t>
      </w:r>
      <w:r w:rsidRPr="00DE015B">
        <w:rPr>
          <w:rFonts w:ascii="Arial" w:hAnsi="Arial" w:cs="Arial"/>
          <w:iCs/>
        </w:rPr>
        <w:t>wytycznych związanych z przygotowaniem wniosku do dofinansowania bierze na siebie Wnioskodawca.</w:t>
      </w:r>
    </w:p>
    <w:p w:rsidR="00F1024B" w:rsidRPr="00DE015B" w:rsidRDefault="00F1024B" w:rsidP="00B67F4C">
      <w:pPr>
        <w:pStyle w:val="Default"/>
        <w:spacing w:before="60" w:afterLines="30"/>
        <w:jc w:val="both"/>
        <w:rPr>
          <w:rFonts w:ascii="Arial" w:hAnsi="Arial" w:cs="Arial"/>
          <w:b/>
          <w:u w:val="single"/>
        </w:rPr>
      </w:pPr>
    </w:p>
    <w:p w:rsidR="00F618D5" w:rsidRPr="00DE015B" w:rsidRDefault="00F618D5" w:rsidP="00B67F4C">
      <w:pPr>
        <w:pStyle w:val="Default"/>
        <w:spacing w:before="60" w:afterLines="30"/>
        <w:jc w:val="both"/>
        <w:rPr>
          <w:rFonts w:ascii="Arial" w:hAnsi="Arial" w:cs="Arial"/>
          <w:b/>
          <w:u w:val="single"/>
        </w:rPr>
      </w:pPr>
      <w:r w:rsidRPr="00DE015B">
        <w:rPr>
          <w:rFonts w:ascii="Arial" w:hAnsi="Arial" w:cs="Arial"/>
          <w:b/>
          <w:u w:val="single"/>
        </w:rPr>
        <w:t>UWAGA!</w:t>
      </w:r>
    </w:p>
    <w:p w:rsidR="00B32866" w:rsidRPr="00DE015B" w:rsidRDefault="00F618D5" w:rsidP="00B67F4C">
      <w:pPr>
        <w:pStyle w:val="Default"/>
        <w:spacing w:before="60" w:afterLines="30"/>
        <w:jc w:val="both"/>
        <w:rPr>
          <w:rFonts w:ascii="Arial" w:hAnsi="Arial" w:cs="Arial"/>
          <w:b/>
          <w:u w:val="single"/>
        </w:rPr>
      </w:pPr>
      <w:r w:rsidRPr="00DE015B">
        <w:rPr>
          <w:rFonts w:ascii="Arial" w:hAnsi="Arial" w:cs="Arial"/>
          <w:b/>
          <w:u w:val="single"/>
        </w:rPr>
        <w:t xml:space="preserve">Wnioskodawcy ubiegający się o dofinansowanie w ramach projektów realizowanych </w:t>
      </w:r>
      <w:r w:rsidR="00917D51" w:rsidRPr="00DE015B">
        <w:rPr>
          <w:rFonts w:ascii="Arial" w:hAnsi="Arial" w:cs="Arial"/>
          <w:b/>
          <w:u w:val="single"/>
        </w:rPr>
        <w:br/>
      </w:r>
      <w:r w:rsidRPr="00DE015B">
        <w:rPr>
          <w:rFonts w:ascii="Arial" w:hAnsi="Arial" w:cs="Arial"/>
          <w:b/>
          <w:u w:val="single"/>
        </w:rPr>
        <w:t>w trybie pozakonkursowym zobowiązani są do korzystania z aktualnych wersji dokumentów.</w:t>
      </w:r>
    </w:p>
    <w:p w:rsidR="00B32866" w:rsidRPr="00DE015B" w:rsidRDefault="00F618D5" w:rsidP="00B67F4C">
      <w:pPr>
        <w:pStyle w:val="Default"/>
        <w:spacing w:before="60" w:afterLines="30"/>
        <w:jc w:val="both"/>
        <w:rPr>
          <w:rFonts w:ascii="Arial" w:hAnsi="Arial" w:cs="Arial"/>
          <w:b/>
          <w:u w:val="single"/>
        </w:rPr>
      </w:pPr>
      <w:r w:rsidRPr="00DE015B">
        <w:rPr>
          <w:rFonts w:ascii="Arial" w:hAnsi="Arial" w:cs="Arial"/>
          <w:b/>
          <w:u w:val="single"/>
        </w:rPr>
        <w:t>W kwestiach nieuregulowanych niniejszym dokumentem, zastosowanie mają odpowiednie przepisy prawa polskiego i Unii Europejskiej.</w:t>
      </w:r>
    </w:p>
    <w:p w:rsidR="00F618D5" w:rsidRPr="00DE015B" w:rsidRDefault="00F618D5" w:rsidP="00396CEA">
      <w:pPr>
        <w:pStyle w:val="Legenda"/>
        <w:spacing w:line="240" w:lineRule="auto"/>
        <w:rPr>
          <w:rFonts w:ascii="Arial" w:hAnsi="Arial" w:cs="Arial"/>
          <w:b/>
          <w:i w:val="0"/>
          <w:sz w:val="24"/>
          <w:u w:val="none"/>
        </w:rPr>
      </w:pPr>
      <w:r w:rsidRPr="00DE015B">
        <w:rPr>
          <w:rFonts w:ascii="Arial" w:hAnsi="Arial" w:cs="Arial"/>
          <w:b/>
          <w:i w:val="0"/>
          <w:sz w:val="24"/>
          <w:u w:val="none"/>
        </w:rPr>
        <w:t>Mając na uwadze zmieniające się wytyczne i zalecenia</w:t>
      </w:r>
      <w:r w:rsidR="00A87785" w:rsidRPr="00DE015B">
        <w:rPr>
          <w:rFonts w:ascii="Arial" w:hAnsi="Arial" w:cs="Arial"/>
          <w:b/>
          <w:i w:val="0"/>
          <w:sz w:val="24"/>
          <w:u w:val="none"/>
        </w:rPr>
        <w:t>,</w:t>
      </w:r>
      <w:r w:rsidRPr="00DE015B">
        <w:rPr>
          <w:rFonts w:ascii="Arial" w:hAnsi="Arial" w:cs="Arial"/>
          <w:b/>
          <w:i w:val="0"/>
          <w:sz w:val="24"/>
          <w:u w:val="none"/>
        </w:rPr>
        <w:t xml:space="preserve"> Dol</w:t>
      </w:r>
      <w:r w:rsidR="00A87785" w:rsidRPr="00DE015B">
        <w:rPr>
          <w:rFonts w:ascii="Arial" w:hAnsi="Arial" w:cs="Arial"/>
          <w:b/>
          <w:i w:val="0"/>
          <w:sz w:val="24"/>
          <w:u w:val="none"/>
        </w:rPr>
        <w:t>nośląski Wojewódzki Urząd Pracy</w:t>
      </w:r>
      <w:r w:rsidRPr="00DE015B">
        <w:rPr>
          <w:rFonts w:ascii="Arial" w:hAnsi="Arial" w:cs="Arial"/>
          <w:b/>
          <w:i w:val="0"/>
          <w:sz w:val="24"/>
          <w:u w:val="none"/>
        </w:rPr>
        <w:t xml:space="preserve"> zastrzega sobie prawo do wprowadzania zmian w niniejszym ogłoszeniu o naborze. W związku z powyższym, zaleca się, aby Wnioskodawcy aplikujący o środki w ramach niniejszego naboru na bieżąco zapoznawali się </w:t>
      </w:r>
      <w:r w:rsidR="00A33A3B">
        <w:rPr>
          <w:rFonts w:ascii="Arial" w:hAnsi="Arial" w:cs="Arial"/>
          <w:b/>
          <w:i w:val="0"/>
          <w:sz w:val="24"/>
          <w:u w:val="none"/>
        </w:rPr>
        <w:br/>
      </w:r>
      <w:r w:rsidRPr="00DE015B">
        <w:rPr>
          <w:rFonts w:ascii="Arial" w:hAnsi="Arial" w:cs="Arial"/>
          <w:b/>
          <w:i w:val="0"/>
          <w:sz w:val="24"/>
          <w:u w:val="none"/>
        </w:rPr>
        <w:t>z informacjami zamiesz</w:t>
      </w:r>
      <w:r w:rsidR="0004494D" w:rsidRPr="00DE015B">
        <w:rPr>
          <w:rFonts w:ascii="Arial" w:hAnsi="Arial" w:cs="Arial"/>
          <w:b/>
          <w:i w:val="0"/>
          <w:sz w:val="24"/>
          <w:u w:val="none"/>
        </w:rPr>
        <w:t>cz</w:t>
      </w:r>
      <w:r w:rsidRPr="00DE015B">
        <w:rPr>
          <w:rFonts w:ascii="Arial" w:hAnsi="Arial" w:cs="Arial"/>
          <w:b/>
          <w:i w:val="0"/>
          <w:sz w:val="24"/>
          <w:u w:val="none"/>
        </w:rPr>
        <w:t xml:space="preserve">anymi na stronie internetowej </w:t>
      </w:r>
      <w:hyperlink r:id="rId9" w:history="1">
        <w:r w:rsidR="0004494D" w:rsidRPr="00DE015B">
          <w:rPr>
            <w:rStyle w:val="Hipercze"/>
            <w:rFonts w:ascii="Arial" w:hAnsi="Arial" w:cs="Arial"/>
            <w:b/>
            <w:i w:val="0"/>
            <w:sz w:val="24"/>
          </w:rPr>
          <w:t>www.rpo.dwup.pl</w:t>
        </w:r>
      </w:hyperlink>
      <w:r w:rsidR="00CF7880" w:rsidRPr="00DE015B">
        <w:rPr>
          <w:rFonts w:ascii="Arial" w:hAnsi="Arial" w:cs="Arial"/>
          <w:b/>
          <w:i w:val="0"/>
          <w:sz w:val="24"/>
          <w:u w:val="none"/>
        </w:rPr>
        <w:t xml:space="preserve"> </w:t>
      </w:r>
      <w:r w:rsidRPr="00DE015B">
        <w:rPr>
          <w:rFonts w:ascii="Arial" w:hAnsi="Arial" w:cs="Arial"/>
          <w:b/>
          <w:i w:val="0"/>
          <w:sz w:val="24"/>
          <w:u w:val="none"/>
        </w:rPr>
        <w:t xml:space="preserve">oraz na </w:t>
      </w:r>
      <w:r w:rsidR="00CF7880" w:rsidRPr="00DE015B">
        <w:rPr>
          <w:rFonts w:ascii="Arial" w:hAnsi="Arial" w:cs="Arial"/>
          <w:b/>
          <w:i w:val="0"/>
          <w:sz w:val="24"/>
          <w:u w:val="none"/>
        </w:rPr>
        <w:t>portalu funduszy europejskich.</w:t>
      </w:r>
    </w:p>
    <w:p w:rsidR="00F618D5" w:rsidRPr="00DE015B" w:rsidRDefault="00F618D5" w:rsidP="00B67F4C">
      <w:pPr>
        <w:autoSpaceDE w:val="0"/>
        <w:autoSpaceDN w:val="0"/>
        <w:adjustRightInd w:val="0"/>
        <w:spacing w:before="60" w:afterLines="30"/>
        <w:jc w:val="both"/>
        <w:outlineLvl w:val="0"/>
        <w:rPr>
          <w:rFonts w:ascii="Arial" w:hAnsi="Arial" w:cs="Arial"/>
          <w:b/>
          <w:bCs/>
          <w:iCs/>
          <w:color w:val="000000"/>
        </w:rPr>
      </w:pPr>
      <w:r w:rsidRPr="00DE015B">
        <w:rPr>
          <w:rFonts w:ascii="Arial" w:hAnsi="Arial" w:cs="Arial"/>
          <w:b/>
          <w:bCs/>
          <w:iCs/>
          <w:color w:val="000000"/>
        </w:rPr>
        <w:t xml:space="preserve"> </w:t>
      </w:r>
    </w:p>
    <w:p w:rsidR="00F618D5" w:rsidRPr="00DE015B" w:rsidRDefault="00F618D5" w:rsidP="00B67F4C">
      <w:pPr>
        <w:pStyle w:val="Nagwek1"/>
        <w:numPr>
          <w:ilvl w:val="0"/>
          <w:numId w:val="5"/>
        </w:numPr>
        <w:spacing w:afterLines="30"/>
        <w:ind w:left="426" w:hanging="426"/>
        <w:rPr>
          <w:rFonts w:ascii="Arial" w:hAnsi="Arial" w:cs="Arial"/>
          <w:i/>
          <w:sz w:val="24"/>
          <w:szCs w:val="24"/>
          <w:u w:val="single"/>
        </w:rPr>
      </w:pPr>
      <w:r w:rsidRPr="00DE015B">
        <w:rPr>
          <w:rFonts w:ascii="Arial" w:hAnsi="Arial" w:cs="Arial"/>
          <w:sz w:val="24"/>
          <w:szCs w:val="24"/>
        </w:rPr>
        <w:br w:type="page"/>
      </w:r>
      <w:bookmarkStart w:id="3" w:name="_Toc472517384"/>
      <w:r w:rsidRPr="00DE015B">
        <w:rPr>
          <w:rFonts w:ascii="Arial" w:hAnsi="Arial" w:cs="Arial"/>
          <w:i/>
          <w:sz w:val="24"/>
          <w:szCs w:val="24"/>
          <w:u w:val="single"/>
        </w:rPr>
        <w:lastRenderedPageBreak/>
        <w:t>Informacje ogólne:</w:t>
      </w:r>
      <w:bookmarkEnd w:id="3"/>
    </w:p>
    <w:p w:rsidR="00B32866" w:rsidRPr="00DE015B" w:rsidRDefault="00695D3E" w:rsidP="00B67F4C">
      <w:pPr>
        <w:numPr>
          <w:ilvl w:val="0"/>
          <w:numId w:val="12"/>
        </w:numPr>
        <w:spacing w:before="60" w:afterLines="30"/>
        <w:ind w:left="426" w:hanging="426"/>
        <w:jc w:val="both"/>
        <w:rPr>
          <w:rFonts w:ascii="Arial" w:hAnsi="Arial" w:cs="Arial"/>
        </w:rPr>
      </w:pPr>
      <w:r w:rsidRPr="00DE015B">
        <w:rPr>
          <w:rFonts w:ascii="Arial" w:hAnsi="Arial" w:cs="Arial"/>
        </w:rPr>
        <w:t>Nabór projektów pozakonkursowych powiatowych urzędów pracy ogłasza Dolnośląski Wojewódzki Urząd Pracy pełniący rolę Instytucji Pośredniczącej Regionalnego Programu Operacyjnego Województwa Dolnośląskiego 2014-2020.</w:t>
      </w:r>
    </w:p>
    <w:p w:rsidR="00B32866" w:rsidRPr="00DE015B" w:rsidRDefault="00F618D5" w:rsidP="00B67F4C">
      <w:pPr>
        <w:numPr>
          <w:ilvl w:val="0"/>
          <w:numId w:val="12"/>
        </w:numPr>
        <w:spacing w:before="60" w:afterLines="30"/>
        <w:ind w:left="426" w:hanging="426"/>
        <w:jc w:val="both"/>
        <w:rPr>
          <w:rFonts w:ascii="Arial" w:hAnsi="Arial" w:cs="Arial"/>
        </w:rPr>
      </w:pPr>
      <w:r w:rsidRPr="00DE015B">
        <w:rPr>
          <w:rFonts w:ascii="Arial" w:hAnsi="Arial" w:cs="Arial"/>
        </w:rPr>
        <w:t xml:space="preserve">Przedmiotem naboru są projekty </w:t>
      </w:r>
      <w:r w:rsidR="00EE50A1" w:rsidRPr="00DE015B">
        <w:rPr>
          <w:rFonts w:ascii="Arial" w:hAnsi="Arial" w:cs="Arial"/>
        </w:rPr>
        <w:t xml:space="preserve">pozakonkursowe </w:t>
      </w:r>
      <w:r w:rsidRPr="00DE015B">
        <w:rPr>
          <w:rFonts w:ascii="Arial" w:hAnsi="Arial" w:cs="Arial"/>
        </w:rPr>
        <w:t xml:space="preserve">powiatowych urzędów pracy współfinansowane z Europejskiego Funduszu Społecznego w ramach Osi priorytetowej </w:t>
      </w:r>
      <w:r w:rsidR="00EE50A1" w:rsidRPr="00DE015B">
        <w:rPr>
          <w:rFonts w:ascii="Arial" w:hAnsi="Arial" w:cs="Arial"/>
        </w:rPr>
        <w:t>8</w:t>
      </w:r>
      <w:r w:rsidRPr="00DE015B">
        <w:rPr>
          <w:rFonts w:ascii="Arial" w:hAnsi="Arial" w:cs="Arial"/>
        </w:rPr>
        <w:t xml:space="preserve"> </w:t>
      </w:r>
      <w:r w:rsidR="00EE50A1" w:rsidRPr="00DE015B">
        <w:rPr>
          <w:rFonts w:ascii="Arial" w:hAnsi="Arial" w:cs="Arial"/>
          <w:i/>
          <w:color w:val="000000"/>
        </w:rPr>
        <w:t>Rynek pracy</w:t>
      </w:r>
      <w:r w:rsidRPr="00DE015B">
        <w:rPr>
          <w:rFonts w:ascii="Arial" w:hAnsi="Arial" w:cs="Arial"/>
        </w:rPr>
        <w:t xml:space="preserve">, Działania </w:t>
      </w:r>
      <w:r w:rsidR="00EE50A1" w:rsidRPr="00DE015B">
        <w:rPr>
          <w:rFonts w:ascii="Arial" w:hAnsi="Arial" w:cs="Arial"/>
        </w:rPr>
        <w:t>8</w:t>
      </w:r>
      <w:r w:rsidRPr="00DE015B">
        <w:rPr>
          <w:rFonts w:ascii="Arial" w:hAnsi="Arial" w:cs="Arial"/>
        </w:rPr>
        <w:t xml:space="preserve">.1 </w:t>
      </w:r>
      <w:r w:rsidR="00EE50A1" w:rsidRPr="00DE015B">
        <w:rPr>
          <w:rFonts w:ascii="Arial" w:hAnsi="Arial" w:cs="Arial"/>
          <w:i/>
          <w:color w:val="000000"/>
        </w:rPr>
        <w:t>Projekty powiatowych urzędów pracy</w:t>
      </w:r>
      <w:r w:rsidR="00EE50A1" w:rsidRPr="00DE015B">
        <w:rPr>
          <w:rFonts w:ascii="Arial" w:hAnsi="Arial" w:cs="Arial"/>
        </w:rPr>
        <w:t>.</w:t>
      </w:r>
    </w:p>
    <w:p w:rsidR="00B32866" w:rsidRPr="00DE015B" w:rsidRDefault="00F618D5" w:rsidP="00B67F4C">
      <w:pPr>
        <w:numPr>
          <w:ilvl w:val="0"/>
          <w:numId w:val="12"/>
        </w:numPr>
        <w:spacing w:before="60" w:afterLines="30"/>
        <w:ind w:left="426" w:hanging="426"/>
        <w:jc w:val="both"/>
        <w:rPr>
          <w:rFonts w:ascii="Arial" w:hAnsi="Arial" w:cs="Arial"/>
        </w:rPr>
      </w:pPr>
      <w:r w:rsidRPr="00DE015B">
        <w:rPr>
          <w:rFonts w:ascii="Arial" w:hAnsi="Arial" w:cs="Arial"/>
        </w:rPr>
        <w:t xml:space="preserve">Celem interwencji jest </w:t>
      </w:r>
      <w:r w:rsidR="00CF7880" w:rsidRPr="00DE015B">
        <w:rPr>
          <w:rFonts w:ascii="Arial" w:hAnsi="Arial" w:cs="Arial"/>
        </w:rPr>
        <w:t xml:space="preserve">poprawa szans na zatrudnienie </w:t>
      </w:r>
      <w:r w:rsidR="00EE50A1" w:rsidRPr="00DE015B">
        <w:rPr>
          <w:rFonts w:ascii="Arial" w:hAnsi="Arial" w:cs="Arial"/>
        </w:rPr>
        <w:t>osób</w:t>
      </w:r>
      <w:r w:rsidR="00752B75" w:rsidRPr="00DE015B">
        <w:rPr>
          <w:rFonts w:ascii="Arial" w:hAnsi="Arial" w:cs="Arial"/>
        </w:rPr>
        <w:t xml:space="preserve">, które znajdują się </w:t>
      </w:r>
      <w:r w:rsidR="00917D51" w:rsidRPr="00DE015B">
        <w:rPr>
          <w:rFonts w:ascii="Arial" w:hAnsi="Arial" w:cs="Arial"/>
        </w:rPr>
        <w:br/>
      </w:r>
      <w:r w:rsidR="00752B75" w:rsidRPr="00DE015B">
        <w:rPr>
          <w:rFonts w:ascii="Arial" w:hAnsi="Arial" w:cs="Arial"/>
        </w:rPr>
        <w:t>w szczególnej sytuacji n</w:t>
      </w:r>
      <w:r w:rsidR="00C35A2B" w:rsidRPr="00DE015B">
        <w:rPr>
          <w:rFonts w:ascii="Arial" w:hAnsi="Arial" w:cs="Arial"/>
        </w:rPr>
        <w:t>a rynku pracy (50+, kobiety, oso</w:t>
      </w:r>
      <w:r w:rsidR="00752B75" w:rsidRPr="00DE015B">
        <w:rPr>
          <w:rFonts w:ascii="Arial" w:hAnsi="Arial" w:cs="Arial"/>
        </w:rPr>
        <w:t>b</w:t>
      </w:r>
      <w:r w:rsidR="00C35A2B" w:rsidRPr="00DE015B">
        <w:rPr>
          <w:rFonts w:ascii="Arial" w:hAnsi="Arial" w:cs="Arial"/>
        </w:rPr>
        <w:t xml:space="preserve">y </w:t>
      </w:r>
      <w:r w:rsidR="001B6881">
        <w:rPr>
          <w:rFonts w:ascii="Arial" w:hAnsi="Arial" w:cs="Arial"/>
        </w:rPr>
        <w:br/>
      </w:r>
      <w:r w:rsidR="00C35A2B" w:rsidRPr="00DE015B">
        <w:rPr>
          <w:rFonts w:ascii="Arial" w:hAnsi="Arial" w:cs="Arial"/>
        </w:rPr>
        <w:t>z niepełnosprawnościami</w:t>
      </w:r>
      <w:r w:rsidR="00752B75" w:rsidRPr="00DE015B">
        <w:rPr>
          <w:rFonts w:ascii="Arial" w:hAnsi="Arial" w:cs="Arial"/>
        </w:rPr>
        <w:t xml:space="preserve">, długotrwale bezrobotne, osoby o niskich kwalifikacjach). </w:t>
      </w:r>
    </w:p>
    <w:p w:rsidR="00B32866" w:rsidRPr="00335223" w:rsidRDefault="00F618D5" w:rsidP="00B67F4C">
      <w:pPr>
        <w:numPr>
          <w:ilvl w:val="0"/>
          <w:numId w:val="12"/>
        </w:numPr>
        <w:spacing w:before="60" w:afterLines="30"/>
        <w:ind w:left="426" w:hanging="426"/>
        <w:jc w:val="both"/>
        <w:rPr>
          <w:rFonts w:ascii="Arial" w:hAnsi="Arial" w:cs="Arial"/>
        </w:rPr>
      </w:pPr>
      <w:r w:rsidRPr="00DE015B">
        <w:rPr>
          <w:rFonts w:ascii="Arial" w:hAnsi="Arial" w:cs="Arial"/>
        </w:rPr>
        <w:t xml:space="preserve">W ramach projektów mogą być realizowane instrumenty i usługi rynku pracy wynikające z Ustawy z dnia 20 kwietnia 2004 r. </w:t>
      </w:r>
      <w:r w:rsidRPr="00DE015B">
        <w:rPr>
          <w:rFonts w:ascii="Arial" w:hAnsi="Arial" w:cs="Arial"/>
          <w:i/>
        </w:rPr>
        <w:t xml:space="preserve">o promocji zatrudnienia </w:t>
      </w:r>
      <w:r w:rsidR="00335223">
        <w:rPr>
          <w:rFonts w:ascii="Arial" w:hAnsi="Arial" w:cs="Arial"/>
        </w:rPr>
        <w:br/>
      </w:r>
      <w:r w:rsidRPr="00335223">
        <w:rPr>
          <w:rFonts w:ascii="Arial" w:hAnsi="Arial" w:cs="Arial"/>
          <w:i/>
        </w:rPr>
        <w:t>i instytucjach rynku pracy</w:t>
      </w:r>
      <w:r w:rsidRPr="00335223">
        <w:rPr>
          <w:rFonts w:ascii="Arial" w:hAnsi="Arial" w:cs="Arial"/>
        </w:rPr>
        <w:t xml:space="preserve">, </w:t>
      </w:r>
      <w:r w:rsidR="00D41813" w:rsidRPr="00335223">
        <w:rPr>
          <w:rFonts w:ascii="Arial" w:hAnsi="Arial" w:cs="Arial"/>
        </w:rPr>
        <w:t xml:space="preserve">z wyłączeniem robót publicznych, </w:t>
      </w:r>
      <w:r w:rsidRPr="00335223">
        <w:rPr>
          <w:rFonts w:ascii="Arial" w:hAnsi="Arial" w:cs="Arial"/>
        </w:rPr>
        <w:t>odnoszące się do</w:t>
      </w:r>
      <w:r w:rsidR="00695D3E" w:rsidRPr="00335223">
        <w:rPr>
          <w:rFonts w:ascii="Arial" w:hAnsi="Arial" w:cs="Arial"/>
        </w:rPr>
        <w:t xml:space="preserve"> następujących</w:t>
      </w:r>
      <w:r w:rsidRPr="00335223">
        <w:rPr>
          <w:rFonts w:ascii="Arial" w:hAnsi="Arial" w:cs="Arial"/>
        </w:rPr>
        <w:t xml:space="preserve"> typów operacji</w:t>
      </w:r>
      <w:r w:rsidR="00695D3E" w:rsidRPr="00335223">
        <w:rPr>
          <w:rFonts w:ascii="Arial" w:hAnsi="Arial" w:cs="Arial"/>
        </w:rPr>
        <w:t>:</w:t>
      </w:r>
      <w:r w:rsidRPr="00335223">
        <w:rPr>
          <w:rFonts w:ascii="Arial" w:hAnsi="Arial" w:cs="Arial"/>
        </w:rPr>
        <w:t xml:space="preserve"> </w:t>
      </w:r>
    </w:p>
    <w:p w:rsidR="001B6881" w:rsidRPr="00DE015B" w:rsidRDefault="001B6881" w:rsidP="00B67F4C">
      <w:pPr>
        <w:spacing w:before="60" w:afterLines="30"/>
        <w:ind w:left="426"/>
        <w:jc w:val="both"/>
        <w:rPr>
          <w:rFonts w:ascii="Arial" w:hAnsi="Arial" w:cs="Arial"/>
        </w:rPr>
      </w:pPr>
    </w:p>
    <w:p w:rsidR="00DB799A" w:rsidRPr="00DE015B" w:rsidRDefault="00D467B5" w:rsidP="00396CEA">
      <w:pPr>
        <w:ind w:right="6"/>
        <w:rPr>
          <w:rFonts w:ascii="Arial" w:eastAsia="Calibri" w:hAnsi="Arial" w:cs="Arial"/>
        </w:rPr>
      </w:pPr>
      <w:r w:rsidRPr="00DE015B">
        <w:rPr>
          <w:rFonts w:ascii="Arial" w:eastAsia="Calibri" w:hAnsi="Arial" w:cs="Arial"/>
          <w:b/>
        </w:rPr>
        <w:t>8.1.A.</w:t>
      </w:r>
    </w:p>
    <w:p w:rsidR="00DB799A" w:rsidRPr="00DE015B" w:rsidRDefault="00D467B5" w:rsidP="00396CEA">
      <w:pPr>
        <w:ind w:right="6"/>
        <w:jc w:val="both"/>
        <w:rPr>
          <w:rFonts w:ascii="Arial" w:eastAsia="Calibri" w:hAnsi="Arial" w:cs="Arial"/>
        </w:rPr>
      </w:pPr>
      <w:r w:rsidRPr="00DE015B">
        <w:rPr>
          <w:rFonts w:ascii="Arial" w:eastAsia="Calibri" w:hAnsi="Arial" w:cs="Arial"/>
        </w:rPr>
        <w:t xml:space="preserve">instrumenty i usługi rynku pracy służące indywidualizacji wsparcia oraz pomocy w zakresie określenia ścieżki zawodowej </w:t>
      </w:r>
      <w:r w:rsidRPr="00DE015B">
        <w:rPr>
          <w:rFonts w:ascii="Arial" w:eastAsia="Calibri" w:hAnsi="Arial" w:cs="Arial"/>
          <w:u w:val="single"/>
        </w:rPr>
        <w:t>(obligatoryjne, które zadecydują o wyborze dalszych adekwatnych form wsparcia)</w:t>
      </w:r>
      <w:r w:rsidRPr="00DE015B">
        <w:rPr>
          <w:rFonts w:ascii="Arial" w:eastAsia="Calibri" w:hAnsi="Arial" w:cs="Arial"/>
        </w:rPr>
        <w:t>:</w:t>
      </w:r>
    </w:p>
    <w:p w:rsidR="00DB799A" w:rsidRPr="00DE015B" w:rsidRDefault="00D467B5" w:rsidP="00396CEA">
      <w:pPr>
        <w:pStyle w:val="Akapitzlist"/>
        <w:numPr>
          <w:ilvl w:val="0"/>
          <w:numId w:val="34"/>
        </w:numPr>
        <w:spacing w:after="0" w:line="240" w:lineRule="auto"/>
        <w:ind w:left="326" w:right="6"/>
        <w:jc w:val="both"/>
        <w:rPr>
          <w:rFonts w:ascii="Arial" w:hAnsi="Arial" w:cs="Arial"/>
          <w:sz w:val="24"/>
          <w:szCs w:val="24"/>
        </w:rPr>
      </w:pPr>
      <w:r w:rsidRPr="00DE015B">
        <w:rPr>
          <w:rFonts w:ascii="Arial" w:hAnsi="Arial" w:cs="Arial"/>
          <w:sz w:val="24"/>
          <w:szCs w:val="24"/>
        </w:rPr>
        <w:t>identyfikacja potrzeb osób pozostających bez zatrudnienia, w tym m.in. poprzez zastosowanie Indywidualnych Planów Działania, diagnozowanie potrzeb szkoleniowych oraz możliwości doskonalenia zawodowego w regionie,</w:t>
      </w:r>
    </w:p>
    <w:p w:rsidR="00DB799A" w:rsidRPr="00DE015B" w:rsidRDefault="00D467B5" w:rsidP="00396CEA">
      <w:pPr>
        <w:pStyle w:val="Akapitzlist"/>
        <w:numPr>
          <w:ilvl w:val="0"/>
          <w:numId w:val="34"/>
        </w:numPr>
        <w:spacing w:after="0" w:line="240" w:lineRule="auto"/>
        <w:ind w:left="326" w:right="6"/>
        <w:jc w:val="both"/>
        <w:rPr>
          <w:rFonts w:ascii="Arial" w:hAnsi="Arial" w:cs="Arial"/>
          <w:sz w:val="24"/>
          <w:szCs w:val="24"/>
        </w:rPr>
      </w:pPr>
      <w:r w:rsidRPr="00DE015B">
        <w:rPr>
          <w:rFonts w:ascii="Arial" w:hAnsi="Arial" w:cs="Arial"/>
          <w:sz w:val="24"/>
          <w:szCs w:val="24"/>
        </w:rPr>
        <w:t>kompleksowe i indywidualne pośrednictwo pracy w zakresie wyboru zawodu zgodnego z kwalifikacjami i kompetencjami wspieranej osoby lub poradnictwo zawodowe w zakresie planowania rozwoju kariery zawodowej, w tym podnoszenia lub uzupełniania kompetencji i kwalifikacji zawodowych.</w:t>
      </w:r>
    </w:p>
    <w:p w:rsidR="00DB799A" w:rsidRPr="00DE015B" w:rsidRDefault="00DB799A" w:rsidP="00396CEA">
      <w:pPr>
        <w:ind w:right="6"/>
        <w:rPr>
          <w:rFonts w:ascii="Arial" w:eastAsia="Calibri" w:hAnsi="Arial" w:cs="Arial"/>
          <w:b/>
        </w:rPr>
      </w:pPr>
    </w:p>
    <w:p w:rsidR="00DB799A" w:rsidRPr="00DE015B" w:rsidRDefault="00D467B5" w:rsidP="00396CEA">
      <w:pPr>
        <w:ind w:right="6"/>
        <w:rPr>
          <w:rFonts w:ascii="Arial" w:eastAsia="Calibri" w:hAnsi="Arial" w:cs="Arial"/>
          <w:b/>
        </w:rPr>
      </w:pPr>
      <w:r w:rsidRPr="00DE015B">
        <w:rPr>
          <w:rFonts w:ascii="Arial" w:eastAsia="Calibri" w:hAnsi="Arial" w:cs="Arial"/>
          <w:b/>
        </w:rPr>
        <w:t>8.1.B.</w:t>
      </w:r>
    </w:p>
    <w:p w:rsidR="00DB799A" w:rsidRPr="00DE015B" w:rsidRDefault="00D467B5" w:rsidP="00396CEA">
      <w:pPr>
        <w:ind w:right="6"/>
        <w:jc w:val="both"/>
        <w:rPr>
          <w:rFonts w:ascii="Arial" w:eastAsia="Calibri" w:hAnsi="Arial" w:cs="Arial"/>
        </w:rPr>
      </w:pPr>
      <w:r w:rsidRPr="00DE015B">
        <w:rPr>
          <w:rFonts w:ascii="Arial" w:eastAsia="Calibri" w:hAnsi="Arial" w:cs="Arial"/>
        </w:rPr>
        <w:t>instrumenty i usługi rynku pracy skierowane do osób, u których zidentyfikowano potrzebę uzupełnienia lub zdobycia nowych umiejętności i kompetencji:</w:t>
      </w:r>
    </w:p>
    <w:p w:rsidR="00DB799A" w:rsidRPr="00DE015B" w:rsidRDefault="00D467B5" w:rsidP="00396CEA">
      <w:pPr>
        <w:pStyle w:val="Akapitzlist"/>
        <w:numPr>
          <w:ilvl w:val="0"/>
          <w:numId w:val="36"/>
        </w:numPr>
        <w:spacing w:after="0" w:line="240" w:lineRule="auto"/>
        <w:ind w:left="326" w:right="6"/>
        <w:jc w:val="both"/>
        <w:rPr>
          <w:rFonts w:ascii="Arial" w:hAnsi="Arial" w:cs="Arial"/>
          <w:sz w:val="24"/>
          <w:szCs w:val="24"/>
        </w:rPr>
      </w:pPr>
      <w:r w:rsidRPr="00DE015B">
        <w:rPr>
          <w:rFonts w:ascii="Arial" w:hAnsi="Arial" w:cs="Arial"/>
          <w:sz w:val="24"/>
          <w:szCs w:val="24"/>
        </w:rPr>
        <w:t>nauka aktywnego poszukiwani</w:t>
      </w:r>
      <w:r w:rsidR="004124EB" w:rsidRPr="00DE015B">
        <w:rPr>
          <w:rFonts w:ascii="Arial" w:hAnsi="Arial" w:cs="Arial"/>
          <w:sz w:val="24"/>
          <w:szCs w:val="24"/>
        </w:rPr>
        <w:t xml:space="preserve">a pracy (warsztaty z </w:t>
      </w:r>
      <w:r w:rsidRPr="00DE015B">
        <w:rPr>
          <w:rFonts w:ascii="Arial" w:hAnsi="Arial" w:cs="Arial"/>
          <w:sz w:val="24"/>
          <w:szCs w:val="24"/>
        </w:rPr>
        <w:t>zakresu umiejętności poszukiwania pracy, konsultacje indywidualne),</w:t>
      </w:r>
    </w:p>
    <w:p w:rsidR="00DB799A" w:rsidRPr="00DE015B" w:rsidRDefault="00D467B5" w:rsidP="00396CEA">
      <w:pPr>
        <w:pStyle w:val="Akapitzlist"/>
        <w:numPr>
          <w:ilvl w:val="0"/>
          <w:numId w:val="36"/>
        </w:numPr>
        <w:spacing w:after="0" w:line="240" w:lineRule="auto"/>
        <w:ind w:left="326" w:right="6"/>
        <w:jc w:val="both"/>
        <w:rPr>
          <w:rFonts w:ascii="Arial" w:hAnsi="Arial" w:cs="Arial"/>
          <w:sz w:val="24"/>
          <w:szCs w:val="24"/>
        </w:rPr>
      </w:pPr>
      <w:r w:rsidRPr="00DE015B">
        <w:rPr>
          <w:rFonts w:ascii="Arial" w:hAnsi="Arial" w:cs="Arial"/>
          <w:sz w:val="24"/>
          <w:szCs w:val="24"/>
        </w:rPr>
        <w:t>nabywanie, podwyższanie lub dostosowywanie kompetencji i kwalifikacji, niezbędnych na rynku pracy w kontekście zidentyfikowanych potrzeb osoby, której udzielane jest wsparcie, m.in. poprzez wysokiej jakości szkolenia i kursy,</w:t>
      </w:r>
    </w:p>
    <w:p w:rsidR="00DB799A" w:rsidRPr="00DE015B" w:rsidRDefault="00D467B5" w:rsidP="00396CEA">
      <w:pPr>
        <w:pStyle w:val="Akapitzlist"/>
        <w:numPr>
          <w:ilvl w:val="0"/>
          <w:numId w:val="36"/>
        </w:numPr>
        <w:spacing w:after="0" w:line="240" w:lineRule="auto"/>
        <w:ind w:left="326" w:right="6"/>
        <w:jc w:val="both"/>
        <w:rPr>
          <w:rFonts w:ascii="Arial" w:hAnsi="Arial" w:cs="Arial"/>
          <w:sz w:val="24"/>
          <w:szCs w:val="24"/>
        </w:rPr>
      </w:pPr>
      <w:r w:rsidRPr="00DE015B">
        <w:rPr>
          <w:rFonts w:ascii="Arial" w:hAnsi="Arial" w:cs="Arial"/>
          <w:sz w:val="24"/>
          <w:szCs w:val="24"/>
        </w:rPr>
        <w:t>bezzwrotne dotacje na podjęcie działalności gospodarczej, w tym pomoc prawna, konsultacje i doradztwo związane z podjęciem działalności gospodarczej.</w:t>
      </w:r>
    </w:p>
    <w:p w:rsidR="00DB799A" w:rsidRPr="00DE015B" w:rsidRDefault="00DB799A" w:rsidP="00396CEA">
      <w:pPr>
        <w:ind w:right="6"/>
        <w:rPr>
          <w:rFonts w:ascii="Arial" w:eastAsia="Calibri" w:hAnsi="Arial" w:cs="Arial"/>
          <w:b/>
        </w:rPr>
      </w:pPr>
    </w:p>
    <w:p w:rsidR="00DB799A" w:rsidRPr="00DE015B" w:rsidRDefault="00D467B5" w:rsidP="00396CEA">
      <w:pPr>
        <w:ind w:right="6"/>
        <w:rPr>
          <w:rFonts w:ascii="Arial" w:eastAsia="Calibri" w:hAnsi="Arial" w:cs="Arial"/>
        </w:rPr>
      </w:pPr>
      <w:r w:rsidRPr="00DE015B">
        <w:rPr>
          <w:rFonts w:ascii="Arial" w:eastAsia="Calibri" w:hAnsi="Arial" w:cs="Arial"/>
          <w:b/>
        </w:rPr>
        <w:t>8.1.C.</w:t>
      </w:r>
    </w:p>
    <w:p w:rsidR="00DB799A" w:rsidRPr="00DE015B" w:rsidRDefault="00D467B5" w:rsidP="00396CEA">
      <w:pPr>
        <w:ind w:right="6"/>
        <w:jc w:val="both"/>
        <w:rPr>
          <w:rFonts w:ascii="Arial" w:eastAsia="Calibri" w:hAnsi="Arial" w:cs="Arial"/>
        </w:rPr>
      </w:pPr>
      <w:r w:rsidRPr="00DE015B">
        <w:rPr>
          <w:rFonts w:ascii="Arial" w:eastAsia="Calibri" w:hAnsi="Arial" w:cs="Arial"/>
        </w:rPr>
        <w:t>instrumenty i usługi rynku pracy służące zdobyciu doświadczenia zawodowego wymaganego przez pracodawców:</w:t>
      </w:r>
    </w:p>
    <w:p w:rsidR="00DB799A" w:rsidRPr="00DE015B" w:rsidRDefault="00D467B5" w:rsidP="00396CEA">
      <w:pPr>
        <w:pStyle w:val="Akapitzlist"/>
        <w:numPr>
          <w:ilvl w:val="0"/>
          <w:numId w:val="35"/>
        </w:numPr>
        <w:spacing w:after="0" w:line="240" w:lineRule="auto"/>
        <w:ind w:left="326" w:right="6"/>
        <w:jc w:val="both"/>
        <w:rPr>
          <w:rFonts w:ascii="Arial" w:hAnsi="Arial" w:cs="Arial"/>
          <w:sz w:val="24"/>
          <w:szCs w:val="24"/>
        </w:rPr>
      </w:pPr>
      <w:r w:rsidRPr="00DE015B">
        <w:rPr>
          <w:rFonts w:ascii="Arial" w:hAnsi="Arial" w:cs="Arial"/>
          <w:sz w:val="24"/>
          <w:szCs w:val="24"/>
        </w:rPr>
        <w:t>nabywanie lub uzupełnianie doświadczenia zawodowego oraz praktycznych umiejętności w zakresie wykonywania danego zawodu, m.in. poprzez staże</w:t>
      </w:r>
      <w:r w:rsidR="004124EB" w:rsidRPr="00DE015B">
        <w:rPr>
          <w:rFonts w:ascii="Arial" w:hAnsi="Arial" w:cs="Arial"/>
          <w:sz w:val="24"/>
          <w:szCs w:val="24"/>
        </w:rPr>
        <w:t>,</w:t>
      </w:r>
    </w:p>
    <w:p w:rsidR="00DB799A" w:rsidRPr="00DE015B" w:rsidRDefault="00D467B5" w:rsidP="00396CEA">
      <w:pPr>
        <w:pStyle w:val="Akapitzlist"/>
        <w:numPr>
          <w:ilvl w:val="0"/>
          <w:numId w:val="35"/>
        </w:numPr>
        <w:spacing w:after="0" w:line="240" w:lineRule="auto"/>
        <w:ind w:left="326" w:right="6"/>
        <w:jc w:val="both"/>
        <w:rPr>
          <w:rFonts w:ascii="Arial" w:hAnsi="Arial" w:cs="Arial"/>
          <w:sz w:val="24"/>
          <w:szCs w:val="24"/>
        </w:rPr>
      </w:pPr>
      <w:r w:rsidRPr="00DE015B">
        <w:rPr>
          <w:rFonts w:ascii="Arial" w:hAnsi="Arial" w:cs="Arial"/>
          <w:sz w:val="24"/>
          <w:szCs w:val="24"/>
        </w:rPr>
        <w:t xml:space="preserve">wsparcie zatrudnienia u przedsiębiorcy lub innego pracodawcy, stanowiące zachętę do zatrudnienia, m.in. poprzez pokrycie kosztów subsydiowania zatrudnienia dla osób, u których zidentyfikowano adekwatność tej formy wsparcia, </w:t>
      </w:r>
      <w:r w:rsidRPr="00DE015B">
        <w:rPr>
          <w:rFonts w:ascii="Arial" w:hAnsi="Arial" w:cs="Arial"/>
          <w:sz w:val="24"/>
          <w:szCs w:val="24"/>
        </w:rPr>
        <w:lastRenderedPageBreak/>
        <w:t>refundację wyposażenia lub doposażenia stanowiska (wyłącznie w połączeniu z subsydiowanym zatrudnieniem),</w:t>
      </w:r>
    </w:p>
    <w:p w:rsidR="00DB799A" w:rsidRPr="00DE015B" w:rsidRDefault="00D467B5" w:rsidP="00396CEA">
      <w:pPr>
        <w:pStyle w:val="Akapitzlist"/>
        <w:numPr>
          <w:ilvl w:val="0"/>
          <w:numId w:val="35"/>
        </w:numPr>
        <w:spacing w:after="0" w:line="240" w:lineRule="auto"/>
        <w:ind w:left="326" w:right="6"/>
        <w:jc w:val="both"/>
        <w:rPr>
          <w:rFonts w:ascii="Arial" w:hAnsi="Arial" w:cs="Arial"/>
          <w:sz w:val="24"/>
          <w:szCs w:val="24"/>
        </w:rPr>
      </w:pPr>
      <w:r w:rsidRPr="00DE015B">
        <w:rPr>
          <w:rFonts w:ascii="Arial" w:hAnsi="Arial" w:cs="Arial"/>
          <w:sz w:val="24"/>
          <w:szCs w:val="24"/>
        </w:rPr>
        <w:t>granty na utworzenie stanowiska pracy  w formie telepracy.</w:t>
      </w:r>
    </w:p>
    <w:p w:rsidR="00DB799A" w:rsidRPr="00DE015B" w:rsidRDefault="00D467B5" w:rsidP="00B67F4C">
      <w:pPr>
        <w:spacing w:before="60" w:afterLines="30"/>
        <w:jc w:val="both"/>
        <w:rPr>
          <w:rFonts w:ascii="Arial" w:hAnsi="Arial" w:cs="Arial"/>
          <w:b/>
          <w:i/>
        </w:rPr>
      </w:pPr>
      <w:r w:rsidRPr="00DE015B">
        <w:rPr>
          <w:rFonts w:ascii="Arial" w:hAnsi="Arial" w:cs="Arial"/>
          <w:b/>
        </w:rPr>
        <w:t>UWAGA!</w:t>
      </w:r>
      <w:r w:rsidR="00473913" w:rsidRPr="00DE015B">
        <w:rPr>
          <w:rFonts w:ascii="Arial" w:hAnsi="Arial" w:cs="Arial"/>
          <w:b/>
        </w:rPr>
        <w:t xml:space="preserve"> </w:t>
      </w:r>
      <w:r w:rsidRPr="00DE015B">
        <w:rPr>
          <w:rFonts w:ascii="Arial" w:hAnsi="Arial" w:cs="Arial"/>
          <w:b/>
        </w:rPr>
        <w:t xml:space="preserve">Zgodnie ze stanowiskiem Ministerstwa Rozwoju, realizowanie </w:t>
      </w:r>
      <w:r w:rsidR="00A33A3B">
        <w:rPr>
          <w:rFonts w:ascii="Arial" w:hAnsi="Arial" w:cs="Arial"/>
          <w:b/>
        </w:rPr>
        <w:br/>
      </w:r>
      <w:r w:rsidRPr="00DE015B">
        <w:rPr>
          <w:rFonts w:ascii="Arial" w:hAnsi="Arial" w:cs="Arial"/>
          <w:b/>
        </w:rPr>
        <w:t xml:space="preserve">w projektach EFS w ramach RPO WD wyposażenia lub doposażenia stanowiska pracy będzie możliwe dopiero po wprowadzeniu odpowiednich zmian zapisów w </w:t>
      </w:r>
      <w:r w:rsidRPr="00DE015B">
        <w:rPr>
          <w:rFonts w:ascii="Arial" w:hAnsi="Arial" w:cs="Arial"/>
          <w:b/>
          <w:i/>
        </w:rPr>
        <w:t>Regionalnym Programie Operacyjnym dla Województwa Dolnośląskiego 2014-2020.</w:t>
      </w:r>
    </w:p>
    <w:p w:rsidR="00DB799A" w:rsidRPr="00DE015B" w:rsidRDefault="00DB799A" w:rsidP="00396CEA">
      <w:pPr>
        <w:ind w:right="6"/>
        <w:rPr>
          <w:rFonts w:ascii="Arial" w:eastAsia="Calibri" w:hAnsi="Arial" w:cs="Arial"/>
          <w:b/>
        </w:rPr>
      </w:pPr>
    </w:p>
    <w:p w:rsidR="00DB799A" w:rsidRPr="00DE015B" w:rsidRDefault="00D467B5" w:rsidP="00396CEA">
      <w:pPr>
        <w:ind w:right="6"/>
        <w:rPr>
          <w:rFonts w:ascii="Arial" w:eastAsia="Calibri" w:hAnsi="Arial" w:cs="Arial"/>
        </w:rPr>
      </w:pPr>
      <w:r w:rsidRPr="00DE015B">
        <w:rPr>
          <w:rFonts w:ascii="Arial" w:eastAsia="Calibri" w:hAnsi="Arial" w:cs="Arial"/>
          <w:b/>
        </w:rPr>
        <w:t>8.1.D</w:t>
      </w:r>
      <w:r w:rsidRPr="00DE015B">
        <w:rPr>
          <w:rFonts w:ascii="Arial" w:eastAsia="Calibri" w:hAnsi="Arial" w:cs="Arial"/>
        </w:rPr>
        <w:t>.</w:t>
      </w:r>
    </w:p>
    <w:p w:rsidR="00DB799A" w:rsidRPr="00DE015B" w:rsidRDefault="00D467B5" w:rsidP="00396CEA">
      <w:pPr>
        <w:ind w:right="6"/>
        <w:jc w:val="both"/>
        <w:rPr>
          <w:rFonts w:ascii="Arial" w:eastAsia="Calibri" w:hAnsi="Arial" w:cs="Arial"/>
        </w:rPr>
      </w:pPr>
      <w:r w:rsidRPr="00DE015B">
        <w:rPr>
          <w:rFonts w:ascii="Arial" w:eastAsia="Calibri" w:hAnsi="Arial" w:cs="Arial"/>
        </w:rPr>
        <w:t>instrumenty i usługi rynku pracy służące wsparciu mobilności międzysektorowej i geograficznej:</w:t>
      </w:r>
    </w:p>
    <w:p w:rsidR="00DB799A" w:rsidRPr="00DE015B" w:rsidRDefault="00D467B5" w:rsidP="00396CEA">
      <w:pPr>
        <w:pStyle w:val="Akapitzlist"/>
        <w:numPr>
          <w:ilvl w:val="0"/>
          <w:numId w:val="34"/>
        </w:numPr>
        <w:spacing w:after="0" w:line="240" w:lineRule="auto"/>
        <w:ind w:left="326" w:right="6"/>
        <w:jc w:val="both"/>
        <w:rPr>
          <w:rFonts w:ascii="Arial" w:hAnsi="Arial" w:cs="Arial"/>
          <w:sz w:val="24"/>
          <w:szCs w:val="24"/>
        </w:rPr>
      </w:pPr>
      <w:r w:rsidRPr="00DE015B">
        <w:rPr>
          <w:rFonts w:ascii="Arial" w:hAnsi="Arial" w:cs="Arial"/>
          <w:sz w:val="24"/>
          <w:szCs w:val="24"/>
        </w:rPr>
        <w:t xml:space="preserve">wsparcie mobilności międzysektorowej dla osób, które mają trudności ze znalezieniem zatrudnienia w sektorze lub branży, m.in. poprzez zmianę lub uzupełnienie kompetencji lub kwalifikacji pozwalającą na podjęcie zatrudnienia w innym sektorze, </w:t>
      </w:r>
    </w:p>
    <w:p w:rsidR="00DB799A" w:rsidRPr="00DE015B" w:rsidRDefault="00D467B5" w:rsidP="00396CEA">
      <w:pPr>
        <w:pStyle w:val="Akapitzlist"/>
        <w:numPr>
          <w:ilvl w:val="0"/>
          <w:numId w:val="34"/>
        </w:numPr>
        <w:spacing w:after="0" w:line="240" w:lineRule="auto"/>
        <w:ind w:left="326" w:right="6"/>
        <w:jc w:val="both"/>
        <w:rPr>
          <w:rFonts w:ascii="Arial" w:hAnsi="Arial" w:cs="Arial"/>
          <w:sz w:val="24"/>
          <w:szCs w:val="24"/>
        </w:rPr>
      </w:pPr>
      <w:r w:rsidRPr="00DE015B">
        <w:rPr>
          <w:rFonts w:ascii="Arial" w:hAnsi="Arial" w:cs="Arial"/>
          <w:sz w:val="24"/>
          <w:szCs w:val="24"/>
        </w:rPr>
        <w:t>wsparcie mobilności geograficznej dla osób u których zidentyfikowano problem z zatrudnieniem w miejscu zamieszkania, m.in. poprzez pokrycie kosztów dojazdu do pracy.</w:t>
      </w:r>
    </w:p>
    <w:p w:rsidR="00DB799A" w:rsidRPr="00DE015B" w:rsidRDefault="00DB799A" w:rsidP="00396CEA">
      <w:pPr>
        <w:ind w:right="6"/>
        <w:rPr>
          <w:rFonts w:ascii="Arial" w:eastAsia="Calibri" w:hAnsi="Arial" w:cs="Arial"/>
          <w:b/>
        </w:rPr>
      </w:pPr>
    </w:p>
    <w:p w:rsidR="00DB799A" w:rsidRPr="00DE015B" w:rsidRDefault="00D467B5" w:rsidP="00396CEA">
      <w:pPr>
        <w:ind w:right="6"/>
        <w:rPr>
          <w:rFonts w:ascii="Arial" w:eastAsia="Calibri" w:hAnsi="Arial" w:cs="Arial"/>
        </w:rPr>
      </w:pPr>
      <w:r w:rsidRPr="00DE015B">
        <w:rPr>
          <w:rFonts w:ascii="Arial" w:eastAsia="Calibri" w:hAnsi="Arial" w:cs="Arial"/>
          <w:b/>
        </w:rPr>
        <w:t>8.1.E.</w:t>
      </w:r>
    </w:p>
    <w:p w:rsidR="00DB799A" w:rsidRPr="00DE015B" w:rsidRDefault="00D467B5" w:rsidP="00396CEA">
      <w:pPr>
        <w:ind w:right="6"/>
        <w:rPr>
          <w:rFonts w:ascii="Arial" w:eastAsia="Calibri" w:hAnsi="Arial" w:cs="Arial"/>
        </w:rPr>
      </w:pPr>
      <w:r w:rsidRPr="00DE015B">
        <w:rPr>
          <w:rFonts w:ascii="Arial" w:eastAsia="Calibri" w:hAnsi="Arial" w:cs="Arial"/>
        </w:rPr>
        <w:t>instrumenty i usługi rynku pracy skierowane do osób z niepełnosprawnościami:</w:t>
      </w:r>
    </w:p>
    <w:p w:rsidR="00DB799A" w:rsidRPr="00DE015B" w:rsidRDefault="00D467B5" w:rsidP="00396CEA">
      <w:pPr>
        <w:pStyle w:val="Akapitzlist"/>
        <w:numPr>
          <w:ilvl w:val="0"/>
          <w:numId w:val="34"/>
        </w:numPr>
        <w:spacing w:after="0" w:line="240" w:lineRule="auto"/>
        <w:ind w:left="326" w:right="6"/>
        <w:jc w:val="both"/>
        <w:rPr>
          <w:rFonts w:ascii="Arial" w:hAnsi="Arial" w:cs="Arial"/>
          <w:sz w:val="24"/>
          <w:szCs w:val="24"/>
        </w:rPr>
      </w:pPr>
      <w:r w:rsidRPr="00DE015B">
        <w:rPr>
          <w:rFonts w:ascii="Arial" w:hAnsi="Arial" w:cs="Arial"/>
          <w:sz w:val="24"/>
          <w:szCs w:val="24"/>
        </w:rPr>
        <w:t>niwelowanie barier jakie napotykają osoby z niepełnosprawnościami w zakresie zdobycia i utrzymania zatrudnienia, m.in. doposażenie stanowiska pracy do potrzeb osób z niepełnosprawnościami.</w:t>
      </w:r>
    </w:p>
    <w:p w:rsidR="00DB799A" w:rsidRPr="00DE015B" w:rsidRDefault="00DB799A" w:rsidP="00B67F4C">
      <w:pPr>
        <w:spacing w:before="60" w:afterLines="30"/>
        <w:jc w:val="both"/>
        <w:rPr>
          <w:rFonts w:ascii="Arial" w:hAnsi="Arial" w:cs="Arial"/>
          <w:b/>
          <w:i/>
        </w:rPr>
      </w:pPr>
    </w:p>
    <w:p w:rsidR="00B32866" w:rsidRPr="00DE015B" w:rsidRDefault="00D467B5" w:rsidP="00B67F4C">
      <w:pPr>
        <w:numPr>
          <w:ilvl w:val="0"/>
          <w:numId w:val="12"/>
        </w:numPr>
        <w:spacing w:before="60" w:afterLines="30"/>
        <w:ind w:left="426" w:hanging="426"/>
        <w:jc w:val="both"/>
        <w:rPr>
          <w:rFonts w:ascii="Arial" w:hAnsi="Arial" w:cs="Arial"/>
        </w:rPr>
      </w:pPr>
      <w:r w:rsidRPr="00DE015B">
        <w:rPr>
          <w:rFonts w:ascii="Arial" w:eastAsia="Calibri" w:hAnsi="Arial" w:cs="Arial"/>
          <w:lang w:eastAsia="en-US"/>
        </w:rPr>
        <w:t xml:space="preserve">W ramach projektów będą realizowane działania wspierające obszary objęte programem rewitalizacji, </w:t>
      </w:r>
      <w:r w:rsidRPr="00DE015B">
        <w:rPr>
          <w:rFonts w:ascii="Arial" w:eastAsia="Calibri" w:hAnsi="Arial" w:cs="Arial"/>
        </w:rPr>
        <w:t>które znajdą się na wykazie IZ RPO WD,</w:t>
      </w:r>
      <w:r w:rsidRPr="00DE015B">
        <w:rPr>
          <w:rFonts w:ascii="Arial" w:eastAsia="Calibri" w:hAnsi="Arial" w:cs="Arial"/>
          <w:lang w:eastAsia="en-US"/>
        </w:rPr>
        <w:t xml:space="preserve"> i ich mieszkańców.</w:t>
      </w:r>
    </w:p>
    <w:p w:rsidR="00B32866" w:rsidRPr="00DE015B" w:rsidRDefault="00F618D5" w:rsidP="00B67F4C">
      <w:pPr>
        <w:numPr>
          <w:ilvl w:val="0"/>
          <w:numId w:val="12"/>
        </w:numPr>
        <w:spacing w:before="60" w:afterLines="30"/>
        <w:ind w:left="426" w:hanging="426"/>
        <w:jc w:val="both"/>
        <w:rPr>
          <w:rFonts w:ascii="Arial" w:hAnsi="Arial" w:cs="Arial"/>
        </w:rPr>
      </w:pPr>
      <w:r w:rsidRPr="00DE015B">
        <w:rPr>
          <w:rFonts w:ascii="Arial" w:hAnsi="Arial" w:cs="Arial"/>
        </w:rPr>
        <w:t>Ilekroć w niniejszym dokumencie wskazuje się liczbę dni, mowa jest o dniach kalendarzowych</w:t>
      </w:r>
      <w:r w:rsidR="00917D51" w:rsidRPr="00DE015B">
        <w:rPr>
          <w:rFonts w:ascii="Arial" w:hAnsi="Arial" w:cs="Arial"/>
        </w:rPr>
        <w:t xml:space="preserve"> (chyba że wskazano inaczej)</w:t>
      </w:r>
      <w:r w:rsidRPr="00DE015B">
        <w:rPr>
          <w:rFonts w:ascii="Arial" w:hAnsi="Arial" w:cs="Arial"/>
        </w:rPr>
        <w:t>, a terminy wskazane w niniejszym dokumencie obliczane są w sposób zgodny z przepisami ustawy z dnia 14 czerwca 1960 r. – Kodeks postępowania administracyjnego.</w:t>
      </w:r>
    </w:p>
    <w:p w:rsidR="00B32866" w:rsidRPr="00DE015B" w:rsidRDefault="00B32866" w:rsidP="00B67F4C">
      <w:pPr>
        <w:spacing w:before="60" w:afterLines="30"/>
        <w:ind w:left="426"/>
        <w:jc w:val="both"/>
        <w:rPr>
          <w:rFonts w:ascii="Arial" w:hAnsi="Arial" w:cs="Arial"/>
        </w:rPr>
      </w:pPr>
    </w:p>
    <w:p w:rsidR="00B32866" w:rsidRPr="00DE015B" w:rsidRDefault="00F618D5" w:rsidP="00B67F4C">
      <w:pPr>
        <w:pStyle w:val="Nagwek1"/>
        <w:numPr>
          <w:ilvl w:val="0"/>
          <w:numId w:val="5"/>
        </w:numPr>
        <w:spacing w:afterLines="30"/>
        <w:ind w:left="426" w:hanging="426"/>
        <w:rPr>
          <w:rFonts w:ascii="Arial" w:hAnsi="Arial" w:cs="Arial"/>
          <w:i/>
          <w:sz w:val="24"/>
          <w:szCs w:val="24"/>
          <w:u w:val="single"/>
        </w:rPr>
      </w:pPr>
      <w:bookmarkStart w:id="4" w:name="_Toc472517385"/>
      <w:r w:rsidRPr="00DE015B">
        <w:rPr>
          <w:rFonts w:ascii="Arial" w:hAnsi="Arial" w:cs="Arial"/>
          <w:i/>
          <w:sz w:val="24"/>
          <w:szCs w:val="24"/>
          <w:u w:val="single"/>
        </w:rPr>
        <w:t>Kwota środków przeznaczona na dofinansowanie projektów:</w:t>
      </w:r>
      <w:bookmarkEnd w:id="4"/>
    </w:p>
    <w:p w:rsidR="00B32866" w:rsidRPr="00DE015B" w:rsidRDefault="00F618D5" w:rsidP="00B67F4C">
      <w:pPr>
        <w:spacing w:before="60" w:afterLines="30"/>
        <w:ind w:left="426"/>
        <w:jc w:val="both"/>
        <w:rPr>
          <w:rFonts w:ascii="Arial" w:hAnsi="Arial" w:cs="Arial"/>
        </w:rPr>
      </w:pPr>
      <w:r w:rsidRPr="00DE015B">
        <w:rPr>
          <w:rFonts w:ascii="Arial" w:hAnsi="Arial" w:cs="Arial"/>
        </w:rPr>
        <w:t>Kwota przeznaczona na dofinansowanie realizacji projektów pozakonkursowych powiatowych urzęd</w:t>
      </w:r>
      <w:r w:rsidR="00EE50A1" w:rsidRPr="00DE015B">
        <w:rPr>
          <w:rFonts w:ascii="Arial" w:hAnsi="Arial" w:cs="Arial"/>
        </w:rPr>
        <w:t xml:space="preserve">ów pracy w </w:t>
      </w:r>
      <w:r w:rsidR="006D6287" w:rsidRPr="00DE015B">
        <w:rPr>
          <w:rFonts w:ascii="Arial" w:hAnsi="Arial" w:cs="Arial"/>
        </w:rPr>
        <w:t xml:space="preserve">2017 </w:t>
      </w:r>
      <w:r w:rsidR="00EE50A1" w:rsidRPr="00DE015B">
        <w:rPr>
          <w:rFonts w:ascii="Arial" w:hAnsi="Arial" w:cs="Arial"/>
        </w:rPr>
        <w:t>r. w ramach D</w:t>
      </w:r>
      <w:r w:rsidRPr="00DE015B">
        <w:rPr>
          <w:rFonts w:ascii="Arial" w:hAnsi="Arial" w:cs="Arial"/>
        </w:rPr>
        <w:t xml:space="preserve">ziałania </w:t>
      </w:r>
      <w:r w:rsidR="00EE50A1" w:rsidRPr="00DE015B">
        <w:rPr>
          <w:rFonts w:ascii="Arial" w:hAnsi="Arial" w:cs="Arial"/>
        </w:rPr>
        <w:t>8.1</w:t>
      </w:r>
      <w:r w:rsidRPr="00DE015B">
        <w:rPr>
          <w:rFonts w:ascii="Arial" w:hAnsi="Arial" w:cs="Arial"/>
        </w:rPr>
        <w:t xml:space="preserve"> </w:t>
      </w:r>
      <w:r w:rsidR="00EE50A1" w:rsidRPr="00DE015B">
        <w:rPr>
          <w:rFonts w:ascii="Arial" w:hAnsi="Arial" w:cs="Arial"/>
        </w:rPr>
        <w:t>RPO WD</w:t>
      </w:r>
      <w:r w:rsidRPr="00DE015B">
        <w:rPr>
          <w:rFonts w:ascii="Arial" w:hAnsi="Arial" w:cs="Arial"/>
        </w:rPr>
        <w:t xml:space="preserve"> wynosi </w:t>
      </w:r>
      <w:r w:rsidR="00752B75" w:rsidRPr="00DE015B">
        <w:rPr>
          <w:rFonts w:ascii="Arial" w:hAnsi="Arial" w:cs="Arial"/>
        </w:rPr>
        <w:br/>
      </w:r>
      <w:r w:rsidR="006D6287" w:rsidRPr="00DE015B">
        <w:rPr>
          <w:rFonts w:ascii="Arial" w:hAnsi="Arial" w:cs="Arial"/>
          <w:b/>
        </w:rPr>
        <w:t>50 880 262</w:t>
      </w:r>
      <w:r w:rsidR="00A16BD5" w:rsidRPr="00DE015B">
        <w:rPr>
          <w:rFonts w:ascii="Arial" w:hAnsi="Arial" w:cs="Arial"/>
          <w:b/>
        </w:rPr>
        <w:t>,00</w:t>
      </w:r>
      <w:r w:rsidRPr="00DE015B">
        <w:rPr>
          <w:rFonts w:ascii="Arial" w:hAnsi="Arial" w:cs="Arial"/>
          <w:b/>
        </w:rPr>
        <w:t xml:space="preserve"> PLN</w:t>
      </w:r>
      <w:r w:rsidR="008960EE" w:rsidRPr="00DE015B">
        <w:rPr>
          <w:rFonts w:ascii="Arial" w:hAnsi="Arial" w:cs="Arial"/>
          <w:b/>
        </w:rPr>
        <w:t xml:space="preserve"> </w:t>
      </w:r>
      <w:r w:rsidR="008960EE" w:rsidRPr="00DE015B">
        <w:rPr>
          <w:rFonts w:ascii="Arial" w:hAnsi="Arial" w:cs="Arial"/>
        </w:rPr>
        <w:t xml:space="preserve">(zgodnie z podziałem środków Funduszu Pracy, jakie mogą być wydatkowane w </w:t>
      </w:r>
      <w:r w:rsidR="006D6287" w:rsidRPr="00DE015B">
        <w:rPr>
          <w:rFonts w:ascii="Arial" w:hAnsi="Arial" w:cs="Arial"/>
        </w:rPr>
        <w:t xml:space="preserve">2017 </w:t>
      </w:r>
      <w:r w:rsidR="008960EE" w:rsidRPr="00DE015B">
        <w:rPr>
          <w:rFonts w:ascii="Arial" w:hAnsi="Arial" w:cs="Arial"/>
        </w:rPr>
        <w:t xml:space="preserve">r. na realizację projektów współfinansowanych z Europejskiego Funduszu Społecznego (EFS) w ramach Regionalnego Programu Operacyjnego 2014 -2020).  </w:t>
      </w:r>
    </w:p>
    <w:p w:rsidR="00B32866" w:rsidRPr="00DE015B" w:rsidRDefault="00776C02" w:rsidP="00B67F4C">
      <w:pPr>
        <w:spacing w:before="60" w:afterLines="30"/>
        <w:jc w:val="both"/>
        <w:rPr>
          <w:rFonts w:ascii="Arial" w:hAnsi="Arial" w:cs="Arial"/>
        </w:rPr>
      </w:pPr>
      <w:r w:rsidRPr="00DE015B">
        <w:rPr>
          <w:rFonts w:ascii="Arial" w:hAnsi="Arial" w:cs="Arial"/>
        </w:rPr>
        <w:t>Realizacja projektów pozakonkursowych może trwać do 31.</w:t>
      </w:r>
      <w:r w:rsidR="00473913" w:rsidRPr="00DE015B">
        <w:rPr>
          <w:rFonts w:ascii="Arial" w:hAnsi="Arial" w:cs="Arial"/>
        </w:rPr>
        <w:t>03</w:t>
      </w:r>
      <w:r w:rsidRPr="00DE015B">
        <w:rPr>
          <w:rFonts w:ascii="Arial" w:hAnsi="Arial" w:cs="Arial"/>
        </w:rPr>
        <w:t>.201</w:t>
      </w:r>
      <w:r w:rsidR="00473913" w:rsidRPr="00DE015B">
        <w:rPr>
          <w:rFonts w:ascii="Arial" w:hAnsi="Arial" w:cs="Arial"/>
        </w:rPr>
        <w:t>8</w:t>
      </w:r>
      <w:r w:rsidRPr="00DE015B">
        <w:rPr>
          <w:rFonts w:ascii="Arial" w:hAnsi="Arial" w:cs="Arial"/>
        </w:rPr>
        <w:t xml:space="preserve"> r., przy czym </w:t>
      </w:r>
      <w:r w:rsidR="00153383" w:rsidRPr="00DE015B">
        <w:rPr>
          <w:rFonts w:ascii="Arial" w:hAnsi="Arial" w:cs="Arial"/>
        </w:rPr>
        <w:t>wysokość środków przewidzianych do wydatkowania w roku 2018</w:t>
      </w:r>
      <w:r w:rsidR="00B51B7B" w:rsidRPr="00DE015B">
        <w:rPr>
          <w:rFonts w:ascii="Arial" w:hAnsi="Arial" w:cs="Arial"/>
        </w:rPr>
        <w:t xml:space="preserve"> </w:t>
      </w:r>
      <w:r w:rsidR="00153383" w:rsidRPr="00DE015B">
        <w:rPr>
          <w:rFonts w:ascii="Arial" w:hAnsi="Arial" w:cs="Arial"/>
        </w:rPr>
        <w:t>nie może przekroczyć 30% limitu przyznanego na rok 2017, a wydatki ponoszone w roku 2018 będą pochodzić z limitu na rok 2018.</w:t>
      </w:r>
      <w:r w:rsidR="008E0320" w:rsidRPr="00DE015B">
        <w:rPr>
          <w:rFonts w:ascii="Arial" w:hAnsi="Arial" w:cs="Arial"/>
        </w:rPr>
        <w:t xml:space="preserve"> </w:t>
      </w:r>
    </w:p>
    <w:p w:rsidR="00B32866" w:rsidRPr="00DE015B" w:rsidRDefault="00F618D5" w:rsidP="00B67F4C">
      <w:pPr>
        <w:pStyle w:val="Nagwek1"/>
        <w:numPr>
          <w:ilvl w:val="0"/>
          <w:numId w:val="5"/>
        </w:numPr>
        <w:spacing w:afterLines="30"/>
        <w:ind w:left="426" w:hanging="426"/>
        <w:jc w:val="both"/>
        <w:rPr>
          <w:rFonts w:ascii="Arial" w:hAnsi="Arial" w:cs="Arial"/>
          <w:i/>
          <w:sz w:val="24"/>
          <w:szCs w:val="24"/>
          <w:u w:val="single"/>
        </w:rPr>
      </w:pPr>
      <w:bookmarkStart w:id="5" w:name="_Toc472517386"/>
      <w:r w:rsidRPr="00DE015B">
        <w:rPr>
          <w:rFonts w:ascii="Arial" w:hAnsi="Arial" w:cs="Arial"/>
          <w:i/>
          <w:sz w:val="24"/>
          <w:szCs w:val="24"/>
          <w:u w:val="single"/>
        </w:rPr>
        <w:lastRenderedPageBreak/>
        <w:t xml:space="preserve">Warunki realizacji projektów aktywizacji zawodowej wynikające z zapisów </w:t>
      </w:r>
      <w:r w:rsidR="00F30695" w:rsidRPr="00DE015B">
        <w:rPr>
          <w:rFonts w:ascii="Arial" w:hAnsi="Arial" w:cs="Arial"/>
          <w:i/>
          <w:sz w:val="24"/>
          <w:szCs w:val="24"/>
          <w:u w:val="single"/>
        </w:rPr>
        <w:br/>
      </w:r>
      <w:r w:rsidR="00EE50A1" w:rsidRPr="00DE015B">
        <w:rPr>
          <w:rFonts w:ascii="Arial" w:hAnsi="Arial" w:cs="Arial"/>
          <w:i/>
          <w:sz w:val="24"/>
          <w:szCs w:val="24"/>
          <w:u w:val="single"/>
        </w:rPr>
        <w:t>RPO WD</w:t>
      </w:r>
      <w:r w:rsidR="00302D28" w:rsidRPr="00DE015B">
        <w:rPr>
          <w:rFonts w:ascii="Arial" w:hAnsi="Arial" w:cs="Arial"/>
          <w:i/>
          <w:sz w:val="24"/>
          <w:szCs w:val="24"/>
          <w:u w:val="single"/>
        </w:rPr>
        <w:t xml:space="preserve"> 2014-2020</w:t>
      </w:r>
      <w:r w:rsidRPr="00DE015B">
        <w:rPr>
          <w:rFonts w:ascii="Arial" w:hAnsi="Arial" w:cs="Arial"/>
          <w:i/>
          <w:sz w:val="24"/>
          <w:szCs w:val="24"/>
          <w:u w:val="single"/>
        </w:rPr>
        <w:t>:</w:t>
      </w:r>
      <w:bookmarkEnd w:id="5"/>
      <w:r w:rsidRPr="00DE015B">
        <w:rPr>
          <w:rFonts w:ascii="Arial" w:hAnsi="Arial" w:cs="Arial"/>
          <w:i/>
          <w:sz w:val="24"/>
          <w:szCs w:val="24"/>
          <w:u w:val="single"/>
        </w:rPr>
        <w:t xml:space="preserve"> </w:t>
      </w:r>
    </w:p>
    <w:p w:rsidR="00B32866" w:rsidRPr="001B6881" w:rsidRDefault="00F618D5" w:rsidP="00B67F4C">
      <w:pPr>
        <w:numPr>
          <w:ilvl w:val="0"/>
          <w:numId w:val="9"/>
        </w:numPr>
        <w:spacing w:before="60" w:afterLines="30"/>
        <w:ind w:left="426" w:hanging="426"/>
        <w:jc w:val="both"/>
        <w:rPr>
          <w:rFonts w:ascii="Arial" w:hAnsi="Arial" w:cs="Arial"/>
        </w:rPr>
      </w:pPr>
      <w:r w:rsidRPr="001B6881">
        <w:rPr>
          <w:rFonts w:ascii="Arial" w:hAnsi="Arial" w:cs="Arial"/>
        </w:rPr>
        <w:t>Projekty realizowane w rama</w:t>
      </w:r>
      <w:r w:rsidR="00EE50A1" w:rsidRPr="001B6881">
        <w:rPr>
          <w:rFonts w:ascii="Arial" w:hAnsi="Arial" w:cs="Arial"/>
        </w:rPr>
        <w:t>ch D</w:t>
      </w:r>
      <w:r w:rsidRPr="001B6881">
        <w:rPr>
          <w:rFonts w:ascii="Arial" w:hAnsi="Arial" w:cs="Arial"/>
        </w:rPr>
        <w:t xml:space="preserve">ziałania </w:t>
      </w:r>
      <w:r w:rsidR="00EE50A1" w:rsidRPr="001B6881">
        <w:rPr>
          <w:rFonts w:ascii="Arial" w:hAnsi="Arial" w:cs="Arial"/>
        </w:rPr>
        <w:t>8.1</w:t>
      </w:r>
      <w:r w:rsidRPr="001B6881">
        <w:rPr>
          <w:rFonts w:ascii="Arial" w:hAnsi="Arial" w:cs="Arial"/>
        </w:rPr>
        <w:t xml:space="preserve"> </w:t>
      </w:r>
      <w:r w:rsidR="00EE50A1" w:rsidRPr="001B6881">
        <w:rPr>
          <w:rFonts w:ascii="Arial" w:hAnsi="Arial" w:cs="Arial"/>
        </w:rPr>
        <w:t>RPO WD</w:t>
      </w:r>
      <w:r w:rsidRPr="001B6881">
        <w:rPr>
          <w:rFonts w:ascii="Arial" w:hAnsi="Arial" w:cs="Arial"/>
        </w:rPr>
        <w:t xml:space="preserve"> </w:t>
      </w:r>
      <w:r w:rsidR="00917D51" w:rsidRPr="001B6881">
        <w:rPr>
          <w:rFonts w:ascii="Arial" w:hAnsi="Arial" w:cs="Arial"/>
        </w:rPr>
        <w:t xml:space="preserve">2014-2020 </w:t>
      </w:r>
      <w:r w:rsidRPr="001B6881">
        <w:rPr>
          <w:rFonts w:ascii="Arial" w:hAnsi="Arial" w:cs="Arial"/>
        </w:rPr>
        <w:t xml:space="preserve">muszą być skierowane do </w:t>
      </w:r>
      <w:r w:rsidRPr="001B6881">
        <w:rPr>
          <w:rFonts w:ascii="Arial" w:hAnsi="Arial" w:cs="Arial"/>
          <w:b/>
          <w:color w:val="000000"/>
        </w:rPr>
        <w:t xml:space="preserve">osób </w:t>
      </w:r>
      <w:r w:rsidR="00EE50A1" w:rsidRPr="001B6881">
        <w:rPr>
          <w:rFonts w:ascii="Arial" w:hAnsi="Arial" w:cs="Arial"/>
          <w:b/>
          <w:color w:val="000000"/>
        </w:rPr>
        <w:t xml:space="preserve">od </w:t>
      </w:r>
      <w:r w:rsidR="00917D51" w:rsidRPr="001B6881">
        <w:rPr>
          <w:rFonts w:ascii="Arial" w:hAnsi="Arial" w:cs="Arial"/>
          <w:b/>
          <w:color w:val="000000"/>
        </w:rPr>
        <w:t>30 roku życia</w:t>
      </w:r>
      <w:r w:rsidRPr="001B6881">
        <w:rPr>
          <w:rFonts w:ascii="Arial" w:hAnsi="Arial" w:cs="Arial"/>
          <w:b/>
          <w:color w:val="000000"/>
        </w:rPr>
        <w:t xml:space="preserve"> pozostających bez </w:t>
      </w:r>
      <w:r w:rsidR="00843CC0" w:rsidRPr="001B6881">
        <w:rPr>
          <w:rFonts w:ascii="Arial" w:hAnsi="Arial" w:cs="Arial"/>
          <w:b/>
          <w:color w:val="000000"/>
        </w:rPr>
        <w:t>zatrudnienia</w:t>
      </w:r>
      <w:r w:rsidRPr="001B6881">
        <w:rPr>
          <w:rFonts w:ascii="Arial" w:hAnsi="Arial" w:cs="Arial"/>
          <w:b/>
          <w:color w:val="000000"/>
        </w:rPr>
        <w:t xml:space="preserve"> zarejestrowanych jako bezrobotne</w:t>
      </w:r>
      <w:r w:rsidR="00843CC0" w:rsidRPr="001B6881">
        <w:rPr>
          <w:rFonts w:ascii="Arial" w:hAnsi="Arial" w:cs="Arial"/>
          <w:b/>
          <w:color w:val="000000"/>
        </w:rPr>
        <w:t xml:space="preserve"> znajdujących się w szczególnej sytuacji </w:t>
      </w:r>
      <w:r w:rsidR="00302D28" w:rsidRPr="001B6881">
        <w:rPr>
          <w:rFonts w:ascii="Arial" w:hAnsi="Arial" w:cs="Arial"/>
          <w:b/>
          <w:color w:val="000000"/>
        </w:rPr>
        <w:br/>
      </w:r>
      <w:r w:rsidR="00843CC0" w:rsidRPr="001B6881">
        <w:rPr>
          <w:rFonts w:ascii="Arial" w:hAnsi="Arial" w:cs="Arial"/>
          <w:b/>
          <w:color w:val="000000"/>
        </w:rPr>
        <w:t xml:space="preserve">na rynku pracy, tj. osób starszych po 50 roku życia, kobiet, osób </w:t>
      </w:r>
      <w:r w:rsidR="00302D28" w:rsidRPr="001B6881">
        <w:rPr>
          <w:rFonts w:ascii="Arial" w:hAnsi="Arial" w:cs="Arial"/>
          <w:b/>
          <w:color w:val="000000"/>
        </w:rPr>
        <w:br/>
        <w:t>z niepełnosprawnościami</w:t>
      </w:r>
      <w:r w:rsidR="00843CC0" w:rsidRPr="001B6881">
        <w:rPr>
          <w:rFonts w:ascii="Arial" w:hAnsi="Arial" w:cs="Arial"/>
          <w:b/>
          <w:color w:val="000000"/>
        </w:rPr>
        <w:t xml:space="preserve">, osób długotrwale bezrobotnych oraz </w:t>
      </w:r>
      <w:r w:rsidR="00302D28" w:rsidRPr="001B6881">
        <w:rPr>
          <w:rFonts w:ascii="Arial" w:hAnsi="Arial" w:cs="Arial"/>
          <w:b/>
          <w:color w:val="000000"/>
        </w:rPr>
        <w:t xml:space="preserve">osób </w:t>
      </w:r>
      <w:r w:rsidR="001B6881" w:rsidRPr="001B6881">
        <w:rPr>
          <w:rFonts w:ascii="Arial" w:hAnsi="Arial" w:cs="Arial"/>
          <w:b/>
          <w:color w:val="000000"/>
        </w:rPr>
        <w:br/>
      </w:r>
      <w:r w:rsidR="00302D28" w:rsidRPr="001B6881">
        <w:rPr>
          <w:rFonts w:ascii="Arial" w:hAnsi="Arial" w:cs="Arial"/>
          <w:b/>
          <w:color w:val="000000"/>
        </w:rPr>
        <w:t>o niskich kwalifikacjach</w:t>
      </w:r>
      <w:r w:rsidR="00843CC0" w:rsidRPr="001B6881">
        <w:rPr>
          <w:rFonts w:ascii="Arial" w:hAnsi="Arial" w:cs="Arial"/>
          <w:b/>
          <w:color w:val="000000"/>
        </w:rPr>
        <w:t xml:space="preserve"> należących do I lub II </w:t>
      </w:r>
      <w:r w:rsidR="00302D28" w:rsidRPr="001B6881">
        <w:rPr>
          <w:rFonts w:ascii="Arial" w:hAnsi="Arial" w:cs="Arial"/>
          <w:b/>
          <w:color w:val="000000"/>
        </w:rPr>
        <w:t>profilu pomocy</w:t>
      </w:r>
      <w:r w:rsidR="00917D51" w:rsidRPr="001B6881">
        <w:rPr>
          <w:rFonts w:ascii="Arial" w:hAnsi="Arial" w:cs="Arial"/>
          <w:b/>
          <w:color w:val="000000"/>
        </w:rPr>
        <w:t xml:space="preserve"> zgodnie </w:t>
      </w:r>
      <w:r w:rsidR="001B6881">
        <w:rPr>
          <w:rFonts w:ascii="Arial" w:hAnsi="Arial" w:cs="Arial"/>
          <w:b/>
          <w:color w:val="000000"/>
        </w:rPr>
        <w:br/>
        <w:t>z</w:t>
      </w:r>
      <w:r w:rsidR="00843CC0" w:rsidRPr="001B6881">
        <w:rPr>
          <w:rFonts w:ascii="Arial" w:hAnsi="Arial" w:cs="Arial"/>
          <w:b/>
          <w:color w:val="000000"/>
        </w:rPr>
        <w:t xml:space="preserve"> ustawą o promocji zatrudnienia i instytucjach rynku pracy</w:t>
      </w:r>
      <w:r w:rsidR="00843CC0" w:rsidRPr="001B6881">
        <w:rPr>
          <w:rFonts w:ascii="Arial" w:hAnsi="Arial" w:cs="Arial"/>
          <w:color w:val="000000"/>
        </w:rPr>
        <w:t>.</w:t>
      </w:r>
      <w:r w:rsidRPr="001B6881">
        <w:rPr>
          <w:rFonts w:ascii="Arial" w:hAnsi="Arial" w:cs="Arial"/>
        </w:rPr>
        <w:t xml:space="preserve"> </w:t>
      </w:r>
    </w:p>
    <w:p w:rsidR="00B32866" w:rsidRPr="00DE015B" w:rsidRDefault="00843CC0" w:rsidP="00B67F4C">
      <w:pPr>
        <w:spacing w:before="60" w:afterLines="30"/>
        <w:ind w:left="426"/>
        <w:jc w:val="both"/>
        <w:rPr>
          <w:rFonts w:ascii="Arial" w:hAnsi="Arial" w:cs="Arial"/>
        </w:rPr>
      </w:pPr>
      <w:r w:rsidRPr="00DE015B">
        <w:rPr>
          <w:rFonts w:ascii="Arial" w:hAnsi="Arial" w:cs="Arial"/>
        </w:rPr>
        <w:t>Ze wsparcia w ramach EFS nie mogą skorzystać rolnicy posiadający gospodarstwa powyżej 2 ha przeliczeniowych. W przypadku członków rodziny rolnika wsparcie może otrzymać jedynie osoba pozostająca faktycznie bez zatrudnienia pod warunkiem, że efektem realizowanych działań będzie przejście osoby otrzymującej wsparcie z systemu ubezpieczeń społecznych rolników (KRUS) do ogólnego systemu ubezpieczeń (ZUS).</w:t>
      </w:r>
    </w:p>
    <w:p w:rsidR="00DB799A" w:rsidRPr="00DE015B" w:rsidRDefault="004425C8" w:rsidP="00B67F4C">
      <w:pPr>
        <w:numPr>
          <w:ilvl w:val="0"/>
          <w:numId w:val="9"/>
        </w:numPr>
        <w:spacing w:before="60" w:afterLines="30"/>
        <w:ind w:left="426" w:hanging="426"/>
        <w:jc w:val="both"/>
        <w:rPr>
          <w:rFonts w:ascii="Arial" w:hAnsi="Arial" w:cs="Arial"/>
        </w:rPr>
      </w:pPr>
      <w:r w:rsidRPr="00DE015B">
        <w:rPr>
          <w:rFonts w:ascii="Arial" w:hAnsi="Arial" w:cs="Arial"/>
        </w:rPr>
        <w:t xml:space="preserve">Udzielenie wsparcia w ramach projektów aktywizacji zawodowej jest poprzedzone identyfikacją potrzeb uczestnika projektu (w tym m.in. poprzez diagnozowanie potrzeb szkoleniowych, możliwości doskonalenia zawodowego) oraz opracowaniem lub aktualizacją dla każdego uczestnika projektu Indywidualnego Planu Działania, o którym mowa w </w:t>
      </w:r>
      <w:r w:rsidRPr="00DE015B">
        <w:rPr>
          <w:rFonts w:ascii="Arial" w:hAnsi="Arial" w:cs="Arial"/>
          <w:i/>
        </w:rPr>
        <w:t>Ustawie o promocji</w:t>
      </w:r>
      <w:r w:rsidRPr="00DE015B">
        <w:rPr>
          <w:rFonts w:ascii="Arial" w:hAnsi="Arial" w:cs="Arial"/>
        </w:rPr>
        <w:t xml:space="preserve"> </w:t>
      </w:r>
      <w:r w:rsidRPr="00DE015B">
        <w:rPr>
          <w:rFonts w:ascii="Arial" w:hAnsi="Arial" w:cs="Arial"/>
          <w:i/>
        </w:rPr>
        <w:t>zatrudnienia i instytucjach rynku pracy</w:t>
      </w:r>
      <w:r w:rsidR="00776C02" w:rsidRPr="00DE015B">
        <w:rPr>
          <w:rFonts w:ascii="Arial" w:hAnsi="Arial" w:cs="Arial"/>
          <w:i/>
        </w:rPr>
        <w:t xml:space="preserve"> </w:t>
      </w:r>
      <w:r w:rsidR="00D467B5" w:rsidRPr="00DE015B">
        <w:rPr>
          <w:rFonts w:ascii="Arial" w:hAnsi="Arial" w:cs="Arial"/>
        </w:rPr>
        <w:t>oraz kompleksow</w:t>
      </w:r>
      <w:r w:rsidR="00776C02" w:rsidRPr="00DE015B">
        <w:rPr>
          <w:rFonts w:ascii="Arial" w:hAnsi="Arial" w:cs="Arial"/>
        </w:rPr>
        <w:t>ym</w:t>
      </w:r>
      <w:r w:rsidR="00D467B5" w:rsidRPr="00DE015B">
        <w:rPr>
          <w:rFonts w:ascii="Arial" w:hAnsi="Arial" w:cs="Arial"/>
        </w:rPr>
        <w:t xml:space="preserve"> i indywidualn</w:t>
      </w:r>
      <w:r w:rsidR="00776C02" w:rsidRPr="00DE015B">
        <w:rPr>
          <w:rFonts w:ascii="Arial" w:hAnsi="Arial" w:cs="Arial"/>
        </w:rPr>
        <w:t>ym</w:t>
      </w:r>
      <w:r w:rsidR="00D467B5" w:rsidRPr="00DE015B">
        <w:rPr>
          <w:rFonts w:ascii="Arial" w:hAnsi="Arial" w:cs="Arial"/>
        </w:rPr>
        <w:t xml:space="preserve"> pośrednictw</w:t>
      </w:r>
      <w:r w:rsidR="00776C02" w:rsidRPr="00DE015B">
        <w:rPr>
          <w:rFonts w:ascii="Arial" w:hAnsi="Arial" w:cs="Arial"/>
        </w:rPr>
        <w:t>em</w:t>
      </w:r>
      <w:r w:rsidR="00D467B5" w:rsidRPr="00DE015B">
        <w:rPr>
          <w:rFonts w:ascii="Arial" w:hAnsi="Arial" w:cs="Arial"/>
        </w:rPr>
        <w:t xml:space="preserve"> pracy w zakresie wyboru z</w:t>
      </w:r>
      <w:r w:rsidR="00776C02" w:rsidRPr="00DE015B">
        <w:rPr>
          <w:rFonts w:ascii="Arial" w:hAnsi="Arial" w:cs="Arial"/>
        </w:rPr>
        <w:t xml:space="preserve">awodu zgodnego z kwalifikacjami </w:t>
      </w:r>
      <w:r w:rsidR="00A33A3B">
        <w:rPr>
          <w:rFonts w:ascii="Arial" w:hAnsi="Arial" w:cs="Arial"/>
        </w:rPr>
        <w:br/>
      </w:r>
      <w:r w:rsidR="00776C02" w:rsidRPr="00DE015B">
        <w:rPr>
          <w:rFonts w:ascii="Arial" w:hAnsi="Arial" w:cs="Arial"/>
        </w:rPr>
        <w:t xml:space="preserve">i </w:t>
      </w:r>
      <w:r w:rsidR="00D467B5" w:rsidRPr="00DE015B">
        <w:rPr>
          <w:rFonts w:ascii="Arial" w:hAnsi="Arial" w:cs="Arial"/>
        </w:rPr>
        <w:t>kompetencjami wspieranej osoby lub poradnictw</w:t>
      </w:r>
      <w:r w:rsidR="00776C02" w:rsidRPr="00DE015B">
        <w:rPr>
          <w:rFonts w:ascii="Arial" w:hAnsi="Arial" w:cs="Arial"/>
        </w:rPr>
        <w:t>em</w:t>
      </w:r>
      <w:r w:rsidR="00D467B5" w:rsidRPr="00DE015B">
        <w:rPr>
          <w:rFonts w:ascii="Arial" w:hAnsi="Arial" w:cs="Arial"/>
        </w:rPr>
        <w:t xml:space="preserve"> zawodow</w:t>
      </w:r>
      <w:r w:rsidR="00776C02" w:rsidRPr="00DE015B">
        <w:rPr>
          <w:rFonts w:ascii="Arial" w:hAnsi="Arial" w:cs="Arial"/>
        </w:rPr>
        <w:t>ym</w:t>
      </w:r>
      <w:r w:rsidR="00D467B5" w:rsidRPr="00DE015B">
        <w:rPr>
          <w:rFonts w:ascii="Arial" w:hAnsi="Arial" w:cs="Arial"/>
        </w:rPr>
        <w:t xml:space="preserve"> w zakresie planowania rozwoju kariery zawodowej, w tym podnoszenia lub uzupełniania kompetencji i kwalifikacji zawodowych</w:t>
      </w:r>
      <w:r w:rsidR="00A92975" w:rsidRPr="00DE015B">
        <w:rPr>
          <w:rStyle w:val="Odwoanieprzypisudolnego"/>
          <w:rFonts w:ascii="Arial" w:hAnsi="Arial" w:cs="Arial"/>
        </w:rPr>
        <w:footnoteReference w:id="1"/>
      </w:r>
      <w:r w:rsidR="00BF459E" w:rsidRPr="00DE015B">
        <w:rPr>
          <w:rFonts w:ascii="Arial" w:hAnsi="Arial" w:cs="Arial"/>
        </w:rPr>
        <w:t>.</w:t>
      </w:r>
    </w:p>
    <w:p w:rsidR="00396CEA" w:rsidRPr="00DE015B" w:rsidRDefault="00396CEA" w:rsidP="00B67F4C">
      <w:pPr>
        <w:spacing w:before="60" w:afterLines="30"/>
        <w:ind w:left="426"/>
        <w:jc w:val="both"/>
        <w:rPr>
          <w:rFonts w:ascii="Arial" w:hAnsi="Arial" w:cs="Arial"/>
          <w:b/>
        </w:rPr>
      </w:pPr>
    </w:p>
    <w:p w:rsidR="00396CEA" w:rsidRPr="00DE015B" w:rsidRDefault="00396CEA" w:rsidP="00B67F4C">
      <w:pPr>
        <w:spacing w:before="60" w:afterLines="30"/>
        <w:ind w:left="426"/>
        <w:jc w:val="both"/>
        <w:rPr>
          <w:rFonts w:ascii="Arial" w:hAnsi="Arial" w:cs="Arial"/>
          <w:b/>
        </w:rPr>
      </w:pPr>
    </w:p>
    <w:p w:rsidR="00DB799A" w:rsidRPr="00DE015B" w:rsidRDefault="00D467B5" w:rsidP="00B67F4C">
      <w:pPr>
        <w:spacing w:before="60" w:afterLines="30"/>
        <w:ind w:left="426"/>
        <w:jc w:val="both"/>
        <w:rPr>
          <w:rFonts w:ascii="Arial" w:hAnsi="Arial" w:cs="Arial"/>
        </w:rPr>
      </w:pPr>
      <w:r w:rsidRPr="00DE015B">
        <w:rPr>
          <w:rFonts w:ascii="Arial" w:hAnsi="Arial" w:cs="Arial"/>
          <w:b/>
        </w:rPr>
        <w:t>UWAGA!</w:t>
      </w:r>
    </w:p>
    <w:p w:rsidR="00DB799A" w:rsidRPr="00DE015B" w:rsidRDefault="00BF459E" w:rsidP="00396CEA">
      <w:pPr>
        <w:jc w:val="both"/>
        <w:rPr>
          <w:rFonts w:ascii="Arial" w:hAnsi="Arial" w:cs="Arial"/>
          <w:color w:val="000000"/>
        </w:rPr>
      </w:pPr>
      <w:r w:rsidRPr="00DE015B">
        <w:rPr>
          <w:rFonts w:ascii="Arial" w:hAnsi="Arial" w:cs="Arial"/>
          <w:color w:val="000000"/>
        </w:rPr>
        <w:t>1</w:t>
      </w:r>
      <w:r w:rsidR="004124EB" w:rsidRPr="00DE015B">
        <w:rPr>
          <w:rFonts w:ascii="Arial" w:hAnsi="Arial" w:cs="Arial"/>
          <w:color w:val="000000"/>
        </w:rPr>
        <w:t>)</w:t>
      </w:r>
      <w:r w:rsidRPr="00DE015B">
        <w:rPr>
          <w:rFonts w:ascii="Arial" w:hAnsi="Arial" w:cs="Arial"/>
          <w:color w:val="000000"/>
        </w:rPr>
        <w:t xml:space="preserve"> Osoba zakwalifikowana do I profilu pomocy, która po uzyskaniu np. pośrednictwa pracy podjęła zatrudnienie, może zostać uznana za uczestnika projektu. Jeśli przyczyną przerwania projektu (i nie podjęcia innej formy wsparcia) nie było podjęcie zatrudnienia, nie może być wykazywana jako uczestnik projektu.</w:t>
      </w:r>
    </w:p>
    <w:p w:rsidR="00DB799A" w:rsidRPr="00DE015B" w:rsidRDefault="00BF459E" w:rsidP="00396CEA">
      <w:pPr>
        <w:jc w:val="both"/>
        <w:rPr>
          <w:rFonts w:ascii="Arial" w:hAnsi="Arial" w:cs="Arial"/>
          <w:color w:val="000000"/>
        </w:rPr>
      </w:pPr>
      <w:r w:rsidRPr="00DE015B">
        <w:rPr>
          <w:rFonts w:ascii="Arial" w:hAnsi="Arial" w:cs="Arial"/>
          <w:color w:val="000000"/>
        </w:rPr>
        <w:t>2</w:t>
      </w:r>
      <w:r w:rsidR="004124EB" w:rsidRPr="00DE015B">
        <w:rPr>
          <w:rFonts w:ascii="Arial" w:hAnsi="Arial" w:cs="Arial"/>
          <w:color w:val="000000"/>
        </w:rPr>
        <w:t>)</w:t>
      </w:r>
      <w:r w:rsidRPr="00DE015B">
        <w:rPr>
          <w:rFonts w:ascii="Arial" w:hAnsi="Arial" w:cs="Arial"/>
          <w:color w:val="000000"/>
        </w:rPr>
        <w:t xml:space="preserve"> Osoba kwalifikująca się do II profilu pomocy, która po otrzymaniu poradnictwa zawodowego nie podejmie innej formy wsparcia i opuści projekt, nie może być traktowana jako uczestnik projektu.</w:t>
      </w:r>
    </w:p>
    <w:p w:rsidR="00DB799A" w:rsidRPr="00DE015B" w:rsidRDefault="00DB799A" w:rsidP="00B67F4C">
      <w:pPr>
        <w:spacing w:before="60" w:afterLines="30"/>
        <w:jc w:val="both"/>
        <w:rPr>
          <w:rFonts w:ascii="Arial" w:hAnsi="Arial" w:cs="Arial"/>
        </w:rPr>
      </w:pPr>
    </w:p>
    <w:p w:rsidR="00B32866" w:rsidRPr="00DE015B" w:rsidRDefault="00F618D5" w:rsidP="00B67F4C">
      <w:pPr>
        <w:numPr>
          <w:ilvl w:val="0"/>
          <w:numId w:val="9"/>
        </w:numPr>
        <w:spacing w:before="60" w:afterLines="30"/>
        <w:ind w:left="426" w:hanging="426"/>
        <w:jc w:val="both"/>
        <w:rPr>
          <w:rFonts w:ascii="Arial" w:hAnsi="Arial" w:cs="Arial"/>
        </w:rPr>
      </w:pPr>
      <w:r w:rsidRPr="00DE015B">
        <w:rPr>
          <w:rFonts w:ascii="Arial" w:hAnsi="Arial" w:cs="Arial"/>
        </w:rPr>
        <w:t xml:space="preserve">Kryterium efektywności zatrudnieniowej mierzone jest na podstawie zasad określonych w </w:t>
      </w:r>
      <w:r w:rsidRPr="00DE015B">
        <w:rPr>
          <w:rFonts w:ascii="Arial" w:hAnsi="Arial" w:cs="Arial"/>
          <w:i/>
        </w:rPr>
        <w:t>Wytycznych w zakresie realizacji przedsięwzięć z udziałem środków Europejskiego Funduszu Społecznego w obszarze rynku pracy na lata 2014-2020</w:t>
      </w:r>
      <w:r w:rsidRPr="00DE015B">
        <w:rPr>
          <w:rFonts w:ascii="Arial" w:hAnsi="Arial" w:cs="Arial"/>
        </w:rPr>
        <w:t xml:space="preserve">. Sposób i metodologia  mierzenia kryterium efektywności zatrudnieniowej w projekcie zostały określone w </w:t>
      </w:r>
      <w:r w:rsidR="00D467B5" w:rsidRPr="00DE015B">
        <w:rPr>
          <w:rFonts w:ascii="Arial" w:hAnsi="Arial" w:cs="Arial"/>
        </w:rPr>
        <w:t>załączniku nr 3</w:t>
      </w:r>
      <w:r w:rsidRPr="00DE015B">
        <w:rPr>
          <w:rFonts w:ascii="Arial" w:hAnsi="Arial" w:cs="Arial"/>
        </w:rPr>
        <w:t xml:space="preserve"> do niniejszego dokumentu. </w:t>
      </w:r>
    </w:p>
    <w:p w:rsidR="00396CEA" w:rsidRDefault="00F618D5" w:rsidP="00B67F4C">
      <w:pPr>
        <w:numPr>
          <w:ilvl w:val="0"/>
          <w:numId w:val="9"/>
        </w:numPr>
        <w:spacing w:before="60" w:afterLines="100"/>
        <w:ind w:left="425" w:hanging="425"/>
        <w:jc w:val="both"/>
        <w:rPr>
          <w:rFonts w:ascii="Arial" w:hAnsi="Arial" w:cs="Arial"/>
        </w:rPr>
      </w:pPr>
      <w:r w:rsidRPr="00DE015B">
        <w:rPr>
          <w:rFonts w:ascii="Arial" w:hAnsi="Arial" w:cs="Arial"/>
        </w:rPr>
        <w:lastRenderedPageBreak/>
        <w:t xml:space="preserve">Sposób prezentacji wskaźników we wniosku o dofinansowanie oraz wymogi </w:t>
      </w:r>
      <w:r w:rsidR="00A33A3B">
        <w:rPr>
          <w:rFonts w:ascii="Arial" w:hAnsi="Arial" w:cs="Arial"/>
        </w:rPr>
        <w:br/>
      </w:r>
      <w:r w:rsidRPr="00DE015B">
        <w:rPr>
          <w:rFonts w:ascii="Arial" w:hAnsi="Arial" w:cs="Arial"/>
        </w:rPr>
        <w:t>w tym zakresie określa instrukcja do wniosku</w:t>
      </w:r>
      <w:r w:rsidR="00034CB8" w:rsidRPr="00DE015B">
        <w:rPr>
          <w:rFonts w:ascii="Arial" w:hAnsi="Arial" w:cs="Arial"/>
        </w:rPr>
        <w:t xml:space="preserve">, która stanowi </w:t>
      </w:r>
      <w:r w:rsidR="00D467B5" w:rsidRPr="00DE015B">
        <w:rPr>
          <w:rFonts w:ascii="Arial" w:hAnsi="Arial" w:cs="Arial"/>
        </w:rPr>
        <w:t>załącznik nr 6</w:t>
      </w:r>
      <w:r w:rsidR="00034CB8" w:rsidRPr="00DE015B">
        <w:rPr>
          <w:rFonts w:ascii="Arial" w:hAnsi="Arial" w:cs="Arial"/>
        </w:rPr>
        <w:t xml:space="preserve"> do niniejszego dokumentu</w:t>
      </w:r>
      <w:r w:rsidRPr="00DE015B">
        <w:rPr>
          <w:rFonts w:ascii="Arial" w:hAnsi="Arial" w:cs="Arial"/>
        </w:rPr>
        <w:t xml:space="preserve">. Każdy beneficjent, przed złożeniem wniosku </w:t>
      </w:r>
      <w:r w:rsidR="001B6881">
        <w:rPr>
          <w:rFonts w:ascii="Arial" w:hAnsi="Arial" w:cs="Arial"/>
        </w:rPr>
        <w:br/>
      </w:r>
      <w:r w:rsidRPr="00DE015B">
        <w:rPr>
          <w:rFonts w:ascii="Arial" w:hAnsi="Arial" w:cs="Arial"/>
        </w:rPr>
        <w:t xml:space="preserve">o dofinansowanie powinien zapoznać się z </w:t>
      </w:r>
      <w:r w:rsidR="00034CB8" w:rsidRPr="00DE015B">
        <w:rPr>
          <w:rFonts w:ascii="Arial" w:hAnsi="Arial" w:cs="Arial"/>
        </w:rPr>
        <w:t>wykazem</w:t>
      </w:r>
      <w:r w:rsidRPr="00DE015B">
        <w:rPr>
          <w:rFonts w:ascii="Arial" w:hAnsi="Arial" w:cs="Arial"/>
        </w:rPr>
        <w:t xml:space="preserve"> wskaźników, któr</w:t>
      </w:r>
      <w:r w:rsidR="00034CB8" w:rsidRPr="00DE015B">
        <w:rPr>
          <w:rFonts w:ascii="Arial" w:hAnsi="Arial" w:cs="Arial"/>
        </w:rPr>
        <w:t>y</w:t>
      </w:r>
      <w:r w:rsidRPr="00DE015B">
        <w:rPr>
          <w:rFonts w:ascii="Arial" w:hAnsi="Arial" w:cs="Arial"/>
        </w:rPr>
        <w:t xml:space="preserve"> stanowi </w:t>
      </w:r>
      <w:r w:rsidR="00D467B5" w:rsidRPr="00DE015B">
        <w:rPr>
          <w:rFonts w:ascii="Arial" w:hAnsi="Arial" w:cs="Arial"/>
        </w:rPr>
        <w:t>załącznik nr 4</w:t>
      </w:r>
      <w:r w:rsidR="00A87785" w:rsidRPr="00DE015B">
        <w:rPr>
          <w:rFonts w:ascii="Arial" w:hAnsi="Arial" w:cs="Arial"/>
        </w:rPr>
        <w:t xml:space="preserve"> do niniejszego dokumentu</w:t>
      </w:r>
      <w:r w:rsidRPr="00DE015B">
        <w:rPr>
          <w:rFonts w:ascii="Arial" w:hAnsi="Arial" w:cs="Arial"/>
        </w:rPr>
        <w:t xml:space="preserve">. </w:t>
      </w:r>
    </w:p>
    <w:p w:rsidR="00A33A3B" w:rsidRDefault="00A33A3B" w:rsidP="00B67F4C">
      <w:pPr>
        <w:spacing w:before="60" w:afterLines="100"/>
        <w:jc w:val="both"/>
        <w:rPr>
          <w:rFonts w:ascii="Arial" w:hAnsi="Arial" w:cs="Arial"/>
        </w:rPr>
      </w:pPr>
    </w:p>
    <w:p w:rsidR="00A33A3B" w:rsidRPr="00A33A3B" w:rsidRDefault="00A33A3B" w:rsidP="00B67F4C">
      <w:pPr>
        <w:spacing w:before="60" w:afterLines="10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31"/>
        <w:gridCol w:w="1757"/>
      </w:tblGrid>
      <w:tr w:rsidR="00F618D5" w:rsidRPr="00DE015B" w:rsidTr="001F0014">
        <w:tc>
          <w:tcPr>
            <w:tcW w:w="9288" w:type="dxa"/>
            <w:gridSpan w:val="2"/>
            <w:shd w:val="clear" w:color="auto" w:fill="D9D9D9"/>
          </w:tcPr>
          <w:p w:rsidR="007F477A" w:rsidRPr="00DE015B" w:rsidRDefault="007F477A" w:rsidP="00B67F4C">
            <w:pPr>
              <w:spacing w:before="60" w:afterLines="30" w:line="312" w:lineRule="auto"/>
              <w:jc w:val="center"/>
              <w:rPr>
                <w:rFonts w:ascii="Arial" w:hAnsi="Arial" w:cs="Arial"/>
                <w:b/>
                <w:i/>
                <w:u w:val="single"/>
              </w:rPr>
            </w:pPr>
          </w:p>
          <w:p w:rsidR="009436FC" w:rsidRPr="00DE015B" w:rsidRDefault="00F618D5" w:rsidP="00B67F4C">
            <w:pPr>
              <w:spacing w:before="60" w:afterLines="30" w:line="312" w:lineRule="auto"/>
              <w:jc w:val="center"/>
              <w:rPr>
                <w:rFonts w:ascii="Arial" w:hAnsi="Arial" w:cs="Arial"/>
                <w:b/>
                <w:i/>
                <w:u w:val="single"/>
              </w:rPr>
            </w:pPr>
            <w:r w:rsidRPr="00DE015B">
              <w:rPr>
                <w:rFonts w:ascii="Arial" w:hAnsi="Arial" w:cs="Arial"/>
                <w:b/>
                <w:i/>
                <w:u w:val="single"/>
              </w:rPr>
              <w:t>Wskaźniki produktu</w:t>
            </w:r>
          </w:p>
          <w:p w:rsidR="00F618D5" w:rsidRPr="00DE015B" w:rsidRDefault="007E5235" w:rsidP="00B67F4C">
            <w:pPr>
              <w:spacing w:before="60" w:afterLines="30"/>
              <w:jc w:val="center"/>
              <w:rPr>
                <w:rFonts w:ascii="Arial" w:hAnsi="Arial" w:cs="Arial"/>
              </w:rPr>
            </w:pPr>
            <w:r w:rsidRPr="00DE015B">
              <w:rPr>
                <w:rFonts w:ascii="Arial" w:hAnsi="Arial" w:cs="Arial"/>
              </w:rPr>
              <w:t>W</w:t>
            </w:r>
            <w:r w:rsidR="009436FC" w:rsidRPr="00DE015B">
              <w:rPr>
                <w:rFonts w:ascii="Arial" w:hAnsi="Arial" w:cs="Arial"/>
              </w:rPr>
              <w:t xml:space="preserve">artości planowane do osiągnięcia w ramach </w:t>
            </w:r>
            <w:r w:rsidRPr="00DE015B">
              <w:rPr>
                <w:rFonts w:ascii="Arial" w:hAnsi="Arial" w:cs="Arial"/>
              </w:rPr>
              <w:t>k</w:t>
            </w:r>
            <w:r w:rsidR="009436FC" w:rsidRPr="00DE015B">
              <w:rPr>
                <w:rFonts w:ascii="Arial" w:hAnsi="Arial" w:cs="Arial"/>
              </w:rPr>
              <w:t>wot</w:t>
            </w:r>
            <w:r w:rsidRPr="00DE015B">
              <w:rPr>
                <w:rFonts w:ascii="Arial" w:hAnsi="Arial" w:cs="Arial"/>
              </w:rPr>
              <w:t>y</w:t>
            </w:r>
            <w:r w:rsidR="009436FC" w:rsidRPr="00DE015B">
              <w:rPr>
                <w:rFonts w:ascii="Arial" w:hAnsi="Arial" w:cs="Arial"/>
              </w:rPr>
              <w:t xml:space="preserve"> przeznaczon</w:t>
            </w:r>
            <w:r w:rsidRPr="00DE015B">
              <w:rPr>
                <w:rFonts w:ascii="Arial" w:hAnsi="Arial" w:cs="Arial"/>
              </w:rPr>
              <w:t>ej</w:t>
            </w:r>
            <w:r w:rsidR="009436FC" w:rsidRPr="00DE015B">
              <w:rPr>
                <w:rFonts w:ascii="Arial" w:hAnsi="Arial" w:cs="Arial"/>
              </w:rPr>
              <w:t xml:space="preserve"> na dofinansowanie realizacji projektów pozakonkursowych powiatowych urzędów pracy w </w:t>
            </w:r>
            <w:r w:rsidR="00776C02" w:rsidRPr="00DE015B">
              <w:rPr>
                <w:rFonts w:ascii="Arial" w:hAnsi="Arial" w:cs="Arial"/>
              </w:rPr>
              <w:t xml:space="preserve">2017 </w:t>
            </w:r>
            <w:r w:rsidR="009436FC" w:rsidRPr="00DE015B">
              <w:rPr>
                <w:rFonts w:ascii="Arial" w:hAnsi="Arial" w:cs="Arial"/>
              </w:rPr>
              <w:t>r.</w:t>
            </w:r>
          </w:p>
          <w:p w:rsidR="00B32866" w:rsidRPr="00DE015B" w:rsidRDefault="007E5235" w:rsidP="00B67F4C">
            <w:pPr>
              <w:spacing w:before="60" w:afterLines="30"/>
              <w:jc w:val="center"/>
              <w:rPr>
                <w:rFonts w:ascii="Arial" w:hAnsi="Arial" w:cs="Arial"/>
              </w:rPr>
            </w:pPr>
            <w:r w:rsidRPr="00DE015B">
              <w:rPr>
                <w:rFonts w:ascii="Arial" w:hAnsi="Arial" w:cs="Arial"/>
              </w:rPr>
              <w:t>(na podstawie informacji ze zbiorczej fiszki dot. wszystkich projektów pozakonkursowych PUP)</w:t>
            </w:r>
          </w:p>
        </w:tc>
      </w:tr>
      <w:tr w:rsidR="00F618D5" w:rsidRPr="00DE015B" w:rsidTr="004425C8">
        <w:tc>
          <w:tcPr>
            <w:tcW w:w="7531" w:type="dxa"/>
            <w:shd w:val="clear" w:color="auto" w:fill="auto"/>
          </w:tcPr>
          <w:p w:rsidR="00DB799A" w:rsidRPr="00DE015B" w:rsidRDefault="00F618D5" w:rsidP="00B67F4C">
            <w:pPr>
              <w:spacing w:before="60" w:afterLines="30" w:line="312" w:lineRule="auto"/>
              <w:ind w:left="426"/>
              <w:jc w:val="center"/>
              <w:rPr>
                <w:rFonts w:ascii="Arial" w:hAnsi="Arial" w:cs="Arial"/>
              </w:rPr>
            </w:pPr>
            <w:r w:rsidRPr="00DE015B">
              <w:rPr>
                <w:rFonts w:ascii="Arial" w:hAnsi="Arial" w:cs="Arial"/>
              </w:rPr>
              <w:t>Liczba osób bezrobotnych (łącznie z długotrwale bezrobotnymi) objętych wsparciem w programie</w:t>
            </w:r>
            <w:r w:rsidR="008C2F67" w:rsidRPr="00DE015B">
              <w:rPr>
                <w:rFonts w:ascii="Arial" w:hAnsi="Arial" w:cs="Arial"/>
              </w:rPr>
              <w:t xml:space="preserve"> (C)</w:t>
            </w:r>
          </w:p>
        </w:tc>
        <w:tc>
          <w:tcPr>
            <w:tcW w:w="1757" w:type="dxa"/>
            <w:shd w:val="clear" w:color="auto" w:fill="auto"/>
            <w:vAlign w:val="center"/>
          </w:tcPr>
          <w:p w:rsidR="00F618D5" w:rsidRPr="00DE015B" w:rsidRDefault="00C355AF" w:rsidP="00B67F4C">
            <w:pPr>
              <w:spacing w:before="60" w:afterLines="30" w:line="312" w:lineRule="auto"/>
              <w:jc w:val="center"/>
              <w:rPr>
                <w:rFonts w:ascii="Arial" w:hAnsi="Arial" w:cs="Arial"/>
              </w:rPr>
            </w:pPr>
            <w:r w:rsidRPr="00DE015B">
              <w:rPr>
                <w:rFonts w:ascii="Arial" w:hAnsi="Arial" w:cs="Arial"/>
              </w:rPr>
              <w:t>  4 571</w:t>
            </w:r>
          </w:p>
        </w:tc>
      </w:tr>
      <w:tr w:rsidR="00F618D5" w:rsidRPr="00DE015B" w:rsidTr="004425C8">
        <w:tc>
          <w:tcPr>
            <w:tcW w:w="7531" w:type="dxa"/>
            <w:shd w:val="clear" w:color="auto" w:fill="auto"/>
          </w:tcPr>
          <w:p w:rsidR="00DB799A" w:rsidRPr="00DE015B" w:rsidRDefault="00F618D5" w:rsidP="00B67F4C">
            <w:pPr>
              <w:spacing w:before="60" w:afterLines="30" w:line="312" w:lineRule="auto"/>
              <w:ind w:left="426"/>
              <w:jc w:val="center"/>
              <w:rPr>
                <w:rFonts w:ascii="Arial" w:hAnsi="Arial" w:cs="Arial"/>
              </w:rPr>
            </w:pPr>
            <w:r w:rsidRPr="00DE015B">
              <w:rPr>
                <w:rFonts w:ascii="Arial" w:hAnsi="Arial" w:cs="Arial"/>
              </w:rPr>
              <w:t xml:space="preserve">Liczba osób </w:t>
            </w:r>
            <w:r w:rsidR="008C2F67" w:rsidRPr="00DE015B">
              <w:rPr>
                <w:rFonts w:ascii="Arial" w:hAnsi="Arial" w:cs="Arial"/>
              </w:rPr>
              <w:t xml:space="preserve">o niskich kwalifikacjach objętych wsparciem </w:t>
            </w:r>
            <w:r w:rsidR="00A33A3B">
              <w:rPr>
                <w:rFonts w:ascii="Arial" w:hAnsi="Arial" w:cs="Arial"/>
              </w:rPr>
              <w:br/>
            </w:r>
            <w:r w:rsidR="008C2F67" w:rsidRPr="00DE015B">
              <w:rPr>
                <w:rFonts w:ascii="Arial" w:hAnsi="Arial" w:cs="Arial"/>
              </w:rPr>
              <w:t>w programie</w:t>
            </w:r>
          </w:p>
        </w:tc>
        <w:tc>
          <w:tcPr>
            <w:tcW w:w="1757" w:type="dxa"/>
            <w:shd w:val="clear" w:color="auto" w:fill="auto"/>
            <w:vAlign w:val="center"/>
          </w:tcPr>
          <w:p w:rsidR="00F618D5" w:rsidRPr="00DE015B" w:rsidRDefault="00C355AF" w:rsidP="00B67F4C">
            <w:pPr>
              <w:spacing w:before="60" w:afterLines="30" w:line="312" w:lineRule="auto"/>
              <w:jc w:val="center"/>
              <w:rPr>
                <w:rFonts w:ascii="Arial" w:hAnsi="Arial" w:cs="Arial"/>
              </w:rPr>
            </w:pPr>
            <w:r w:rsidRPr="00DE015B">
              <w:rPr>
                <w:rFonts w:ascii="Arial" w:hAnsi="Arial" w:cs="Arial"/>
              </w:rPr>
              <w:t>  2 134</w:t>
            </w:r>
          </w:p>
        </w:tc>
      </w:tr>
      <w:tr w:rsidR="008C2F67" w:rsidRPr="00DE015B" w:rsidTr="004425C8">
        <w:tc>
          <w:tcPr>
            <w:tcW w:w="7531" w:type="dxa"/>
            <w:shd w:val="clear" w:color="auto" w:fill="auto"/>
          </w:tcPr>
          <w:p w:rsidR="00DB799A" w:rsidRPr="00DE015B" w:rsidRDefault="007702EF" w:rsidP="00B67F4C">
            <w:pPr>
              <w:spacing w:before="60" w:afterLines="30" w:line="312" w:lineRule="auto"/>
              <w:ind w:left="426"/>
              <w:jc w:val="center"/>
              <w:rPr>
                <w:rFonts w:ascii="Arial" w:hAnsi="Arial" w:cs="Arial"/>
              </w:rPr>
            </w:pPr>
            <w:r w:rsidRPr="00DE015B">
              <w:rPr>
                <w:rFonts w:ascii="Arial" w:hAnsi="Arial" w:cs="Arial"/>
              </w:rPr>
              <w:t>Liczba osób z niepełno</w:t>
            </w:r>
            <w:r w:rsidR="008C2F67" w:rsidRPr="00DE015B">
              <w:rPr>
                <w:rFonts w:ascii="Arial" w:hAnsi="Arial" w:cs="Arial"/>
              </w:rPr>
              <w:t xml:space="preserve">sprawnościami objętych wsparciem </w:t>
            </w:r>
            <w:r w:rsidR="008C2F67" w:rsidRPr="00DE015B">
              <w:rPr>
                <w:rFonts w:ascii="Arial" w:hAnsi="Arial" w:cs="Arial"/>
              </w:rPr>
              <w:br/>
              <w:t>w programie (C)</w:t>
            </w:r>
          </w:p>
        </w:tc>
        <w:tc>
          <w:tcPr>
            <w:tcW w:w="1757" w:type="dxa"/>
            <w:shd w:val="clear" w:color="auto" w:fill="auto"/>
            <w:vAlign w:val="center"/>
          </w:tcPr>
          <w:p w:rsidR="008C2F67" w:rsidRPr="00DE015B" w:rsidRDefault="00C355AF" w:rsidP="00B67F4C">
            <w:pPr>
              <w:spacing w:before="60" w:afterLines="30" w:line="312" w:lineRule="auto"/>
              <w:jc w:val="center"/>
              <w:rPr>
                <w:rFonts w:ascii="Arial" w:hAnsi="Arial" w:cs="Arial"/>
              </w:rPr>
            </w:pPr>
            <w:r w:rsidRPr="00DE015B">
              <w:rPr>
                <w:rFonts w:ascii="Arial" w:hAnsi="Arial" w:cs="Arial"/>
              </w:rPr>
              <w:t xml:space="preserve"> 260</w:t>
            </w:r>
          </w:p>
        </w:tc>
      </w:tr>
      <w:tr w:rsidR="008C2F67" w:rsidRPr="00DE015B" w:rsidTr="004425C8">
        <w:tc>
          <w:tcPr>
            <w:tcW w:w="7531" w:type="dxa"/>
            <w:shd w:val="clear" w:color="auto" w:fill="auto"/>
          </w:tcPr>
          <w:p w:rsidR="00DB799A" w:rsidRPr="00DE015B" w:rsidRDefault="008C2F67" w:rsidP="00B67F4C">
            <w:pPr>
              <w:spacing w:before="60" w:afterLines="30" w:line="312" w:lineRule="auto"/>
              <w:ind w:left="426"/>
              <w:jc w:val="center"/>
              <w:rPr>
                <w:rFonts w:ascii="Arial" w:hAnsi="Arial" w:cs="Arial"/>
              </w:rPr>
            </w:pPr>
            <w:r w:rsidRPr="00DE015B">
              <w:rPr>
                <w:rFonts w:ascii="Arial" w:hAnsi="Arial" w:cs="Arial"/>
              </w:rPr>
              <w:t xml:space="preserve">Liczba osób długotrwale bezrobotnych objętych wsparciem </w:t>
            </w:r>
            <w:r w:rsidRPr="00DE015B">
              <w:rPr>
                <w:rFonts w:ascii="Arial" w:hAnsi="Arial" w:cs="Arial"/>
              </w:rPr>
              <w:br/>
              <w:t>w programie (C)</w:t>
            </w:r>
          </w:p>
        </w:tc>
        <w:tc>
          <w:tcPr>
            <w:tcW w:w="1757" w:type="dxa"/>
            <w:shd w:val="clear" w:color="auto" w:fill="auto"/>
            <w:vAlign w:val="center"/>
          </w:tcPr>
          <w:p w:rsidR="00B32866" w:rsidRPr="00DE015B" w:rsidRDefault="00C355AF" w:rsidP="00B67F4C">
            <w:pPr>
              <w:spacing w:before="60" w:afterLines="30" w:line="312" w:lineRule="auto"/>
              <w:jc w:val="center"/>
              <w:rPr>
                <w:rFonts w:ascii="Arial" w:hAnsi="Arial" w:cs="Arial"/>
              </w:rPr>
            </w:pPr>
            <w:r w:rsidRPr="00DE015B">
              <w:rPr>
                <w:rFonts w:ascii="Arial" w:hAnsi="Arial" w:cs="Arial"/>
              </w:rPr>
              <w:t>  1 591</w:t>
            </w:r>
          </w:p>
        </w:tc>
      </w:tr>
      <w:tr w:rsidR="008C2F67" w:rsidRPr="00DE015B" w:rsidTr="004425C8">
        <w:tc>
          <w:tcPr>
            <w:tcW w:w="7531" w:type="dxa"/>
            <w:shd w:val="clear" w:color="auto" w:fill="auto"/>
          </w:tcPr>
          <w:p w:rsidR="00DB799A" w:rsidRPr="00DE015B" w:rsidRDefault="008C2F67" w:rsidP="00B67F4C">
            <w:pPr>
              <w:spacing w:before="60" w:afterLines="30" w:line="312" w:lineRule="auto"/>
              <w:ind w:left="426"/>
              <w:jc w:val="center"/>
              <w:rPr>
                <w:rFonts w:ascii="Arial" w:hAnsi="Arial" w:cs="Arial"/>
              </w:rPr>
            </w:pPr>
            <w:r w:rsidRPr="00DE015B">
              <w:rPr>
                <w:rFonts w:ascii="Arial" w:hAnsi="Arial" w:cs="Arial"/>
              </w:rPr>
              <w:t xml:space="preserve">Liczba osób w wieku 50 lat i więcej objętych wsparciem </w:t>
            </w:r>
            <w:r w:rsidR="00A33A3B">
              <w:rPr>
                <w:rFonts w:ascii="Arial" w:hAnsi="Arial" w:cs="Arial"/>
              </w:rPr>
              <w:br/>
            </w:r>
            <w:r w:rsidRPr="00DE015B">
              <w:rPr>
                <w:rFonts w:ascii="Arial" w:hAnsi="Arial" w:cs="Arial"/>
              </w:rPr>
              <w:t>w programie</w:t>
            </w:r>
          </w:p>
        </w:tc>
        <w:tc>
          <w:tcPr>
            <w:tcW w:w="1757" w:type="dxa"/>
            <w:shd w:val="clear" w:color="auto" w:fill="auto"/>
            <w:vAlign w:val="center"/>
          </w:tcPr>
          <w:p w:rsidR="00B32866" w:rsidRPr="00DE015B" w:rsidRDefault="00C355AF" w:rsidP="00B67F4C">
            <w:pPr>
              <w:spacing w:before="60" w:afterLines="30" w:line="312" w:lineRule="auto"/>
              <w:jc w:val="center"/>
              <w:rPr>
                <w:rFonts w:ascii="Arial" w:hAnsi="Arial" w:cs="Arial"/>
              </w:rPr>
            </w:pPr>
            <w:r w:rsidRPr="00DE015B">
              <w:rPr>
                <w:rFonts w:ascii="Arial" w:hAnsi="Arial" w:cs="Arial"/>
              </w:rPr>
              <w:t xml:space="preserve"> 720</w:t>
            </w:r>
          </w:p>
        </w:tc>
      </w:tr>
      <w:tr w:rsidR="008C2F67" w:rsidRPr="00DE015B" w:rsidTr="004425C8">
        <w:tc>
          <w:tcPr>
            <w:tcW w:w="7531" w:type="dxa"/>
            <w:shd w:val="clear" w:color="auto" w:fill="auto"/>
          </w:tcPr>
          <w:p w:rsidR="00DB799A" w:rsidRPr="00DE015B" w:rsidRDefault="008C2F67" w:rsidP="00B67F4C">
            <w:pPr>
              <w:spacing w:before="60" w:afterLines="30" w:line="312" w:lineRule="auto"/>
              <w:ind w:left="426"/>
              <w:jc w:val="center"/>
              <w:rPr>
                <w:rFonts w:ascii="Arial" w:hAnsi="Arial" w:cs="Arial"/>
              </w:rPr>
            </w:pPr>
            <w:r w:rsidRPr="00DE015B">
              <w:rPr>
                <w:rFonts w:ascii="Arial" w:hAnsi="Arial" w:cs="Arial"/>
              </w:rPr>
              <w:t>Liczba osób, które otrzymały bezzwrotne środki na podjęcie działalności gospodarczej w programie</w:t>
            </w:r>
          </w:p>
        </w:tc>
        <w:tc>
          <w:tcPr>
            <w:tcW w:w="1757" w:type="dxa"/>
            <w:shd w:val="clear" w:color="auto" w:fill="auto"/>
            <w:vAlign w:val="center"/>
          </w:tcPr>
          <w:p w:rsidR="00B32866" w:rsidRPr="00DE015B" w:rsidRDefault="00C355AF" w:rsidP="00B67F4C">
            <w:pPr>
              <w:spacing w:before="60" w:afterLines="30" w:line="312" w:lineRule="auto"/>
              <w:jc w:val="center"/>
              <w:rPr>
                <w:rFonts w:ascii="Arial" w:hAnsi="Arial" w:cs="Arial"/>
              </w:rPr>
            </w:pPr>
            <w:r w:rsidRPr="00DE015B">
              <w:rPr>
                <w:rFonts w:ascii="Arial" w:hAnsi="Arial" w:cs="Arial"/>
              </w:rPr>
              <w:t>  1 234</w:t>
            </w:r>
          </w:p>
        </w:tc>
      </w:tr>
      <w:tr w:rsidR="00A208D5" w:rsidRPr="00DE015B" w:rsidTr="001F0014">
        <w:tc>
          <w:tcPr>
            <w:tcW w:w="9288" w:type="dxa"/>
            <w:gridSpan w:val="2"/>
            <w:shd w:val="clear" w:color="auto" w:fill="D9D9D9"/>
          </w:tcPr>
          <w:p w:rsidR="00B32866" w:rsidRPr="00DE015B" w:rsidRDefault="00A208D5" w:rsidP="00B67F4C">
            <w:pPr>
              <w:spacing w:before="60" w:afterLines="30"/>
              <w:jc w:val="center"/>
              <w:rPr>
                <w:rFonts w:ascii="Arial" w:hAnsi="Arial" w:cs="Arial"/>
                <w:b/>
                <w:i/>
                <w:u w:val="single"/>
              </w:rPr>
            </w:pPr>
            <w:r w:rsidRPr="00DE015B">
              <w:rPr>
                <w:rFonts w:ascii="Arial" w:hAnsi="Arial" w:cs="Arial"/>
                <w:b/>
                <w:i/>
                <w:u w:val="single"/>
              </w:rPr>
              <w:t>Wskaźniki rezultatu</w:t>
            </w:r>
          </w:p>
          <w:p w:rsidR="00B32866" w:rsidRPr="00DE015B" w:rsidRDefault="00A208D5" w:rsidP="00B67F4C">
            <w:pPr>
              <w:spacing w:before="60" w:afterLines="30"/>
              <w:jc w:val="center"/>
              <w:rPr>
                <w:rFonts w:ascii="Arial" w:hAnsi="Arial" w:cs="Arial"/>
              </w:rPr>
            </w:pPr>
            <w:r w:rsidRPr="00DE015B">
              <w:rPr>
                <w:rFonts w:ascii="Arial" w:hAnsi="Arial" w:cs="Arial"/>
              </w:rPr>
              <w:t xml:space="preserve">Wartości planowane do osiągnięcia w ramach kwoty przeznaczonej na dofinansowanie realizacji projektów pozakonkursowych powiatowych urzędów pracy w </w:t>
            </w:r>
            <w:r w:rsidR="00776C02" w:rsidRPr="00DE015B">
              <w:rPr>
                <w:rFonts w:ascii="Arial" w:hAnsi="Arial" w:cs="Arial"/>
              </w:rPr>
              <w:t xml:space="preserve">2017 </w:t>
            </w:r>
            <w:r w:rsidRPr="00DE015B">
              <w:rPr>
                <w:rFonts w:ascii="Arial" w:hAnsi="Arial" w:cs="Arial"/>
              </w:rPr>
              <w:t>r.</w:t>
            </w:r>
          </w:p>
          <w:p w:rsidR="00B32866" w:rsidRPr="00DE015B" w:rsidRDefault="00A208D5" w:rsidP="00B67F4C">
            <w:pPr>
              <w:spacing w:before="60" w:afterLines="30"/>
              <w:jc w:val="center"/>
              <w:rPr>
                <w:rFonts w:ascii="Arial" w:hAnsi="Arial" w:cs="Arial"/>
              </w:rPr>
            </w:pPr>
            <w:r w:rsidRPr="00DE015B">
              <w:rPr>
                <w:rFonts w:ascii="Arial" w:hAnsi="Arial" w:cs="Arial"/>
              </w:rPr>
              <w:t>(na podstawie informacji ze zbiorczej fiszki dot. wszystkich projektów pozakonkursowych PUP)</w:t>
            </w:r>
          </w:p>
        </w:tc>
      </w:tr>
      <w:tr w:rsidR="00A208D5" w:rsidRPr="00DE015B" w:rsidTr="004425C8">
        <w:tc>
          <w:tcPr>
            <w:tcW w:w="7531" w:type="dxa"/>
            <w:shd w:val="clear" w:color="auto" w:fill="auto"/>
          </w:tcPr>
          <w:p w:rsidR="00DB799A" w:rsidRPr="00DE015B" w:rsidRDefault="001F0014" w:rsidP="005F51C8">
            <w:pPr>
              <w:pStyle w:val="Default"/>
              <w:spacing w:line="360" w:lineRule="auto"/>
              <w:ind w:left="426"/>
              <w:jc w:val="center"/>
              <w:rPr>
                <w:rFonts w:ascii="Arial" w:hAnsi="Arial" w:cs="Arial"/>
              </w:rPr>
            </w:pPr>
            <w:r w:rsidRPr="00DE015B">
              <w:rPr>
                <w:rFonts w:ascii="Arial" w:hAnsi="Arial" w:cs="Arial"/>
              </w:rPr>
              <w:t xml:space="preserve">Liczba osób pracujących po opuszczeniu programu (łącznie </w:t>
            </w:r>
            <w:r w:rsidRPr="00DE015B">
              <w:rPr>
                <w:rFonts w:ascii="Arial" w:hAnsi="Arial" w:cs="Arial"/>
              </w:rPr>
              <w:br/>
              <w:t>z pracującymi na własny rachunek) (C) obliczana na podstawie liczby osób bezrobotnych (łącznie z długotrwale bezrobotnymi) objętych wsparciem w programie</w:t>
            </w:r>
          </w:p>
        </w:tc>
        <w:tc>
          <w:tcPr>
            <w:tcW w:w="1757" w:type="dxa"/>
            <w:shd w:val="clear" w:color="auto" w:fill="auto"/>
            <w:vAlign w:val="center"/>
          </w:tcPr>
          <w:p w:rsidR="00B32866" w:rsidRPr="00DE015B" w:rsidRDefault="00C355AF" w:rsidP="00B67F4C">
            <w:pPr>
              <w:spacing w:before="60" w:afterLines="30" w:line="312" w:lineRule="auto"/>
              <w:jc w:val="center"/>
              <w:rPr>
                <w:rFonts w:ascii="Arial" w:hAnsi="Arial" w:cs="Arial"/>
              </w:rPr>
            </w:pPr>
            <w:r w:rsidRPr="00DE015B">
              <w:rPr>
                <w:rFonts w:ascii="Arial" w:hAnsi="Arial" w:cs="Arial"/>
              </w:rPr>
              <w:t>  2 290</w:t>
            </w:r>
          </w:p>
        </w:tc>
      </w:tr>
      <w:tr w:rsidR="001F0014" w:rsidRPr="00DE015B" w:rsidTr="004425C8">
        <w:tc>
          <w:tcPr>
            <w:tcW w:w="7531" w:type="dxa"/>
            <w:shd w:val="clear" w:color="auto" w:fill="auto"/>
          </w:tcPr>
          <w:p w:rsidR="00DB799A" w:rsidRPr="00DE015B" w:rsidRDefault="001F0014" w:rsidP="00A33A3B">
            <w:pPr>
              <w:pStyle w:val="Default"/>
              <w:spacing w:line="360" w:lineRule="auto"/>
              <w:ind w:left="426"/>
              <w:jc w:val="center"/>
              <w:rPr>
                <w:rFonts w:ascii="Arial" w:hAnsi="Arial" w:cs="Arial"/>
              </w:rPr>
            </w:pPr>
            <w:r w:rsidRPr="00DE015B">
              <w:rPr>
                <w:rFonts w:ascii="Arial" w:hAnsi="Arial" w:cs="Arial"/>
              </w:rPr>
              <w:lastRenderedPageBreak/>
              <w:t xml:space="preserve">Liczba osób, które uzyskały kwalifikacje po opuszczeniu programu (C) obliczana na podstawie liczby osób bezrobotnych (łącznie z długotrwale bezrobotnymi) objętych wsparciem </w:t>
            </w:r>
            <w:r w:rsidR="00A33A3B">
              <w:rPr>
                <w:rFonts w:ascii="Arial" w:hAnsi="Arial" w:cs="Arial"/>
              </w:rPr>
              <w:br/>
            </w:r>
            <w:r w:rsidRPr="00DE015B">
              <w:rPr>
                <w:rFonts w:ascii="Arial" w:hAnsi="Arial" w:cs="Arial"/>
              </w:rPr>
              <w:t>w programie (C)</w:t>
            </w:r>
          </w:p>
        </w:tc>
        <w:tc>
          <w:tcPr>
            <w:tcW w:w="1757" w:type="dxa"/>
            <w:shd w:val="clear" w:color="auto" w:fill="auto"/>
            <w:vAlign w:val="center"/>
          </w:tcPr>
          <w:p w:rsidR="00B32866" w:rsidRPr="00DE015B" w:rsidRDefault="00C355AF" w:rsidP="00B67F4C">
            <w:pPr>
              <w:spacing w:before="60" w:afterLines="30" w:line="312" w:lineRule="auto"/>
              <w:jc w:val="center"/>
              <w:rPr>
                <w:rFonts w:ascii="Arial" w:hAnsi="Arial" w:cs="Arial"/>
              </w:rPr>
            </w:pPr>
            <w:r w:rsidRPr="00DE015B">
              <w:rPr>
                <w:rFonts w:ascii="Arial" w:hAnsi="Arial" w:cs="Arial"/>
              </w:rPr>
              <w:t xml:space="preserve"> 216</w:t>
            </w:r>
          </w:p>
        </w:tc>
      </w:tr>
      <w:tr w:rsidR="001F0014" w:rsidRPr="00DE015B" w:rsidTr="004425C8">
        <w:tc>
          <w:tcPr>
            <w:tcW w:w="7531" w:type="dxa"/>
            <w:shd w:val="clear" w:color="auto" w:fill="auto"/>
          </w:tcPr>
          <w:p w:rsidR="00DB799A" w:rsidRPr="00DE015B" w:rsidRDefault="001F0014" w:rsidP="005F51C8">
            <w:pPr>
              <w:pStyle w:val="Default"/>
              <w:spacing w:line="360" w:lineRule="auto"/>
              <w:ind w:left="426"/>
              <w:jc w:val="center"/>
              <w:rPr>
                <w:rFonts w:ascii="Arial" w:hAnsi="Arial" w:cs="Arial"/>
              </w:rPr>
            </w:pPr>
            <w:r w:rsidRPr="00DE015B">
              <w:rPr>
                <w:rFonts w:ascii="Arial" w:hAnsi="Arial" w:cs="Arial"/>
              </w:rPr>
              <w:t xml:space="preserve">Liczba osób pracujących po opuszczeniu programu (łącznie </w:t>
            </w:r>
            <w:r w:rsidRPr="00DE015B">
              <w:rPr>
                <w:rFonts w:ascii="Arial" w:hAnsi="Arial" w:cs="Arial"/>
              </w:rPr>
              <w:br/>
              <w:t xml:space="preserve">z pracującymi na własny rachunek) (C) obliczana na podstawie liczby osób długotrwale bezrobotnych objętych wsparciem </w:t>
            </w:r>
            <w:r w:rsidR="00A33A3B">
              <w:rPr>
                <w:rFonts w:ascii="Arial" w:hAnsi="Arial" w:cs="Arial"/>
              </w:rPr>
              <w:br/>
            </w:r>
            <w:r w:rsidRPr="00DE015B">
              <w:rPr>
                <w:rFonts w:ascii="Arial" w:hAnsi="Arial" w:cs="Arial"/>
              </w:rPr>
              <w:t>w programie (C)</w:t>
            </w:r>
          </w:p>
        </w:tc>
        <w:tc>
          <w:tcPr>
            <w:tcW w:w="1757" w:type="dxa"/>
            <w:shd w:val="clear" w:color="auto" w:fill="auto"/>
            <w:vAlign w:val="center"/>
          </w:tcPr>
          <w:p w:rsidR="00B32866" w:rsidRPr="00DE015B" w:rsidRDefault="00C355AF" w:rsidP="00B67F4C">
            <w:pPr>
              <w:spacing w:before="60" w:afterLines="30" w:line="312" w:lineRule="auto"/>
              <w:jc w:val="center"/>
              <w:rPr>
                <w:rFonts w:ascii="Arial" w:hAnsi="Arial" w:cs="Arial"/>
              </w:rPr>
            </w:pPr>
            <w:r w:rsidRPr="00DE015B">
              <w:rPr>
                <w:rFonts w:ascii="Arial" w:hAnsi="Arial" w:cs="Arial"/>
              </w:rPr>
              <w:t xml:space="preserve"> 634</w:t>
            </w:r>
          </w:p>
        </w:tc>
      </w:tr>
      <w:tr w:rsidR="001F0014" w:rsidRPr="00DE015B" w:rsidTr="004425C8">
        <w:tc>
          <w:tcPr>
            <w:tcW w:w="7531" w:type="dxa"/>
            <w:shd w:val="clear" w:color="auto" w:fill="auto"/>
          </w:tcPr>
          <w:p w:rsidR="00DB799A" w:rsidRPr="00DE015B" w:rsidRDefault="006E7C59" w:rsidP="005F51C8">
            <w:pPr>
              <w:pStyle w:val="Default"/>
              <w:spacing w:line="360" w:lineRule="auto"/>
              <w:ind w:left="426"/>
              <w:jc w:val="center"/>
              <w:rPr>
                <w:rFonts w:ascii="Arial" w:hAnsi="Arial" w:cs="Arial"/>
              </w:rPr>
            </w:pPr>
            <w:r w:rsidRPr="00DE015B">
              <w:rPr>
                <w:rFonts w:ascii="Arial" w:hAnsi="Arial" w:cs="Arial"/>
              </w:rPr>
              <w:t>Liczba osób, które uzyskały kwalifikacje po opuszczeniu programu (C) obliczana na podstawie liczby osób długotrwale bezrobotnych objętych wsparciem w programie (C)</w:t>
            </w:r>
          </w:p>
        </w:tc>
        <w:tc>
          <w:tcPr>
            <w:tcW w:w="1757" w:type="dxa"/>
            <w:shd w:val="clear" w:color="auto" w:fill="auto"/>
            <w:vAlign w:val="center"/>
          </w:tcPr>
          <w:p w:rsidR="00B32866" w:rsidRPr="00DE015B" w:rsidRDefault="00C355AF" w:rsidP="00B67F4C">
            <w:pPr>
              <w:spacing w:before="60" w:afterLines="30" w:line="312" w:lineRule="auto"/>
              <w:jc w:val="center"/>
              <w:rPr>
                <w:rFonts w:ascii="Arial" w:hAnsi="Arial" w:cs="Arial"/>
              </w:rPr>
            </w:pPr>
            <w:r w:rsidRPr="00DE015B">
              <w:rPr>
                <w:rFonts w:ascii="Arial" w:hAnsi="Arial" w:cs="Arial"/>
              </w:rPr>
              <w:t xml:space="preserve"> 68</w:t>
            </w:r>
          </w:p>
        </w:tc>
      </w:tr>
      <w:tr w:rsidR="001F0014" w:rsidRPr="00DE015B" w:rsidTr="004425C8">
        <w:tc>
          <w:tcPr>
            <w:tcW w:w="7531" w:type="dxa"/>
            <w:shd w:val="clear" w:color="auto" w:fill="auto"/>
          </w:tcPr>
          <w:p w:rsidR="00DB799A" w:rsidRPr="00DE015B" w:rsidRDefault="006E7C59" w:rsidP="005F51C8">
            <w:pPr>
              <w:pStyle w:val="Default"/>
              <w:spacing w:line="360" w:lineRule="auto"/>
              <w:ind w:left="426"/>
              <w:jc w:val="center"/>
              <w:rPr>
                <w:rFonts w:ascii="Arial" w:hAnsi="Arial" w:cs="Arial"/>
              </w:rPr>
            </w:pPr>
            <w:r w:rsidRPr="00DE015B">
              <w:rPr>
                <w:rFonts w:ascii="Arial" w:hAnsi="Arial" w:cs="Arial"/>
              </w:rPr>
              <w:t xml:space="preserve">Liczba osób pracujących po opuszczeniu programu (łącznie </w:t>
            </w:r>
            <w:r w:rsidRPr="00DE015B">
              <w:rPr>
                <w:rFonts w:ascii="Arial" w:hAnsi="Arial" w:cs="Arial"/>
              </w:rPr>
              <w:br/>
              <w:t xml:space="preserve">z pracującymi na własny rachunek) (C) obliczana na podstawie liczby osób z niepełnosprawnościami objętych wsparciem </w:t>
            </w:r>
            <w:r w:rsidR="00A33A3B">
              <w:rPr>
                <w:rFonts w:ascii="Arial" w:hAnsi="Arial" w:cs="Arial"/>
              </w:rPr>
              <w:br/>
            </w:r>
            <w:r w:rsidRPr="00DE015B">
              <w:rPr>
                <w:rFonts w:ascii="Arial" w:hAnsi="Arial" w:cs="Arial"/>
              </w:rPr>
              <w:t>w programie (C)</w:t>
            </w:r>
          </w:p>
        </w:tc>
        <w:tc>
          <w:tcPr>
            <w:tcW w:w="1757" w:type="dxa"/>
            <w:shd w:val="clear" w:color="auto" w:fill="auto"/>
            <w:vAlign w:val="center"/>
          </w:tcPr>
          <w:p w:rsidR="00B32866" w:rsidRPr="00DE015B" w:rsidRDefault="00C355AF" w:rsidP="00B67F4C">
            <w:pPr>
              <w:spacing w:before="60" w:afterLines="30" w:line="312" w:lineRule="auto"/>
              <w:jc w:val="center"/>
              <w:rPr>
                <w:rFonts w:ascii="Arial" w:hAnsi="Arial" w:cs="Arial"/>
              </w:rPr>
            </w:pPr>
            <w:r w:rsidRPr="00DE015B">
              <w:rPr>
                <w:rFonts w:ascii="Arial" w:hAnsi="Arial" w:cs="Arial"/>
              </w:rPr>
              <w:t xml:space="preserve"> 95</w:t>
            </w:r>
          </w:p>
        </w:tc>
      </w:tr>
      <w:tr w:rsidR="001F0014" w:rsidRPr="00DE015B" w:rsidTr="004425C8">
        <w:tc>
          <w:tcPr>
            <w:tcW w:w="7531" w:type="dxa"/>
            <w:shd w:val="clear" w:color="auto" w:fill="auto"/>
          </w:tcPr>
          <w:p w:rsidR="00DB799A" w:rsidRPr="00DE015B" w:rsidRDefault="004877BF" w:rsidP="005F51C8">
            <w:pPr>
              <w:pStyle w:val="Default"/>
              <w:spacing w:line="360" w:lineRule="auto"/>
              <w:ind w:left="426"/>
              <w:jc w:val="center"/>
              <w:rPr>
                <w:rFonts w:ascii="Arial" w:hAnsi="Arial" w:cs="Arial"/>
              </w:rPr>
            </w:pPr>
            <w:r w:rsidRPr="00DE015B">
              <w:rPr>
                <w:rFonts w:ascii="Arial" w:hAnsi="Arial" w:cs="Arial"/>
              </w:rPr>
              <w:t xml:space="preserve">Liczba osób, które uzyskały kwalifikacje po opuszczeniu programu (C) obliczana na podstawie liczby osób </w:t>
            </w:r>
            <w:r w:rsidR="00A33A3B">
              <w:rPr>
                <w:rFonts w:ascii="Arial" w:hAnsi="Arial" w:cs="Arial"/>
              </w:rPr>
              <w:br/>
            </w:r>
            <w:r w:rsidRPr="00DE015B">
              <w:rPr>
                <w:rFonts w:ascii="Arial" w:hAnsi="Arial" w:cs="Arial"/>
              </w:rPr>
              <w:t>z niepełnosprawnościami objętych wsparciem w programie (C)</w:t>
            </w:r>
          </w:p>
        </w:tc>
        <w:tc>
          <w:tcPr>
            <w:tcW w:w="1757" w:type="dxa"/>
            <w:shd w:val="clear" w:color="auto" w:fill="auto"/>
            <w:vAlign w:val="center"/>
          </w:tcPr>
          <w:p w:rsidR="00B32866" w:rsidRPr="00DE015B" w:rsidRDefault="00C355AF" w:rsidP="00B67F4C">
            <w:pPr>
              <w:spacing w:before="60" w:afterLines="30" w:line="312" w:lineRule="auto"/>
              <w:jc w:val="center"/>
              <w:rPr>
                <w:rFonts w:ascii="Arial" w:hAnsi="Arial" w:cs="Arial"/>
              </w:rPr>
            </w:pPr>
            <w:r w:rsidRPr="00DE015B">
              <w:rPr>
                <w:rFonts w:ascii="Arial" w:hAnsi="Arial" w:cs="Arial"/>
              </w:rPr>
              <w:t xml:space="preserve"> 10</w:t>
            </w:r>
          </w:p>
        </w:tc>
      </w:tr>
      <w:tr w:rsidR="001F0014" w:rsidRPr="00DE015B" w:rsidTr="004425C8">
        <w:tc>
          <w:tcPr>
            <w:tcW w:w="7531" w:type="dxa"/>
            <w:shd w:val="clear" w:color="auto" w:fill="auto"/>
          </w:tcPr>
          <w:p w:rsidR="00DB799A" w:rsidRPr="00DE015B" w:rsidRDefault="004877BF" w:rsidP="005F51C8">
            <w:pPr>
              <w:pStyle w:val="Default"/>
              <w:spacing w:line="360" w:lineRule="auto"/>
              <w:ind w:left="426"/>
              <w:jc w:val="center"/>
              <w:rPr>
                <w:rFonts w:ascii="Arial" w:hAnsi="Arial" w:cs="Arial"/>
              </w:rPr>
            </w:pPr>
            <w:r w:rsidRPr="00DE015B">
              <w:rPr>
                <w:rFonts w:ascii="Arial" w:hAnsi="Arial" w:cs="Arial"/>
              </w:rPr>
              <w:t>Liczba utworzonych miejsc pracy w ramach udzielonych z EFS środków na podjęcie działalności gospodarczej</w:t>
            </w:r>
          </w:p>
        </w:tc>
        <w:tc>
          <w:tcPr>
            <w:tcW w:w="1757" w:type="dxa"/>
            <w:shd w:val="clear" w:color="auto" w:fill="auto"/>
            <w:vAlign w:val="center"/>
          </w:tcPr>
          <w:p w:rsidR="00B32866" w:rsidRPr="00DE015B" w:rsidRDefault="00C355AF" w:rsidP="00B67F4C">
            <w:pPr>
              <w:spacing w:before="60" w:afterLines="30" w:line="312" w:lineRule="auto"/>
              <w:jc w:val="center"/>
              <w:rPr>
                <w:rFonts w:ascii="Arial" w:hAnsi="Arial" w:cs="Arial"/>
              </w:rPr>
            </w:pPr>
            <w:r w:rsidRPr="00DE015B">
              <w:rPr>
                <w:rFonts w:ascii="Arial" w:hAnsi="Arial" w:cs="Arial"/>
              </w:rPr>
              <w:t>  1 234</w:t>
            </w:r>
          </w:p>
        </w:tc>
      </w:tr>
    </w:tbl>
    <w:p w:rsidR="00475DCA" w:rsidRDefault="00475DCA" w:rsidP="00724918">
      <w:pPr>
        <w:rPr>
          <w:rFonts w:ascii="Arial" w:hAnsi="Arial" w:cs="Arial"/>
        </w:rPr>
      </w:pPr>
      <w:bookmarkStart w:id="6" w:name="_Toc410652359"/>
    </w:p>
    <w:p w:rsidR="00ED0535" w:rsidRPr="00DE015B" w:rsidRDefault="00ED0535" w:rsidP="00724918">
      <w:pPr>
        <w:rPr>
          <w:rFonts w:ascii="Arial" w:hAnsi="Arial" w:cs="Arial"/>
        </w:rPr>
      </w:pPr>
    </w:p>
    <w:p w:rsidR="00F618D5" w:rsidRPr="00DE015B" w:rsidRDefault="00F618D5" w:rsidP="00B67F4C">
      <w:pPr>
        <w:pStyle w:val="Nagwek1"/>
        <w:numPr>
          <w:ilvl w:val="0"/>
          <w:numId w:val="5"/>
        </w:numPr>
        <w:spacing w:afterLines="30" w:line="312" w:lineRule="auto"/>
        <w:ind w:left="426" w:hanging="426"/>
        <w:rPr>
          <w:rFonts w:ascii="Arial" w:hAnsi="Arial" w:cs="Arial"/>
          <w:i/>
          <w:sz w:val="24"/>
          <w:szCs w:val="24"/>
          <w:u w:val="single"/>
        </w:rPr>
      </w:pPr>
      <w:bookmarkStart w:id="7" w:name="_Toc472517387"/>
      <w:r w:rsidRPr="00DE015B">
        <w:rPr>
          <w:rFonts w:ascii="Arial" w:hAnsi="Arial" w:cs="Arial"/>
          <w:i/>
          <w:sz w:val="24"/>
          <w:szCs w:val="24"/>
          <w:u w:val="single"/>
        </w:rPr>
        <w:t>Kryteria</w:t>
      </w:r>
      <w:r w:rsidR="007E5235" w:rsidRPr="00DE015B">
        <w:rPr>
          <w:rFonts w:ascii="Arial" w:hAnsi="Arial" w:cs="Arial"/>
          <w:i/>
          <w:sz w:val="24"/>
          <w:szCs w:val="24"/>
          <w:u w:val="single"/>
        </w:rPr>
        <w:t xml:space="preserve"> dostępu d</w:t>
      </w:r>
      <w:r w:rsidRPr="00DE015B">
        <w:rPr>
          <w:rFonts w:ascii="Arial" w:hAnsi="Arial" w:cs="Arial"/>
          <w:i/>
          <w:sz w:val="24"/>
          <w:szCs w:val="24"/>
          <w:u w:val="single"/>
        </w:rPr>
        <w:t>la projektów pozakonkursowych powiatowych urzędów pracy</w:t>
      </w:r>
      <w:bookmarkEnd w:id="6"/>
      <w:r w:rsidR="007E5235" w:rsidRPr="00DE015B">
        <w:rPr>
          <w:rStyle w:val="Odwoanieprzypisudolnego"/>
          <w:rFonts w:ascii="Arial" w:hAnsi="Arial" w:cs="Arial"/>
          <w:i/>
          <w:sz w:val="24"/>
          <w:szCs w:val="24"/>
          <w:u w:val="single"/>
        </w:rPr>
        <w:footnoteReference w:id="2"/>
      </w:r>
      <w:r w:rsidRPr="00DE015B">
        <w:rPr>
          <w:rFonts w:ascii="Arial" w:hAnsi="Arial" w:cs="Arial"/>
          <w:i/>
          <w:sz w:val="24"/>
          <w:szCs w:val="24"/>
          <w:u w:val="single"/>
        </w:rPr>
        <w:t>:</w:t>
      </w:r>
      <w:bookmarkEnd w:id="7"/>
      <w:r w:rsidRPr="00DE015B">
        <w:rPr>
          <w:rFonts w:ascii="Arial" w:hAnsi="Arial" w:cs="Arial"/>
          <w:i/>
          <w:sz w:val="24"/>
          <w:szCs w:val="24"/>
          <w:u w:val="single"/>
        </w:rPr>
        <w:t xml:space="preserve"> </w:t>
      </w:r>
    </w:p>
    <w:p w:rsidR="009D3B76" w:rsidRPr="00DE015B" w:rsidRDefault="009D3B76" w:rsidP="009D3B76">
      <w:pPr>
        <w:rPr>
          <w:rFonts w:ascii="Arial" w:hAnsi="Arial" w:cs="Arial"/>
        </w:rPr>
      </w:pPr>
    </w:p>
    <w:p w:rsidR="00B32866" w:rsidRPr="00DE015B" w:rsidRDefault="00F618D5" w:rsidP="00B67F4C">
      <w:pPr>
        <w:numPr>
          <w:ilvl w:val="0"/>
          <w:numId w:val="13"/>
        </w:numPr>
        <w:spacing w:before="60" w:afterLines="30" w:line="312" w:lineRule="auto"/>
        <w:ind w:left="426" w:hanging="426"/>
        <w:jc w:val="both"/>
        <w:rPr>
          <w:rFonts w:ascii="Arial" w:hAnsi="Arial" w:cs="Arial"/>
        </w:rPr>
      </w:pPr>
      <w:r w:rsidRPr="00DE015B">
        <w:rPr>
          <w:rFonts w:ascii="Arial" w:hAnsi="Arial" w:cs="Arial"/>
        </w:rPr>
        <w:t xml:space="preserve">Nabór wniosków PUP jest prowadzony w oparciu o </w:t>
      </w:r>
      <w:r w:rsidR="00105D3A" w:rsidRPr="00DE015B">
        <w:rPr>
          <w:rFonts w:ascii="Arial" w:hAnsi="Arial" w:cs="Arial"/>
        </w:rPr>
        <w:t>k</w:t>
      </w:r>
      <w:r w:rsidR="00105D3A" w:rsidRPr="00DE015B">
        <w:rPr>
          <w:rFonts w:ascii="Arial" w:eastAsia="Calibri" w:hAnsi="Arial" w:cs="Arial"/>
          <w:bCs/>
          <w:lang w:eastAsia="en-US"/>
        </w:rPr>
        <w:t xml:space="preserve">ryteria </w:t>
      </w:r>
      <w:r w:rsidR="00105D3A" w:rsidRPr="00DE015B">
        <w:rPr>
          <w:rFonts w:ascii="Arial" w:eastAsia="Calibri" w:hAnsi="Arial" w:cs="Arial"/>
          <w:bCs/>
          <w:color w:val="000000"/>
          <w:lang w:eastAsia="en-US"/>
        </w:rPr>
        <w:t xml:space="preserve">wyboru projektów </w:t>
      </w:r>
      <w:r w:rsidR="00A33A3B">
        <w:rPr>
          <w:rFonts w:ascii="Arial" w:eastAsia="Calibri" w:hAnsi="Arial" w:cs="Arial"/>
          <w:bCs/>
          <w:color w:val="000000"/>
          <w:lang w:eastAsia="en-US"/>
        </w:rPr>
        <w:br/>
      </w:r>
      <w:r w:rsidR="00105D3A" w:rsidRPr="00DE015B">
        <w:rPr>
          <w:rFonts w:ascii="Arial" w:eastAsia="Calibri" w:hAnsi="Arial" w:cs="Arial"/>
          <w:bCs/>
          <w:color w:val="000000"/>
          <w:lang w:eastAsia="en-US"/>
        </w:rPr>
        <w:t xml:space="preserve">w ramach Regionalnego Programu Operacyjnego Województwa Dolnośląskiego 2014-2020, zatwierdzone Uchwałą </w:t>
      </w:r>
      <w:r w:rsidR="00D467B5" w:rsidRPr="00DE015B">
        <w:rPr>
          <w:rFonts w:ascii="Arial" w:eastAsia="Calibri" w:hAnsi="Arial" w:cs="Arial"/>
          <w:bCs/>
          <w:lang w:eastAsia="en-US"/>
        </w:rPr>
        <w:t xml:space="preserve">Nr 2/15 Komitetu Monitorującego </w:t>
      </w:r>
      <w:r w:rsidR="00D467B5" w:rsidRPr="00DE015B">
        <w:rPr>
          <w:rFonts w:ascii="Arial" w:hAnsi="Arial" w:cs="Arial"/>
        </w:rPr>
        <w:t>Regionalny Program Operacyjny Województwa Dolnośląskiego 2014-2020 z dnia 6 maja 2015 roku</w:t>
      </w:r>
      <w:r w:rsidR="00776C02" w:rsidRPr="00DE015B">
        <w:rPr>
          <w:rFonts w:ascii="Arial" w:hAnsi="Arial" w:cs="Arial"/>
        </w:rPr>
        <w:t xml:space="preserve"> z późniejszymi zmianami.</w:t>
      </w:r>
    </w:p>
    <w:p w:rsidR="00DB799A" w:rsidRPr="00A33A3B" w:rsidRDefault="00F618D5" w:rsidP="00B67F4C">
      <w:pPr>
        <w:numPr>
          <w:ilvl w:val="0"/>
          <w:numId w:val="13"/>
        </w:numPr>
        <w:spacing w:before="60" w:afterLines="30" w:line="312" w:lineRule="auto"/>
        <w:ind w:left="426" w:hanging="426"/>
        <w:jc w:val="both"/>
        <w:rPr>
          <w:rFonts w:ascii="Arial" w:hAnsi="Arial" w:cs="Arial"/>
        </w:rPr>
      </w:pPr>
      <w:r w:rsidRPr="00DE015B">
        <w:rPr>
          <w:rFonts w:ascii="Arial" w:hAnsi="Arial" w:cs="Arial"/>
        </w:rPr>
        <w:t xml:space="preserve">Na rok </w:t>
      </w:r>
      <w:r w:rsidR="00776C02" w:rsidRPr="00DE015B">
        <w:rPr>
          <w:rFonts w:ascii="Arial" w:hAnsi="Arial" w:cs="Arial"/>
        </w:rPr>
        <w:t xml:space="preserve">2017 </w:t>
      </w:r>
      <w:r w:rsidRPr="00DE015B">
        <w:rPr>
          <w:rFonts w:ascii="Arial" w:hAnsi="Arial" w:cs="Arial"/>
        </w:rPr>
        <w:t xml:space="preserve">dla Osi Priorytetowej </w:t>
      </w:r>
      <w:r w:rsidR="00E40125" w:rsidRPr="00DE015B">
        <w:rPr>
          <w:rFonts w:ascii="Arial" w:hAnsi="Arial" w:cs="Arial"/>
        </w:rPr>
        <w:t>8</w:t>
      </w:r>
      <w:r w:rsidRPr="00DE015B">
        <w:rPr>
          <w:rFonts w:ascii="Arial" w:hAnsi="Arial" w:cs="Arial"/>
        </w:rPr>
        <w:t xml:space="preserve"> </w:t>
      </w:r>
      <w:r w:rsidR="00E40125" w:rsidRPr="00DE015B">
        <w:rPr>
          <w:rFonts w:ascii="Arial" w:hAnsi="Arial" w:cs="Arial"/>
          <w:i/>
        </w:rPr>
        <w:t>Rynek pracy</w:t>
      </w:r>
      <w:r w:rsidRPr="00DE015B">
        <w:rPr>
          <w:rFonts w:ascii="Arial" w:hAnsi="Arial" w:cs="Arial"/>
        </w:rPr>
        <w:t xml:space="preserve">, Działania </w:t>
      </w:r>
      <w:r w:rsidR="00E40125" w:rsidRPr="00DE015B">
        <w:rPr>
          <w:rFonts w:ascii="Arial" w:hAnsi="Arial" w:cs="Arial"/>
        </w:rPr>
        <w:t>8</w:t>
      </w:r>
      <w:r w:rsidRPr="00DE015B">
        <w:rPr>
          <w:rFonts w:ascii="Arial" w:hAnsi="Arial" w:cs="Arial"/>
        </w:rPr>
        <w:t xml:space="preserve">.1 </w:t>
      </w:r>
      <w:r w:rsidR="00E40125" w:rsidRPr="00DE015B">
        <w:rPr>
          <w:rFonts w:ascii="Arial" w:hAnsi="Arial" w:cs="Arial"/>
          <w:i/>
        </w:rPr>
        <w:t>Projekty powiatowych urzędów pracy</w:t>
      </w:r>
      <w:r w:rsidRPr="00DE015B">
        <w:rPr>
          <w:rFonts w:ascii="Arial" w:hAnsi="Arial" w:cs="Arial"/>
        </w:rPr>
        <w:t xml:space="preserve"> </w:t>
      </w:r>
      <w:r w:rsidR="00B51B7B" w:rsidRPr="00DE015B">
        <w:rPr>
          <w:rFonts w:ascii="Arial" w:hAnsi="Arial" w:cs="Arial"/>
        </w:rPr>
        <w:t>obwiązują</w:t>
      </w:r>
      <w:r w:rsidRPr="00DE015B">
        <w:rPr>
          <w:rFonts w:ascii="Arial" w:hAnsi="Arial" w:cs="Arial"/>
        </w:rPr>
        <w:t xml:space="preserve"> następujące </w:t>
      </w:r>
      <w:r w:rsidRPr="00DE015B">
        <w:rPr>
          <w:rFonts w:ascii="Arial" w:hAnsi="Arial" w:cs="Arial"/>
          <w:b/>
          <w:u w:val="single"/>
        </w:rPr>
        <w:t>kryteria dostępu</w:t>
      </w:r>
      <w:r w:rsidRPr="00DE015B">
        <w:rPr>
          <w:rFonts w:ascii="Arial" w:hAnsi="Arial" w:cs="Arial"/>
        </w:rPr>
        <w:t>:</w:t>
      </w:r>
    </w:p>
    <w:p w:rsidR="00DB799A" w:rsidRPr="00DE015B" w:rsidRDefault="00D467B5" w:rsidP="00396CEA">
      <w:pPr>
        <w:numPr>
          <w:ilvl w:val="0"/>
          <w:numId w:val="28"/>
        </w:numPr>
        <w:jc w:val="both"/>
        <w:rPr>
          <w:rFonts w:ascii="Arial" w:hAnsi="Arial" w:cs="Arial"/>
          <w:i/>
        </w:rPr>
      </w:pPr>
      <w:r w:rsidRPr="00DE015B">
        <w:rPr>
          <w:rFonts w:ascii="Arial" w:hAnsi="Arial" w:cs="Arial"/>
          <w:i/>
        </w:rPr>
        <w:lastRenderedPageBreak/>
        <w:t>Czy projekt zakłada:</w:t>
      </w:r>
    </w:p>
    <w:p w:rsidR="00DB799A" w:rsidRPr="00DE015B" w:rsidRDefault="00D467B5" w:rsidP="00396CEA">
      <w:pPr>
        <w:jc w:val="both"/>
        <w:rPr>
          <w:rFonts w:ascii="Arial" w:hAnsi="Arial" w:cs="Arial"/>
          <w:i/>
        </w:rPr>
      </w:pPr>
      <w:r w:rsidRPr="00DE015B">
        <w:rPr>
          <w:rFonts w:ascii="Arial" w:hAnsi="Arial" w:cs="Arial"/>
          <w:i/>
        </w:rPr>
        <w:t>–</w:t>
      </w:r>
      <w:r w:rsidRPr="00DE015B">
        <w:rPr>
          <w:rFonts w:ascii="Arial" w:hAnsi="Arial" w:cs="Arial"/>
          <w:i/>
        </w:rPr>
        <w:tab/>
        <w:t xml:space="preserve">dla kobiet kryterium efektywności zatrudnieniowej na poziomie co najmniej </w:t>
      </w:r>
      <w:r w:rsidR="00A33A3B">
        <w:rPr>
          <w:rFonts w:ascii="Arial" w:hAnsi="Arial" w:cs="Arial"/>
          <w:i/>
        </w:rPr>
        <w:br/>
        <w:t xml:space="preserve">           </w:t>
      </w:r>
      <w:r w:rsidRPr="00DE015B">
        <w:rPr>
          <w:rFonts w:ascii="Arial" w:hAnsi="Arial" w:cs="Arial"/>
          <w:i/>
        </w:rPr>
        <w:t>39%,</w:t>
      </w:r>
    </w:p>
    <w:p w:rsidR="00DB799A" w:rsidRPr="00DE015B" w:rsidRDefault="00D467B5" w:rsidP="00396CEA">
      <w:pPr>
        <w:jc w:val="both"/>
        <w:rPr>
          <w:rFonts w:ascii="Arial" w:hAnsi="Arial" w:cs="Arial"/>
          <w:i/>
        </w:rPr>
      </w:pPr>
      <w:r w:rsidRPr="00DE015B">
        <w:rPr>
          <w:rFonts w:ascii="Arial" w:hAnsi="Arial" w:cs="Arial"/>
          <w:i/>
        </w:rPr>
        <w:t>–</w:t>
      </w:r>
      <w:r w:rsidRPr="00DE015B">
        <w:rPr>
          <w:rFonts w:ascii="Arial" w:hAnsi="Arial" w:cs="Arial"/>
          <w:i/>
        </w:rPr>
        <w:tab/>
        <w:t xml:space="preserve">dla osób w wieku 50 lat i więcej - kryterium efektywności zatrudnieniowej na </w:t>
      </w:r>
      <w:r w:rsidR="00A33A3B">
        <w:rPr>
          <w:rFonts w:ascii="Arial" w:hAnsi="Arial" w:cs="Arial"/>
          <w:i/>
        </w:rPr>
        <w:br/>
        <w:t xml:space="preserve">          </w:t>
      </w:r>
      <w:r w:rsidRPr="00DE015B">
        <w:rPr>
          <w:rFonts w:ascii="Arial" w:hAnsi="Arial" w:cs="Arial"/>
          <w:i/>
        </w:rPr>
        <w:t>poziomie co najmniej 33%,</w:t>
      </w:r>
    </w:p>
    <w:p w:rsidR="00DB799A" w:rsidRPr="00DE015B" w:rsidRDefault="00D467B5" w:rsidP="00396CEA">
      <w:pPr>
        <w:jc w:val="both"/>
        <w:rPr>
          <w:rFonts w:ascii="Arial" w:hAnsi="Arial" w:cs="Arial"/>
          <w:i/>
        </w:rPr>
      </w:pPr>
      <w:r w:rsidRPr="00DE015B">
        <w:rPr>
          <w:rFonts w:ascii="Arial" w:hAnsi="Arial" w:cs="Arial"/>
          <w:i/>
        </w:rPr>
        <w:t>–</w:t>
      </w:r>
      <w:r w:rsidRPr="00DE015B">
        <w:rPr>
          <w:rFonts w:ascii="Arial" w:hAnsi="Arial" w:cs="Arial"/>
          <w:i/>
        </w:rPr>
        <w:tab/>
        <w:t xml:space="preserve">dla osób długotrwale bezrobotnych - kryterium efektywności zatrudnieniowej </w:t>
      </w:r>
      <w:r w:rsidR="00A33A3B">
        <w:rPr>
          <w:rFonts w:ascii="Arial" w:hAnsi="Arial" w:cs="Arial"/>
          <w:i/>
        </w:rPr>
        <w:br/>
        <w:t xml:space="preserve">          </w:t>
      </w:r>
      <w:r w:rsidRPr="00DE015B">
        <w:rPr>
          <w:rFonts w:ascii="Arial" w:hAnsi="Arial" w:cs="Arial"/>
          <w:i/>
        </w:rPr>
        <w:t>na poziomie co najmniej 30%,</w:t>
      </w:r>
    </w:p>
    <w:p w:rsidR="00DB799A" w:rsidRPr="00DE015B" w:rsidRDefault="00D467B5" w:rsidP="00396CEA">
      <w:pPr>
        <w:jc w:val="both"/>
        <w:rPr>
          <w:rFonts w:ascii="Arial" w:hAnsi="Arial" w:cs="Arial"/>
          <w:i/>
        </w:rPr>
      </w:pPr>
      <w:r w:rsidRPr="00DE015B">
        <w:rPr>
          <w:rFonts w:ascii="Arial" w:hAnsi="Arial" w:cs="Arial"/>
          <w:i/>
        </w:rPr>
        <w:t>–</w:t>
      </w:r>
      <w:r w:rsidRPr="00DE015B">
        <w:rPr>
          <w:rFonts w:ascii="Arial" w:hAnsi="Arial" w:cs="Arial"/>
          <w:i/>
        </w:rPr>
        <w:tab/>
        <w:t xml:space="preserve">dla osób o niskich kwalifikacjach kryterium efektywności zatrudnieniowej na </w:t>
      </w:r>
      <w:r w:rsidR="00A33A3B">
        <w:rPr>
          <w:rFonts w:ascii="Arial" w:hAnsi="Arial" w:cs="Arial"/>
          <w:i/>
        </w:rPr>
        <w:br/>
        <w:t xml:space="preserve">          </w:t>
      </w:r>
      <w:r w:rsidRPr="00DE015B">
        <w:rPr>
          <w:rFonts w:ascii="Arial" w:hAnsi="Arial" w:cs="Arial"/>
          <w:i/>
        </w:rPr>
        <w:t>poziomie co najmniej 38%,</w:t>
      </w:r>
    </w:p>
    <w:p w:rsidR="00DB799A" w:rsidRPr="00DE015B" w:rsidRDefault="00D467B5" w:rsidP="00396CEA">
      <w:pPr>
        <w:jc w:val="both"/>
        <w:rPr>
          <w:rFonts w:ascii="Arial" w:hAnsi="Arial" w:cs="Arial"/>
          <w:i/>
        </w:rPr>
      </w:pPr>
      <w:r w:rsidRPr="00DE015B">
        <w:rPr>
          <w:rFonts w:ascii="Arial" w:hAnsi="Arial" w:cs="Arial"/>
          <w:i/>
        </w:rPr>
        <w:t>–</w:t>
      </w:r>
      <w:r w:rsidRPr="00DE015B">
        <w:rPr>
          <w:rFonts w:ascii="Arial" w:hAnsi="Arial" w:cs="Arial"/>
          <w:i/>
        </w:rPr>
        <w:tab/>
        <w:t xml:space="preserve">dla osób z niepełnosprawnościami - kryterium efektywności zatrudnieniowej </w:t>
      </w:r>
      <w:r w:rsidR="00A33A3B">
        <w:rPr>
          <w:rFonts w:ascii="Arial" w:hAnsi="Arial" w:cs="Arial"/>
          <w:i/>
        </w:rPr>
        <w:br/>
        <w:t xml:space="preserve">          </w:t>
      </w:r>
      <w:r w:rsidRPr="00DE015B">
        <w:rPr>
          <w:rFonts w:ascii="Arial" w:hAnsi="Arial" w:cs="Arial"/>
          <w:i/>
        </w:rPr>
        <w:t>na poziomie co najmniej 33%?</w:t>
      </w:r>
    </w:p>
    <w:p w:rsidR="00DE015B" w:rsidRPr="00DE015B" w:rsidRDefault="00DE015B" w:rsidP="00396CEA">
      <w:pPr>
        <w:jc w:val="both"/>
        <w:rPr>
          <w:rFonts w:ascii="Arial" w:hAnsi="Arial" w:cs="Arial"/>
          <w:i/>
        </w:rPr>
      </w:pPr>
    </w:p>
    <w:p w:rsidR="00F27744" w:rsidRPr="00DE015B" w:rsidRDefault="00854713" w:rsidP="00396CEA">
      <w:pPr>
        <w:jc w:val="both"/>
        <w:rPr>
          <w:rFonts w:ascii="Arial" w:hAnsi="Arial" w:cs="Arial"/>
        </w:rPr>
      </w:pPr>
      <w:r w:rsidRPr="00DE015B">
        <w:rPr>
          <w:rFonts w:ascii="Arial" w:hAnsi="Arial" w:cs="Arial"/>
          <w:i/>
        </w:rPr>
        <w:t xml:space="preserve">Odpowiedzi: </w:t>
      </w:r>
      <w:r w:rsidR="00F27744" w:rsidRPr="00DE015B">
        <w:rPr>
          <w:rFonts w:ascii="Arial" w:hAnsi="Arial" w:cs="Arial"/>
        </w:rPr>
        <w:t>TAK/ NIE (odrzucenie wniosku)</w:t>
      </w:r>
    </w:p>
    <w:p w:rsidR="00DE015B" w:rsidRPr="00DE015B" w:rsidRDefault="00DE015B" w:rsidP="00396CEA">
      <w:pPr>
        <w:jc w:val="both"/>
        <w:rPr>
          <w:rFonts w:ascii="Arial" w:hAnsi="Arial" w:cs="Arial"/>
        </w:rPr>
      </w:pPr>
    </w:p>
    <w:p w:rsidR="00DA5E60" w:rsidRPr="00DE015B" w:rsidRDefault="00DA5E60" w:rsidP="00396CEA">
      <w:pPr>
        <w:jc w:val="both"/>
        <w:rPr>
          <w:rFonts w:ascii="Arial" w:hAnsi="Arial" w:cs="Arial"/>
        </w:rPr>
      </w:pPr>
      <w:r w:rsidRPr="00DE015B">
        <w:rPr>
          <w:rFonts w:ascii="Arial" w:hAnsi="Arial" w:cs="Arial"/>
        </w:rPr>
        <w:t>Projekty przewidujące, że jednym z rezultatów będzie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w:t>
      </w:r>
    </w:p>
    <w:p w:rsidR="00E52B59" w:rsidRPr="00DE015B" w:rsidRDefault="00E24B66" w:rsidP="00B67F4C">
      <w:pPr>
        <w:autoSpaceDE w:val="0"/>
        <w:autoSpaceDN w:val="0"/>
        <w:adjustRightInd w:val="0"/>
        <w:spacing w:before="60" w:afterLines="30"/>
        <w:jc w:val="both"/>
        <w:rPr>
          <w:rFonts w:ascii="Arial" w:hAnsi="Arial" w:cs="Arial"/>
        </w:rPr>
      </w:pPr>
      <w:r w:rsidRPr="00DE015B">
        <w:rPr>
          <w:rFonts w:ascii="Arial" w:hAnsi="Arial" w:cs="Arial"/>
        </w:rPr>
        <w:t>Kryterium zostanie zweryfikowane na podstawie zapisów wn</w:t>
      </w:r>
      <w:r w:rsidR="009D3B76" w:rsidRPr="00DE015B">
        <w:rPr>
          <w:rFonts w:ascii="Arial" w:hAnsi="Arial" w:cs="Arial"/>
        </w:rPr>
        <w:t>iosku o dofinansowanie projektu.</w:t>
      </w:r>
      <w:r w:rsidR="009D17EB" w:rsidRPr="00DE015B">
        <w:rPr>
          <w:rFonts w:ascii="Arial" w:hAnsi="Arial" w:cs="Arial"/>
        </w:rPr>
        <w:t xml:space="preserve"> </w:t>
      </w:r>
      <w:r w:rsidR="00DA5E60" w:rsidRPr="00DE015B">
        <w:rPr>
          <w:rFonts w:ascii="Arial" w:hAnsi="Arial" w:cs="Arial"/>
        </w:rPr>
        <w:t xml:space="preserve">Sposób mierzenia kryterium został określony w </w:t>
      </w:r>
      <w:r w:rsidR="00153383" w:rsidRPr="00DE015B">
        <w:rPr>
          <w:rFonts w:ascii="Arial" w:hAnsi="Arial" w:cs="Arial"/>
          <w:i/>
        </w:rPr>
        <w:t>W</w:t>
      </w:r>
      <w:r w:rsidR="00D467B5" w:rsidRPr="00DE015B">
        <w:rPr>
          <w:rFonts w:ascii="Arial" w:hAnsi="Arial" w:cs="Arial"/>
          <w:i/>
        </w:rPr>
        <w:t>ytycznych w zakresie realizacji przedsięwzięć z udziałem środków EFS w obszarze rynku pracy na lata 2014-2020.</w:t>
      </w:r>
    </w:p>
    <w:p w:rsidR="009D3B76" w:rsidRPr="00DE015B" w:rsidRDefault="009D3B76" w:rsidP="00B67F4C">
      <w:pPr>
        <w:autoSpaceDE w:val="0"/>
        <w:autoSpaceDN w:val="0"/>
        <w:adjustRightInd w:val="0"/>
        <w:spacing w:before="60" w:afterLines="30"/>
        <w:jc w:val="both"/>
        <w:rPr>
          <w:rFonts w:ascii="Arial" w:hAnsi="Arial" w:cs="Arial"/>
        </w:rPr>
      </w:pPr>
    </w:p>
    <w:p w:rsidR="00DB799A" w:rsidRPr="00ED0535" w:rsidRDefault="00D467B5" w:rsidP="00ED0535">
      <w:pPr>
        <w:numPr>
          <w:ilvl w:val="0"/>
          <w:numId w:val="11"/>
        </w:numPr>
        <w:jc w:val="both"/>
        <w:rPr>
          <w:rFonts w:ascii="Arial" w:hAnsi="Arial" w:cs="Arial"/>
          <w:i/>
        </w:rPr>
      </w:pPr>
      <w:r w:rsidRPr="00DE015B">
        <w:rPr>
          <w:rFonts w:ascii="Arial" w:hAnsi="Arial" w:cs="Arial"/>
          <w:i/>
        </w:rPr>
        <w:t xml:space="preserve">Czy projekt jest skierowany do osób z niepełnosprawnością – w proporcji co najmniej takiej samej, jak proporcja osób z niepełnosprawnością kwalifikujących się do objęcia wsparciem w ramach projektu (należących do </w:t>
      </w:r>
      <w:r w:rsidR="00335223">
        <w:rPr>
          <w:rFonts w:ascii="Arial" w:hAnsi="Arial" w:cs="Arial"/>
          <w:i/>
        </w:rPr>
        <w:br/>
      </w:r>
      <w:r w:rsidRPr="00DE015B">
        <w:rPr>
          <w:rFonts w:ascii="Arial" w:hAnsi="Arial" w:cs="Arial"/>
          <w:i/>
        </w:rPr>
        <w:t xml:space="preserve">I lub II profilu pomocy) </w:t>
      </w:r>
      <w:r w:rsidRPr="00ED0535">
        <w:rPr>
          <w:rFonts w:ascii="Arial" w:hAnsi="Arial" w:cs="Arial"/>
          <w:i/>
        </w:rPr>
        <w:t xml:space="preserve">i zarejestrowanych w rejestrze danego PUP w stosunku do ogólnej liczby </w:t>
      </w:r>
      <w:r w:rsidR="00FA53EE" w:rsidRPr="00ED0535">
        <w:rPr>
          <w:rFonts w:ascii="Arial" w:hAnsi="Arial" w:cs="Arial"/>
          <w:i/>
        </w:rPr>
        <w:t>zarejestrowanych osób bezrobotnych w wieku od 30 roku bez względu na profil pomocy (według stanu na koniec roku kalendarzowego poprzedzającego dzień wezwania do złożenia wniosku)?</w:t>
      </w:r>
    </w:p>
    <w:p w:rsidR="00DE015B" w:rsidRPr="00DE015B" w:rsidRDefault="00DE015B" w:rsidP="00ED0535">
      <w:pPr>
        <w:ind w:left="720"/>
        <w:jc w:val="both"/>
        <w:rPr>
          <w:rFonts w:ascii="Arial" w:hAnsi="Arial" w:cs="Arial"/>
          <w:i/>
        </w:rPr>
      </w:pPr>
    </w:p>
    <w:p w:rsidR="00DA5E60" w:rsidRPr="00DE015B" w:rsidRDefault="00F27744" w:rsidP="00396CEA">
      <w:pPr>
        <w:pStyle w:val="Akapitzlist"/>
        <w:autoSpaceDE w:val="0"/>
        <w:autoSpaceDN w:val="0"/>
        <w:adjustRightInd w:val="0"/>
        <w:spacing w:line="240" w:lineRule="auto"/>
        <w:ind w:hanging="720"/>
        <w:jc w:val="both"/>
        <w:rPr>
          <w:rFonts w:ascii="Arial" w:hAnsi="Arial" w:cs="Arial"/>
          <w:sz w:val="24"/>
          <w:szCs w:val="24"/>
        </w:rPr>
      </w:pPr>
      <w:r w:rsidRPr="00DE015B">
        <w:rPr>
          <w:rFonts w:ascii="Arial" w:hAnsi="Arial" w:cs="Arial"/>
          <w:sz w:val="24"/>
          <w:szCs w:val="24"/>
        </w:rPr>
        <w:t>Odpowiedzi: TAK/ NIE (odrzucenie wniosku)</w:t>
      </w:r>
    </w:p>
    <w:p w:rsidR="00335223" w:rsidRDefault="00E24B66" w:rsidP="00396CEA">
      <w:pPr>
        <w:jc w:val="both"/>
        <w:rPr>
          <w:rFonts w:ascii="Arial" w:hAnsi="Arial" w:cs="Arial"/>
        </w:rPr>
      </w:pPr>
      <w:r w:rsidRPr="00DE015B">
        <w:rPr>
          <w:rFonts w:ascii="Arial" w:hAnsi="Arial" w:cs="Arial"/>
        </w:rPr>
        <w:t>Kryterium odnosi się do rekrutacji prowadzonej w okresie realizacji projektu.</w:t>
      </w:r>
      <w:r w:rsidR="00DA5E60" w:rsidRPr="00DE015B">
        <w:rPr>
          <w:rFonts w:ascii="Arial" w:hAnsi="Arial" w:cs="Arial"/>
        </w:rPr>
        <w:t xml:space="preserve"> Wprowadzenie kryterium wynika z konieczności osiągnięcia określonych wskaźników produktów w ramach projektów oraz objęcia wsparciem grup znajdujących się </w:t>
      </w:r>
    </w:p>
    <w:p w:rsidR="00DA5E60" w:rsidRPr="00DE015B" w:rsidRDefault="00DA5E60" w:rsidP="00396CEA">
      <w:pPr>
        <w:jc w:val="both"/>
        <w:rPr>
          <w:rFonts w:ascii="Arial" w:hAnsi="Arial" w:cs="Arial"/>
        </w:rPr>
      </w:pPr>
      <w:r w:rsidRPr="00DE015B">
        <w:rPr>
          <w:rFonts w:ascii="Arial" w:hAnsi="Arial" w:cs="Arial"/>
        </w:rPr>
        <w:t xml:space="preserve">w szczególnie trudnej sytuacji na rynku pracy. </w:t>
      </w:r>
    </w:p>
    <w:p w:rsidR="00E24B66" w:rsidRPr="00DE015B" w:rsidRDefault="00DA5E60" w:rsidP="00396CEA">
      <w:pPr>
        <w:pStyle w:val="Akapitzlist"/>
        <w:autoSpaceDE w:val="0"/>
        <w:autoSpaceDN w:val="0"/>
        <w:adjustRightInd w:val="0"/>
        <w:spacing w:line="240" w:lineRule="auto"/>
        <w:ind w:left="0"/>
        <w:jc w:val="both"/>
        <w:rPr>
          <w:rFonts w:ascii="Arial" w:hAnsi="Arial" w:cs="Arial"/>
          <w:sz w:val="24"/>
          <w:szCs w:val="24"/>
        </w:rPr>
      </w:pPr>
      <w:r w:rsidRPr="00DE015B">
        <w:rPr>
          <w:rFonts w:ascii="Arial" w:eastAsia="Times New Roman" w:hAnsi="Arial" w:cs="Arial"/>
          <w:sz w:val="24"/>
          <w:szCs w:val="24"/>
        </w:rPr>
        <w:t>Kryterium zostanie zweryfikowane na podstawie zapisów wniosku o dofinansowanie projektu.</w:t>
      </w:r>
    </w:p>
    <w:p w:rsidR="00E52B59" w:rsidRPr="00DE015B" w:rsidRDefault="00E52B59" w:rsidP="00396CEA">
      <w:pPr>
        <w:pStyle w:val="Akapitzlist"/>
        <w:autoSpaceDE w:val="0"/>
        <w:autoSpaceDN w:val="0"/>
        <w:adjustRightInd w:val="0"/>
        <w:spacing w:line="240" w:lineRule="auto"/>
        <w:ind w:hanging="720"/>
        <w:jc w:val="both"/>
        <w:rPr>
          <w:rFonts w:ascii="Arial" w:hAnsi="Arial" w:cs="Arial"/>
          <w:sz w:val="24"/>
          <w:szCs w:val="24"/>
        </w:rPr>
      </w:pPr>
    </w:p>
    <w:p w:rsidR="00DB799A" w:rsidRPr="00DE015B" w:rsidRDefault="00FA53EE" w:rsidP="00396CEA">
      <w:pPr>
        <w:numPr>
          <w:ilvl w:val="0"/>
          <w:numId w:val="11"/>
        </w:numPr>
        <w:jc w:val="both"/>
        <w:rPr>
          <w:rFonts w:ascii="Arial" w:hAnsi="Arial" w:cs="Arial"/>
          <w:i/>
        </w:rPr>
      </w:pPr>
      <w:r w:rsidRPr="00DE015B">
        <w:rPr>
          <w:rFonts w:ascii="Arial" w:hAnsi="Arial" w:cs="Arial"/>
          <w:i/>
        </w:rPr>
        <w:t xml:space="preserve">Czy projekt jest skierowany do osób długotrwale bezrobotnych – w proporcji co najmniej takiej samej, jak proporcja osób długotrwale bezrobotnych kwalifikujących się do objęcia wsparciem w ramach projektu (należących do </w:t>
      </w:r>
      <w:r w:rsidR="00ED0535">
        <w:rPr>
          <w:rFonts w:ascii="Arial" w:hAnsi="Arial" w:cs="Arial"/>
          <w:i/>
        </w:rPr>
        <w:br/>
      </w:r>
      <w:r w:rsidRPr="00DE015B">
        <w:rPr>
          <w:rFonts w:ascii="Arial" w:hAnsi="Arial" w:cs="Arial"/>
          <w:i/>
        </w:rPr>
        <w:t>I lub II profilu pomocy) i zarejestrowanych w rejestrze danego PUP w stosunku do ogólnej liczby zarejestrowanych osób bezrobotnych w wieku od 30 roku życia bez względu na profil pomocy (według stanu na koniec roku kalendarzowego poprzedzającego dzień wezwania do złożenia wniosku)?</w:t>
      </w:r>
    </w:p>
    <w:p w:rsidR="00DE015B" w:rsidRPr="00DE015B" w:rsidRDefault="00DE015B" w:rsidP="00DE015B">
      <w:pPr>
        <w:ind w:left="720"/>
        <w:jc w:val="both"/>
        <w:rPr>
          <w:rFonts w:ascii="Arial" w:hAnsi="Arial" w:cs="Arial"/>
          <w:i/>
        </w:rPr>
      </w:pPr>
    </w:p>
    <w:p w:rsidR="00F27744" w:rsidRPr="00DE015B" w:rsidRDefault="00F27744" w:rsidP="00396CEA">
      <w:pPr>
        <w:pStyle w:val="Akapitzlist"/>
        <w:spacing w:line="240" w:lineRule="auto"/>
        <w:ind w:left="0"/>
        <w:jc w:val="both"/>
        <w:rPr>
          <w:rFonts w:ascii="Arial" w:hAnsi="Arial" w:cs="Arial"/>
          <w:sz w:val="24"/>
          <w:szCs w:val="24"/>
        </w:rPr>
      </w:pPr>
      <w:r w:rsidRPr="00DE015B">
        <w:rPr>
          <w:rFonts w:ascii="Arial" w:hAnsi="Arial" w:cs="Arial"/>
          <w:i/>
          <w:sz w:val="24"/>
          <w:szCs w:val="24"/>
        </w:rPr>
        <w:lastRenderedPageBreak/>
        <w:t xml:space="preserve">Odpowiedzi: </w:t>
      </w:r>
      <w:r w:rsidRPr="00DE015B">
        <w:rPr>
          <w:rFonts w:ascii="Arial" w:hAnsi="Arial" w:cs="Arial"/>
          <w:sz w:val="24"/>
          <w:szCs w:val="24"/>
        </w:rPr>
        <w:t>TAK/ NIE  (odrzucenie wniosku)</w:t>
      </w:r>
    </w:p>
    <w:p w:rsidR="00DE015B" w:rsidRPr="00DE015B" w:rsidRDefault="00DE015B" w:rsidP="00396CEA">
      <w:pPr>
        <w:pStyle w:val="Akapitzlist"/>
        <w:spacing w:line="240" w:lineRule="auto"/>
        <w:ind w:left="0"/>
        <w:jc w:val="both"/>
        <w:rPr>
          <w:rFonts w:ascii="Arial" w:eastAsia="Times New Roman" w:hAnsi="Arial" w:cs="Arial"/>
          <w:sz w:val="24"/>
          <w:szCs w:val="24"/>
        </w:rPr>
      </w:pPr>
    </w:p>
    <w:p w:rsidR="00C779DB" w:rsidRPr="00DE015B" w:rsidRDefault="00E24B66" w:rsidP="00396CEA">
      <w:pPr>
        <w:pStyle w:val="Akapitzlist"/>
        <w:spacing w:line="240" w:lineRule="auto"/>
        <w:ind w:left="0"/>
        <w:jc w:val="both"/>
        <w:rPr>
          <w:rFonts w:ascii="Arial" w:eastAsia="Times New Roman" w:hAnsi="Arial" w:cs="Arial"/>
          <w:sz w:val="24"/>
          <w:szCs w:val="24"/>
        </w:rPr>
      </w:pPr>
      <w:r w:rsidRPr="00DE015B">
        <w:rPr>
          <w:rFonts w:ascii="Arial" w:eastAsia="Times New Roman" w:hAnsi="Arial" w:cs="Arial"/>
          <w:sz w:val="24"/>
          <w:szCs w:val="24"/>
        </w:rPr>
        <w:t>Kryterium odnosi się do rekrutacji prowadzonej w okresie realizacji</w:t>
      </w:r>
      <w:r w:rsidR="00E52B59" w:rsidRPr="00DE015B">
        <w:rPr>
          <w:rFonts w:ascii="Arial" w:eastAsia="Times New Roman" w:hAnsi="Arial" w:cs="Arial"/>
          <w:sz w:val="24"/>
          <w:szCs w:val="24"/>
        </w:rPr>
        <w:t xml:space="preserve"> projektu.</w:t>
      </w:r>
      <w:r w:rsidR="00DA5E60" w:rsidRPr="00DE015B">
        <w:rPr>
          <w:rFonts w:ascii="Arial" w:eastAsia="Times New Roman" w:hAnsi="Arial" w:cs="Arial"/>
          <w:sz w:val="24"/>
          <w:szCs w:val="24"/>
        </w:rPr>
        <w:t xml:space="preserve"> Wprowadzenie kryterium wynika z konieczności osiągnięcia określonych wskaźników produktów w ramach projektów oraz objęcia wsparciem grup znajdujących się </w:t>
      </w:r>
      <w:r w:rsidR="00335223">
        <w:rPr>
          <w:rFonts w:ascii="Arial" w:eastAsia="Times New Roman" w:hAnsi="Arial" w:cs="Arial"/>
          <w:sz w:val="24"/>
          <w:szCs w:val="24"/>
        </w:rPr>
        <w:br/>
      </w:r>
      <w:r w:rsidR="00DA5E60" w:rsidRPr="00DE015B">
        <w:rPr>
          <w:rFonts w:ascii="Arial" w:eastAsia="Times New Roman" w:hAnsi="Arial" w:cs="Arial"/>
          <w:sz w:val="24"/>
          <w:szCs w:val="24"/>
        </w:rPr>
        <w:t xml:space="preserve">w szczególnie trudnej sytuacji na rynku pracy. </w:t>
      </w:r>
    </w:p>
    <w:p w:rsidR="00E24B66" w:rsidRPr="00DE015B" w:rsidRDefault="00DA5E60" w:rsidP="00396CEA">
      <w:pPr>
        <w:pStyle w:val="Akapitzlist"/>
        <w:spacing w:line="240" w:lineRule="auto"/>
        <w:ind w:left="0"/>
        <w:jc w:val="both"/>
        <w:rPr>
          <w:rFonts w:ascii="Arial" w:eastAsia="Times New Roman" w:hAnsi="Arial" w:cs="Arial"/>
          <w:sz w:val="24"/>
          <w:szCs w:val="24"/>
        </w:rPr>
      </w:pPr>
      <w:r w:rsidRPr="00DE015B">
        <w:rPr>
          <w:rFonts w:ascii="Arial" w:eastAsia="Times New Roman" w:hAnsi="Arial" w:cs="Arial"/>
          <w:sz w:val="24"/>
          <w:szCs w:val="24"/>
        </w:rPr>
        <w:t>Kryterium zostanie zweryfikowane na podstawie zapisów wniosku o dofinansowanie projektu.</w:t>
      </w:r>
    </w:p>
    <w:p w:rsidR="004B3F78" w:rsidRPr="00DE015B" w:rsidRDefault="004B3F78" w:rsidP="00396CEA">
      <w:pPr>
        <w:pStyle w:val="Akapitzlist"/>
        <w:spacing w:line="240" w:lineRule="auto"/>
        <w:ind w:left="0" w:firstLine="284"/>
        <w:jc w:val="both"/>
        <w:rPr>
          <w:rFonts w:ascii="Arial" w:hAnsi="Arial" w:cs="Arial"/>
          <w:sz w:val="24"/>
          <w:szCs w:val="24"/>
        </w:rPr>
      </w:pPr>
    </w:p>
    <w:p w:rsidR="00C779DB" w:rsidRPr="00DE015B" w:rsidRDefault="00C779DB" w:rsidP="00396CEA">
      <w:pPr>
        <w:pStyle w:val="Akapitzlist"/>
        <w:autoSpaceDE w:val="0"/>
        <w:autoSpaceDN w:val="0"/>
        <w:adjustRightInd w:val="0"/>
        <w:spacing w:line="240" w:lineRule="auto"/>
        <w:ind w:left="0"/>
        <w:jc w:val="both"/>
        <w:rPr>
          <w:rFonts w:ascii="Arial" w:hAnsi="Arial" w:cs="Arial"/>
          <w:b/>
          <w:sz w:val="24"/>
          <w:szCs w:val="24"/>
        </w:rPr>
      </w:pPr>
    </w:p>
    <w:p w:rsidR="00DB799A" w:rsidRPr="00DE015B" w:rsidRDefault="00D467B5" w:rsidP="00396CEA">
      <w:pPr>
        <w:numPr>
          <w:ilvl w:val="0"/>
          <w:numId w:val="11"/>
        </w:numPr>
        <w:jc w:val="both"/>
        <w:rPr>
          <w:rFonts w:ascii="Arial" w:hAnsi="Arial" w:cs="Arial"/>
          <w:i/>
          <w:iCs/>
        </w:rPr>
      </w:pPr>
      <w:r w:rsidRPr="00DE015B">
        <w:rPr>
          <w:rFonts w:ascii="Arial" w:hAnsi="Arial" w:cs="Arial"/>
          <w:i/>
        </w:rPr>
        <w:t>Czy projekt jest skierowany do osób bezrobotnych pochodzących z obszarów wiejskich (zgodnie z DEGURBA kategoria 3) – w</w:t>
      </w:r>
      <w:r w:rsidRPr="00DE015B">
        <w:rPr>
          <w:rFonts w:ascii="Arial" w:hAnsi="Arial" w:cs="Arial"/>
          <w:i/>
          <w:iCs/>
        </w:rPr>
        <w:t xml:space="preserve"> </w:t>
      </w:r>
      <w:r w:rsidRPr="00DE015B">
        <w:rPr>
          <w:rFonts w:ascii="Arial" w:hAnsi="Arial" w:cs="Arial"/>
          <w:i/>
        </w:rPr>
        <w:t>proporcji co najmniej takiej samej, jak proporcja osób pochodzących z obszarów wiejskich kwalifikujących się do objęcia wsparciem w</w:t>
      </w:r>
      <w:r w:rsidRPr="00DE015B">
        <w:rPr>
          <w:rFonts w:ascii="Arial" w:hAnsi="Arial" w:cs="Arial"/>
          <w:i/>
          <w:iCs/>
        </w:rPr>
        <w:t xml:space="preserve"> </w:t>
      </w:r>
      <w:r w:rsidRPr="00DE015B">
        <w:rPr>
          <w:rFonts w:ascii="Arial" w:hAnsi="Arial" w:cs="Arial"/>
          <w:i/>
        </w:rPr>
        <w:t>ramach projektu (należących do I lub II profilu pomocy) i zarejestrowanych w rejestrze danego PUP w</w:t>
      </w:r>
      <w:r w:rsidRPr="00DE015B">
        <w:rPr>
          <w:rFonts w:ascii="Arial" w:hAnsi="Arial" w:cs="Arial"/>
          <w:i/>
          <w:iCs/>
        </w:rPr>
        <w:t xml:space="preserve"> </w:t>
      </w:r>
      <w:r w:rsidRPr="00DE015B">
        <w:rPr>
          <w:rFonts w:ascii="Arial" w:hAnsi="Arial" w:cs="Arial"/>
          <w:i/>
        </w:rPr>
        <w:t>stosunku do ogólnej liczby zarejestrowanych osób bezrobotnych w wieku od 30 roku życia bez względu na profil pomocy (według stanu na koniec roku kalendarzowego poprzedzającego dzień wezwania do złożenia wniosku)?</w:t>
      </w:r>
    </w:p>
    <w:p w:rsidR="00DE015B" w:rsidRPr="00DE015B" w:rsidRDefault="00DE015B" w:rsidP="00DE015B">
      <w:pPr>
        <w:jc w:val="both"/>
        <w:rPr>
          <w:rFonts w:ascii="Arial" w:hAnsi="Arial" w:cs="Arial"/>
          <w:i/>
          <w:iCs/>
        </w:rPr>
      </w:pPr>
    </w:p>
    <w:p w:rsidR="00C779DB" w:rsidRPr="00DE015B" w:rsidRDefault="00F27744" w:rsidP="00396CEA">
      <w:pPr>
        <w:pStyle w:val="Akapitzlist"/>
        <w:autoSpaceDE w:val="0"/>
        <w:autoSpaceDN w:val="0"/>
        <w:adjustRightInd w:val="0"/>
        <w:spacing w:line="240" w:lineRule="auto"/>
        <w:ind w:left="0"/>
        <w:jc w:val="both"/>
        <w:rPr>
          <w:rFonts w:ascii="Arial" w:hAnsi="Arial" w:cs="Arial"/>
          <w:sz w:val="24"/>
          <w:szCs w:val="24"/>
        </w:rPr>
      </w:pPr>
      <w:r w:rsidRPr="00DE015B">
        <w:rPr>
          <w:rFonts w:ascii="Arial" w:hAnsi="Arial" w:cs="Arial"/>
          <w:iCs/>
          <w:sz w:val="24"/>
          <w:szCs w:val="24"/>
        </w:rPr>
        <w:t xml:space="preserve">Odpowiedzi: TAK/ NIE </w:t>
      </w:r>
      <w:r w:rsidRPr="00DE015B">
        <w:rPr>
          <w:rFonts w:ascii="Arial" w:hAnsi="Arial" w:cs="Arial"/>
          <w:sz w:val="24"/>
          <w:szCs w:val="24"/>
        </w:rPr>
        <w:t xml:space="preserve"> (odrzucenie wniosku)</w:t>
      </w:r>
    </w:p>
    <w:p w:rsidR="00DE015B" w:rsidRPr="00DE015B" w:rsidRDefault="00DE015B" w:rsidP="00396CEA">
      <w:pPr>
        <w:pStyle w:val="Akapitzlist"/>
        <w:autoSpaceDE w:val="0"/>
        <w:autoSpaceDN w:val="0"/>
        <w:adjustRightInd w:val="0"/>
        <w:spacing w:line="240" w:lineRule="auto"/>
        <w:ind w:left="0"/>
        <w:jc w:val="both"/>
        <w:rPr>
          <w:rFonts w:ascii="Arial" w:eastAsia="Times New Roman" w:hAnsi="Arial" w:cs="Arial"/>
          <w:sz w:val="24"/>
          <w:szCs w:val="24"/>
        </w:rPr>
      </w:pPr>
    </w:p>
    <w:p w:rsidR="00C779DB" w:rsidRPr="00DE015B" w:rsidRDefault="00C779DB" w:rsidP="00396CEA">
      <w:pPr>
        <w:pStyle w:val="Akapitzlist"/>
        <w:autoSpaceDE w:val="0"/>
        <w:autoSpaceDN w:val="0"/>
        <w:adjustRightInd w:val="0"/>
        <w:spacing w:line="240" w:lineRule="auto"/>
        <w:ind w:left="0"/>
        <w:jc w:val="both"/>
        <w:rPr>
          <w:rFonts w:ascii="Arial" w:eastAsia="Times New Roman" w:hAnsi="Arial" w:cs="Arial"/>
          <w:sz w:val="24"/>
          <w:szCs w:val="24"/>
        </w:rPr>
      </w:pPr>
      <w:r w:rsidRPr="00DE015B">
        <w:rPr>
          <w:rFonts w:ascii="Arial" w:eastAsia="Times New Roman" w:hAnsi="Arial" w:cs="Arial"/>
          <w:sz w:val="24"/>
          <w:szCs w:val="24"/>
        </w:rPr>
        <w:t xml:space="preserve">Kryterium odnosi się do rekrutacji prowadzonej w okresie realizacji projektu. Wprowadzenie kryterium wynika z konieczności osiągnięcia określonych wskaźników produktów w ramach projektów oraz objęcia wsparciem grup znajdujących się </w:t>
      </w:r>
      <w:r w:rsidR="00335223">
        <w:rPr>
          <w:rFonts w:ascii="Arial" w:eastAsia="Times New Roman" w:hAnsi="Arial" w:cs="Arial"/>
          <w:sz w:val="24"/>
          <w:szCs w:val="24"/>
        </w:rPr>
        <w:br/>
      </w:r>
      <w:r w:rsidRPr="00DE015B">
        <w:rPr>
          <w:rFonts w:ascii="Arial" w:eastAsia="Times New Roman" w:hAnsi="Arial" w:cs="Arial"/>
          <w:sz w:val="24"/>
          <w:szCs w:val="24"/>
        </w:rPr>
        <w:t xml:space="preserve">w szczególnie trudnej sytuacji na rynku pracy. </w:t>
      </w:r>
    </w:p>
    <w:p w:rsidR="00C779DB" w:rsidRPr="00DE015B" w:rsidRDefault="00C779DB" w:rsidP="00396CEA">
      <w:pPr>
        <w:pStyle w:val="Akapitzlist"/>
        <w:autoSpaceDE w:val="0"/>
        <w:autoSpaceDN w:val="0"/>
        <w:adjustRightInd w:val="0"/>
        <w:spacing w:line="240" w:lineRule="auto"/>
        <w:ind w:left="0"/>
        <w:jc w:val="both"/>
        <w:rPr>
          <w:rFonts w:ascii="Arial" w:hAnsi="Arial" w:cs="Arial"/>
          <w:b/>
          <w:sz w:val="24"/>
          <w:szCs w:val="24"/>
        </w:rPr>
      </w:pPr>
      <w:r w:rsidRPr="00DE015B">
        <w:rPr>
          <w:rFonts w:ascii="Arial" w:eastAsia="Times New Roman" w:hAnsi="Arial" w:cs="Arial"/>
          <w:sz w:val="24"/>
          <w:szCs w:val="24"/>
        </w:rPr>
        <w:t>Kryterium zostanie zweryfikowane na podstawie zapisów wniosku o dofinansowanie projektu.</w:t>
      </w:r>
    </w:p>
    <w:p w:rsidR="00C779DB" w:rsidRPr="00DE015B" w:rsidRDefault="00C779DB" w:rsidP="00396CEA">
      <w:pPr>
        <w:pStyle w:val="Akapitzlist"/>
        <w:autoSpaceDE w:val="0"/>
        <w:autoSpaceDN w:val="0"/>
        <w:adjustRightInd w:val="0"/>
        <w:spacing w:line="240" w:lineRule="auto"/>
        <w:ind w:left="0"/>
        <w:jc w:val="both"/>
        <w:rPr>
          <w:rFonts w:ascii="Arial" w:hAnsi="Arial" w:cs="Arial"/>
          <w:b/>
          <w:sz w:val="24"/>
          <w:szCs w:val="24"/>
        </w:rPr>
      </w:pPr>
    </w:p>
    <w:p w:rsidR="00DB799A" w:rsidRPr="00DE015B" w:rsidRDefault="00FA53EE" w:rsidP="00396CEA">
      <w:pPr>
        <w:numPr>
          <w:ilvl w:val="0"/>
          <w:numId w:val="11"/>
        </w:numPr>
        <w:jc w:val="both"/>
        <w:rPr>
          <w:rFonts w:ascii="Arial" w:hAnsi="Arial" w:cs="Arial"/>
          <w:i/>
          <w:iCs/>
        </w:rPr>
      </w:pPr>
      <w:r w:rsidRPr="00DE015B">
        <w:rPr>
          <w:rFonts w:ascii="Arial" w:hAnsi="Arial" w:cs="Arial"/>
          <w:i/>
        </w:rPr>
        <w:t xml:space="preserve">Czy w sytuacji, gdy na obszarze realizacji projektu zostały uchwalone programy rewitalizacji Wnioskodawca zakłada, że pierwszeństwo udziału </w:t>
      </w:r>
      <w:r w:rsidR="00335223">
        <w:rPr>
          <w:rFonts w:ascii="Arial" w:hAnsi="Arial" w:cs="Arial"/>
          <w:i/>
        </w:rPr>
        <w:br/>
      </w:r>
      <w:r w:rsidRPr="00DE015B">
        <w:rPr>
          <w:rFonts w:ascii="Arial" w:hAnsi="Arial" w:cs="Arial"/>
          <w:i/>
        </w:rPr>
        <w:t>w projekcie będą miały osoby, które zamieszkują obszary objęte programami?</w:t>
      </w:r>
    </w:p>
    <w:p w:rsidR="00DE015B" w:rsidRPr="00DE015B" w:rsidRDefault="00DE015B" w:rsidP="00DE015B">
      <w:pPr>
        <w:ind w:left="720"/>
        <w:jc w:val="both"/>
        <w:rPr>
          <w:rFonts w:ascii="Arial" w:hAnsi="Arial" w:cs="Arial"/>
          <w:i/>
          <w:iCs/>
        </w:rPr>
      </w:pPr>
    </w:p>
    <w:p w:rsidR="00F27744" w:rsidRPr="00DE015B" w:rsidRDefault="00D467B5" w:rsidP="00396CEA">
      <w:pPr>
        <w:pStyle w:val="Akapitzlist"/>
        <w:autoSpaceDE w:val="0"/>
        <w:autoSpaceDN w:val="0"/>
        <w:adjustRightInd w:val="0"/>
        <w:spacing w:line="240" w:lineRule="auto"/>
        <w:ind w:left="0"/>
        <w:jc w:val="both"/>
        <w:rPr>
          <w:rFonts w:ascii="Arial" w:hAnsi="Arial" w:cs="Arial"/>
          <w:b/>
          <w:i/>
          <w:sz w:val="24"/>
          <w:szCs w:val="24"/>
        </w:rPr>
      </w:pPr>
      <w:r w:rsidRPr="00DE015B">
        <w:rPr>
          <w:rFonts w:ascii="Arial" w:hAnsi="Arial" w:cs="Arial"/>
          <w:iCs/>
          <w:sz w:val="24"/>
          <w:szCs w:val="24"/>
        </w:rPr>
        <w:t xml:space="preserve">Odpowiedzi: TAK/ NIE </w:t>
      </w:r>
      <w:r w:rsidRPr="00DE015B">
        <w:rPr>
          <w:rFonts w:ascii="Arial" w:hAnsi="Arial" w:cs="Arial"/>
          <w:sz w:val="24"/>
          <w:szCs w:val="24"/>
        </w:rPr>
        <w:t xml:space="preserve"> (odrzucenie wniosku)</w:t>
      </w:r>
      <w:r w:rsidRPr="00DE015B">
        <w:rPr>
          <w:rFonts w:ascii="Arial" w:hAnsi="Arial" w:cs="Arial"/>
          <w:iCs/>
          <w:sz w:val="24"/>
          <w:szCs w:val="24"/>
        </w:rPr>
        <w:t xml:space="preserve">/ </w:t>
      </w:r>
      <w:r w:rsidRPr="00DE015B">
        <w:rPr>
          <w:rFonts w:ascii="Arial" w:hAnsi="Arial" w:cs="Arial"/>
          <w:sz w:val="24"/>
          <w:szCs w:val="24"/>
        </w:rPr>
        <w:t>NIE DOTYCZY</w:t>
      </w:r>
      <w:r w:rsidR="00F27744" w:rsidRPr="00DE015B" w:rsidDel="00286233">
        <w:rPr>
          <w:rFonts w:ascii="Arial" w:eastAsia="Times New Roman" w:hAnsi="Arial" w:cs="Arial"/>
          <w:i/>
          <w:sz w:val="24"/>
          <w:szCs w:val="24"/>
        </w:rPr>
        <w:t xml:space="preserve"> </w:t>
      </w:r>
    </w:p>
    <w:p w:rsidR="00C779DB" w:rsidRPr="00DE015B" w:rsidRDefault="00C779DB" w:rsidP="00396CEA">
      <w:pPr>
        <w:jc w:val="both"/>
        <w:rPr>
          <w:rFonts w:ascii="Arial" w:hAnsi="Arial" w:cs="Arial"/>
        </w:rPr>
      </w:pPr>
      <w:r w:rsidRPr="00DE015B">
        <w:rPr>
          <w:rFonts w:ascii="Arial" w:hAnsi="Arial" w:cs="Arial"/>
        </w:rPr>
        <w:t xml:space="preserve">Preferencja dotyczy osób, które zamieszkują na terenie objętym zatwierdzonym programem rewitalizacji. Wnioskodawca będzie zobowiązany do zapoznania się </w:t>
      </w:r>
      <w:r w:rsidR="00335223">
        <w:rPr>
          <w:rFonts w:ascii="Arial" w:hAnsi="Arial" w:cs="Arial"/>
        </w:rPr>
        <w:br/>
      </w:r>
      <w:r w:rsidRPr="00DE015B">
        <w:rPr>
          <w:rFonts w:ascii="Arial" w:hAnsi="Arial" w:cs="Arial"/>
        </w:rPr>
        <w:t xml:space="preserve">z treścią programu rewitalizacji na etapie aplikowania o środki oraz rekrutacji uczestników projektu. </w:t>
      </w:r>
    </w:p>
    <w:p w:rsidR="00205E29" w:rsidRDefault="00205E29" w:rsidP="00B67F4C">
      <w:pPr>
        <w:spacing w:before="60" w:afterLines="30"/>
        <w:jc w:val="both"/>
        <w:rPr>
          <w:rFonts w:ascii="Arial" w:hAnsi="Arial" w:cs="Arial"/>
        </w:rPr>
      </w:pPr>
      <w:r w:rsidRPr="00DE015B">
        <w:rPr>
          <w:rFonts w:ascii="Arial" w:hAnsi="Arial" w:cs="Arial"/>
        </w:rPr>
        <w:t>Kryterium zostanie zweryfikowane na podstawie zapisów wniosku o dofinansowanie projektu.</w:t>
      </w:r>
    </w:p>
    <w:p w:rsidR="00ED0535" w:rsidRPr="00DE015B" w:rsidRDefault="00ED0535" w:rsidP="00B67F4C">
      <w:pPr>
        <w:spacing w:before="60" w:afterLines="30"/>
        <w:jc w:val="both"/>
        <w:rPr>
          <w:rFonts w:ascii="Arial" w:hAnsi="Arial" w:cs="Arial"/>
          <w:b/>
          <w:highlight w:val="yellow"/>
        </w:rPr>
      </w:pPr>
    </w:p>
    <w:p w:rsidR="00C779DB" w:rsidRPr="00DE015B" w:rsidRDefault="00C779DB" w:rsidP="00396CEA">
      <w:pPr>
        <w:jc w:val="both"/>
        <w:rPr>
          <w:rFonts w:ascii="Arial" w:hAnsi="Arial" w:cs="Arial"/>
        </w:rPr>
      </w:pPr>
    </w:p>
    <w:p w:rsidR="00DB799A" w:rsidRPr="00DE015B" w:rsidRDefault="00D467B5" w:rsidP="00396CEA">
      <w:pPr>
        <w:numPr>
          <w:ilvl w:val="0"/>
          <w:numId w:val="11"/>
        </w:numPr>
        <w:jc w:val="both"/>
        <w:rPr>
          <w:rFonts w:ascii="Arial" w:hAnsi="Arial" w:cs="Arial"/>
          <w:i/>
        </w:rPr>
      </w:pPr>
      <w:r w:rsidRPr="00DE015B">
        <w:rPr>
          <w:rFonts w:ascii="Arial" w:hAnsi="Arial" w:cs="Arial"/>
          <w:i/>
        </w:rPr>
        <w:t xml:space="preserve">Czy grupę docelową projektu stanowią wyłącznie osoby od 30 roku życia pozostające bez zatrudnienia zarejestrowane jako bezrobotne </w:t>
      </w:r>
      <w:r w:rsidRPr="00DE015B">
        <w:rPr>
          <w:rFonts w:ascii="Arial" w:hAnsi="Arial" w:cs="Arial"/>
          <w:i/>
          <w:iCs/>
        </w:rPr>
        <w:t xml:space="preserve">w I lub II profilu pomocy zgodnie </w:t>
      </w:r>
      <w:r w:rsidRPr="00DE015B">
        <w:rPr>
          <w:rFonts w:ascii="Arial" w:hAnsi="Arial" w:cs="Arial"/>
          <w:i/>
        </w:rPr>
        <w:t>z ustawą o promocji zatrudnienia i instytucjach rynku pracy</w:t>
      </w:r>
      <w:r w:rsidRPr="00DE015B">
        <w:rPr>
          <w:rFonts w:ascii="Arial" w:hAnsi="Arial" w:cs="Arial"/>
          <w:i/>
          <w:iCs/>
        </w:rPr>
        <w:t xml:space="preserve"> </w:t>
      </w:r>
      <w:r w:rsidRPr="00DE015B">
        <w:rPr>
          <w:rFonts w:ascii="Arial" w:hAnsi="Arial" w:cs="Arial"/>
          <w:i/>
        </w:rPr>
        <w:t>znajdujące się w szczególnej sytuacji na rynku pracy, tj. osoby starsze po 50 roku życia, kobiety, osoby z niepełnosprawnościami, osoby długotrwale bezrobotne oraz osoby o niskich kwalifikacjach?</w:t>
      </w:r>
    </w:p>
    <w:p w:rsidR="00DE015B" w:rsidRPr="00DE015B" w:rsidRDefault="00DE015B" w:rsidP="00DE015B">
      <w:pPr>
        <w:ind w:left="720"/>
        <w:jc w:val="both"/>
        <w:rPr>
          <w:rFonts w:ascii="Arial" w:hAnsi="Arial" w:cs="Arial"/>
          <w:i/>
        </w:rPr>
      </w:pPr>
    </w:p>
    <w:p w:rsidR="00DB799A" w:rsidRPr="00DE015B" w:rsidRDefault="00F27744" w:rsidP="00396CEA">
      <w:pPr>
        <w:jc w:val="both"/>
        <w:rPr>
          <w:rFonts w:ascii="Arial" w:hAnsi="Arial" w:cs="Arial"/>
        </w:rPr>
      </w:pPr>
      <w:r w:rsidRPr="00DE015B">
        <w:rPr>
          <w:rFonts w:ascii="Arial" w:hAnsi="Arial" w:cs="Arial"/>
          <w:iCs/>
        </w:rPr>
        <w:t xml:space="preserve">Odpowiedzi: TAK/ NIE </w:t>
      </w:r>
      <w:r w:rsidRPr="00DE015B">
        <w:rPr>
          <w:rFonts w:ascii="Arial" w:hAnsi="Arial" w:cs="Arial"/>
        </w:rPr>
        <w:t xml:space="preserve"> (odrzucenie wniosku)</w:t>
      </w:r>
    </w:p>
    <w:p w:rsidR="00DE015B" w:rsidRPr="00DE015B" w:rsidRDefault="00DE015B" w:rsidP="00396CEA">
      <w:pPr>
        <w:jc w:val="both"/>
        <w:rPr>
          <w:rFonts w:ascii="Arial" w:hAnsi="Arial" w:cs="Arial"/>
          <w:i/>
        </w:rPr>
      </w:pPr>
    </w:p>
    <w:p w:rsidR="00724918" w:rsidRPr="00DE015B" w:rsidRDefault="00724918" w:rsidP="00396CEA">
      <w:pPr>
        <w:jc w:val="both"/>
        <w:rPr>
          <w:rFonts w:ascii="Arial" w:hAnsi="Arial" w:cs="Arial"/>
          <w:i/>
        </w:rPr>
      </w:pPr>
      <w:r w:rsidRPr="00DE015B">
        <w:rPr>
          <w:rFonts w:ascii="Arial" w:hAnsi="Arial" w:cs="Arial"/>
        </w:rPr>
        <w:t>Możliwość objęcia wsparciem wyłącznie osób z kategorii wymienionych w treści kryterium wynika z zapisów SZOOP RPO WD 2014-2020, które ściśle określają grupę docelową w ramach Działania 8.1.</w:t>
      </w:r>
    </w:p>
    <w:p w:rsidR="00F618D5" w:rsidRPr="00DE015B" w:rsidRDefault="00724918" w:rsidP="00B67F4C">
      <w:pPr>
        <w:spacing w:before="60" w:afterLines="30"/>
        <w:jc w:val="both"/>
        <w:rPr>
          <w:rFonts w:ascii="Arial" w:hAnsi="Arial" w:cs="Arial"/>
          <w:b/>
          <w:highlight w:val="yellow"/>
        </w:rPr>
      </w:pPr>
      <w:r w:rsidRPr="00DE015B">
        <w:rPr>
          <w:rFonts w:ascii="Arial" w:hAnsi="Arial" w:cs="Arial"/>
        </w:rPr>
        <w:t>Kryterium zostanie zweryfikowane na podstawie zapisów wniosku o dofinansowanie projektu.</w:t>
      </w:r>
    </w:p>
    <w:p w:rsidR="00724918" w:rsidRPr="00DE015B" w:rsidRDefault="00724918" w:rsidP="00B67F4C">
      <w:pPr>
        <w:spacing w:before="60" w:afterLines="30"/>
        <w:jc w:val="both"/>
        <w:rPr>
          <w:rFonts w:ascii="Arial" w:hAnsi="Arial" w:cs="Arial"/>
          <w:b/>
        </w:rPr>
      </w:pPr>
    </w:p>
    <w:p w:rsidR="00F618D5" w:rsidRPr="00DE015B" w:rsidRDefault="00F618D5" w:rsidP="00B67F4C">
      <w:pPr>
        <w:spacing w:before="60" w:afterLines="30"/>
        <w:jc w:val="both"/>
        <w:rPr>
          <w:rFonts w:ascii="Arial" w:hAnsi="Arial" w:cs="Arial"/>
          <w:b/>
        </w:rPr>
      </w:pPr>
      <w:r w:rsidRPr="00DE015B">
        <w:rPr>
          <w:rFonts w:ascii="Arial" w:hAnsi="Arial" w:cs="Arial"/>
          <w:b/>
        </w:rPr>
        <w:t>Uwaga!</w:t>
      </w:r>
    </w:p>
    <w:p w:rsidR="005F51C8" w:rsidRPr="00DE015B" w:rsidRDefault="00F618D5" w:rsidP="00335223">
      <w:pPr>
        <w:autoSpaceDE w:val="0"/>
        <w:autoSpaceDN w:val="0"/>
        <w:adjustRightInd w:val="0"/>
        <w:jc w:val="both"/>
        <w:rPr>
          <w:rFonts w:ascii="Arial" w:eastAsia="Calibri" w:hAnsi="Arial" w:cs="Arial"/>
        </w:rPr>
      </w:pPr>
      <w:r w:rsidRPr="00DE015B">
        <w:rPr>
          <w:rFonts w:ascii="Arial" w:hAnsi="Arial" w:cs="Arial"/>
        </w:rPr>
        <w:t>Wyżej wymienione kryteria dostępu są obowiązkowe dla wszystkich Wnioskodawców i podlegają weryfikacji podczas oceny formalnej wniosku. Projekty niespełniające powyższych kryteriów dostępu zostaną skierowane do poprawy lub uzupełnienia na etapie oceny formalnej.</w:t>
      </w:r>
      <w:r w:rsidR="005F51C8" w:rsidRPr="00DE015B">
        <w:rPr>
          <w:rFonts w:ascii="Arial" w:eastAsia="Calibri" w:hAnsi="Arial" w:cs="Arial"/>
        </w:rPr>
        <w:t xml:space="preserve"> W ramach poprawy lub uzupełnienia wniosku Wnioskodawca ma prawo wprowadzić zmiany w projekcie polegające jedynie na tym, że projekt będzie spełniał większą liczbę kryteriów lub będzie je spełniał w większym stopniu.</w:t>
      </w:r>
    </w:p>
    <w:p w:rsidR="00B32866" w:rsidRPr="00DE015B" w:rsidRDefault="00B32866" w:rsidP="00B67F4C">
      <w:pPr>
        <w:spacing w:before="60" w:afterLines="30" w:line="312" w:lineRule="auto"/>
        <w:jc w:val="both"/>
        <w:rPr>
          <w:rFonts w:ascii="Arial" w:hAnsi="Arial" w:cs="Arial"/>
        </w:rPr>
      </w:pPr>
    </w:p>
    <w:p w:rsidR="00B32866" w:rsidRPr="00DE015B" w:rsidRDefault="00F618D5" w:rsidP="00B67F4C">
      <w:pPr>
        <w:pStyle w:val="Nagwek1"/>
        <w:numPr>
          <w:ilvl w:val="0"/>
          <w:numId w:val="5"/>
        </w:numPr>
        <w:spacing w:afterLines="30" w:line="312" w:lineRule="auto"/>
        <w:ind w:left="426" w:hanging="426"/>
        <w:rPr>
          <w:rFonts w:ascii="Arial" w:hAnsi="Arial" w:cs="Arial"/>
          <w:i/>
          <w:sz w:val="24"/>
          <w:szCs w:val="24"/>
          <w:u w:val="single"/>
        </w:rPr>
      </w:pPr>
      <w:bookmarkStart w:id="8" w:name="_Toc410652360"/>
      <w:bookmarkStart w:id="9" w:name="_Toc472517388"/>
      <w:r w:rsidRPr="00DE015B">
        <w:rPr>
          <w:rFonts w:ascii="Arial" w:hAnsi="Arial" w:cs="Arial"/>
          <w:i/>
          <w:sz w:val="24"/>
          <w:szCs w:val="24"/>
          <w:u w:val="single"/>
        </w:rPr>
        <w:t>Procedura składania wniosku o dofinansowanie</w:t>
      </w:r>
      <w:bookmarkEnd w:id="8"/>
      <w:r w:rsidRPr="00DE015B">
        <w:rPr>
          <w:rFonts w:ascii="Arial" w:hAnsi="Arial" w:cs="Arial"/>
          <w:i/>
          <w:sz w:val="24"/>
          <w:szCs w:val="24"/>
          <w:u w:val="single"/>
        </w:rPr>
        <w:t>:</w:t>
      </w:r>
      <w:bookmarkEnd w:id="9"/>
    </w:p>
    <w:p w:rsidR="00B32866" w:rsidRPr="00DE015B" w:rsidRDefault="00F618D5" w:rsidP="00B67F4C">
      <w:pPr>
        <w:numPr>
          <w:ilvl w:val="0"/>
          <w:numId w:val="14"/>
        </w:numPr>
        <w:spacing w:before="60" w:afterLines="30"/>
        <w:ind w:left="426" w:hanging="426"/>
        <w:jc w:val="both"/>
        <w:rPr>
          <w:rFonts w:ascii="Arial" w:hAnsi="Arial" w:cs="Arial"/>
        </w:rPr>
      </w:pPr>
      <w:r w:rsidRPr="00DE015B">
        <w:rPr>
          <w:rFonts w:ascii="Arial" w:hAnsi="Arial" w:cs="Arial"/>
        </w:rPr>
        <w:t xml:space="preserve">Wniosek o dofinansowanie projektu pozakonkursowego powinien zostać przygotowany zgodnie z formularzem stanowiącym </w:t>
      </w:r>
      <w:r w:rsidR="00D467B5" w:rsidRPr="00DE015B">
        <w:rPr>
          <w:rFonts w:ascii="Arial" w:hAnsi="Arial" w:cs="Arial"/>
        </w:rPr>
        <w:t>załącznik nr 5</w:t>
      </w:r>
      <w:r w:rsidRPr="00DE015B">
        <w:rPr>
          <w:rFonts w:ascii="Arial" w:hAnsi="Arial" w:cs="Arial"/>
        </w:rPr>
        <w:t xml:space="preserve"> oraz instrukcją wypełniania wniosku o dofinansowanie zgodnie z </w:t>
      </w:r>
      <w:r w:rsidR="00D467B5" w:rsidRPr="00DE015B">
        <w:rPr>
          <w:rFonts w:ascii="Arial" w:hAnsi="Arial" w:cs="Arial"/>
        </w:rPr>
        <w:t>załącznikiem nr 6</w:t>
      </w:r>
      <w:r w:rsidRPr="00DE015B">
        <w:rPr>
          <w:rFonts w:ascii="Arial" w:hAnsi="Arial" w:cs="Arial"/>
        </w:rPr>
        <w:t xml:space="preserve"> do niniejszego dokumentu.</w:t>
      </w:r>
    </w:p>
    <w:p w:rsidR="00B32866" w:rsidRPr="00DE015B" w:rsidRDefault="00F618D5" w:rsidP="00B67F4C">
      <w:pPr>
        <w:numPr>
          <w:ilvl w:val="0"/>
          <w:numId w:val="14"/>
        </w:numPr>
        <w:spacing w:before="60" w:afterLines="30"/>
        <w:ind w:left="426" w:hanging="426"/>
        <w:jc w:val="both"/>
        <w:rPr>
          <w:rFonts w:ascii="Arial" w:hAnsi="Arial" w:cs="Arial"/>
        </w:rPr>
      </w:pPr>
      <w:r w:rsidRPr="00DE015B">
        <w:rPr>
          <w:rFonts w:ascii="Arial" w:hAnsi="Arial" w:cs="Arial"/>
        </w:rPr>
        <w:t xml:space="preserve">Wniosek o dofinansowanie projektu pozakonkursowego składany jest </w:t>
      </w:r>
      <w:r w:rsidR="00ED0535">
        <w:rPr>
          <w:rFonts w:ascii="Arial" w:hAnsi="Arial" w:cs="Arial"/>
        </w:rPr>
        <w:br/>
      </w:r>
      <w:r w:rsidRPr="00DE015B">
        <w:rPr>
          <w:rFonts w:ascii="Arial" w:hAnsi="Arial" w:cs="Arial"/>
        </w:rPr>
        <w:t xml:space="preserve">w odpowiedzi na ogłoszenie o naborze wniosków, zamieszczone na stronie internetowej </w:t>
      </w:r>
      <w:hyperlink r:id="rId10" w:history="1">
        <w:r w:rsidR="00882EF4" w:rsidRPr="00A33A3B">
          <w:rPr>
            <w:rStyle w:val="Hipercze"/>
            <w:rFonts w:ascii="Arial" w:hAnsi="Arial" w:cs="Arial"/>
            <w:color w:val="auto"/>
          </w:rPr>
          <w:t>www.rpo.dwup.pl</w:t>
        </w:r>
      </w:hyperlink>
      <w:r w:rsidR="00ED0535" w:rsidRPr="00A33A3B">
        <w:rPr>
          <w:rFonts w:ascii="Arial" w:hAnsi="Arial" w:cs="Arial"/>
        </w:rPr>
        <w:t xml:space="preserve"> </w:t>
      </w:r>
      <w:r w:rsidRPr="00DE015B">
        <w:rPr>
          <w:rFonts w:ascii="Arial" w:hAnsi="Arial" w:cs="Arial"/>
        </w:rPr>
        <w:t xml:space="preserve">oraz wezwanie do złożenia wniosku </w:t>
      </w:r>
      <w:r w:rsidR="00ED0535">
        <w:rPr>
          <w:rFonts w:ascii="Arial" w:hAnsi="Arial" w:cs="Arial"/>
        </w:rPr>
        <w:br/>
      </w:r>
      <w:r w:rsidRPr="00DE015B">
        <w:rPr>
          <w:rFonts w:ascii="Arial" w:hAnsi="Arial" w:cs="Arial"/>
        </w:rPr>
        <w:t>o dofinansowanie w rozumieniu art. 48 ust. 1 ustawy, przesłane przez DWUP</w:t>
      </w:r>
      <w:r w:rsidR="003F0D64" w:rsidRPr="00DE015B">
        <w:rPr>
          <w:rFonts w:ascii="Arial" w:hAnsi="Arial" w:cs="Arial"/>
        </w:rPr>
        <w:t xml:space="preserve"> </w:t>
      </w:r>
      <w:r w:rsidRPr="00DE015B">
        <w:rPr>
          <w:rFonts w:ascii="Arial" w:hAnsi="Arial" w:cs="Arial"/>
        </w:rPr>
        <w:t>do potencjalnych wnioskodawców w formie pisemnej.</w:t>
      </w:r>
    </w:p>
    <w:p w:rsidR="00B32866" w:rsidRPr="00DE015B" w:rsidRDefault="00F618D5" w:rsidP="00B67F4C">
      <w:pPr>
        <w:numPr>
          <w:ilvl w:val="0"/>
          <w:numId w:val="14"/>
        </w:numPr>
        <w:spacing w:before="60" w:afterLines="30"/>
        <w:ind w:left="426" w:hanging="426"/>
        <w:jc w:val="both"/>
        <w:rPr>
          <w:rFonts w:ascii="Arial" w:hAnsi="Arial" w:cs="Arial"/>
        </w:rPr>
      </w:pPr>
      <w:r w:rsidRPr="00DE015B">
        <w:rPr>
          <w:rFonts w:ascii="Arial" w:hAnsi="Arial" w:cs="Arial"/>
        </w:rPr>
        <w:t xml:space="preserve">Wniosek składany jest w terminie wyznaczonym w ogłoszeniu, o którym mowa </w:t>
      </w:r>
      <w:r w:rsidR="007F477A" w:rsidRPr="00DE015B">
        <w:rPr>
          <w:rFonts w:ascii="Arial" w:hAnsi="Arial" w:cs="Arial"/>
        </w:rPr>
        <w:br/>
      </w:r>
      <w:r w:rsidRPr="00DE015B">
        <w:rPr>
          <w:rFonts w:ascii="Arial" w:hAnsi="Arial" w:cs="Arial"/>
        </w:rPr>
        <w:t xml:space="preserve">w rozdziale I. </w:t>
      </w:r>
      <w:r w:rsidRPr="00DE015B">
        <w:rPr>
          <w:rFonts w:ascii="Arial" w:hAnsi="Arial" w:cs="Arial"/>
          <w:i/>
        </w:rPr>
        <w:t>Ogłoszenie o naborze wniosków o dofinansowanie.</w:t>
      </w:r>
      <w:r w:rsidRPr="00DE015B">
        <w:rPr>
          <w:rFonts w:ascii="Arial" w:hAnsi="Arial" w:cs="Arial"/>
        </w:rPr>
        <w:t xml:space="preserve">  </w:t>
      </w:r>
    </w:p>
    <w:p w:rsidR="00B32866" w:rsidRPr="00DE015B" w:rsidRDefault="00F618D5" w:rsidP="00B67F4C">
      <w:pPr>
        <w:numPr>
          <w:ilvl w:val="0"/>
          <w:numId w:val="14"/>
        </w:numPr>
        <w:spacing w:before="60" w:afterLines="30"/>
        <w:ind w:left="426" w:hanging="426"/>
        <w:jc w:val="both"/>
        <w:rPr>
          <w:rFonts w:ascii="Arial" w:hAnsi="Arial" w:cs="Arial"/>
        </w:rPr>
      </w:pPr>
      <w:r w:rsidRPr="00DE015B">
        <w:rPr>
          <w:rFonts w:ascii="Arial" w:hAnsi="Arial" w:cs="Arial"/>
        </w:rPr>
        <w:t>Wniosek składany jest:</w:t>
      </w:r>
    </w:p>
    <w:p w:rsidR="00882EF4" w:rsidRPr="00DE015B" w:rsidRDefault="00286233" w:rsidP="00DE015B">
      <w:pPr>
        <w:pStyle w:val="Legenda"/>
        <w:numPr>
          <w:ilvl w:val="0"/>
          <w:numId w:val="15"/>
        </w:numPr>
        <w:tabs>
          <w:tab w:val="clear" w:pos="567"/>
        </w:tabs>
        <w:spacing w:after="240" w:line="240" w:lineRule="auto"/>
        <w:rPr>
          <w:rFonts w:ascii="Arial" w:hAnsi="Arial" w:cs="Arial"/>
          <w:i w:val="0"/>
          <w:spacing w:val="0"/>
          <w:sz w:val="24"/>
          <w:u w:val="none"/>
        </w:rPr>
      </w:pPr>
      <w:r w:rsidRPr="00DE015B">
        <w:rPr>
          <w:rFonts w:ascii="Arial" w:hAnsi="Arial" w:cs="Arial"/>
          <w:i w:val="0"/>
          <w:sz w:val="24"/>
          <w:u w:val="none"/>
        </w:rPr>
        <w:t xml:space="preserve">w formie dokumentu elektronicznego za pośrednictwem Systemu Obsługi Wniosków Aplikacyjnych Europejskiego Funduszu Społecznego (SOWA EFS) </w:t>
      </w:r>
      <w:r w:rsidR="0004494D" w:rsidRPr="00DE015B">
        <w:rPr>
          <w:rFonts w:ascii="Arial" w:hAnsi="Arial" w:cs="Arial"/>
          <w:i w:val="0"/>
          <w:spacing w:val="0"/>
          <w:sz w:val="24"/>
          <w:u w:val="none"/>
        </w:rPr>
        <w:t xml:space="preserve"> oraz</w:t>
      </w:r>
    </w:p>
    <w:p w:rsidR="00F618D5" w:rsidRPr="00DE015B" w:rsidRDefault="00F618D5" w:rsidP="00DE015B">
      <w:pPr>
        <w:pStyle w:val="Akapitzlist"/>
        <w:numPr>
          <w:ilvl w:val="0"/>
          <w:numId w:val="15"/>
        </w:numPr>
        <w:spacing w:after="240" w:line="240" w:lineRule="auto"/>
        <w:rPr>
          <w:rFonts w:ascii="Arial" w:hAnsi="Arial" w:cs="Arial"/>
          <w:sz w:val="24"/>
          <w:szCs w:val="24"/>
        </w:rPr>
      </w:pPr>
      <w:r w:rsidRPr="00DE015B">
        <w:rPr>
          <w:rFonts w:ascii="Arial" w:hAnsi="Arial" w:cs="Arial"/>
          <w:sz w:val="24"/>
          <w:szCs w:val="24"/>
        </w:rPr>
        <w:t>w formie papierowej.</w:t>
      </w:r>
    </w:p>
    <w:p w:rsidR="00F618D5" w:rsidRPr="00DE015B" w:rsidRDefault="00F618D5" w:rsidP="00B67F4C">
      <w:pPr>
        <w:spacing w:before="60" w:afterLines="30"/>
        <w:jc w:val="both"/>
        <w:rPr>
          <w:rFonts w:ascii="Arial" w:hAnsi="Arial" w:cs="Arial"/>
        </w:rPr>
      </w:pPr>
      <w:r w:rsidRPr="00DE015B">
        <w:rPr>
          <w:rFonts w:ascii="Arial" w:hAnsi="Arial" w:cs="Arial"/>
        </w:rPr>
        <w:t>Wniosek w formie papierowej należy złożyć w jednym egzemplarzu.</w:t>
      </w:r>
    </w:p>
    <w:p w:rsidR="00E52B59" w:rsidRPr="00DE015B" w:rsidRDefault="00E52B59" w:rsidP="00B67F4C">
      <w:pPr>
        <w:spacing w:before="60" w:afterLines="30"/>
        <w:jc w:val="both"/>
        <w:rPr>
          <w:rFonts w:ascii="Arial" w:hAnsi="Arial" w:cs="Arial"/>
        </w:rPr>
      </w:pPr>
    </w:p>
    <w:p w:rsidR="00F618D5" w:rsidRPr="00DE015B" w:rsidRDefault="00F618D5" w:rsidP="00B67F4C">
      <w:pPr>
        <w:spacing w:before="60" w:afterLines="30"/>
        <w:jc w:val="both"/>
        <w:rPr>
          <w:rFonts w:ascii="Arial" w:hAnsi="Arial" w:cs="Arial"/>
          <w:b/>
        </w:rPr>
      </w:pPr>
      <w:r w:rsidRPr="00DE015B">
        <w:rPr>
          <w:rFonts w:ascii="Arial" w:hAnsi="Arial" w:cs="Arial"/>
          <w:b/>
        </w:rPr>
        <w:t>Uwaga!</w:t>
      </w:r>
    </w:p>
    <w:p w:rsidR="00F618D5" w:rsidRPr="00DE015B" w:rsidRDefault="00F618D5" w:rsidP="00DE015B">
      <w:pPr>
        <w:autoSpaceDE w:val="0"/>
        <w:autoSpaceDN w:val="0"/>
        <w:adjustRightInd w:val="0"/>
        <w:jc w:val="both"/>
        <w:rPr>
          <w:rFonts w:ascii="Arial" w:hAnsi="Arial" w:cs="Arial"/>
          <w:i/>
        </w:rPr>
      </w:pPr>
      <w:r w:rsidRPr="00DE015B">
        <w:rPr>
          <w:rFonts w:ascii="Arial" w:hAnsi="Arial" w:cs="Arial"/>
          <w:b/>
          <w:color w:val="000000"/>
        </w:rPr>
        <w:t xml:space="preserve">Wersja papierowa </w:t>
      </w:r>
      <w:r w:rsidRPr="00DE015B">
        <w:rPr>
          <w:rFonts w:ascii="Arial" w:hAnsi="Arial" w:cs="Arial"/>
          <w:i/>
        </w:rPr>
        <w:t>Wniosku</w:t>
      </w:r>
      <w:r w:rsidRPr="00DE015B">
        <w:rPr>
          <w:rFonts w:ascii="Arial" w:hAnsi="Arial" w:cs="Arial"/>
        </w:rPr>
        <w:t xml:space="preserve"> </w:t>
      </w:r>
      <w:r w:rsidRPr="00DE015B">
        <w:rPr>
          <w:rFonts w:ascii="Arial" w:hAnsi="Arial" w:cs="Arial"/>
          <w:i/>
        </w:rPr>
        <w:t xml:space="preserve">o dofinansowanie projektu </w:t>
      </w:r>
      <w:r w:rsidR="003F0D64" w:rsidRPr="00DE015B">
        <w:rPr>
          <w:rFonts w:ascii="Arial" w:hAnsi="Arial" w:cs="Arial"/>
          <w:i/>
        </w:rPr>
        <w:t xml:space="preserve">w ramach </w:t>
      </w:r>
      <w:r w:rsidR="00286233" w:rsidRPr="00DE015B">
        <w:rPr>
          <w:rFonts w:ascii="Arial" w:hAnsi="Arial" w:cs="Arial"/>
          <w:i/>
        </w:rPr>
        <w:t>Regionalnego Programu operacyjnego Województwa Dolnośląskiego</w:t>
      </w:r>
      <w:r w:rsidR="003F0D64" w:rsidRPr="00DE015B">
        <w:rPr>
          <w:rFonts w:ascii="Arial" w:hAnsi="Arial" w:cs="Arial"/>
          <w:i/>
        </w:rPr>
        <w:t xml:space="preserve"> </w:t>
      </w:r>
      <w:r w:rsidR="00773910" w:rsidRPr="00DE015B">
        <w:rPr>
          <w:rFonts w:ascii="Arial" w:hAnsi="Arial" w:cs="Arial"/>
        </w:rPr>
        <w:t xml:space="preserve">(w części </w:t>
      </w:r>
      <w:r w:rsidRPr="00DE015B">
        <w:rPr>
          <w:rFonts w:ascii="Arial" w:hAnsi="Arial" w:cs="Arial"/>
          <w:i/>
        </w:rPr>
        <w:t>Oświadczenia</w:t>
      </w:r>
      <w:r w:rsidRPr="00DE015B">
        <w:rPr>
          <w:rFonts w:ascii="Arial" w:hAnsi="Arial" w:cs="Arial"/>
        </w:rPr>
        <w:t>) powinna zostać podpisana przez osobę/y uprawnioną/e do podejmowania decyzji wiążących w imieniu wnioskodawcy, wskazaną/e w pkt</w:t>
      </w:r>
      <w:r w:rsidR="00773910" w:rsidRPr="00DE015B">
        <w:rPr>
          <w:rFonts w:ascii="Arial" w:hAnsi="Arial" w:cs="Arial"/>
        </w:rPr>
        <w:t xml:space="preserve">. </w:t>
      </w:r>
      <w:r w:rsidR="005251D0" w:rsidRPr="00DE015B">
        <w:rPr>
          <w:rFonts w:ascii="Arial" w:hAnsi="Arial" w:cs="Arial"/>
        </w:rPr>
        <w:t>2.7</w:t>
      </w:r>
      <w:r w:rsidR="00773910" w:rsidRPr="00DE015B">
        <w:rPr>
          <w:rFonts w:ascii="Arial" w:hAnsi="Arial" w:cs="Arial"/>
        </w:rPr>
        <w:t xml:space="preserve"> </w:t>
      </w:r>
      <w:r w:rsidRPr="00DE015B">
        <w:rPr>
          <w:rStyle w:val="Odwoanieprzypisudolnego"/>
          <w:rFonts w:ascii="Arial" w:hAnsi="Arial" w:cs="Arial"/>
        </w:rPr>
        <w:footnoteReference w:id="3"/>
      </w:r>
      <w:r w:rsidRPr="00DE015B">
        <w:rPr>
          <w:rFonts w:ascii="Arial" w:hAnsi="Arial" w:cs="Arial"/>
        </w:rPr>
        <w:t xml:space="preserve"> </w:t>
      </w:r>
      <w:r w:rsidRPr="00DE015B">
        <w:rPr>
          <w:rFonts w:ascii="Arial" w:hAnsi="Arial" w:cs="Arial"/>
          <w:i/>
        </w:rPr>
        <w:t xml:space="preserve">Wniosku. </w:t>
      </w:r>
    </w:p>
    <w:p w:rsidR="00C80450" w:rsidRPr="00DE015B" w:rsidRDefault="00C80450" w:rsidP="00DE015B">
      <w:pPr>
        <w:autoSpaceDE w:val="0"/>
        <w:autoSpaceDN w:val="0"/>
        <w:adjustRightInd w:val="0"/>
        <w:jc w:val="both"/>
        <w:rPr>
          <w:rFonts w:ascii="Arial" w:hAnsi="Arial" w:cs="Arial"/>
        </w:rPr>
      </w:pPr>
    </w:p>
    <w:p w:rsidR="00F618D5" w:rsidRPr="00DE015B" w:rsidRDefault="00F618D5" w:rsidP="00DE015B">
      <w:pPr>
        <w:autoSpaceDE w:val="0"/>
        <w:autoSpaceDN w:val="0"/>
        <w:adjustRightInd w:val="0"/>
        <w:jc w:val="both"/>
        <w:rPr>
          <w:rFonts w:ascii="Arial" w:hAnsi="Arial" w:cs="Arial"/>
        </w:rPr>
      </w:pPr>
      <w:r w:rsidRPr="00DE015B">
        <w:rPr>
          <w:rFonts w:ascii="Arial" w:hAnsi="Arial" w:cs="Arial"/>
        </w:rPr>
        <w:t xml:space="preserve">Podpis/y należy opatrzyć pieczęcią imienną i </w:t>
      </w:r>
      <w:r w:rsidR="00C80450" w:rsidRPr="00DE015B">
        <w:rPr>
          <w:rFonts w:ascii="Arial" w:hAnsi="Arial" w:cs="Arial"/>
        </w:rPr>
        <w:t xml:space="preserve">powiatowego </w:t>
      </w:r>
      <w:r w:rsidRPr="00DE015B">
        <w:rPr>
          <w:rFonts w:ascii="Arial" w:hAnsi="Arial" w:cs="Arial"/>
        </w:rPr>
        <w:t>urzędu</w:t>
      </w:r>
      <w:r w:rsidR="00C80450" w:rsidRPr="00DE015B">
        <w:rPr>
          <w:rFonts w:ascii="Arial" w:hAnsi="Arial" w:cs="Arial"/>
        </w:rPr>
        <w:t xml:space="preserve"> pracy</w:t>
      </w:r>
      <w:r w:rsidRPr="00DE015B">
        <w:rPr>
          <w:rFonts w:ascii="Arial" w:hAnsi="Arial" w:cs="Arial"/>
        </w:rPr>
        <w:t>.</w:t>
      </w:r>
    </w:p>
    <w:p w:rsidR="005F51C8" w:rsidRPr="00DE015B" w:rsidRDefault="005F51C8" w:rsidP="00B67F4C">
      <w:pPr>
        <w:spacing w:before="60" w:afterLines="30"/>
        <w:jc w:val="both"/>
        <w:rPr>
          <w:rFonts w:ascii="Arial" w:hAnsi="Arial" w:cs="Arial"/>
          <w:b/>
          <w:color w:val="000000"/>
        </w:rPr>
      </w:pPr>
      <w:r w:rsidRPr="00DE015B">
        <w:rPr>
          <w:rFonts w:ascii="Arial" w:hAnsi="Arial" w:cs="Arial"/>
        </w:rPr>
        <w:t xml:space="preserve">Wnioskodawca wypełnia wniosek o dofinansowanie za pośrednictwem SOWA EFS, który jest dostępny poprzez stronę: </w:t>
      </w:r>
      <w:hyperlink r:id="rId11" w:history="1">
        <w:r w:rsidRPr="00A33A3B">
          <w:rPr>
            <w:rStyle w:val="Hipercze"/>
            <w:rFonts w:ascii="Arial" w:hAnsi="Arial" w:cs="Arial"/>
            <w:i/>
            <w:color w:val="auto"/>
            <w:u w:val="none"/>
          </w:rPr>
          <w:t>https://generator-efs.dwup.pl</w:t>
        </w:r>
      </w:hyperlink>
      <w:r w:rsidRPr="00A33A3B">
        <w:rPr>
          <w:rFonts w:ascii="Arial" w:hAnsi="Arial" w:cs="Arial"/>
          <w:i/>
        </w:rPr>
        <w:t xml:space="preserve"> o</w:t>
      </w:r>
      <w:r w:rsidRPr="00DE015B">
        <w:rPr>
          <w:rFonts w:ascii="Arial" w:hAnsi="Arial" w:cs="Arial"/>
          <w:i/>
        </w:rPr>
        <w:t>raz https://generator-efs.dolnyslask.pl</w:t>
      </w:r>
      <w:r w:rsidRPr="00DE015B">
        <w:rPr>
          <w:rFonts w:ascii="Arial" w:hAnsi="Arial" w:cs="Arial"/>
        </w:rPr>
        <w:t xml:space="preserve">. System ten umożliwia tworzenie, edycję oraz wydruk wniosków o dofinansowanie, a także zapewnia możliwość ich złożenia. Następnie wniosek taki powinien zostać złożony w systemie SOWA w terminie </w:t>
      </w:r>
      <w:r w:rsidR="00335223">
        <w:rPr>
          <w:rFonts w:ascii="Arial" w:hAnsi="Arial" w:cs="Arial"/>
        </w:rPr>
        <w:br/>
      </w:r>
      <w:r w:rsidRPr="00DE015B">
        <w:rPr>
          <w:rFonts w:ascii="Arial" w:hAnsi="Arial" w:cs="Arial"/>
        </w:rPr>
        <w:t xml:space="preserve">od </w:t>
      </w:r>
      <w:r w:rsidR="00396CEA" w:rsidRPr="00D330E0">
        <w:rPr>
          <w:rFonts w:ascii="Arial" w:hAnsi="Arial" w:cs="Arial"/>
        </w:rPr>
        <w:t>06.03.</w:t>
      </w:r>
      <w:r w:rsidRPr="00D330E0">
        <w:rPr>
          <w:rFonts w:ascii="Arial" w:hAnsi="Arial" w:cs="Arial"/>
        </w:rPr>
        <w:t xml:space="preserve">2017 r. do </w:t>
      </w:r>
      <w:r w:rsidR="00ED0535" w:rsidRPr="00D330E0">
        <w:rPr>
          <w:rFonts w:ascii="Arial" w:hAnsi="Arial" w:cs="Arial"/>
        </w:rPr>
        <w:t>17</w:t>
      </w:r>
      <w:r w:rsidR="00396CEA" w:rsidRPr="00D330E0">
        <w:rPr>
          <w:rFonts w:ascii="Arial" w:hAnsi="Arial" w:cs="Arial"/>
        </w:rPr>
        <w:t>.03.</w:t>
      </w:r>
      <w:r w:rsidRPr="00D330E0">
        <w:rPr>
          <w:rFonts w:ascii="Arial" w:hAnsi="Arial" w:cs="Arial"/>
        </w:rPr>
        <w:t>2017 r.</w:t>
      </w:r>
      <w:r w:rsidRPr="00DE015B">
        <w:rPr>
          <w:rFonts w:ascii="Arial" w:hAnsi="Arial" w:cs="Arial"/>
        </w:rPr>
        <w:t xml:space="preserve"> Jednocześnie, we wskazanym wyżej terminie, do siedziby </w:t>
      </w:r>
      <w:r w:rsidR="00D330E0">
        <w:rPr>
          <w:rFonts w:ascii="Arial" w:hAnsi="Arial" w:cs="Arial"/>
        </w:rPr>
        <w:t>DWUP</w:t>
      </w:r>
      <w:r w:rsidRPr="00DE015B">
        <w:rPr>
          <w:rFonts w:ascii="Arial" w:hAnsi="Arial" w:cs="Arial"/>
        </w:rPr>
        <w:t xml:space="preserve"> (IP RPO WD) należy dostarczyć jeden egzemplarz wydrukowanej </w:t>
      </w:r>
      <w:r w:rsidR="00ED0535">
        <w:rPr>
          <w:rFonts w:ascii="Arial" w:hAnsi="Arial" w:cs="Arial"/>
        </w:rPr>
        <w:br/>
      </w:r>
      <w:r w:rsidRPr="00DE015B">
        <w:rPr>
          <w:rFonts w:ascii="Arial" w:hAnsi="Arial" w:cs="Arial"/>
        </w:rPr>
        <w:t>z systemu SOWA papierowej wersji wniosku.</w:t>
      </w:r>
    </w:p>
    <w:p w:rsidR="00DB799A" w:rsidRPr="00DE015B" w:rsidRDefault="00DB799A" w:rsidP="00B67F4C">
      <w:pPr>
        <w:spacing w:before="60" w:afterLines="30"/>
        <w:jc w:val="both"/>
        <w:rPr>
          <w:rFonts w:ascii="Arial" w:hAnsi="Arial" w:cs="Arial"/>
          <w:u w:val="single"/>
        </w:rPr>
      </w:pPr>
    </w:p>
    <w:p w:rsidR="00F618D5" w:rsidRPr="00DE015B" w:rsidRDefault="00F618D5" w:rsidP="00B67F4C">
      <w:pPr>
        <w:spacing w:before="60" w:afterLines="30"/>
        <w:jc w:val="both"/>
        <w:rPr>
          <w:rFonts w:ascii="Arial" w:hAnsi="Arial" w:cs="Arial"/>
        </w:rPr>
      </w:pPr>
      <w:r w:rsidRPr="00DE015B">
        <w:rPr>
          <w:rFonts w:ascii="Arial" w:hAnsi="Arial" w:cs="Arial"/>
        </w:rPr>
        <w:t xml:space="preserve">W przypadku niezłożenia wniosku o dofinansowanie w wyznaczonym terminie IP ponownie wzywa w formie pisemnej potencjalnego wnioskodawcę do złożenia wniosku o dofinansowanie, wyznaczając ostateczny termin. W przypadku bezskutecznego upływu ostatecznego terminu </w:t>
      </w:r>
      <w:r w:rsidR="00473913" w:rsidRPr="00DE015B">
        <w:rPr>
          <w:rFonts w:ascii="Arial" w:hAnsi="Arial" w:cs="Arial"/>
        </w:rPr>
        <w:t>IP dokonuje aktualizacji wykazu projektów pozakonkursowych</w:t>
      </w:r>
      <w:r w:rsidR="00661E8F" w:rsidRPr="00DE015B">
        <w:rPr>
          <w:rFonts w:ascii="Arial" w:hAnsi="Arial" w:cs="Arial"/>
        </w:rPr>
        <w:t>.</w:t>
      </w:r>
      <w:r w:rsidR="00473913" w:rsidRPr="00DE015B">
        <w:rPr>
          <w:rFonts w:ascii="Arial" w:hAnsi="Arial" w:cs="Arial"/>
        </w:rPr>
        <w:t xml:space="preserve"> </w:t>
      </w:r>
      <w:r w:rsidR="00661E8F" w:rsidRPr="00DE015B">
        <w:rPr>
          <w:rFonts w:ascii="Arial" w:hAnsi="Arial" w:cs="Arial"/>
        </w:rPr>
        <w:t>Następnie na</w:t>
      </w:r>
      <w:r w:rsidRPr="00DE015B">
        <w:rPr>
          <w:rFonts w:ascii="Arial" w:hAnsi="Arial" w:cs="Arial"/>
        </w:rPr>
        <w:t xml:space="preserve"> wniosek IP </w:t>
      </w:r>
      <w:r w:rsidR="00473913" w:rsidRPr="00DE015B">
        <w:rPr>
          <w:rFonts w:ascii="Arial" w:hAnsi="Arial" w:cs="Arial"/>
        </w:rPr>
        <w:t>IZ RPO WD zmienia zapisy Załącznik</w:t>
      </w:r>
      <w:r w:rsidR="00661E8F" w:rsidRPr="00DE015B">
        <w:rPr>
          <w:rFonts w:ascii="Arial" w:hAnsi="Arial" w:cs="Arial"/>
        </w:rPr>
        <w:t>a</w:t>
      </w:r>
      <w:r w:rsidR="00473913" w:rsidRPr="00DE015B">
        <w:rPr>
          <w:rFonts w:ascii="Arial" w:hAnsi="Arial" w:cs="Arial"/>
        </w:rPr>
        <w:t xml:space="preserve"> nr 5 do </w:t>
      </w:r>
      <w:proofErr w:type="spellStart"/>
      <w:r w:rsidR="00473913" w:rsidRPr="00DE015B">
        <w:rPr>
          <w:rFonts w:ascii="Arial" w:hAnsi="Arial" w:cs="Arial"/>
        </w:rPr>
        <w:t>SzOOP</w:t>
      </w:r>
      <w:proofErr w:type="spellEnd"/>
      <w:r w:rsidR="00473913" w:rsidRPr="00DE015B">
        <w:rPr>
          <w:rFonts w:ascii="Arial" w:hAnsi="Arial" w:cs="Arial"/>
        </w:rPr>
        <w:t xml:space="preserve"> Wykaz projektów zidentyfikowanych przez IZ RPO WD </w:t>
      </w:r>
      <w:r w:rsidR="00335223">
        <w:rPr>
          <w:rFonts w:ascii="Arial" w:hAnsi="Arial" w:cs="Arial"/>
        </w:rPr>
        <w:br/>
      </w:r>
      <w:r w:rsidR="00473913" w:rsidRPr="00DE015B">
        <w:rPr>
          <w:rFonts w:ascii="Arial" w:hAnsi="Arial" w:cs="Arial"/>
        </w:rPr>
        <w:t>w ramach trybu pozakonkursowego RPO WD 2014-2020.</w:t>
      </w:r>
      <w:r w:rsidR="003F0D64" w:rsidRPr="00DE015B">
        <w:rPr>
          <w:rFonts w:ascii="Arial" w:hAnsi="Arial" w:cs="Arial"/>
        </w:rPr>
        <w:t xml:space="preserve"> </w:t>
      </w:r>
    </w:p>
    <w:p w:rsidR="00B32866" w:rsidRPr="00DE015B" w:rsidRDefault="00B32866" w:rsidP="00B67F4C">
      <w:pPr>
        <w:spacing w:before="60" w:afterLines="30"/>
        <w:ind w:left="426"/>
        <w:jc w:val="both"/>
        <w:rPr>
          <w:rFonts w:ascii="Arial" w:hAnsi="Arial" w:cs="Arial"/>
        </w:rPr>
      </w:pPr>
    </w:p>
    <w:p w:rsidR="00335223" w:rsidRDefault="00D467B5" w:rsidP="00B67F4C">
      <w:pPr>
        <w:spacing w:before="60" w:afterLines="30"/>
        <w:jc w:val="both"/>
        <w:rPr>
          <w:rFonts w:ascii="Arial" w:hAnsi="Arial" w:cs="Arial"/>
          <w:b/>
        </w:rPr>
      </w:pPr>
      <w:r w:rsidRPr="00DE015B">
        <w:rPr>
          <w:rFonts w:ascii="Arial" w:hAnsi="Arial" w:cs="Arial"/>
          <w:b/>
        </w:rPr>
        <w:t>UWAGA!</w:t>
      </w:r>
    </w:p>
    <w:p w:rsidR="00DB799A" w:rsidRDefault="00A14D5B" w:rsidP="00B67F4C">
      <w:pPr>
        <w:spacing w:before="60" w:afterLines="30"/>
        <w:jc w:val="both"/>
        <w:rPr>
          <w:rFonts w:ascii="Arial" w:hAnsi="Arial" w:cs="Arial"/>
          <w:b/>
        </w:rPr>
      </w:pPr>
      <w:r w:rsidRPr="00DE015B">
        <w:rPr>
          <w:rFonts w:ascii="Arial" w:hAnsi="Arial" w:cs="Arial"/>
          <w:b/>
        </w:rPr>
        <w:t>Oświadcz</w:t>
      </w:r>
      <w:r w:rsidR="00DF1811" w:rsidRPr="00DE015B">
        <w:rPr>
          <w:rFonts w:ascii="Arial" w:hAnsi="Arial" w:cs="Arial"/>
          <w:b/>
        </w:rPr>
        <w:t>enie nr 16 stanowiące integralną</w:t>
      </w:r>
      <w:r w:rsidRPr="00DE015B">
        <w:rPr>
          <w:rFonts w:ascii="Arial" w:hAnsi="Arial" w:cs="Arial"/>
          <w:b/>
        </w:rPr>
        <w:t xml:space="preserve"> część wniosku </w:t>
      </w:r>
      <w:r w:rsidR="00335223">
        <w:rPr>
          <w:rFonts w:ascii="Arial" w:hAnsi="Arial" w:cs="Arial"/>
          <w:b/>
        </w:rPr>
        <w:br/>
      </w:r>
      <w:r w:rsidRPr="00DE015B">
        <w:rPr>
          <w:rFonts w:ascii="Arial" w:hAnsi="Arial" w:cs="Arial"/>
          <w:b/>
        </w:rPr>
        <w:t xml:space="preserve">o dofinansowanie nie dotyczy projektów pozakonkursowych realizowanych przez powiatowe urzędy pracy. W celu spełnienia kryterium formalnego </w:t>
      </w:r>
      <w:r w:rsidR="00335223">
        <w:rPr>
          <w:rFonts w:ascii="Arial" w:hAnsi="Arial" w:cs="Arial"/>
          <w:b/>
        </w:rPr>
        <w:br/>
      </w:r>
      <w:r w:rsidRPr="00DE015B">
        <w:rPr>
          <w:rFonts w:ascii="Arial" w:hAnsi="Arial" w:cs="Arial"/>
          <w:b/>
        </w:rPr>
        <w:t xml:space="preserve">nr 3 Wnioskodawcy są zobowiązani do złożenia </w:t>
      </w:r>
      <w:r w:rsidR="00BE5BFA" w:rsidRPr="00DE015B">
        <w:rPr>
          <w:rFonts w:ascii="Arial" w:hAnsi="Arial" w:cs="Arial"/>
          <w:b/>
        </w:rPr>
        <w:t xml:space="preserve">w punkcie </w:t>
      </w:r>
      <w:r w:rsidR="00A84D9E" w:rsidRPr="00DE015B">
        <w:rPr>
          <w:rFonts w:ascii="Arial" w:hAnsi="Arial" w:cs="Arial"/>
          <w:b/>
        </w:rPr>
        <w:t>4.4 DOŚWIADCZENIE WNIOSKODAWCY I PARTNERÓW</w:t>
      </w:r>
      <w:r w:rsidR="00BE5BFA" w:rsidRPr="00DE015B">
        <w:rPr>
          <w:rFonts w:ascii="Arial" w:hAnsi="Arial" w:cs="Arial"/>
          <w:b/>
        </w:rPr>
        <w:t xml:space="preserve"> </w:t>
      </w:r>
      <w:r w:rsidRPr="00DE015B">
        <w:rPr>
          <w:rFonts w:ascii="Arial" w:hAnsi="Arial" w:cs="Arial"/>
          <w:b/>
        </w:rPr>
        <w:t xml:space="preserve">oświadczenia </w:t>
      </w:r>
      <w:r w:rsidR="00335223">
        <w:rPr>
          <w:rFonts w:ascii="Arial" w:hAnsi="Arial" w:cs="Arial"/>
          <w:b/>
        </w:rPr>
        <w:br/>
      </w:r>
      <w:r w:rsidR="00A84D9E" w:rsidRPr="00DE015B">
        <w:rPr>
          <w:rFonts w:ascii="Arial" w:hAnsi="Arial" w:cs="Arial"/>
          <w:b/>
        </w:rPr>
        <w:t>o następującej treści:</w:t>
      </w:r>
    </w:p>
    <w:p w:rsidR="00335223" w:rsidRPr="00DE015B" w:rsidRDefault="00335223" w:rsidP="00B67F4C">
      <w:pPr>
        <w:spacing w:before="60" w:afterLines="30"/>
        <w:jc w:val="both"/>
        <w:rPr>
          <w:rFonts w:ascii="Arial" w:hAnsi="Arial" w:cs="Arial"/>
          <w:b/>
        </w:rPr>
      </w:pPr>
    </w:p>
    <w:p w:rsidR="00DB799A" w:rsidRPr="00DE015B" w:rsidRDefault="00A84D9E" w:rsidP="00B67F4C">
      <w:pPr>
        <w:spacing w:before="60" w:afterLines="30"/>
        <w:jc w:val="both"/>
        <w:rPr>
          <w:rFonts w:ascii="Arial" w:hAnsi="Arial" w:cs="Arial"/>
          <w:b/>
        </w:rPr>
      </w:pPr>
      <w:r w:rsidRPr="00DE015B">
        <w:rPr>
          <w:rFonts w:ascii="Arial" w:hAnsi="Arial" w:cs="Arial"/>
          <w:b/>
        </w:rPr>
        <w:t xml:space="preserve">„Oświadczam, że realizacja projektu nie rozpoczęła się przed dniem złożenia przedmiotowego wniosku o dofinansowanie </w:t>
      </w:r>
      <w:r w:rsidR="00DF1811" w:rsidRPr="00DE015B">
        <w:rPr>
          <w:rFonts w:ascii="Arial" w:hAnsi="Arial" w:cs="Arial"/>
          <w:b/>
        </w:rPr>
        <w:t>albo, że przy realizacji projektu przed dniem złożenia wniosku przestrzegane były obowiązujące przepisy prawa dotyczące danej operacji”.</w:t>
      </w:r>
    </w:p>
    <w:p w:rsidR="00335223" w:rsidRDefault="00335223" w:rsidP="00B67F4C">
      <w:pPr>
        <w:spacing w:before="60" w:afterLines="30"/>
        <w:jc w:val="both"/>
        <w:rPr>
          <w:rFonts w:ascii="Arial" w:hAnsi="Arial" w:cs="Arial"/>
        </w:rPr>
      </w:pPr>
    </w:p>
    <w:p w:rsidR="00335223" w:rsidRPr="00DE015B" w:rsidRDefault="00335223" w:rsidP="00B67F4C">
      <w:pPr>
        <w:spacing w:before="60" w:afterLines="30"/>
        <w:jc w:val="both"/>
        <w:rPr>
          <w:rFonts w:ascii="Arial" w:hAnsi="Arial" w:cs="Arial"/>
        </w:rPr>
      </w:pPr>
    </w:p>
    <w:p w:rsidR="00F618D5" w:rsidRPr="00DE015B" w:rsidRDefault="00F618D5" w:rsidP="00B67F4C">
      <w:pPr>
        <w:pStyle w:val="Nagwek1"/>
        <w:numPr>
          <w:ilvl w:val="0"/>
          <w:numId w:val="5"/>
        </w:numPr>
        <w:spacing w:afterLines="30"/>
        <w:ind w:left="426" w:hanging="426"/>
        <w:rPr>
          <w:rFonts w:ascii="Arial" w:hAnsi="Arial" w:cs="Arial"/>
          <w:i/>
          <w:sz w:val="24"/>
          <w:szCs w:val="24"/>
          <w:u w:val="single"/>
        </w:rPr>
      </w:pPr>
      <w:bookmarkStart w:id="10" w:name="_Toc472517389"/>
      <w:r w:rsidRPr="00DE015B">
        <w:rPr>
          <w:rFonts w:ascii="Arial" w:hAnsi="Arial" w:cs="Arial"/>
          <w:i/>
          <w:sz w:val="24"/>
          <w:szCs w:val="24"/>
          <w:u w:val="single"/>
        </w:rPr>
        <w:t>Procedura oceny wniosku o dofinansowanie:</w:t>
      </w:r>
      <w:bookmarkEnd w:id="10"/>
    </w:p>
    <w:p w:rsidR="00B32866" w:rsidRPr="00DE015B" w:rsidRDefault="00B32866" w:rsidP="00B67F4C">
      <w:pPr>
        <w:spacing w:before="60" w:afterLines="30"/>
        <w:jc w:val="both"/>
        <w:rPr>
          <w:rFonts w:ascii="Arial" w:hAnsi="Arial" w:cs="Arial"/>
          <w:i/>
          <w:u w:val="single"/>
        </w:rPr>
      </w:pPr>
    </w:p>
    <w:p w:rsidR="00B32866" w:rsidRPr="00DE015B" w:rsidRDefault="00F618D5" w:rsidP="00B67F4C">
      <w:pPr>
        <w:spacing w:before="60" w:afterLines="30"/>
        <w:jc w:val="both"/>
        <w:rPr>
          <w:rFonts w:ascii="Arial" w:hAnsi="Arial" w:cs="Arial"/>
          <w:i/>
          <w:u w:val="single"/>
        </w:rPr>
      </w:pPr>
      <w:r w:rsidRPr="00DE015B">
        <w:rPr>
          <w:rFonts w:ascii="Arial" w:hAnsi="Arial" w:cs="Arial"/>
          <w:i/>
          <w:u w:val="single"/>
        </w:rPr>
        <w:t>Ocena formalna wniosku</w:t>
      </w:r>
    </w:p>
    <w:p w:rsidR="00B32866" w:rsidRPr="00DE015B" w:rsidRDefault="00F618D5" w:rsidP="00B67F4C">
      <w:pPr>
        <w:numPr>
          <w:ilvl w:val="0"/>
          <w:numId w:val="16"/>
        </w:numPr>
        <w:spacing w:before="60" w:afterLines="30"/>
        <w:ind w:left="426" w:hanging="426"/>
        <w:jc w:val="both"/>
        <w:rPr>
          <w:rFonts w:ascii="Arial" w:hAnsi="Arial" w:cs="Arial"/>
        </w:rPr>
      </w:pPr>
      <w:r w:rsidRPr="00DE015B">
        <w:rPr>
          <w:rFonts w:ascii="Arial" w:hAnsi="Arial" w:cs="Arial"/>
        </w:rPr>
        <w:t>IP dokonuje oceny formalnej wniosku, której celem jest sprawdzenie, czy dany wniosek spełnia ogólne kryteria formalne oraz kryteria dostępu.</w:t>
      </w:r>
    </w:p>
    <w:p w:rsidR="00B32866" w:rsidRPr="00DE015B" w:rsidRDefault="00F618D5" w:rsidP="00B67F4C">
      <w:pPr>
        <w:numPr>
          <w:ilvl w:val="0"/>
          <w:numId w:val="16"/>
        </w:numPr>
        <w:spacing w:before="60" w:afterLines="30"/>
        <w:ind w:left="426" w:hanging="426"/>
        <w:jc w:val="both"/>
        <w:rPr>
          <w:rFonts w:ascii="Arial" w:hAnsi="Arial" w:cs="Arial"/>
        </w:rPr>
      </w:pPr>
      <w:r w:rsidRPr="00DE015B">
        <w:rPr>
          <w:rFonts w:ascii="Arial" w:hAnsi="Arial" w:cs="Arial"/>
        </w:rPr>
        <w:t>Oceny formalnej dokonuje jedna osoba</w:t>
      </w:r>
      <w:r w:rsidRPr="00DE015B">
        <w:rPr>
          <w:rStyle w:val="Odwoanieprzypisudolnego"/>
          <w:rFonts w:ascii="Arial" w:hAnsi="Arial" w:cs="Arial"/>
        </w:rPr>
        <w:footnoteReference w:id="4"/>
      </w:r>
      <w:r w:rsidRPr="00DE015B">
        <w:rPr>
          <w:rFonts w:ascii="Arial" w:hAnsi="Arial" w:cs="Arial"/>
        </w:rPr>
        <w:t xml:space="preserve">: </w:t>
      </w:r>
    </w:p>
    <w:p w:rsidR="00B32866" w:rsidRPr="00DE015B" w:rsidRDefault="00F618D5" w:rsidP="00B67F4C">
      <w:pPr>
        <w:numPr>
          <w:ilvl w:val="0"/>
          <w:numId w:val="17"/>
        </w:numPr>
        <w:spacing w:before="60" w:afterLines="30"/>
        <w:ind w:left="709" w:hanging="283"/>
        <w:jc w:val="both"/>
        <w:rPr>
          <w:rFonts w:ascii="Arial" w:hAnsi="Arial" w:cs="Arial"/>
        </w:rPr>
      </w:pPr>
      <w:r w:rsidRPr="00DE015B">
        <w:rPr>
          <w:rFonts w:ascii="Arial" w:hAnsi="Arial" w:cs="Arial"/>
        </w:rPr>
        <w:t xml:space="preserve">pracownik instytucji, w której złożony został wniosek o dofinansowanie albo </w:t>
      </w:r>
    </w:p>
    <w:p w:rsidR="00B32866" w:rsidRPr="00DE015B" w:rsidRDefault="00F618D5" w:rsidP="00B67F4C">
      <w:pPr>
        <w:numPr>
          <w:ilvl w:val="0"/>
          <w:numId w:val="17"/>
        </w:numPr>
        <w:spacing w:before="60" w:afterLines="30"/>
        <w:ind w:left="709" w:hanging="283"/>
        <w:jc w:val="both"/>
        <w:rPr>
          <w:rFonts w:ascii="Arial" w:hAnsi="Arial" w:cs="Arial"/>
        </w:rPr>
      </w:pPr>
      <w:r w:rsidRPr="00DE015B">
        <w:rPr>
          <w:rFonts w:ascii="Arial" w:hAnsi="Arial" w:cs="Arial"/>
        </w:rPr>
        <w:t>ekspert</w:t>
      </w:r>
      <w:r w:rsidRPr="00DE015B">
        <w:rPr>
          <w:rStyle w:val="Odwoanieprzypisudolnego"/>
          <w:rFonts w:ascii="Arial" w:hAnsi="Arial" w:cs="Arial"/>
        </w:rPr>
        <w:footnoteReference w:id="5"/>
      </w:r>
      <w:r w:rsidRPr="00DE015B">
        <w:rPr>
          <w:rFonts w:ascii="Arial" w:hAnsi="Arial" w:cs="Arial"/>
        </w:rPr>
        <w:t>, o którym mowa w art. 49 ustawy.</w:t>
      </w:r>
    </w:p>
    <w:p w:rsidR="00B32866" w:rsidRPr="00DE015B" w:rsidRDefault="00F618D5" w:rsidP="00B67F4C">
      <w:pPr>
        <w:numPr>
          <w:ilvl w:val="0"/>
          <w:numId w:val="16"/>
        </w:numPr>
        <w:tabs>
          <w:tab w:val="left" w:pos="426"/>
        </w:tabs>
        <w:spacing w:before="60" w:afterLines="30"/>
        <w:ind w:left="426" w:hanging="426"/>
        <w:jc w:val="both"/>
        <w:rPr>
          <w:rFonts w:ascii="Arial" w:hAnsi="Arial" w:cs="Arial"/>
        </w:rPr>
      </w:pPr>
      <w:r w:rsidRPr="00DE015B">
        <w:rPr>
          <w:rFonts w:ascii="Arial" w:hAnsi="Arial" w:cs="Arial"/>
        </w:rPr>
        <w:lastRenderedPageBreak/>
        <w:t xml:space="preserve">Przed dokonaniem oceny formalnej projektu pracownik instytucji, w której złożony został wniosek o dofinansowanie albo ekspert składa deklarację poufności zgodną ze wzorem określonym w </w:t>
      </w:r>
      <w:r w:rsidR="00D467B5" w:rsidRPr="00DE015B">
        <w:rPr>
          <w:rFonts w:ascii="Arial" w:hAnsi="Arial" w:cs="Arial"/>
        </w:rPr>
        <w:t xml:space="preserve">załączniku nr </w:t>
      </w:r>
      <w:r w:rsidR="00B36FA2" w:rsidRPr="00DE015B">
        <w:rPr>
          <w:rFonts w:ascii="Arial" w:hAnsi="Arial" w:cs="Arial"/>
        </w:rPr>
        <w:t xml:space="preserve">10 </w:t>
      </w:r>
      <w:r w:rsidRPr="00DE015B">
        <w:rPr>
          <w:rFonts w:ascii="Arial" w:hAnsi="Arial" w:cs="Arial"/>
        </w:rPr>
        <w:t xml:space="preserve">do niniejszego dokumentu oraz oświadczenie o bezstronności (w przypadku pracownika IP zgodnie ze wzorem określonym w </w:t>
      </w:r>
      <w:r w:rsidR="00D467B5" w:rsidRPr="00DE015B">
        <w:rPr>
          <w:rFonts w:ascii="Arial" w:hAnsi="Arial" w:cs="Arial"/>
        </w:rPr>
        <w:t xml:space="preserve">załączniku nr </w:t>
      </w:r>
      <w:r w:rsidR="00B36FA2" w:rsidRPr="00DE015B">
        <w:rPr>
          <w:rFonts w:ascii="Arial" w:hAnsi="Arial" w:cs="Arial"/>
        </w:rPr>
        <w:t>11</w:t>
      </w:r>
      <w:r w:rsidRPr="00DE015B">
        <w:rPr>
          <w:rFonts w:ascii="Arial" w:hAnsi="Arial" w:cs="Arial"/>
        </w:rPr>
        <w:t xml:space="preserve">, a w przypadku eksperta zgodnie ze wzorem określonym w </w:t>
      </w:r>
      <w:r w:rsidR="00D467B5" w:rsidRPr="00DE015B">
        <w:rPr>
          <w:rFonts w:ascii="Arial" w:hAnsi="Arial" w:cs="Arial"/>
        </w:rPr>
        <w:t xml:space="preserve">załączniku nr </w:t>
      </w:r>
      <w:r w:rsidR="00B36FA2" w:rsidRPr="00DE015B">
        <w:rPr>
          <w:rFonts w:ascii="Arial" w:hAnsi="Arial" w:cs="Arial"/>
        </w:rPr>
        <w:t xml:space="preserve">12 </w:t>
      </w:r>
      <w:r w:rsidRPr="00DE015B">
        <w:rPr>
          <w:rFonts w:ascii="Arial" w:hAnsi="Arial" w:cs="Arial"/>
        </w:rPr>
        <w:t>do niniejszego dokumentu).</w:t>
      </w:r>
    </w:p>
    <w:p w:rsidR="00B32866" w:rsidRPr="00DE015B" w:rsidRDefault="00F618D5" w:rsidP="00B67F4C">
      <w:pPr>
        <w:numPr>
          <w:ilvl w:val="0"/>
          <w:numId w:val="16"/>
        </w:numPr>
        <w:tabs>
          <w:tab w:val="left" w:pos="426"/>
        </w:tabs>
        <w:spacing w:before="60" w:afterLines="30"/>
        <w:ind w:left="426" w:hanging="426"/>
        <w:jc w:val="both"/>
        <w:rPr>
          <w:rFonts w:ascii="Arial" w:hAnsi="Arial" w:cs="Arial"/>
        </w:rPr>
      </w:pPr>
      <w:r w:rsidRPr="00DE015B">
        <w:rPr>
          <w:rFonts w:ascii="Arial" w:hAnsi="Arial" w:cs="Arial"/>
        </w:rPr>
        <w:t xml:space="preserve">Ocena formalna jest dokonywana przy pomocy karty oceny formalnej wniosku </w:t>
      </w:r>
      <w:r w:rsidRPr="00DE015B">
        <w:rPr>
          <w:rFonts w:ascii="Arial" w:hAnsi="Arial" w:cs="Arial"/>
        </w:rPr>
        <w:br/>
        <w:t xml:space="preserve">o dofinansowanie projektu pozakonkursowego PUP stanowiącej </w:t>
      </w:r>
      <w:r w:rsidR="00D467B5" w:rsidRPr="00DE015B">
        <w:rPr>
          <w:rFonts w:ascii="Arial" w:hAnsi="Arial" w:cs="Arial"/>
        </w:rPr>
        <w:t>załącznik nr 7</w:t>
      </w:r>
      <w:r w:rsidRPr="00DE015B">
        <w:rPr>
          <w:rFonts w:ascii="Arial" w:hAnsi="Arial" w:cs="Arial"/>
        </w:rPr>
        <w:t xml:space="preserve"> do niniejszego dokumentu.</w:t>
      </w:r>
    </w:p>
    <w:p w:rsidR="00B32866" w:rsidRPr="00DE015B" w:rsidRDefault="00F618D5" w:rsidP="00B67F4C">
      <w:pPr>
        <w:numPr>
          <w:ilvl w:val="0"/>
          <w:numId w:val="16"/>
        </w:numPr>
        <w:tabs>
          <w:tab w:val="left" w:pos="426"/>
        </w:tabs>
        <w:spacing w:before="60" w:afterLines="30"/>
        <w:ind w:left="426" w:hanging="426"/>
        <w:jc w:val="both"/>
        <w:rPr>
          <w:rFonts w:ascii="Arial" w:hAnsi="Arial" w:cs="Arial"/>
        </w:rPr>
      </w:pPr>
      <w:r w:rsidRPr="00DE015B">
        <w:rPr>
          <w:rFonts w:ascii="Arial" w:hAnsi="Arial" w:cs="Arial"/>
        </w:rPr>
        <w:t>Ocena spełniania każdego kryterium formalnego i każdego kryterium dostępu musi być przez oceniającego wyczerpująco uzasadniona.</w:t>
      </w:r>
    </w:p>
    <w:p w:rsidR="00B32866" w:rsidRPr="00DE015B" w:rsidRDefault="00F618D5" w:rsidP="00B67F4C">
      <w:pPr>
        <w:numPr>
          <w:ilvl w:val="0"/>
          <w:numId w:val="16"/>
        </w:numPr>
        <w:tabs>
          <w:tab w:val="left" w:pos="426"/>
        </w:tabs>
        <w:spacing w:before="60" w:afterLines="30"/>
        <w:ind w:left="426" w:hanging="426"/>
        <w:jc w:val="both"/>
        <w:rPr>
          <w:rFonts w:ascii="Arial" w:hAnsi="Arial" w:cs="Arial"/>
        </w:rPr>
      </w:pPr>
      <w:r w:rsidRPr="00DE015B">
        <w:rPr>
          <w:rFonts w:ascii="Arial" w:hAnsi="Arial" w:cs="Arial"/>
        </w:rPr>
        <w:t xml:space="preserve">Ocena formalna jest dokonywana w terminie nie późniejszym niż 14 dni od dnia złożenia wniosku o dofinansowanie. </w:t>
      </w:r>
      <w:r w:rsidR="00D467B5" w:rsidRPr="00DE015B">
        <w:rPr>
          <w:rFonts w:ascii="Arial" w:hAnsi="Arial" w:cs="Arial"/>
        </w:rPr>
        <w:t>Za termin zakończenia oceny formalnej uznaje się termin wypełnienia karty oceny formalnej przez eksperta albo termin zatwierdzenia karty oceny formalnej wypełnionej przez pracownika IP przez jego przełożonego.</w:t>
      </w:r>
    </w:p>
    <w:p w:rsidR="00B32866" w:rsidRPr="00DE015B" w:rsidRDefault="00F618D5" w:rsidP="00B67F4C">
      <w:pPr>
        <w:numPr>
          <w:ilvl w:val="0"/>
          <w:numId w:val="16"/>
        </w:numPr>
        <w:tabs>
          <w:tab w:val="left" w:pos="426"/>
        </w:tabs>
        <w:spacing w:before="60" w:afterLines="30"/>
        <w:ind w:left="426" w:hanging="426"/>
        <w:jc w:val="both"/>
        <w:rPr>
          <w:rFonts w:ascii="Arial" w:hAnsi="Arial" w:cs="Arial"/>
        </w:rPr>
      </w:pPr>
      <w:r w:rsidRPr="00DE015B">
        <w:rPr>
          <w:rFonts w:ascii="Arial" w:hAnsi="Arial" w:cs="Arial"/>
        </w:rPr>
        <w:t xml:space="preserve">W terminie nie późniejszym niż </w:t>
      </w:r>
      <w:r w:rsidR="00475DCA" w:rsidRPr="00DE015B">
        <w:rPr>
          <w:rFonts w:ascii="Arial" w:hAnsi="Arial" w:cs="Arial"/>
        </w:rPr>
        <w:t>5</w:t>
      </w:r>
      <w:r w:rsidRPr="00DE015B">
        <w:rPr>
          <w:rFonts w:ascii="Arial" w:hAnsi="Arial" w:cs="Arial"/>
        </w:rPr>
        <w:t xml:space="preserve"> dni </w:t>
      </w:r>
      <w:r w:rsidR="00475DCA" w:rsidRPr="00DE015B">
        <w:rPr>
          <w:rFonts w:ascii="Arial" w:hAnsi="Arial" w:cs="Arial"/>
        </w:rPr>
        <w:t xml:space="preserve">roboczych </w:t>
      </w:r>
      <w:r w:rsidRPr="00DE015B">
        <w:rPr>
          <w:rFonts w:ascii="Arial" w:hAnsi="Arial" w:cs="Arial"/>
        </w:rPr>
        <w:t>od zakończenia oceny formalnej wniosek poprawny formalnie jest rejestrowany w SL 2014 i przekazywany do oceny merytorycznej.</w:t>
      </w:r>
    </w:p>
    <w:p w:rsidR="00B32866" w:rsidRPr="00DE015B" w:rsidRDefault="00F618D5" w:rsidP="00B67F4C">
      <w:pPr>
        <w:numPr>
          <w:ilvl w:val="0"/>
          <w:numId w:val="16"/>
        </w:numPr>
        <w:tabs>
          <w:tab w:val="left" w:pos="426"/>
        </w:tabs>
        <w:spacing w:before="60" w:afterLines="30"/>
        <w:ind w:left="426" w:hanging="426"/>
        <w:jc w:val="both"/>
        <w:rPr>
          <w:rFonts w:ascii="Arial" w:hAnsi="Arial" w:cs="Arial"/>
        </w:rPr>
      </w:pPr>
      <w:r w:rsidRPr="00DE015B">
        <w:rPr>
          <w:rFonts w:ascii="Arial" w:hAnsi="Arial" w:cs="Arial"/>
        </w:rPr>
        <w:t>W przypadku pozytywnej oceny wniosku w terminie nie późniejszym niż 7 dni od zarejestrowania tego wniosku w SL 2014 IP przekazuje wnioskodawcy pisemną informację o poprawności formalnej wniosku wraz z uzasadnieniem wyniku oceny każdego ocenianego kryterium formalnego i każdego ocenianego kryterium dostępu, zarejestrowaniu go w SL 2014</w:t>
      </w:r>
      <w:r w:rsidR="00CB3D94" w:rsidRPr="00DE015B">
        <w:rPr>
          <w:rFonts w:ascii="Arial" w:hAnsi="Arial" w:cs="Arial"/>
        </w:rPr>
        <w:t xml:space="preserve"> </w:t>
      </w:r>
      <w:r w:rsidRPr="00DE015B">
        <w:rPr>
          <w:rFonts w:ascii="Arial" w:hAnsi="Arial" w:cs="Arial"/>
        </w:rPr>
        <w:t>i skierowaniu go do oceny merytorycznej.</w:t>
      </w:r>
    </w:p>
    <w:p w:rsidR="00B32866" w:rsidRPr="00DE015B" w:rsidRDefault="00F618D5" w:rsidP="00B67F4C">
      <w:pPr>
        <w:numPr>
          <w:ilvl w:val="0"/>
          <w:numId w:val="16"/>
        </w:numPr>
        <w:tabs>
          <w:tab w:val="left" w:pos="426"/>
        </w:tabs>
        <w:spacing w:before="60" w:afterLines="30"/>
        <w:ind w:left="426" w:hanging="426"/>
        <w:jc w:val="both"/>
        <w:rPr>
          <w:rFonts w:ascii="Arial" w:hAnsi="Arial" w:cs="Arial"/>
        </w:rPr>
      </w:pPr>
      <w:r w:rsidRPr="00DE015B">
        <w:rPr>
          <w:rFonts w:ascii="Arial" w:hAnsi="Arial" w:cs="Arial"/>
        </w:rPr>
        <w:t xml:space="preserve">W przypadku negatywnej oceny wniosku w terminie nie późniejszym niż 7 dni od jej zakończenia IP przekazuje wnioskodawcy pisemną informację o tym fakcie wraz z uzasadnieniem wyniku oceny każdego ocenianego kryterium formalnego </w:t>
      </w:r>
      <w:r w:rsidR="00335223">
        <w:rPr>
          <w:rFonts w:ascii="Arial" w:hAnsi="Arial" w:cs="Arial"/>
        </w:rPr>
        <w:br/>
      </w:r>
      <w:r w:rsidRPr="00DE015B">
        <w:rPr>
          <w:rFonts w:ascii="Arial" w:hAnsi="Arial" w:cs="Arial"/>
        </w:rPr>
        <w:t>i każdego ocenianego kryterium dostępu. Wniosek jest poprawiany lub uzupełniany i składany przez wnioskodawcę w terminie wyznaczonym przez IP.</w:t>
      </w:r>
    </w:p>
    <w:p w:rsidR="00B32866" w:rsidRPr="00DE015B" w:rsidRDefault="00F618D5" w:rsidP="00B67F4C">
      <w:pPr>
        <w:numPr>
          <w:ilvl w:val="0"/>
          <w:numId w:val="16"/>
        </w:numPr>
        <w:tabs>
          <w:tab w:val="left" w:pos="426"/>
        </w:tabs>
        <w:spacing w:before="60" w:afterLines="30"/>
        <w:ind w:left="426" w:hanging="426"/>
        <w:jc w:val="both"/>
        <w:rPr>
          <w:rFonts w:ascii="Arial" w:hAnsi="Arial" w:cs="Arial"/>
        </w:rPr>
      </w:pPr>
      <w:r w:rsidRPr="00DE015B">
        <w:rPr>
          <w:rFonts w:ascii="Arial" w:hAnsi="Arial" w:cs="Arial"/>
        </w:rPr>
        <w:t>Poprawy we wniosku lub uzupełnienia wniosku rzutujące na spełnianie kryteriów formalnych lub kryteriów dostępu mogą polegać jedynie na tym, że projekt będzie spełniał większą liczbę kryteriów lub będzie je spełniał w większym stopniu.</w:t>
      </w:r>
    </w:p>
    <w:p w:rsidR="00B32866" w:rsidRPr="00DE015B" w:rsidRDefault="00F618D5" w:rsidP="00B67F4C">
      <w:pPr>
        <w:numPr>
          <w:ilvl w:val="0"/>
          <w:numId w:val="16"/>
        </w:numPr>
        <w:tabs>
          <w:tab w:val="left" w:pos="426"/>
        </w:tabs>
        <w:spacing w:before="60" w:afterLines="30"/>
        <w:ind w:left="426" w:hanging="426"/>
        <w:jc w:val="both"/>
        <w:rPr>
          <w:rFonts w:ascii="Arial" w:hAnsi="Arial" w:cs="Arial"/>
        </w:rPr>
      </w:pPr>
      <w:r w:rsidRPr="00DE015B">
        <w:rPr>
          <w:rFonts w:ascii="Arial" w:hAnsi="Arial" w:cs="Arial"/>
        </w:rPr>
        <w:t xml:space="preserve">Nowa wersja wniosku o dofinansowanie podlega ponownej ocenie formalnej </w:t>
      </w:r>
      <w:r w:rsidR="00335223">
        <w:rPr>
          <w:rFonts w:ascii="Arial" w:hAnsi="Arial" w:cs="Arial"/>
        </w:rPr>
        <w:br/>
      </w:r>
      <w:r w:rsidRPr="00DE015B">
        <w:rPr>
          <w:rFonts w:ascii="Arial" w:hAnsi="Arial" w:cs="Arial"/>
        </w:rPr>
        <w:t>w terminie nie późniejszym niż 14 dni od dnia jej złożenia i dokonywana jest na zasadach analogicznych jak przy pierwotnej wersji wniosku o dofinansowanie przy pomocy karty oceny formalnej wniosku</w:t>
      </w:r>
      <w:r w:rsidR="00CB3D94" w:rsidRPr="00DE015B">
        <w:rPr>
          <w:rFonts w:ascii="Arial" w:hAnsi="Arial" w:cs="Arial"/>
        </w:rPr>
        <w:t xml:space="preserve"> </w:t>
      </w:r>
      <w:r w:rsidRPr="00DE015B">
        <w:rPr>
          <w:rFonts w:ascii="Arial" w:hAnsi="Arial" w:cs="Arial"/>
        </w:rPr>
        <w:t xml:space="preserve">o dofinansowanie projektu pozakonkursowego PUP zgodnie z  </w:t>
      </w:r>
      <w:r w:rsidR="00D467B5" w:rsidRPr="00DE015B">
        <w:rPr>
          <w:rFonts w:ascii="Arial" w:hAnsi="Arial" w:cs="Arial"/>
        </w:rPr>
        <w:t>załącznikiem nr 7</w:t>
      </w:r>
      <w:r w:rsidRPr="00DE015B">
        <w:rPr>
          <w:rFonts w:ascii="Arial" w:hAnsi="Arial" w:cs="Arial"/>
        </w:rPr>
        <w:t xml:space="preserve"> do niniejszego dokumentu.</w:t>
      </w:r>
    </w:p>
    <w:p w:rsidR="00B32866" w:rsidRPr="00DE015B" w:rsidRDefault="00B32866" w:rsidP="00B67F4C">
      <w:pPr>
        <w:tabs>
          <w:tab w:val="left" w:pos="426"/>
        </w:tabs>
        <w:spacing w:before="60" w:afterLines="30"/>
        <w:ind w:left="426"/>
        <w:jc w:val="both"/>
        <w:rPr>
          <w:rFonts w:ascii="Arial" w:hAnsi="Arial" w:cs="Arial"/>
        </w:rPr>
      </w:pPr>
    </w:p>
    <w:p w:rsidR="00B32866" w:rsidRPr="00DE015B" w:rsidRDefault="00F618D5" w:rsidP="00B67F4C">
      <w:pPr>
        <w:spacing w:before="60" w:afterLines="30"/>
        <w:jc w:val="both"/>
        <w:rPr>
          <w:rFonts w:ascii="Arial" w:hAnsi="Arial" w:cs="Arial"/>
          <w:i/>
          <w:u w:val="single"/>
        </w:rPr>
      </w:pPr>
      <w:r w:rsidRPr="00DE015B">
        <w:rPr>
          <w:rFonts w:ascii="Arial" w:hAnsi="Arial" w:cs="Arial"/>
          <w:i/>
          <w:u w:val="single"/>
        </w:rPr>
        <w:t>Ocena merytoryczna wniosku</w:t>
      </w:r>
    </w:p>
    <w:p w:rsidR="00B32866" w:rsidRPr="00DE015B" w:rsidRDefault="003F27ED" w:rsidP="00B67F4C">
      <w:pPr>
        <w:numPr>
          <w:ilvl w:val="0"/>
          <w:numId w:val="18"/>
        </w:numPr>
        <w:tabs>
          <w:tab w:val="left" w:pos="426"/>
        </w:tabs>
        <w:spacing w:before="60" w:afterLines="30"/>
        <w:ind w:left="426" w:hanging="426"/>
        <w:jc w:val="both"/>
        <w:rPr>
          <w:rFonts w:ascii="Arial" w:hAnsi="Arial" w:cs="Arial"/>
        </w:rPr>
      </w:pPr>
      <w:r w:rsidRPr="00DE015B">
        <w:rPr>
          <w:rFonts w:ascii="Arial" w:hAnsi="Arial" w:cs="Arial"/>
        </w:rPr>
        <w:t>W przypadku projektów ocenionych pozytywnie w trakcie oceny formalnej IP dokonuje oceny merytorycznej, której celem jest</w:t>
      </w:r>
      <w:r w:rsidR="00F618D5" w:rsidRPr="00DE015B">
        <w:rPr>
          <w:rFonts w:ascii="Arial" w:hAnsi="Arial" w:cs="Arial"/>
        </w:rPr>
        <w:t xml:space="preserve"> sprawdzenie, czy dany </w:t>
      </w:r>
      <w:r w:rsidRPr="00DE015B">
        <w:rPr>
          <w:rFonts w:ascii="Arial" w:hAnsi="Arial" w:cs="Arial"/>
        </w:rPr>
        <w:t>projekt</w:t>
      </w:r>
      <w:r w:rsidR="00F618D5" w:rsidRPr="00DE015B">
        <w:rPr>
          <w:rFonts w:ascii="Arial" w:hAnsi="Arial" w:cs="Arial"/>
        </w:rPr>
        <w:t xml:space="preserve"> spełnia </w:t>
      </w:r>
      <w:r w:rsidRPr="00DE015B">
        <w:rPr>
          <w:rFonts w:ascii="Arial" w:hAnsi="Arial" w:cs="Arial"/>
        </w:rPr>
        <w:t xml:space="preserve">ogólne </w:t>
      </w:r>
      <w:r w:rsidR="00F618D5" w:rsidRPr="00DE015B">
        <w:rPr>
          <w:rFonts w:ascii="Arial" w:hAnsi="Arial" w:cs="Arial"/>
        </w:rPr>
        <w:t>kryteria horyzontalne oraz ogólne kryteria merytoryczne.</w:t>
      </w:r>
    </w:p>
    <w:p w:rsidR="00B32866" w:rsidRPr="00DE015B" w:rsidRDefault="00F618D5" w:rsidP="00B67F4C">
      <w:pPr>
        <w:numPr>
          <w:ilvl w:val="0"/>
          <w:numId w:val="18"/>
        </w:numPr>
        <w:tabs>
          <w:tab w:val="left" w:pos="426"/>
        </w:tabs>
        <w:spacing w:before="60" w:afterLines="30"/>
        <w:ind w:left="426" w:hanging="426"/>
        <w:jc w:val="both"/>
        <w:rPr>
          <w:rFonts w:ascii="Arial" w:hAnsi="Arial" w:cs="Arial"/>
        </w:rPr>
      </w:pPr>
      <w:r w:rsidRPr="00DE015B">
        <w:rPr>
          <w:rFonts w:ascii="Arial" w:hAnsi="Arial" w:cs="Arial"/>
        </w:rPr>
        <w:lastRenderedPageBreak/>
        <w:t>Oceny merytorycznej wniosku o dofinansowanie projektu pozakonkursowego dokonuje jedna osoba</w:t>
      </w:r>
      <w:r w:rsidRPr="00DE015B">
        <w:rPr>
          <w:rStyle w:val="Odwoanieprzypisudolnego"/>
          <w:rFonts w:ascii="Arial" w:hAnsi="Arial" w:cs="Arial"/>
        </w:rPr>
        <w:footnoteReference w:id="6"/>
      </w:r>
      <w:r w:rsidRPr="00DE015B">
        <w:rPr>
          <w:rFonts w:ascii="Arial" w:hAnsi="Arial" w:cs="Arial"/>
        </w:rPr>
        <w:t xml:space="preserve">: </w:t>
      </w:r>
    </w:p>
    <w:p w:rsidR="00B32866" w:rsidRPr="00DE015B" w:rsidRDefault="00F618D5" w:rsidP="00B67F4C">
      <w:pPr>
        <w:numPr>
          <w:ilvl w:val="0"/>
          <w:numId w:val="19"/>
        </w:numPr>
        <w:spacing w:before="60" w:afterLines="30"/>
        <w:ind w:left="709" w:hanging="283"/>
        <w:jc w:val="both"/>
        <w:rPr>
          <w:rFonts w:ascii="Arial" w:hAnsi="Arial" w:cs="Arial"/>
        </w:rPr>
      </w:pPr>
      <w:r w:rsidRPr="00DE015B">
        <w:rPr>
          <w:rFonts w:ascii="Arial" w:hAnsi="Arial" w:cs="Arial"/>
        </w:rPr>
        <w:t xml:space="preserve">pracownik instytucji, w której złożony został wniosek o dofinansowanie albo </w:t>
      </w:r>
    </w:p>
    <w:p w:rsidR="00B32866" w:rsidRPr="00DE015B" w:rsidRDefault="00F618D5" w:rsidP="00B67F4C">
      <w:pPr>
        <w:numPr>
          <w:ilvl w:val="0"/>
          <w:numId w:val="19"/>
        </w:numPr>
        <w:spacing w:before="60" w:afterLines="30"/>
        <w:ind w:left="709" w:hanging="283"/>
        <w:jc w:val="both"/>
        <w:rPr>
          <w:rFonts w:ascii="Arial" w:hAnsi="Arial" w:cs="Arial"/>
        </w:rPr>
      </w:pPr>
      <w:r w:rsidRPr="00DE015B">
        <w:rPr>
          <w:rFonts w:ascii="Arial" w:hAnsi="Arial" w:cs="Arial"/>
        </w:rPr>
        <w:t>ekspert</w:t>
      </w:r>
      <w:r w:rsidRPr="00DE015B">
        <w:rPr>
          <w:rStyle w:val="Odwoanieprzypisudolnego"/>
          <w:rFonts w:ascii="Arial" w:hAnsi="Arial" w:cs="Arial"/>
        </w:rPr>
        <w:footnoteReference w:id="7"/>
      </w:r>
      <w:r w:rsidRPr="00DE015B">
        <w:rPr>
          <w:rFonts w:ascii="Arial" w:hAnsi="Arial" w:cs="Arial"/>
        </w:rPr>
        <w:t>, o którym mowa w art. 49 ustawy.</w:t>
      </w:r>
    </w:p>
    <w:p w:rsidR="00B32866" w:rsidRPr="00DE015B" w:rsidRDefault="00F618D5" w:rsidP="00B67F4C">
      <w:pPr>
        <w:numPr>
          <w:ilvl w:val="0"/>
          <w:numId w:val="18"/>
        </w:numPr>
        <w:tabs>
          <w:tab w:val="left" w:pos="426"/>
        </w:tabs>
        <w:spacing w:before="60" w:afterLines="30"/>
        <w:ind w:left="426" w:hanging="426"/>
        <w:jc w:val="both"/>
        <w:rPr>
          <w:rFonts w:ascii="Arial" w:hAnsi="Arial" w:cs="Arial"/>
        </w:rPr>
      </w:pPr>
      <w:r w:rsidRPr="00DE015B">
        <w:rPr>
          <w:rFonts w:ascii="Arial" w:hAnsi="Arial" w:cs="Arial"/>
        </w:rPr>
        <w:t xml:space="preserve">Przed dokonaniem oceny merytorycznej projektu pracownik instytucji, w której złożony został wniosek o dofinansowanie albo ekspert składa deklarację poufności zgodną ze wzorem określonym w </w:t>
      </w:r>
      <w:r w:rsidR="00D467B5" w:rsidRPr="00DE015B">
        <w:rPr>
          <w:rFonts w:ascii="Arial" w:hAnsi="Arial" w:cs="Arial"/>
        </w:rPr>
        <w:t xml:space="preserve">załączniku nr </w:t>
      </w:r>
      <w:r w:rsidR="00B36FA2" w:rsidRPr="00DE015B">
        <w:rPr>
          <w:rFonts w:ascii="Arial" w:hAnsi="Arial" w:cs="Arial"/>
        </w:rPr>
        <w:t xml:space="preserve">10 </w:t>
      </w:r>
      <w:r w:rsidRPr="00DE015B">
        <w:rPr>
          <w:rFonts w:ascii="Arial" w:hAnsi="Arial" w:cs="Arial"/>
        </w:rPr>
        <w:t xml:space="preserve">do niniejszego dokumentu oraz oświadczenie o bezstronności (w przypadku pracownika IP zgodnie ze wzorem określonym w </w:t>
      </w:r>
      <w:r w:rsidR="00D467B5" w:rsidRPr="00DE015B">
        <w:rPr>
          <w:rFonts w:ascii="Arial" w:hAnsi="Arial" w:cs="Arial"/>
        </w:rPr>
        <w:t xml:space="preserve">załączniku nr </w:t>
      </w:r>
      <w:r w:rsidR="00B36FA2" w:rsidRPr="00DE015B">
        <w:rPr>
          <w:rFonts w:ascii="Arial" w:hAnsi="Arial" w:cs="Arial"/>
        </w:rPr>
        <w:t>11</w:t>
      </w:r>
      <w:r w:rsidRPr="00DE015B">
        <w:rPr>
          <w:rFonts w:ascii="Arial" w:hAnsi="Arial" w:cs="Arial"/>
        </w:rPr>
        <w:t xml:space="preserve">, a w przypadku eksperta zgodnie ze wzorem określonym </w:t>
      </w:r>
      <w:r w:rsidR="00945F2E" w:rsidRPr="00DE015B">
        <w:rPr>
          <w:rFonts w:ascii="Arial" w:hAnsi="Arial" w:cs="Arial"/>
        </w:rPr>
        <w:t xml:space="preserve">w </w:t>
      </w:r>
      <w:r w:rsidR="00D467B5" w:rsidRPr="00DE015B">
        <w:rPr>
          <w:rFonts w:ascii="Arial" w:hAnsi="Arial" w:cs="Arial"/>
        </w:rPr>
        <w:t xml:space="preserve">załączniku nr </w:t>
      </w:r>
      <w:r w:rsidR="00B36FA2" w:rsidRPr="00DE015B">
        <w:rPr>
          <w:rFonts w:ascii="Arial" w:hAnsi="Arial" w:cs="Arial"/>
        </w:rPr>
        <w:t xml:space="preserve">12 </w:t>
      </w:r>
      <w:r w:rsidRPr="00DE015B">
        <w:rPr>
          <w:rFonts w:ascii="Arial" w:hAnsi="Arial" w:cs="Arial"/>
        </w:rPr>
        <w:t>do niniejszego dokumentu</w:t>
      </w:r>
      <w:r w:rsidR="00A53002" w:rsidRPr="00DE015B">
        <w:rPr>
          <w:rFonts w:ascii="Arial" w:hAnsi="Arial" w:cs="Arial"/>
        </w:rPr>
        <w:t>)</w:t>
      </w:r>
      <w:r w:rsidRPr="00DE015B">
        <w:rPr>
          <w:rFonts w:ascii="Arial" w:hAnsi="Arial" w:cs="Arial"/>
        </w:rPr>
        <w:t>.</w:t>
      </w:r>
    </w:p>
    <w:p w:rsidR="00F618D5" w:rsidRPr="00DE015B" w:rsidRDefault="00F618D5" w:rsidP="00B67F4C">
      <w:pPr>
        <w:numPr>
          <w:ilvl w:val="0"/>
          <w:numId w:val="18"/>
        </w:numPr>
        <w:tabs>
          <w:tab w:val="left" w:pos="426"/>
        </w:tabs>
        <w:spacing w:before="120" w:afterLines="30"/>
        <w:ind w:left="425" w:hanging="425"/>
        <w:jc w:val="both"/>
        <w:rPr>
          <w:rFonts w:ascii="Arial" w:hAnsi="Arial" w:cs="Arial"/>
        </w:rPr>
      </w:pPr>
      <w:r w:rsidRPr="00DE015B">
        <w:rPr>
          <w:rFonts w:ascii="Arial" w:hAnsi="Arial" w:cs="Arial"/>
        </w:rPr>
        <w:t xml:space="preserve">Ocena merytoryczna wniosku jest dokonywana </w:t>
      </w:r>
      <w:r w:rsidR="00B06192" w:rsidRPr="00DE015B">
        <w:rPr>
          <w:rFonts w:ascii="Arial" w:hAnsi="Arial" w:cs="Arial"/>
        </w:rPr>
        <w:t>przy pomocy</w:t>
      </w:r>
      <w:r w:rsidRPr="00DE015B">
        <w:rPr>
          <w:rFonts w:ascii="Arial" w:hAnsi="Arial" w:cs="Arial"/>
        </w:rPr>
        <w:t xml:space="preserve"> karty oceny merytorycznej wniosku o dofinansowanie projektu pozakonkursowego PUP, stanowiącej </w:t>
      </w:r>
      <w:r w:rsidR="00D467B5" w:rsidRPr="00DE015B">
        <w:rPr>
          <w:rFonts w:ascii="Arial" w:hAnsi="Arial" w:cs="Arial"/>
        </w:rPr>
        <w:t xml:space="preserve">załącznik nr </w:t>
      </w:r>
      <w:r w:rsidR="00945F2E" w:rsidRPr="00DE015B">
        <w:rPr>
          <w:rFonts w:ascii="Arial" w:hAnsi="Arial" w:cs="Arial"/>
        </w:rPr>
        <w:t>8</w:t>
      </w:r>
      <w:r w:rsidRPr="00DE015B">
        <w:rPr>
          <w:rFonts w:ascii="Arial" w:hAnsi="Arial" w:cs="Arial"/>
        </w:rPr>
        <w:t xml:space="preserve"> do niniejszego dokumentu. </w:t>
      </w:r>
    </w:p>
    <w:p w:rsidR="00DB799A" w:rsidRPr="00DE015B" w:rsidRDefault="0031225C" w:rsidP="00DE015B">
      <w:pPr>
        <w:pStyle w:val="Nagwek3"/>
        <w:spacing w:after="72"/>
        <w:jc w:val="both"/>
        <w:rPr>
          <w:rFonts w:ascii="Arial" w:hAnsi="Arial" w:cs="Arial"/>
          <w:sz w:val="24"/>
          <w:szCs w:val="24"/>
        </w:rPr>
      </w:pPr>
      <w:r w:rsidRPr="00DE015B">
        <w:rPr>
          <w:rFonts w:ascii="Arial" w:hAnsi="Arial" w:cs="Arial"/>
          <w:sz w:val="24"/>
          <w:szCs w:val="24"/>
        </w:rPr>
        <w:t xml:space="preserve">Jednym z elementów karty oceny merytorycznej jest narzędzie w postaci standardu minimum spełniania zasady równości szans kobiet i mężczyzn. Ocena projektu pod kątem zgodności z tą zasadą dokonywana jest w oparciu </w:t>
      </w:r>
      <w:r w:rsidR="00335223">
        <w:rPr>
          <w:rFonts w:ascii="Arial" w:hAnsi="Arial" w:cs="Arial"/>
          <w:sz w:val="24"/>
          <w:szCs w:val="24"/>
        </w:rPr>
        <w:br/>
      </w:r>
      <w:r w:rsidRPr="00DE015B">
        <w:rPr>
          <w:rFonts w:ascii="Arial" w:hAnsi="Arial" w:cs="Arial"/>
          <w:sz w:val="24"/>
          <w:szCs w:val="24"/>
        </w:rPr>
        <w:t xml:space="preserve">o </w:t>
      </w:r>
      <w:r w:rsidRPr="00DE015B">
        <w:rPr>
          <w:rFonts w:ascii="Arial" w:hAnsi="Arial" w:cs="Arial"/>
          <w:i/>
          <w:sz w:val="24"/>
          <w:szCs w:val="24"/>
        </w:rPr>
        <w:t xml:space="preserve">Instrukcję do standardu minimum realizacji zasady równości szans kobiet </w:t>
      </w:r>
      <w:r w:rsidR="00335223">
        <w:rPr>
          <w:rFonts w:ascii="Arial" w:hAnsi="Arial" w:cs="Arial"/>
          <w:i/>
          <w:sz w:val="24"/>
          <w:szCs w:val="24"/>
        </w:rPr>
        <w:br/>
      </w:r>
      <w:r w:rsidRPr="00DE015B">
        <w:rPr>
          <w:rFonts w:ascii="Arial" w:hAnsi="Arial" w:cs="Arial"/>
          <w:i/>
          <w:sz w:val="24"/>
          <w:szCs w:val="24"/>
        </w:rPr>
        <w:t>i mężczyzn w programach operacyjnych współfinansowanych z EFS</w:t>
      </w:r>
      <w:r w:rsidRPr="00DE015B">
        <w:rPr>
          <w:rFonts w:ascii="Arial" w:hAnsi="Arial" w:cs="Arial"/>
          <w:sz w:val="24"/>
          <w:szCs w:val="24"/>
        </w:rPr>
        <w:t xml:space="preserve">, stanowiącą </w:t>
      </w:r>
      <w:r w:rsidR="00D467B5" w:rsidRPr="00DE015B">
        <w:rPr>
          <w:rFonts w:ascii="Arial" w:hAnsi="Arial" w:cs="Arial"/>
          <w:sz w:val="24"/>
          <w:szCs w:val="24"/>
        </w:rPr>
        <w:t xml:space="preserve">załącznik </w:t>
      </w:r>
      <w:r w:rsidR="00B36FA2" w:rsidRPr="00DE015B">
        <w:rPr>
          <w:rFonts w:ascii="Arial" w:hAnsi="Arial" w:cs="Arial"/>
          <w:sz w:val="24"/>
          <w:szCs w:val="24"/>
        </w:rPr>
        <w:t>do Instrukcji wypełniania wniosku o dofinansowanie projektu w ramach RPO WD 2014 – 2020 (dla projektów pozakonkurso</w:t>
      </w:r>
      <w:r w:rsidR="00120DC7">
        <w:rPr>
          <w:rFonts w:ascii="Arial" w:hAnsi="Arial" w:cs="Arial"/>
          <w:sz w:val="24"/>
          <w:szCs w:val="24"/>
        </w:rPr>
        <w:t>wych powiatowych urzędów pracy), która stanowi załącznik nr 6 do niniejszego dokumentu.</w:t>
      </w:r>
    </w:p>
    <w:p w:rsidR="006D7B30" w:rsidRPr="00DE015B" w:rsidRDefault="006D7B30" w:rsidP="00DE015B">
      <w:pPr>
        <w:numPr>
          <w:ilvl w:val="0"/>
          <w:numId w:val="18"/>
        </w:numPr>
        <w:spacing w:before="120" w:after="120"/>
        <w:ind w:left="425" w:hanging="425"/>
        <w:jc w:val="both"/>
        <w:rPr>
          <w:rFonts w:ascii="Arial" w:hAnsi="Arial" w:cs="Arial"/>
        </w:rPr>
      </w:pPr>
      <w:r w:rsidRPr="00DE015B">
        <w:rPr>
          <w:rFonts w:ascii="Arial" w:hAnsi="Arial" w:cs="Arial"/>
        </w:rPr>
        <w:t xml:space="preserve">W przypadku </w:t>
      </w:r>
      <w:r w:rsidR="00B06192" w:rsidRPr="00DE015B">
        <w:rPr>
          <w:rFonts w:ascii="Arial" w:hAnsi="Arial" w:cs="Arial"/>
        </w:rPr>
        <w:t>stwierdzenia przez oceniającego uchybień, które nie zostały dostrzeżone na etapie oceny formalnej wniosek kierowany jest do ponownej oceny formalnej, która jest dokonywana w terminie nie późniejszym niż 14 dni od dnia skierowa</w:t>
      </w:r>
      <w:r w:rsidR="00B338DC" w:rsidRPr="00DE015B">
        <w:rPr>
          <w:rFonts w:ascii="Arial" w:hAnsi="Arial" w:cs="Arial"/>
        </w:rPr>
        <w:t xml:space="preserve">nia wniosku do oceny formalnej. </w:t>
      </w:r>
      <w:r w:rsidRPr="00DE015B">
        <w:rPr>
          <w:rFonts w:ascii="Arial" w:hAnsi="Arial" w:cs="Arial"/>
        </w:rPr>
        <w:t xml:space="preserve">Oceniający odnotowuje ten fakt na karcie oceny merytorycznej. Ponowna ocena formalna jest przeprowadzana zgodnie z procedurą oceny formalnej wniosku.  </w:t>
      </w:r>
    </w:p>
    <w:p w:rsidR="006470A2" w:rsidRPr="00DE015B" w:rsidRDefault="006D7B30" w:rsidP="00DE015B">
      <w:pPr>
        <w:numPr>
          <w:ilvl w:val="0"/>
          <w:numId w:val="18"/>
        </w:numPr>
        <w:spacing w:before="120" w:after="120"/>
        <w:ind w:left="426" w:hanging="426"/>
        <w:jc w:val="both"/>
        <w:rPr>
          <w:rFonts w:ascii="Arial" w:hAnsi="Arial" w:cs="Arial"/>
        </w:rPr>
      </w:pPr>
      <w:r w:rsidRPr="00DE015B">
        <w:rPr>
          <w:rFonts w:ascii="Arial" w:hAnsi="Arial" w:cs="Arial"/>
        </w:rPr>
        <w:t>Oceniający dokonuje oceny spełniania przez projekt wszystkich kryteriów horyzontalnych.</w:t>
      </w:r>
      <w:r w:rsidR="006470A2" w:rsidRPr="00DE015B">
        <w:rPr>
          <w:rFonts w:ascii="Arial" w:hAnsi="Arial" w:cs="Arial"/>
        </w:rPr>
        <w:t xml:space="preserve"> </w:t>
      </w:r>
    </w:p>
    <w:p w:rsidR="006D7B30" w:rsidRPr="00DE015B" w:rsidRDefault="006D7B30" w:rsidP="00DE015B">
      <w:pPr>
        <w:spacing w:before="120" w:after="120"/>
        <w:ind w:left="426"/>
        <w:jc w:val="both"/>
        <w:rPr>
          <w:rFonts w:ascii="Arial" w:hAnsi="Arial" w:cs="Arial"/>
        </w:rPr>
      </w:pPr>
      <w:r w:rsidRPr="00DE015B">
        <w:rPr>
          <w:rFonts w:ascii="Arial" w:hAnsi="Arial" w:cs="Arial"/>
        </w:rPr>
        <w:t xml:space="preserve">Jeżeli oceniający uzna, że projekt nie spełnia któregokolwiek z kryteriów horyzontalnych, odpowiednio odnotowuje ten fakt na karcie oceny merytorycznej, uzasadnia decyzję o uznaniu danego kryterium horyzontalnego za niespełnione </w:t>
      </w:r>
      <w:r w:rsidR="00335223">
        <w:rPr>
          <w:rFonts w:ascii="Arial" w:hAnsi="Arial" w:cs="Arial"/>
        </w:rPr>
        <w:br/>
      </w:r>
      <w:r w:rsidRPr="00DE015B">
        <w:rPr>
          <w:rFonts w:ascii="Arial" w:hAnsi="Arial" w:cs="Arial"/>
        </w:rPr>
        <w:t>i wskazuje, że projekt powinien zostać zwrócony do poprawy lub uzupełnienia.</w:t>
      </w:r>
      <w:r w:rsidR="006470A2" w:rsidRPr="00DE015B">
        <w:rPr>
          <w:rFonts w:ascii="Arial" w:hAnsi="Arial" w:cs="Arial"/>
        </w:rPr>
        <w:t xml:space="preserve"> </w:t>
      </w:r>
    </w:p>
    <w:p w:rsidR="000C64B8" w:rsidRPr="00DE015B" w:rsidRDefault="000C64B8" w:rsidP="00DE015B">
      <w:pPr>
        <w:spacing w:before="120"/>
        <w:ind w:left="425"/>
        <w:jc w:val="both"/>
        <w:rPr>
          <w:rFonts w:ascii="Arial" w:hAnsi="Arial" w:cs="Arial"/>
          <w:i/>
        </w:rPr>
      </w:pPr>
      <w:r w:rsidRPr="00DE015B">
        <w:rPr>
          <w:rFonts w:ascii="Arial" w:hAnsi="Arial" w:cs="Arial"/>
          <w:color w:val="000000"/>
        </w:rPr>
        <w:t xml:space="preserve">Punkty </w:t>
      </w:r>
      <w:r w:rsidRPr="00DE015B">
        <w:rPr>
          <w:rFonts w:ascii="Arial" w:hAnsi="Arial" w:cs="Arial"/>
          <w:i/>
          <w:color w:val="000000"/>
        </w:rPr>
        <w:t xml:space="preserve">Czy projekt jest zgodny z zasadą równości szans kobiet i mężczyzn (na podstawie standardu minimum)? </w:t>
      </w:r>
      <w:r w:rsidRPr="00DE015B">
        <w:rPr>
          <w:rFonts w:ascii="Arial" w:hAnsi="Arial" w:cs="Arial"/>
          <w:color w:val="000000"/>
        </w:rPr>
        <w:t xml:space="preserve">oraz </w:t>
      </w:r>
      <w:r w:rsidRPr="00DE015B">
        <w:rPr>
          <w:rFonts w:ascii="Arial" w:hAnsi="Arial" w:cs="Arial"/>
          <w:i/>
        </w:rPr>
        <w:t>Czy projekt jest zgodny z pozostałymi właściwymi zasadami unijnymi (w tym zasadą równości szans i niedyskryminacji, w tym dostępności dla osób z niepełnosprawnościami i zasadą zrównoważonego rozwoju) oraz z prawodawstwem unijnym?</w:t>
      </w:r>
      <w:r w:rsidRPr="00DE015B">
        <w:rPr>
          <w:rFonts w:ascii="Arial" w:hAnsi="Arial" w:cs="Arial"/>
          <w:color w:val="000000"/>
        </w:rPr>
        <w:t xml:space="preserve"> zawarte w karcie oceny merytorycznej oceniający jest zobowiązany traktować rozłącznie. </w:t>
      </w:r>
    </w:p>
    <w:p w:rsidR="000C64B8" w:rsidRPr="00DE015B" w:rsidRDefault="000C64B8" w:rsidP="00DE015B">
      <w:pPr>
        <w:spacing w:before="120"/>
        <w:ind w:left="425"/>
        <w:jc w:val="both"/>
        <w:rPr>
          <w:rFonts w:ascii="Arial" w:hAnsi="Arial" w:cs="Arial"/>
          <w:color w:val="000000"/>
        </w:rPr>
      </w:pPr>
      <w:r w:rsidRPr="00DE015B">
        <w:rPr>
          <w:rFonts w:ascii="Arial" w:hAnsi="Arial" w:cs="Arial"/>
          <w:color w:val="000000"/>
        </w:rPr>
        <w:lastRenderedPageBreak/>
        <w:t xml:space="preserve">W związku z powyższym, jeżeli projekt nie jest zgodny ze standardem minimum, nie oznacza to automatycznie zaznaczenia przez oceniającego odpowiedzi „NIE” w dwóch wyżej wymienionych punktach, a jedynie w tym dotyczącym zgodności projektu z zasadą równości szans kobiet i mężczyzn. </w:t>
      </w:r>
    </w:p>
    <w:p w:rsidR="00DB799A" w:rsidRPr="00DE015B" w:rsidRDefault="006470A2" w:rsidP="00DE015B">
      <w:pPr>
        <w:numPr>
          <w:ilvl w:val="0"/>
          <w:numId w:val="18"/>
        </w:numPr>
        <w:spacing w:before="120"/>
        <w:ind w:left="426" w:hanging="426"/>
        <w:jc w:val="both"/>
        <w:rPr>
          <w:rFonts w:ascii="Arial" w:hAnsi="Arial" w:cs="Arial"/>
          <w:color w:val="000000"/>
        </w:rPr>
      </w:pPr>
      <w:r w:rsidRPr="00DE015B">
        <w:rPr>
          <w:rFonts w:ascii="Arial" w:hAnsi="Arial" w:cs="Arial"/>
          <w:color w:val="000000"/>
        </w:rPr>
        <w:t>Oceniający dokonuje sprawdzenia spełniania przez projekt wszystkich ogólnych kryteriów merytorycznych.</w:t>
      </w:r>
    </w:p>
    <w:p w:rsidR="00DB799A" w:rsidRPr="00DE015B" w:rsidRDefault="006470A2" w:rsidP="00DE015B">
      <w:pPr>
        <w:spacing w:before="120" w:after="120"/>
        <w:ind w:left="425"/>
        <w:jc w:val="both"/>
        <w:rPr>
          <w:rFonts w:ascii="Arial" w:hAnsi="Arial" w:cs="Arial"/>
        </w:rPr>
      </w:pPr>
      <w:r w:rsidRPr="00DE015B">
        <w:rPr>
          <w:rFonts w:ascii="Arial" w:hAnsi="Arial" w:cs="Arial"/>
          <w:color w:val="000000"/>
        </w:rPr>
        <w:t xml:space="preserve">Jeżeli oceniający uzna, że projekt nie spełnia któregokolwiek z kryteriów merytorycznych, odpowiednio odnotowuje ten fakt na karcie oceny merytorycznej, uzasadnia decyzję o uznaniu danego kryterium merytorycznego za niespełnione </w:t>
      </w:r>
      <w:r w:rsidRPr="00DE015B">
        <w:rPr>
          <w:rFonts w:ascii="Arial" w:hAnsi="Arial" w:cs="Arial"/>
        </w:rPr>
        <w:t>i wskazuje, że projekt powinien zostać zwrócony do poprawy lub uzupełnienia.</w:t>
      </w:r>
    </w:p>
    <w:p w:rsidR="00DB799A" w:rsidRPr="00DE015B" w:rsidRDefault="006470A2" w:rsidP="00DE015B">
      <w:pPr>
        <w:spacing w:before="120" w:after="120"/>
        <w:ind w:left="425"/>
        <w:jc w:val="both"/>
        <w:rPr>
          <w:rFonts w:ascii="Arial" w:hAnsi="Arial" w:cs="Arial"/>
          <w:color w:val="000000"/>
        </w:rPr>
      </w:pPr>
      <w:r w:rsidRPr="00DE015B">
        <w:rPr>
          <w:rFonts w:ascii="Arial" w:hAnsi="Arial" w:cs="Arial"/>
          <w:color w:val="000000"/>
        </w:rPr>
        <w:t xml:space="preserve">Oceniający uzasadnia ocenę w karcie oceny merytorycznej również w przypadku gdy uzna, że projekt spełnia poszczególne kryteria merytoryczne. </w:t>
      </w:r>
    </w:p>
    <w:p w:rsidR="00DB799A" w:rsidRPr="00DE015B" w:rsidRDefault="000C64B8" w:rsidP="00B67F4C">
      <w:pPr>
        <w:numPr>
          <w:ilvl w:val="0"/>
          <w:numId w:val="18"/>
        </w:numPr>
        <w:tabs>
          <w:tab w:val="left" w:pos="426"/>
        </w:tabs>
        <w:spacing w:before="60" w:afterLines="30"/>
        <w:ind w:left="426" w:hanging="426"/>
        <w:jc w:val="both"/>
        <w:rPr>
          <w:rFonts w:ascii="Arial" w:hAnsi="Arial" w:cs="Arial"/>
        </w:rPr>
      </w:pPr>
      <w:r w:rsidRPr="00DE015B">
        <w:rPr>
          <w:rFonts w:ascii="Arial" w:hAnsi="Arial" w:cs="Arial"/>
          <w:color w:val="000000"/>
        </w:rPr>
        <w:t xml:space="preserve">Ocena merytoryczna jest dokonywana w terminie nie </w:t>
      </w:r>
      <w:r w:rsidRPr="00DE015B">
        <w:rPr>
          <w:rFonts w:ascii="Arial" w:hAnsi="Arial" w:cs="Arial"/>
        </w:rPr>
        <w:t>późniejszym niż miesiąc od dnia przekazania wniosku o dofinansowanie do oceny merytorycznej</w:t>
      </w:r>
      <w:r w:rsidR="00D467B5" w:rsidRPr="00DE015B">
        <w:rPr>
          <w:rFonts w:ascii="Arial" w:hAnsi="Arial" w:cs="Arial"/>
        </w:rPr>
        <w:t>. Za termin zakończenia oceny merytorycznej uznaje się termin wypełnienia karty oceny merytorycznej przez eksperta albo termin zatwierdzenia karty oceny merytorycznej wypełnionej przez pracownika IP przez jego przełożonego.</w:t>
      </w:r>
    </w:p>
    <w:p w:rsidR="00DB799A" w:rsidRPr="00DE015B" w:rsidRDefault="006470A2" w:rsidP="00DE015B">
      <w:pPr>
        <w:numPr>
          <w:ilvl w:val="0"/>
          <w:numId w:val="18"/>
        </w:numPr>
        <w:spacing w:before="120" w:after="120"/>
        <w:ind w:left="425" w:hanging="425"/>
        <w:jc w:val="both"/>
        <w:rPr>
          <w:rFonts w:ascii="Arial" w:hAnsi="Arial" w:cs="Arial"/>
          <w:color w:val="000000"/>
        </w:rPr>
      </w:pPr>
      <w:r w:rsidRPr="00DE015B">
        <w:rPr>
          <w:rFonts w:ascii="Arial" w:hAnsi="Arial" w:cs="Arial"/>
          <w:color w:val="000000"/>
        </w:rPr>
        <w:t xml:space="preserve">W terminie nie późniejszym niż 7 dni od zakończenia oceny merytorycznej projektu spełniającego ogólne kryteria horyzontalne oraz ogólne kryteria merytoryczne IP przekazuje wnioskodawcy pisemną informację o wybraniu jego projektu do dofinansowania. </w:t>
      </w:r>
    </w:p>
    <w:p w:rsidR="00DB799A" w:rsidRPr="00DE015B" w:rsidRDefault="00F618D5" w:rsidP="00B67F4C">
      <w:pPr>
        <w:numPr>
          <w:ilvl w:val="0"/>
          <w:numId w:val="18"/>
        </w:numPr>
        <w:tabs>
          <w:tab w:val="left" w:pos="426"/>
        </w:tabs>
        <w:spacing w:before="60" w:afterLines="30"/>
        <w:ind w:left="426" w:hanging="426"/>
        <w:jc w:val="both"/>
        <w:rPr>
          <w:rFonts w:ascii="Arial" w:hAnsi="Arial" w:cs="Arial"/>
        </w:rPr>
      </w:pPr>
      <w:r w:rsidRPr="00DE015B">
        <w:rPr>
          <w:rFonts w:ascii="Arial" w:hAnsi="Arial" w:cs="Arial"/>
        </w:rPr>
        <w:t>W przypadku negatywnej oceny wniosku w terminie nie późniejszym niż 7 dni od zakończenia oceny merytorycznej IP przekazuje wnioskodawcy pisemną informację o tym fakcie wraz</w:t>
      </w:r>
      <w:r w:rsidR="00CB3D94" w:rsidRPr="00DE015B">
        <w:rPr>
          <w:rFonts w:ascii="Arial" w:hAnsi="Arial" w:cs="Arial"/>
        </w:rPr>
        <w:t xml:space="preserve"> </w:t>
      </w:r>
      <w:r w:rsidRPr="00DE015B">
        <w:rPr>
          <w:rFonts w:ascii="Arial" w:hAnsi="Arial" w:cs="Arial"/>
        </w:rPr>
        <w:t xml:space="preserve">z uzasadnieniem wyniku oceny każdego </w:t>
      </w:r>
      <w:r w:rsidR="00335223">
        <w:rPr>
          <w:rFonts w:ascii="Arial" w:hAnsi="Arial" w:cs="Arial"/>
        </w:rPr>
        <w:br/>
      </w:r>
      <w:r w:rsidR="006470A2" w:rsidRPr="00DE015B">
        <w:rPr>
          <w:rFonts w:ascii="Arial" w:hAnsi="Arial" w:cs="Arial"/>
        </w:rPr>
        <w:t>z kryteriów</w:t>
      </w:r>
      <w:r w:rsidRPr="00DE015B">
        <w:rPr>
          <w:rFonts w:ascii="Arial" w:hAnsi="Arial" w:cs="Arial"/>
        </w:rPr>
        <w:t xml:space="preserve">. Wniosek jest poprawiany lub uzupełniany i składany przez wnioskodawcę w terminie wyznaczonym przez IP. </w:t>
      </w:r>
    </w:p>
    <w:p w:rsidR="00DB799A" w:rsidRPr="00DE015B" w:rsidRDefault="006470A2" w:rsidP="00B67F4C">
      <w:pPr>
        <w:numPr>
          <w:ilvl w:val="0"/>
          <w:numId w:val="18"/>
        </w:numPr>
        <w:tabs>
          <w:tab w:val="left" w:pos="426"/>
        </w:tabs>
        <w:spacing w:before="60" w:afterLines="30"/>
        <w:ind w:left="426" w:hanging="426"/>
        <w:jc w:val="both"/>
        <w:rPr>
          <w:rFonts w:ascii="Arial" w:hAnsi="Arial" w:cs="Arial"/>
        </w:rPr>
      </w:pPr>
      <w:r w:rsidRPr="00DE015B">
        <w:rPr>
          <w:rFonts w:ascii="Arial" w:hAnsi="Arial" w:cs="Arial"/>
        </w:rPr>
        <w:t>Poprawiona lub uzupełniona</w:t>
      </w:r>
      <w:r w:rsidR="00F618D5" w:rsidRPr="00DE015B">
        <w:rPr>
          <w:rFonts w:ascii="Arial" w:hAnsi="Arial" w:cs="Arial"/>
        </w:rPr>
        <w:t xml:space="preserve"> wersja wniosku o dofinansowanie podlega ponownej ocenie merytorycznej w terminie nie późniejszym niż miesiąc od dnia jej złożenia i dokonywana jest na zasadach analogicznych jak przy pierwotnej wersji wniosku o dofinansowanie przy pomocy karty oceny merytorycznej wniosku o dofinansowanie projektu pozakonkursowego PUP zgodnie </w:t>
      </w:r>
      <w:r w:rsidR="00335223">
        <w:rPr>
          <w:rFonts w:ascii="Arial" w:hAnsi="Arial" w:cs="Arial"/>
        </w:rPr>
        <w:br/>
      </w:r>
      <w:r w:rsidR="00F618D5" w:rsidRPr="00DE015B">
        <w:rPr>
          <w:rFonts w:ascii="Arial" w:hAnsi="Arial" w:cs="Arial"/>
        </w:rPr>
        <w:t xml:space="preserve">z </w:t>
      </w:r>
      <w:r w:rsidR="00D467B5" w:rsidRPr="00DE015B">
        <w:rPr>
          <w:rFonts w:ascii="Arial" w:hAnsi="Arial" w:cs="Arial"/>
        </w:rPr>
        <w:t>załącznikiem nr 8</w:t>
      </w:r>
      <w:r w:rsidR="00F618D5" w:rsidRPr="00DE015B">
        <w:rPr>
          <w:rFonts w:ascii="Arial" w:hAnsi="Arial" w:cs="Arial"/>
        </w:rPr>
        <w:t xml:space="preserve"> do ni</w:t>
      </w:r>
      <w:r w:rsidR="00E13D59" w:rsidRPr="00DE015B">
        <w:rPr>
          <w:rFonts w:ascii="Arial" w:hAnsi="Arial" w:cs="Arial"/>
        </w:rPr>
        <w:t>ni</w:t>
      </w:r>
      <w:r w:rsidR="00F618D5" w:rsidRPr="00DE015B">
        <w:rPr>
          <w:rFonts w:ascii="Arial" w:hAnsi="Arial" w:cs="Arial"/>
        </w:rPr>
        <w:t>ejszego dokumentu.</w:t>
      </w:r>
    </w:p>
    <w:p w:rsidR="00DB799A" w:rsidRPr="00DE015B" w:rsidRDefault="00F618D5" w:rsidP="00B67F4C">
      <w:pPr>
        <w:numPr>
          <w:ilvl w:val="0"/>
          <w:numId w:val="18"/>
        </w:numPr>
        <w:tabs>
          <w:tab w:val="left" w:pos="426"/>
        </w:tabs>
        <w:spacing w:before="60" w:afterLines="30"/>
        <w:ind w:left="426" w:hanging="426"/>
        <w:jc w:val="both"/>
        <w:rPr>
          <w:rFonts w:ascii="Arial" w:hAnsi="Arial" w:cs="Arial"/>
        </w:rPr>
      </w:pPr>
      <w:r w:rsidRPr="00DE015B">
        <w:rPr>
          <w:rFonts w:ascii="Arial" w:hAnsi="Arial" w:cs="Arial"/>
        </w:rPr>
        <w:t xml:space="preserve">W terminie nie późniejszym niż 7 dni od zakończenia oceny merytorycznej projektu, który został wybrany do dofinansowania IP zamieszcza na stronie internetowej: </w:t>
      </w:r>
      <w:hyperlink r:id="rId12" w:history="1">
        <w:r w:rsidR="00773910" w:rsidRPr="00120DC7">
          <w:rPr>
            <w:rStyle w:val="Hipercze"/>
            <w:rFonts w:ascii="Arial" w:hAnsi="Arial" w:cs="Arial"/>
            <w:color w:val="auto"/>
          </w:rPr>
          <w:t>www.rpo.dwup.pl</w:t>
        </w:r>
      </w:hyperlink>
      <w:r w:rsidR="00E52B59" w:rsidRPr="00120DC7">
        <w:rPr>
          <w:rFonts w:ascii="Arial" w:hAnsi="Arial" w:cs="Arial"/>
        </w:rPr>
        <w:t xml:space="preserve"> </w:t>
      </w:r>
      <w:r w:rsidRPr="00120DC7">
        <w:rPr>
          <w:rFonts w:ascii="Arial" w:hAnsi="Arial" w:cs="Arial"/>
        </w:rPr>
        <w:t>oraz</w:t>
      </w:r>
      <w:r w:rsidRPr="00DE015B">
        <w:rPr>
          <w:rFonts w:ascii="Arial" w:hAnsi="Arial" w:cs="Arial"/>
        </w:rPr>
        <w:t xml:space="preserve"> na portalu (o którym mowa w art. 115 ust. </w:t>
      </w:r>
      <w:r w:rsidR="00335223">
        <w:rPr>
          <w:rFonts w:ascii="Arial" w:hAnsi="Arial" w:cs="Arial"/>
        </w:rPr>
        <w:br/>
      </w:r>
      <w:r w:rsidRPr="00DE015B">
        <w:rPr>
          <w:rFonts w:ascii="Arial" w:hAnsi="Arial" w:cs="Arial"/>
        </w:rPr>
        <w:t>1 lit. b rozporządzenia ogólnego) informację o projekcie wybranym do dofinansowania.</w:t>
      </w:r>
    </w:p>
    <w:p w:rsidR="00B32866" w:rsidRPr="00DE015B" w:rsidRDefault="00F618D5" w:rsidP="00B67F4C">
      <w:pPr>
        <w:numPr>
          <w:ilvl w:val="0"/>
          <w:numId w:val="18"/>
        </w:numPr>
        <w:tabs>
          <w:tab w:val="left" w:pos="426"/>
        </w:tabs>
        <w:spacing w:before="60" w:afterLines="30"/>
        <w:ind w:left="426" w:hanging="426"/>
        <w:jc w:val="both"/>
        <w:rPr>
          <w:rFonts w:ascii="Arial" w:hAnsi="Arial" w:cs="Arial"/>
        </w:rPr>
      </w:pPr>
      <w:r w:rsidRPr="00DE015B">
        <w:rPr>
          <w:rFonts w:ascii="Arial" w:hAnsi="Arial" w:cs="Arial"/>
        </w:rPr>
        <w:t>Informacja, o której mowa w pkt 12 zawiera co najmniej:</w:t>
      </w:r>
    </w:p>
    <w:p w:rsidR="00B32866" w:rsidRPr="00DE015B" w:rsidRDefault="00F618D5" w:rsidP="00B67F4C">
      <w:pPr>
        <w:numPr>
          <w:ilvl w:val="0"/>
          <w:numId w:val="20"/>
        </w:numPr>
        <w:spacing w:before="60" w:afterLines="30"/>
        <w:ind w:left="709" w:hanging="283"/>
        <w:jc w:val="both"/>
        <w:rPr>
          <w:rFonts w:ascii="Arial" w:hAnsi="Arial" w:cs="Arial"/>
        </w:rPr>
      </w:pPr>
      <w:r w:rsidRPr="00DE015B">
        <w:rPr>
          <w:rFonts w:ascii="Arial" w:hAnsi="Arial" w:cs="Arial"/>
        </w:rPr>
        <w:t>nazwę projektu wybranego do dofinansowania;</w:t>
      </w:r>
    </w:p>
    <w:p w:rsidR="00B32866" w:rsidRPr="00DE015B" w:rsidRDefault="00F618D5" w:rsidP="00B67F4C">
      <w:pPr>
        <w:numPr>
          <w:ilvl w:val="0"/>
          <w:numId w:val="20"/>
        </w:numPr>
        <w:spacing w:before="60" w:afterLines="30"/>
        <w:ind w:left="709" w:hanging="283"/>
        <w:jc w:val="both"/>
        <w:rPr>
          <w:rFonts w:ascii="Arial" w:hAnsi="Arial" w:cs="Arial"/>
        </w:rPr>
      </w:pPr>
      <w:r w:rsidRPr="00DE015B">
        <w:rPr>
          <w:rFonts w:ascii="Arial" w:hAnsi="Arial" w:cs="Arial"/>
        </w:rPr>
        <w:t>nazwę wnioskodawcy;</w:t>
      </w:r>
    </w:p>
    <w:p w:rsidR="00B32866" w:rsidRPr="00DE015B" w:rsidRDefault="00F618D5" w:rsidP="00B67F4C">
      <w:pPr>
        <w:numPr>
          <w:ilvl w:val="0"/>
          <w:numId w:val="20"/>
        </w:numPr>
        <w:spacing w:before="60" w:afterLines="30"/>
        <w:ind w:left="709" w:hanging="283"/>
        <w:jc w:val="both"/>
        <w:rPr>
          <w:rFonts w:ascii="Arial" w:hAnsi="Arial" w:cs="Arial"/>
        </w:rPr>
      </w:pPr>
      <w:r w:rsidRPr="00DE015B">
        <w:rPr>
          <w:rFonts w:ascii="Arial" w:hAnsi="Arial" w:cs="Arial"/>
        </w:rPr>
        <w:t>kwotę przyznanego dofinansowania;</w:t>
      </w:r>
    </w:p>
    <w:p w:rsidR="00B32866" w:rsidRPr="00DE015B" w:rsidRDefault="00F618D5" w:rsidP="00B67F4C">
      <w:pPr>
        <w:numPr>
          <w:ilvl w:val="0"/>
          <w:numId w:val="20"/>
        </w:numPr>
        <w:spacing w:before="60" w:afterLines="30"/>
        <w:ind w:left="709" w:hanging="283"/>
        <w:jc w:val="both"/>
        <w:rPr>
          <w:rFonts w:ascii="Arial" w:hAnsi="Arial" w:cs="Arial"/>
        </w:rPr>
      </w:pPr>
      <w:r w:rsidRPr="00DE015B">
        <w:rPr>
          <w:rFonts w:ascii="Arial" w:hAnsi="Arial" w:cs="Arial"/>
        </w:rPr>
        <w:t>kwotę całkowitą projektu;</w:t>
      </w:r>
    </w:p>
    <w:p w:rsidR="00B32866" w:rsidRPr="00DE015B" w:rsidRDefault="00F618D5" w:rsidP="00B67F4C">
      <w:pPr>
        <w:numPr>
          <w:ilvl w:val="0"/>
          <w:numId w:val="20"/>
        </w:numPr>
        <w:spacing w:before="60" w:afterLines="30"/>
        <w:ind w:left="709" w:hanging="283"/>
        <w:jc w:val="both"/>
        <w:rPr>
          <w:rFonts w:ascii="Arial" w:hAnsi="Arial" w:cs="Arial"/>
        </w:rPr>
      </w:pPr>
      <w:r w:rsidRPr="00DE015B">
        <w:rPr>
          <w:rFonts w:ascii="Arial" w:hAnsi="Arial" w:cs="Arial"/>
        </w:rPr>
        <w:t>datę wybrania projektu do dofinansowania, tj. datę zakończenia oceny projektu;</w:t>
      </w:r>
    </w:p>
    <w:p w:rsidR="00B32866" w:rsidRPr="00DE015B" w:rsidRDefault="00F618D5" w:rsidP="00B67F4C">
      <w:pPr>
        <w:numPr>
          <w:ilvl w:val="0"/>
          <w:numId w:val="20"/>
        </w:numPr>
        <w:spacing w:before="60" w:afterLines="30"/>
        <w:ind w:left="709" w:hanging="283"/>
        <w:jc w:val="both"/>
        <w:rPr>
          <w:rFonts w:ascii="Arial" w:hAnsi="Arial" w:cs="Arial"/>
        </w:rPr>
      </w:pPr>
      <w:r w:rsidRPr="00DE015B">
        <w:rPr>
          <w:rFonts w:ascii="Arial" w:hAnsi="Arial" w:cs="Arial"/>
        </w:rPr>
        <w:lastRenderedPageBreak/>
        <w:t>przewidywany czas realizacji projektu.</w:t>
      </w:r>
    </w:p>
    <w:p w:rsidR="00DB799A" w:rsidRPr="00120DC7" w:rsidRDefault="00F618D5" w:rsidP="00B67F4C">
      <w:pPr>
        <w:numPr>
          <w:ilvl w:val="0"/>
          <w:numId w:val="18"/>
        </w:numPr>
        <w:tabs>
          <w:tab w:val="left" w:pos="426"/>
        </w:tabs>
        <w:spacing w:before="60" w:afterLines="30"/>
        <w:ind w:left="426" w:hanging="426"/>
        <w:jc w:val="both"/>
        <w:rPr>
          <w:rFonts w:ascii="Arial" w:hAnsi="Arial" w:cs="Arial"/>
        </w:rPr>
      </w:pPr>
      <w:r w:rsidRPr="00DE015B">
        <w:rPr>
          <w:rFonts w:ascii="Arial" w:hAnsi="Arial" w:cs="Arial"/>
        </w:rPr>
        <w:t xml:space="preserve">Informacja, o której mowa w pkt 12 przekazywana jest </w:t>
      </w:r>
      <w:r w:rsidR="00754C10" w:rsidRPr="00DE015B">
        <w:rPr>
          <w:rFonts w:ascii="Arial" w:hAnsi="Arial" w:cs="Arial"/>
        </w:rPr>
        <w:t xml:space="preserve">przez IP </w:t>
      </w:r>
      <w:r w:rsidRPr="00DE015B">
        <w:rPr>
          <w:rFonts w:ascii="Arial" w:hAnsi="Arial" w:cs="Arial"/>
        </w:rPr>
        <w:t>do IZ w terminie nie późniejszym niż 7 dni od zamieszczenia jej na stronie internetowej</w:t>
      </w:r>
      <w:r w:rsidRPr="00DE015B">
        <w:rPr>
          <w:rFonts w:ascii="Arial" w:hAnsi="Arial" w:cs="Arial"/>
          <w:color w:val="FF0000"/>
        </w:rPr>
        <w:t xml:space="preserve">: </w:t>
      </w:r>
      <w:hyperlink r:id="rId13" w:history="1">
        <w:r w:rsidR="00FA53EE" w:rsidRPr="00120DC7">
          <w:rPr>
            <w:rStyle w:val="Hipercze"/>
            <w:rFonts w:ascii="Arial" w:hAnsi="Arial" w:cs="Arial"/>
            <w:color w:val="auto"/>
          </w:rPr>
          <w:t>www.rpo.dwup.pl</w:t>
        </w:r>
      </w:hyperlink>
      <w:r w:rsidR="00FA6F87" w:rsidRPr="00120DC7">
        <w:rPr>
          <w:rFonts w:ascii="Arial" w:hAnsi="Arial" w:cs="Arial"/>
        </w:rPr>
        <w:t>.</w:t>
      </w:r>
    </w:p>
    <w:p w:rsidR="00DB799A" w:rsidRPr="00DE015B" w:rsidRDefault="00DB799A" w:rsidP="00B67F4C">
      <w:pPr>
        <w:tabs>
          <w:tab w:val="left" w:pos="426"/>
        </w:tabs>
        <w:spacing w:before="60" w:afterLines="30"/>
        <w:jc w:val="both"/>
        <w:rPr>
          <w:rFonts w:ascii="Arial" w:hAnsi="Arial" w:cs="Arial"/>
        </w:rPr>
      </w:pPr>
    </w:p>
    <w:p w:rsidR="00DB799A" w:rsidRPr="00DE015B" w:rsidRDefault="00E158B8" w:rsidP="00B67F4C">
      <w:pPr>
        <w:tabs>
          <w:tab w:val="left" w:pos="426"/>
        </w:tabs>
        <w:spacing w:before="60" w:afterLines="30"/>
        <w:jc w:val="both"/>
        <w:rPr>
          <w:rFonts w:ascii="Arial" w:hAnsi="Arial" w:cs="Arial"/>
        </w:rPr>
      </w:pPr>
      <w:r w:rsidRPr="00DE015B">
        <w:rPr>
          <w:rFonts w:ascii="Arial" w:hAnsi="Arial" w:cs="Arial"/>
        </w:rPr>
        <w:t xml:space="preserve">Dopuszcza się połączenie oceny formalnej oraz merytorycznej wniosku w jeden etap. </w:t>
      </w:r>
      <w:r w:rsidRPr="00DE015B">
        <w:rPr>
          <w:rFonts w:ascii="Arial" w:hAnsi="Arial" w:cs="Arial"/>
        </w:rPr>
        <w:br/>
        <w:t>W takim przypadku ocena odbywa się przy pomocy karty oceny formalno-merytorycznej</w:t>
      </w:r>
      <w:r w:rsidR="00D26594" w:rsidRPr="00DE015B">
        <w:rPr>
          <w:rFonts w:ascii="Arial" w:hAnsi="Arial" w:cs="Arial"/>
        </w:rPr>
        <w:t xml:space="preserve"> (załącznik nr </w:t>
      </w:r>
      <w:r w:rsidR="00B36FA2" w:rsidRPr="00DE015B">
        <w:rPr>
          <w:rFonts w:ascii="Arial" w:hAnsi="Arial" w:cs="Arial"/>
        </w:rPr>
        <w:t>9</w:t>
      </w:r>
      <w:r w:rsidR="00D26594" w:rsidRPr="00DE015B">
        <w:rPr>
          <w:rFonts w:ascii="Arial" w:hAnsi="Arial" w:cs="Arial"/>
        </w:rPr>
        <w:t>)</w:t>
      </w:r>
      <w:r w:rsidRPr="00DE015B">
        <w:rPr>
          <w:rFonts w:ascii="Arial" w:hAnsi="Arial" w:cs="Arial"/>
        </w:rPr>
        <w:t xml:space="preserve">. Ocena formalno-merytoryczna dokonywana jest </w:t>
      </w:r>
      <w:r w:rsidR="00335223">
        <w:rPr>
          <w:rFonts w:ascii="Arial" w:hAnsi="Arial" w:cs="Arial"/>
        </w:rPr>
        <w:br/>
      </w:r>
      <w:r w:rsidRPr="00DE015B">
        <w:rPr>
          <w:rFonts w:ascii="Arial" w:hAnsi="Arial" w:cs="Arial"/>
        </w:rPr>
        <w:t>w terminie nie późniejszym niż 44 dni od dnia złożenia wniosku o dofinansowanie. Pozostałe zasady dokonywania oceny formalnej i merytorycznej mają również zastosowanie przy ocenie formalno-merytorycznej wniosku.</w:t>
      </w:r>
    </w:p>
    <w:p w:rsidR="00DB799A" w:rsidRPr="00DE015B" w:rsidRDefault="00DB799A" w:rsidP="00B67F4C">
      <w:pPr>
        <w:tabs>
          <w:tab w:val="left" w:pos="426"/>
        </w:tabs>
        <w:spacing w:before="60" w:afterLines="30"/>
        <w:jc w:val="both"/>
        <w:rPr>
          <w:rFonts w:ascii="Arial" w:hAnsi="Arial" w:cs="Arial"/>
        </w:rPr>
      </w:pPr>
    </w:p>
    <w:p w:rsidR="00B32866" w:rsidRPr="00DE015B" w:rsidRDefault="00F618D5" w:rsidP="00B67F4C">
      <w:pPr>
        <w:pStyle w:val="Nagwek1"/>
        <w:numPr>
          <w:ilvl w:val="0"/>
          <w:numId w:val="5"/>
        </w:numPr>
        <w:spacing w:afterLines="30"/>
        <w:ind w:left="426" w:hanging="426"/>
        <w:rPr>
          <w:rFonts w:ascii="Arial" w:hAnsi="Arial" w:cs="Arial"/>
          <w:i/>
          <w:sz w:val="24"/>
          <w:szCs w:val="24"/>
          <w:u w:val="single"/>
        </w:rPr>
      </w:pPr>
      <w:bookmarkStart w:id="11" w:name="_Toc472517390"/>
      <w:r w:rsidRPr="00DE015B">
        <w:rPr>
          <w:rFonts w:ascii="Arial" w:hAnsi="Arial" w:cs="Arial"/>
          <w:i/>
          <w:sz w:val="24"/>
          <w:szCs w:val="24"/>
          <w:u w:val="single"/>
        </w:rPr>
        <w:t>Forma finansowania projektu:</w:t>
      </w:r>
      <w:bookmarkEnd w:id="11"/>
    </w:p>
    <w:p w:rsidR="00DB799A" w:rsidRPr="00DE015B" w:rsidRDefault="00F618D5" w:rsidP="00B67F4C">
      <w:pPr>
        <w:numPr>
          <w:ilvl w:val="0"/>
          <w:numId w:val="21"/>
        </w:numPr>
        <w:spacing w:before="60" w:afterLines="30"/>
        <w:ind w:left="426" w:hanging="426"/>
        <w:jc w:val="both"/>
        <w:rPr>
          <w:rFonts w:ascii="Arial" w:hAnsi="Arial" w:cs="Arial"/>
        </w:rPr>
      </w:pPr>
      <w:r w:rsidRPr="00DE015B">
        <w:rPr>
          <w:rFonts w:ascii="Arial" w:hAnsi="Arial" w:cs="Arial"/>
        </w:rPr>
        <w:t xml:space="preserve">Projekty </w:t>
      </w:r>
      <w:r w:rsidR="003A6859" w:rsidRPr="00DE015B">
        <w:rPr>
          <w:rFonts w:ascii="Arial" w:hAnsi="Arial" w:cs="Arial"/>
        </w:rPr>
        <w:t xml:space="preserve">pozakonkursowe </w:t>
      </w:r>
      <w:r w:rsidRPr="00DE015B">
        <w:rPr>
          <w:rFonts w:ascii="Arial" w:hAnsi="Arial" w:cs="Arial"/>
        </w:rPr>
        <w:t xml:space="preserve">PUP są finansowane ze środków FP przeznaczonych – zgodnie z rozporządzeniem Rady Ministrów z dnia 25 sierpnia 2014 r. </w:t>
      </w:r>
      <w:r w:rsidRPr="00DE015B">
        <w:rPr>
          <w:rFonts w:ascii="Arial" w:hAnsi="Arial" w:cs="Arial"/>
          <w:i/>
        </w:rPr>
        <w:t>w sprawie algorytmu ustalania kwot środków Funduszu Pracy na finansowanie zadań w województwie</w:t>
      </w:r>
      <w:r w:rsidRPr="00DE015B">
        <w:rPr>
          <w:rFonts w:ascii="Arial" w:hAnsi="Arial" w:cs="Arial"/>
        </w:rPr>
        <w:t xml:space="preserve"> – na: </w:t>
      </w:r>
    </w:p>
    <w:p w:rsidR="00DB799A" w:rsidRPr="00DE015B" w:rsidRDefault="00D467B5" w:rsidP="00B67F4C">
      <w:pPr>
        <w:numPr>
          <w:ilvl w:val="0"/>
          <w:numId w:val="22"/>
        </w:numPr>
        <w:spacing w:before="60" w:afterLines="30"/>
        <w:ind w:left="709" w:hanging="283"/>
        <w:jc w:val="both"/>
        <w:rPr>
          <w:rFonts w:ascii="Arial" w:hAnsi="Arial" w:cs="Arial"/>
        </w:rPr>
      </w:pPr>
      <w:r w:rsidRPr="00DE015B">
        <w:rPr>
          <w:rFonts w:ascii="Arial" w:hAnsi="Arial" w:cs="Arial"/>
          <w:i/>
        </w:rPr>
        <w:t>aktywne formy przeciwdziałania bezrobociu</w:t>
      </w:r>
      <w:r w:rsidR="00F618D5" w:rsidRPr="00DE015B">
        <w:rPr>
          <w:rFonts w:ascii="Arial" w:hAnsi="Arial" w:cs="Arial"/>
        </w:rPr>
        <w:t xml:space="preserve"> – w części limitu będącego </w:t>
      </w:r>
      <w:r w:rsidR="00335223">
        <w:rPr>
          <w:rFonts w:ascii="Arial" w:hAnsi="Arial" w:cs="Arial"/>
        </w:rPr>
        <w:br/>
      </w:r>
      <w:r w:rsidR="00F618D5" w:rsidRPr="00DE015B">
        <w:rPr>
          <w:rFonts w:ascii="Arial" w:hAnsi="Arial" w:cs="Arial"/>
        </w:rPr>
        <w:t xml:space="preserve">w dyspozycji samorządu województwa i części limitu będącego w dyspozycji samorządu powiatu; </w:t>
      </w:r>
    </w:p>
    <w:p w:rsidR="00DB799A" w:rsidRPr="00DE015B" w:rsidRDefault="00D467B5" w:rsidP="00B67F4C">
      <w:pPr>
        <w:numPr>
          <w:ilvl w:val="0"/>
          <w:numId w:val="22"/>
        </w:numPr>
        <w:spacing w:before="60" w:afterLines="30"/>
        <w:ind w:left="709" w:hanging="283"/>
        <w:jc w:val="both"/>
        <w:rPr>
          <w:rFonts w:ascii="Arial" w:hAnsi="Arial" w:cs="Arial"/>
        </w:rPr>
      </w:pPr>
      <w:r w:rsidRPr="00DE015B">
        <w:rPr>
          <w:rFonts w:ascii="Arial" w:hAnsi="Arial" w:cs="Arial"/>
          <w:i/>
        </w:rPr>
        <w:t>inne fakultatywne zadania</w:t>
      </w:r>
      <w:r w:rsidR="00F618D5" w:rsidRPr="00DE015B">
        <w:rPr>
          <w:rFonts w:ascii="Arial" w:hAnsi="Arial" w:cs="Arial"/>
        </w:rPr>
        <w:t xml:space="preserve"> – w części limitu będącego w dyspozycji samorządu powiatu, przy czym dotyczy to wyłącznie kosztów zarządzania realizowanymi projektami współfinansowanymi z EFS </w:t>
      </w:r>
      <w:r w:rsidR="00F618D5" w:rsidRPr="00DE015B">
        <w:rPr>
          <w:rFonts w:ascii="Arial" w:hAnsi="Arial" w:cs="Arial"/>
          <w:b/>
        </w:rPr>
        <w:t>do wysokości 3%</w:t>
      </w:r>
      <w:r w:rsidR="00F618D5" w:rsidRPr="00DE015B">
        <w:rPr>
          <w:rFonts w:ascii="Arial" w:hAnsi="Arial" w:cs="Arial"/>
        </w:rPr>
        <w:t xml:space="preserve"> kwoty przyznanej ze środków FP będących</w:t>
      </w:r>
      <w:r w:rsidR="00CB3D94" w:rsidRPr="00DE015B">
        <w:rPr>
          <w:rFonts w:ascii="Arial" w:hAnsi="Arial" w:cs="Arial"/>
        </w:rPr>
        <w:t xml:space="preserve"> </w:t>
      </w:r>
      <w:r w:rsidR="00F618D5" w:rsidRPr="00DE015B">
        <w:rPr>
          <w:rFonts w:ascii="Arial" w:hAnsi="Arial" w:cs="Arial"/>
        </w:rPr>
        <w:t xml:space="preserve">w dyspozycji samorządu województwa na realizację zadań współfinansowanych z EFS i FP (zgodnie z art. 9 ust. 2d ustawy z dnia 20 kwietnia 2004 r. </w:t>
      </w:r>
      <w:r w:rsidR="00F618D5" w:rsidRPr="00DE015B">
        <w:rPr>
          <w:rFonts w:ascii="Arial" w:hAnsi="Arial" w:cs="Arial"/>
          <w:i/>
        </w:rPr>
        <w:t>o promocji zatrudnienia</w:t>
      </w:r>
      <w:r w:rsidR="00CB3D94" w:rsidRPr="00DE015B">
        <w:rPr>
          <w:rFonts w:ascii="Arial" w:hAnsi="Arial" w:cs="Arial"/>
          <w:i/>
        </w:rPr>
        <w:t xml:space="preserve"> </w:t>
      </w:r>
      <w:r w:rsidR="00F618D5" w:rsidRPr="00DE015B">
        <w:rPr>
          <w:rFonts w:ascii="Arial" w:hAnsi="Arial" w:cs="Arial"/>
          <w:i/>
        </w:rPr>
        <w:t>i instytucjach rynku pracy</w:t>
      </w:r>
      <w:r w:rsidR="00F618D5" w:rsidRPr="00DE015B">
        <w:rPr>
          <w:rFonts w:ascii="Arial" w:hAnsi="Arial" w:cs="Arial"/>
        </w:rPr>
        <w:t xml:space="preserve">). </w:t>
      </w:r>
    </w:p>
    <w:p w:rsidR="00DB799A" w:rsidRPr="00DE015B" w:rsidRDefault="00F618D5" w:rsidP="00B67F4C">
      <w:pPr>
        <w:spacing w:before="60" w:afterLines="30"/>
        <w:ind w:left="426"/>
        <w:jc w:val="both"/>
        <w:rPr>
          <w:rFonts w:ascii="Arial" w:hAnsi="Arial" w:cs="Arial"/>
        </w:rPr>
      </w:pPr>
      <w:r w:rsidRPr="00DE015B">
        <w:rPr>
          <w:rFonts w:ascii="Arial" w:hAnsi="Arial" w:cs="Arial"/>
        </w:rPr>
        <w:t xml:space="preserve">Koszty zarządzania, o których mowa powyżej, stanowią – zgodnie z </w:t>
      </w:r>
      <w:r w:rsidRPr="00DE015B">
        <w:rPr>
          <w:rFonts w:ascii="Arial" w:hAnsi="Arial" w:cs="Arial"/>
          <w:i/>
        </w:rPr>
        <w:t>Wytycznymi w zakresie kwalifikowalności wydatków w ramach Europejskiego Funduszu Rozwoju Regionalnego, Europejskiego Funduszu Społecznego oraz Funduszu Spójności na lata 2014-2020</w:t>
      </w:r>
      <w:r w:rsidRPr="00DE015B">
        <w:rPr>
          <w:rFonts w:ascii="Arial" w:hAnsi="Arial" w:cs="Arial"/>
        </w:rPr>
        <w:t xml:space="preserve"> – wyłącznie koszty pośrednie rozliczane ryczałtem.</w:t>
      </w:r>
    </w:p>
    <w:p w:rsidR="00DB799A" w:rsidRPr="00DE015B" w:rsidRDefault="00D15BD6" w:rsidP="00B67F4C">
      <w:pPr>
        <w:spacing w:before="60" w:afterLines="30"/>
        <w:ind w:left="426"/>
        <w:jc w:val="both"/>
        <w:rPr>
          <w:rFonts w:ascii="Arial" w:hAnsi="Arial" w:cs="Arial"/>
        </w:rPr>
      </w:pPr>
      <w:r w:rsidRPr="00DE015B">
        <w:rPr>
          <w:rFonts w:ascii="Arial" w:hAnsi="Arial" w:cs="Arial"/>
        </w:rPr>
        <w:t xml:space="preserve">Wysokość kwoty dofinansowania projektu w poszczególnych PUP powinna być zgodna z kwotą limitu określoną w decyzji Ministra Rodziny, Pracy i Polityki Społecznej nr </w:t>
      </w:r>
      <w:r w:rsidR="00B27CA1" w:rsidRPr="00DE015B">
        <w:rPr>
          <w:rFonts w:ascii="Arial" w:hAnsi="Arial" w:cs="Arial"/>
        </w:rPr>
        <w:t>DF.I.4021.34.1.2017.AK</w:t>
      </w:r>
      <w:r w:rsidRPr="00DE015B">
        <w:rPr>
          <w:rFonts w:ascii="Arial" w:hAnsi="Arial" w:cs="Arial"/>
        </w:rPr>
        <w:t xml:space="preserve"> z dnia </w:t>
      </w:r>
      <w:r w:rsidR="00B27CA1" w:rsidRPr="00DE015B">
        <w:rPr>
          <w:rFonts w:ascii="Arial" w:hAnsi="Arial" w:cs="Arial"/>
        </w:rPr>
        <w:t>7 lutego 2017 r.</w:t>
      </w:r>
    </w:p>
    <w:p w:rsidR="00DB799A" w:rsidRPr="00DE015B" w:rsidRDefault="00F618D5" w:rsidP="00B67F4C">
      <w:pPr>
        <w:numPr>
          <w:ilvl w:val="0"/>
          <w:numId w:val="21"/>
        </w:numPr>
        <w:spacing w:before="60" w:afterLines="30"/>
        <w:ind w:left="426" w:hanging="426"/>
        <w:jc w:val="both"/>
        <w:rPr>
          <w:rFonts w:ascii="Arial" w:hAnsi="Arial" w:cs="Arial"/>
        </w:rPr>
      </w:pPr>
      <w:r w:rsidRPr="00DE015B">
        <w:rPr>
          <w:rFonts w:ascii="Arial" w:hAnsi="Arial" w:cs="Arial"/>
        </w:rPr>
        <w:t xml:space="preserve">W ramach projektu PUP nie ma możliwości wnoszenia wkładu własnego. </w:t>
      </w:r>
      <w:r w:rsidR="00335223">
        <w:rPr>
          <w:rFonts w:ascii="Arial" w:hAnsi="Arial" w:cs="Arial"/>
        </w:rPr>
        <w:br/>
      </w:r>
      <w:r w:rsidRPr="00DE015B">
        <w:rPr>
          <w:rFonts w:ascii="Arial" w:hAnsi="Arial" w:cs="Arial"/>
        </w:rPr>
        <w:t xml:space="preserve">W projektach PUP nie są również wykazywane żadne środki prywatne angażowane w związku z udzielanym wsparciem w ramach realizowanego projektu. </w:t>
      </w:r>
    </w:p>
    <w:p w:rsidR="00DB799A" w:rsidRPr="00DE015B" w:rsidRDefault="00DB799A" w:rsidP="00B67F4C">
      <w:pPr>
        <w:spacing w:before="60" w:afterLines="30"/>
        <w:jc w:val="both"/>
        <w:rPr>
          <w:rFonts w:ascii="Arial" w:hAnsi="Arial" w:cs="Arial"/>
        </w:rPr>
      </w:pPr>
    </w:p>
    <w:p w:rsidR="00B32866" w:rsidRPr="00DE015B" w:rsidRDefault="00F618D5" w:rsidP="00B67F4C">
      <w:pPr>
        <w:pStyle w:val="Nagwek1"/>
        <w:numPr>
          <w:ilvl w:val="0"/>
          <w:numId w:val="5"/>
        </w:numPr>
        <w:spacing w:afterLines="30"/>
        <w:ind w:left="426" w:hanging="426"/>
        <w:rPr>
          <w:rFonts w:ascii="Arial" w:hAnsi="Arial" w:cs="Arial"/>
          <w:i/>
          <w:sz w:val="24"/>
          <w:szCs w:val="24"/>
          <w:u w:val="single"/>
        </w:rPr>
      </w:pPr>
      <w:bookmarkStart w:id="12" w:name="_Toc472517391"/>
      <w:r w:rsidRPr="00DE015B">
        <w:rPr>
          <w:rFonts w:ascii="Arial" w:hAnsi="Arial" w:cs="Arial"/>
          <w:i/>
          <w:sz w:val="24"/>
          <w:szCs w:val="24"/>
          <w:u w:val="single"/>
        </w:rPr>
        <w:t>Forma rozliczania projektu:</w:t>
      </w:r>
      <w:bookmarkEnd w:id="12"/>
    </w:p>
    <w:p w:rsidR="00B32866" w:rsidRPr="00DE015B" w:rsidRDefault="00F618D5" w:rsidP="00B67F4C">
      <w:pPr>
        <w:numPr>
          <w:ilvl w:val="0"/>
          <w:numId w:val="23"/>
        </w:numPr>
        <w:spacing w:before="60" w:afterLines="30"/>
        <w:ind w:left="426" w:hanging="426"/>
        <w:jc w:val="both"/>
        <w:rPr>
          <w:rFonts w:ascii="Arial" w:hAnsi="Arial" w:cs="Arial"/>
        </w:rPr>
      </w:pPr>
      <w:r w:rsidRPr="00DE015B">
        <w:rPr>
          <w:rFonts w:ascii="Arial" w:hAnsi="Arial" w:cs="Arial"/>
        </w:rPr>
        <w:t>Wydatki ponoszone przez PUP w ramach projektu muszą być zgodne z:</w:t>
      </w:r>
    </w:p>
    <w:p w:rsidR="00B32866" w:rsidRPr="00DE015B" w:rsidRDefault="00F618D5" w:rsidP="00B67F4C">
      <w:pPr>
        <w:numPr>
          <w:ilvl w:val="0"/>
          <w:numId w:val="24"/>
        </w:numPr>
        <w:spacing w:before="60" w:afterLines="30"/>
        <w:ind w:left="709" w:hanging="283"/>
        <w:jc w:val="both"/>
        <w:rPr>
          <w:rFonts w:ascii="Arial" w:hAnsi="Arial" w:cs="Arial"/>
        </w:rPr>
      </w:pPr>
      <w:r w:rsidRPr="00DE015B">
        <w:rPr>
          <w:rFonts w:ascii="Arial" w:hAnsi="Arial" w:cs="Arial"/>
        </w:rPr>
        <w:t>ustawą o promocji zatrudnienia i instytucjach rynku pracy;</w:t>
      </w:r>
    </w:p>
    <w:p w:rsidR="00B32866" w:rsidRPr="00DE015B" w:rsidRDefault="00807300" w:rsidP="00B67F4C">
      <w:pPr>
        <w:numPr>
          <w:ilvl w:val="0"/>
          <w:numId w:val="24"/>
        </w:numPr>
        <w:spacing w:before="60" w:afterLines="30"/>
        <w:ind w:left="709" w:hanging="283"/>
        <w:jc w:val="both"/>
        <w:rPr>
          <w:rFonts w:ascii="Arial" w:hAnsi="Arial" w:cs="Arial"/>
        </w:rPr>
      </w:pPr>
      <w:r w:rsidRPr="00DE015B">
        <w:rPr>
          <w:rFonts w:ascii="Arial" w:hAnsi="Arial" w:cs="Arial"/>
        </w:rPr>
        <w:t>dokumentami programowymi RPO WD 2014 - 2020;</w:t>
      </w:r>
    </w:p>
    <w:p w:rsidR="00B32866" w:rsidRPr="00335223" w:rsidRDefault="00F618D5" w:rsidP="00B67F4C">
      <w:pPr>
        <w:numPr>
          <w:ilvl w:val="0"/>
          <w:numId w:val="24"/>
        </w:numPr>
        <w:spacing w:before="60" w:afterLines="30"/>
        <w:ind w:left="709" w:hanging="283"/>
        <w:jc w:val="both"/>
        <w:rPr>
          <w:rFonts w:ascii="Arial" w:hAnsi="Arial" w:cs="Arial"/>
        </w:rPr>
      </w:pPr>
      <w:r w:rsidRPr="00DE015B">
        <w:rPr>
          <w:rFonts w:ascii="Arial" w:hAnsi="Arial" w:cs="Arial"/>
          <w:i/>
        </w:rPr>
        <w:lastRenderedPageBreak/>
        <w:t xml:space="preserve">Wytycznymi w zakresie realizacji projektów finansowanych ze środków Funduszu Pracy w ramach programów operacyjnych współfinansowanych </w:t>
      </w:r>
      <w:r w:rsidR="00335223">
        <w:rPr>
          <w:rFonts w:ascii="Arial" w:hAnsi="Arial" w:cs="Arial"/>
        </w:rPr>
        <w:br/>
      </w:r>
      <w:r w:rsidRPr="00335223">
        <w:rPr>
          <w:rFonts w:ascii="Arial" w:hAnsi="Arial" w:cs="Arial"/>
          <w:i/>
        </w:rPr>
        <w:t>z Europejskiego Funduszu Społecznego na lata 2014-2020</w:t>
      </w:r>
    </w:p>
    <w:p w:rsidR="00B32866" w:rsidRPr="00DE015B" w:rsidRDefault="00807300" w:rsidP="00B67F4C">
      <w:pPr>
        <w:numPr>
          <w:ilvl w:val="0"/>
          <w:numId w:val="24"/>
        </w:numPr>
        <w:spacing w:before="60" w:afterLines="30"/>
        <w:ind w:left="709" w:hanging="283"/>
        <w:jc w:val="both"/>
        <w:rPr>
          <w:rFonts w:ascii="Arial" w:hAnsi="Arial" w:cs="Arial"/>
        </w:rPr>
      </w:pPr>
      <w:r w:rsidRPr="00DE015B">
        <w:rPr>
          <w:rFonts w:ascii="Arial" w:hAnsi="Arial" w:cs="Arial"/>
          <w:i/>
        </w:rPr>
        <w:t>Wytycznymi w zakresie kwalifikowalności wydatków w ramach Europejskiego Funduszu Rozwoju Regionalnego, Europejskiego Funduszu Społecznego oraz Funduszu Spójności na lata 2014-2020</w:t>
      </w:r>
      <w:r w:rsidR="00D15BD6" w:rsidRPr="00DE015B">
        <w:rPr>
          <w:rFonts w:ascii="Arial" w:hAnsi="Arial" w:cs="Arial"/>
        </w:rPr>
        <w:t>.</w:t>
      </w:r>
    </w:p>
    <w:p w:rsidR="00DB799A" w:rsidRPr="00335223" w:rsidRDefault="00D15BD6" w:rsidP="00B67F4C">
      <w:pPr>
        <w:numPr>
          <w:ilvl w:val="0"/>
          <w:numId w:val="23"/>
        </w:numPr>
        <w:spacing w:before="60" w:afterLines="30"/>
        <w:jc w:val="both"/>
        <w:rPr>
          <w:rFonts w:ascii="Arial" w:hAnsi="Arial" w:cs="Arial"/>
        </w:rPr>
      </w:pPr>
      <w:r w:rsidRPr="00DE015B">
        <w:rPr>
          <w:rFonts w:ascii="Arial" w:hAnsi="Arial" w:cs="Arial"/>
        </w:rPr>
        <w:t xml:space="preserve">PUP na potrzeby projektu oraz prowadzenia wyodrębnionej ewidencji księgowej projektu zgodnie z wymaganiami IZ RPO WD korzysta </w:t>
      </w:r>
      <w:r w:rsidR="00335223">
        <w:rPr>
          <w:rFonts w:ascii="Arial" w:hAnsi="Arial" w:cs="Arial"/>
        </w:rPr>
        <w:br/>
      </w:r>
      <w:r w:rsidRPr="00DE015B">
        <w:rPr>
          <w:rFonts w:ascii="Arial" w:hAnsi="Arial" w:cs="Arial"/>
        </w:rPr>
        <w:t xml:space="preserve">z podstawowego rachunku bankowego PUP do obsługi środków FP lub </w:t>
      </w:r>
      <w:r w:rsidR="00335223">
        <w:rPr>
          <w:rFonts w:ascii="Arial" w:hAnsi="Arial" w:cs="Arial"/>
        </w:rPr>
        <w:br/>
      </w:r>
      <w:r w:rsidRPr="00335223">
        <w:rPr>
          <w:rFonts w:ascii="Arial" w:hAnsi="Arial" w:cs="Arial"/>
        </w:rPr>
        <w:t xml:space="preserve">z rachunku bankowego pomocniczego, z którego ponoszone są wydatki </w:t>
      </w:r>
      <w:r w:rsidR="00335223">
        <w:rPr>
          <w:rFonts w:ascii="Arial" w:hAnsi="Arial" w:cs="Arial"/>
        </w:rPr>
        <w:br/>
      </w:r>
      <w:r w:rsidRPr="00335223">
        <w:rPr>
          <w:rFonts w:ascii="Arial" w:hAnsi="Arial" w:cs="Arial"/>
        </w:rPr>
        <w:t>w ramach projektu PUP.</w:t>
      </w:r>
    </w:p>
    <w:p w:rsidR="00B32866" w:rsidRPr="00DE015B" w:rsidRDefault="00F618D5" w:rsidP="00B67F4C">
      <w:pPr>
        <w:numPr>
          <w:ilvl w:val="0"/>
          <w:numId w:val="23"/>
        </w:numPr>
        <w:spacing w:before="60" w:afterLines="30"/>
        <w:ind w:left="426" w:hanging="426"/>
        <w:jc w:val="both"/>
        <w:rPr>
          <w:rFonts w:ascii="Arial" w:hAnsi="Arial" w:cs="Arial"/>
        </w:rPr>
      </w:pPr>
      <w:r w:rsidRPr="00DE015B">
        <w:rPr>
          <w:rFonts w:ascii="Arial" w:hAnsi="Arial" w:cs="Arial"/>
        </w:rPr>
        <w:t>Numer rachunku bankowego</w:t>
      </w:r>
      <w:r w:rsidR="005977E4" w:rsidRPr="00DE015B">
        <w:rPr>
          <w:rFonts w:ascii="Arial" w:hAnsi="Arial" w:cs="Arial"/>
        </w:rPr>
        <w:t xml:space="preserve"> do obsługi projektu </w:t>
      </w:r>
      <w:r w:rsidRPr="00DE015B">
        <w:rPr>
          <w:rFonts w:ascii="Arial" w:hAnsi="Arial" w:cs="Arial"/>
        </w:rPr>
        <w:t xml:space="preserve">jest wskazywany w umowie </w:t>
      </w:r>
      <w:r w:rsidRPr="00DE015B">
        <w:rPr>
          <w:rFonts w:ascii="Arial" w:hAnsi="Arial" w:cs="Arial"/>
        </w:rPr>
        <w:br/>
        <w:t>o dofinansowanie projektu</w:t>
      </w:r>
      <w:r w:rsidR="0001546C" w:rsidRPr="00DE015B">
        <w:rPr>
          <w:rFonts w:ascii="Arial" w:hAnsi="Arial" w:cs="Arial"/>
        </w:rPr>
        <w:t xml:space="preserve"> z powiatowym urzędem pracy</w:t>
      </w:r>
      <w:r w:rsidRPr="00DE015B">
        <w:rPr>
          <w:rFonts w:ascii="Arial" w:hAnsi="Arial" w:cs="Arial"/>
        </w:rPr>
        <w:t>. W przypadku zmiany numeru rachunku bankowego, umowa podlega aneksowaniu.</w:t>
      </w:r>
    </w:p>
    <w:p w:rsidR="00B32866" w:rsidRPr="00DE015B" w:rsidRDefault="00F618D5" w:rsidP="00B67F4C">
      <w:pPr>
        <w:numPr>
          <w:ilvl w:val="0"/>
          <w:numId w:val="23"/>
        </w:numPr>
        <w:spacing w:before="60" w:afterLines="30"/>
        <w:ind w:left="426" w:hanging="426"/>
        <w:jc w:val="both"/>
        <w:rPr>
          <w:rFonts w:ascii="Arial" w:hAnsi="Arial" w:cs="Arial"/>
        </w:rPr>
      </w:pPr>
      <w:r w:rsidRPr="00DE015B">
        <w:rPr>
          <w:rFonts w:ascii="Arial" w:hAnsi="Arial" w:cs="Arial"/>
        </w:rPr>
        <w:t>Rozliczanie wydatków poniesionych w związku z realizacją projektu PUP, jest dokonywane na podstawie wniosku o płatność, sporządzanego w aplikacji głównej centralnego systemu teleinformatycznego SL2014, zawierającego dane na temat postępu finansowego</w:t>
      </w:r>
      <w:r w:rsidR="00CB3D94" w:rsidRPr="00DE015B">
        <w:rPr>
          <w:rFonts w:ascii="Arial" w:hAnsi="Arial" w:cs="Arial"/>
        </w:rPr>
        <w:t xml:space="preserve"> </w:t>
      </w:r>
      <w:r w:rsidRPr="00DE015B">
        <w:rPr>
          <w:rFonts w:ascii="Arial" w:hAnsi="Arial" w:cs="Arial"/>
        </w:rPr>
        <w:t xml:space="preserve">i rzeczowego realizacji projektu. </w:t>
      </w:r>
    </w:p>
    <w:p w:rsidR="00B32866" w:rsidRPr="00DE015B" w:rsidRDefault="00F618D5" w:rsidP="00B67F4C">
      <w:pPr>
        <w:numPr>
          <w:ilvl w:val="0"/>
          <w:numId w:val="23"/>
        </w:numPr>
        <w:spacing w:before="60" w:afterLines="30"/>
        <w:ind w:left="426" w:hanging="426"/>
        <w:jc w:val="both"/>
        <w:rPr>
          <w:rFonts w:ascii="Arial" w:hAnsi="Arial" w:cs="Arial"/>
        </w:rPr>
      </w:pPr>
      <w:r w:rsidRPr="00DE015B">
        <w:rPr>
          <w:rFonts w:ascii="Arial" w:hAnsi="Arial" w:cs="Arial"/>
        </w:rPr>
        <w:t>Wniosek o płatność jest składany do DWUP</w:t>
      </w:r>
      <w:r w:rsidR="00EA66F6" w:rsidRPr="00DE015B">
        <w:rPr>
          <w:rFonts w:ascii="Arial" w:hAnsi="Arial" w:cs="Arial"/>
        </w:rPr>
        <w:t xml:space="preserve"> za okresy rozliczeniowe zgodnie </w:t>
      </w:r>
      <w:r w:rsidR="00DF1811" w:rsidRPr="00DE015B">
        <w:rPr>
          <w:rFonts w:ascii="Arial" w:hAnsi="Arial" w:cs="Arial"/>
        </w:rPr>
        <w:br/>
      </w:r>
      <w:r w:rsidR="00EA66F6" w:rsidRPr="00DE015B">
        <w:rPr>
          <w:rFonts w:ascii="Arial" w:hAnsi="Arial" w:cs="Arial"/>
        </w:rPr>
        <w:t>z harmonogramem płatności stanowiącym załącznik do umowy o dofinansowanie projektu</w:t>
      </w:r>
      <w:r w:rsidR="00D15BD6" w:rsidRPr="00DE015B">
        <w:rPr>
          <w:rFonts w:ascii="Arial" w:hAnsi="Arial" w:cs="Arial"/>
        </w:rPr>
        <w:t>, nie rzadziej niż raz na kwartał</w:t>
      </w:r>
      <w:r w:rsidR="00EA66F6" w:rsidRPr="00DE015B">
        <w:rPr>
          <w:rFonts w:ascii="Arial" w:hAnsi="Arial" w:cs="Arial"/>
        </w:rPr>
        <w:t>.</w:t>
      </w:r>
      <w:r w:rsidRPr="00DE015B">
        <w:rPr>
          <w:rFonts w:ascii="Arial" w:hAnsi="Arial" w:cs="Arial"/>
        </w:rPr>
        <w:t xml:space="preserve"> </w:t>
      </w:r>
    </w:p>
    <w:p w:rsidR="00B32866" w:rsidRPr="00DE015B" w:rsidRDefault="00F618D5" w:rsidP="00B67F4C">
      <w:pPr>
        <w:numPr>
          <w:ilvl w:val="0"/>
          <w:numId w:val="23"/>
        </w:numPr>
        <w:spacing w:before="60" w:afterLines="30"/>
        <w:ind w:left="426" w:hanging="426"/>
        <w:jc w:val="both"/>
        <w:rPr>
          <w:rFonts w:ascii="Arial" w:hAnsi="Arial" w:cs="Arial"/>
        </w:rPr>
      </w:pPr>
      <w:r w:rsidRPr="00DE015B">
        <w:rPr>
          <w:rFonts w:ascii="Arial" w:hAnsi="Arial" w:cs="Arial"/>
        </w:rPr>
        <w:t>Dane niezbędne do monitorowania postępu finansowego i rzeczowego, w tym dane dotyczące uczestników projektu są gromadzone w systemie teleinformatycznym SYRIUSZ.</w:t>
      </w:r>
    </w:p>
    <w:p w:rsidR="00B32866" w:rsidRPr="00DE015B" w:rsidRDefault="00F618D5" w:rsidP="00B67F4C">
      <w:pPr>
        <w:numPr>
          <w:ilvl w:val="0"/>
          <w:numId w:val="23"/>
        </w:numPr>
        <w:spacing w:before="60" w:afterLines="30"/>
        <w:ind w:left="426" w:hanging="426"/>
        <w:jc w:val="both"/>
        <w:rPr>
          <w:rFonts w:ascii="Arial" w:hAnsi="Arial" w:cs="Arial"/>
        </w:rPr>
      </w:pPr>
      <w:r w:rsidRPr="00DE015B">
        <w:rPr>
          <w:rFonts w:ascii="Arial" w:hAnsi="Arial" w:cs="Arial"/>
        </w:rPr>
        <w:t>PUP sporządzając w SL2014 wniosek o płatność co najmniej w zakresie poniesionych wydatków oraz danych o uczestnikach projektu wykorzystuje informacje gromadzone w systemie SYRIUSZ.</w:t>
      </w:r>
    </w:p>
    <w:p w:rsidR="00B32866" w:rsidRPr="00335223" w:rsidRDefault="00F618D5" w:rsidP="00B67F4C">
      <w:pPr>
        <w:numPr>
          <w:ilvl w:val="0"/>
          <w:numId w:val="23"/>
        </w:numPr>
        <w:spacing w:before="60" w:afterLines="30"/>
        <w:ind w:left="426" w:hanging="426"/>
        <w:jc w:val="both"/>
        <w:rPr>
          <w:rFonts w:ascii="Arial" w:hAnsi="Arial" w:cs="Arial"/>
        </w:rPr>
      </w:pPr>
      <w:r w:rsidRPr="00DE015B">
        <w:rPr>
          <w:rFonts w:ascii="Arial" w:hAnsi="Arial" w:cs="Arial"/>
        </w:rPr>
        <w:t xml:space="preserve">Szczegółowe informacje na temat rozliczania projektów określają </w:t>
      </w:r>
      <w:r w:rsidRPr="00DE015B">
        <w:rPr>
          <w:rFonts w:ascii="Arial" w:hAnsi="Arial" w:cs="Arial"/>
          <w:i/>
        </w:rPr>
        <w:t xml:space="preserve">Wytyczne </w:t>
      </w:r>
      <w:r w:rsidR="00335223">
        <w:rPr>
          <w:rFonts w:ascii="Arial" w:hAnsi="Arial" w:cs="Arial"/>
        </w:rPr>
        <w:br/>
      </w:r>
      <w:r w:rsidRPr="00335223">
        <w:rPr>
          <w:rFonts w:ascii="Arial" w:hAnsi="Arial" w:cs="Arial"/>
          <w:i/>
        </w:rPr>
        <w:t xml:space="preserve">w zakresie realizacji projektów finansowanych ze środków Funduszu Pracy </w:t>
      </w:r>
      <w:r w:rsidR="00335223">
        <w:rPr>
          <w:rFonts w:ascii="Arial" w:hAnsi="Arial" w:cs="Arial"/>
          <w:i/>
        </w:rPr>
        <w:br/>
      </w:r>
      <w:r w:rsidRPr="00335223">
        <w:rPr>
          <w:rFonts w:ascii="Arial" w:hAnsi="Arial" w:cs="Arial"/>
          <w:i/>
        </w:rPr>
        <w:t>w ramach programów operacyjnych współfinansowanych z Europejskiego Funduszu Społecznego na lata 2014-2020</w:t>
      </w:r>
      <w:r w:rsidR="00D15BD6" w:rsidRPr="00335223">
        <w:rPr>
          <w:rFonts w:ascii="Arial" w:hAnsi="Arial" w:cs="Arial"/>
        </w:rPr>
        <w:t>.</w:t>
      </w:r>
    </w:p>
    <w:p w:rsidR="00B32866" w:rsidRDefault="00B32866" w:rsidP="00B67F4C">
      <w:pPr>
        <w:autoSpaceDE w:val="0"/>
        <w:autoSpaceDN w:val="0"/>
        <w:adjustRightInd w:val="0"/>
        <w:spacing w:before="60" w:afterLines="30"/>
        <w:jc w:val="both"/>
        <w:outlineLvl w:val="0"/>
        <w:rPr>
          <w:rFonts w:ascii="Arial" w:hAnsi="Arial" w:cs="Arial"/>
          <w:b/>
          <w:i/>
          <w:color w:val="E36C0A"/>
        </w:rPr>
      </w:pPr>
    </w:p>
    <w:p w:rsidR="00335223" w:rsidRDefault="00335223" w:rsidP="00B67F4C">
      <w:pPr>
        <w:autoSpaceDE w:val="0"/>
        <w:autoSpaceDN w:val="0"/>
        <w:adjustRightInd w:val="0"/>
        <w:spacing w:before="60" w:afterLines="30"/>
        <w:jc w:val="both"/>
        <w:outlineLvl w:val="0"/>
        <w:rPr>
          <w:rFonts w:ascii="Arial" w:hAnsi="Arial" w:cs="Arial"/>
          <w:b/>
          <w:i/>
          <w:color w:val="E36C0A"/>
        </w:rPr>
      </w:pPr>
    </w:p>
    <w:p w:rsidR="00335223" w:rsidRDefault="00335223" w:rsidP="00B67F4C">
      <w:pPr>
        <w:autoSpaceDE w:val="0"/>
        <w:autoSpaceDN w:val="0"/>
        <w:adjustRightInd w:val="0"/>
        <w:spacing w:before="60" w:afterLines="30"/>
        <w:jc w:val="both"/>
        <w:outlineLvl w:val="0"/>
        <w:rPr>
          <w:rFonts w:ascii="Arial" w:hAnsi="Arial" w:cs="Arial"/>
          <w:b/>
          <w:i/>
          <w:color w:val="E36C0A"/>
        </w:rPr>
      </w:pPr>
    </w:p>
    <w:p w:rsidR="00335223" w:rsidRDefault="00335223" w:rsidP="00B67F4C">
      <w:pPr>
        <w:autoSpaceDE w:val="0"/>
        <w:autoSpaceDN w:val="0"/>
        <w:adjustRightInd w:val="0"/>
        <w:spacing w:before="60" w:afterLines="30"/>
        <w:jc w:val="both"/>
        <w:outlineLvl w:val="0"/>
        <w:rPr>
          <w:rFonts w:ascii="Arial" w:hAnsi="Arial" w:cs="Arial"/>
          <w:b/>
          <w:i/>
          <w:color w:val="E36C0A"/>
        </w:rPr>
      </w:pPr>
    </w:p>
    <w:p w:rsidR="00335223" w:rsidRDefault="00335223" w:rsidP="00B67F4C">
      <w:pPr>
        <w:autoSpaceDE w:val="0"/>
        <w:autoSpaceDN w:val="0"/>
        <w:adjustRightInd w:val="0"/>
        <w:spacing w:before="60" w:afterLines="30"/>
        <w:jc w:val="both"/>
        <w:outlineLvl w:val="0"/>
        <w:rPr>
          <w:rFonts w:ascii="Arial" w:hAnsi="Arial" w:cs="Arial"/>
          <w:b/>
          <w:i/>
          <w:color w:val="E36C0A"/>
        </w:rPr>
      </w:pPr>
    </w:p>
    <w:p w:rsidR="00335223" w:rsidRDefault="00335223" w:rsidP="00B67F4C">
      <w:pPr>
        <w:autoSpaceDE w:val="0"/>
        <w:autoSpaceDN w:val="0"/>
        <w:adjustRightInd w:val="0"/>
        <w:spacing w:before="60" w:afterLines="30"/>
        <w:jc w:val="both"/>
        <w:outlineLvl w:val="0"/>
        <w:rPr>
          <w:rFonts w:ascii="Arial" w:hAnsi="Arial" w:cs="Arial"/>
          <w:b/>
          <w:i/>
          <w:color w:val="E36C0A"/>
        </w:rPr>
      </w:pPr>
    </w:p>
    <w:p w:rsidR="00120DC7" w:rsidRDefault="00120DC7" w:rsidP="00B67F4C">
      <w:pPr>
        <w:autoSpaceDE w:val="0"/>
        <w:autoSpaceDN w:val="0"/>
        <w:adjustRightInd w:val="0"/>
        <w:spacing w:before="60" w:afterLines="30"/>
        <w:jc w:val="both"/>
        <w:outlineLvl w:val="0"/>
        <w:rPr>
          <w:rFonts w:ascii="Arial" w:hAnsi="Arial" w:cs="Arial"/>
          <w:b/>
          <w:i/>
          <w:color w:val="E36C0A"/>
        </w:rPr>
      </w:pPr>
    </w:p>
    <w:p w:rsidR="00120DC7" w:rsidRDefault="00120DC7" w:rsidP="00B67F4C">
      <w:pPr>
        <w:autoSpaceDE w:val="0"/>
        <w:autoSpaceDN w:val="0"/>
        <w:adjustRightInd w:val="0"/>
        <w:spacing w:before="60" w:afterLines="30"/>
        <w:jc w:val="both"/>
        <w:outlineLvl w:val="0"/>
        <w:rPr>
          <w:rFonts w:ascii="Arial" w:hAnsi="Arial" w:cs="Arial"/>
          <w:b/>
          <w:i/>
          <w:color w:val="E36C0A"/>
        </w:rPr>
      </w:pPr>
    </w:p>
    <w:p w:rsidR="00120DC7" w:rsidRDefault="00120DC7" w:rsidP="00B67F4C">
      <w:pPr>
        <w:autoSpaceDE w:val="0"/>
        <w:autoSpaceDN w:val="0"/>
        <w:adjustRightInd w:val="0"/>
        <w:spacing w:before="60" w:afterLines="30"/>
        <w:jc w:val="both"/>
        <w:outlineLvl w:val="0"/>
        <w:rPr>
          <w:rFonts w:ascii="Arial" w:hAnsi="Arial" w:cs="Arial"/>
          <w:b/>
          <w:i/>
          <w:color w:val="E36C0A"/>
        </w:rPr>
      </w:pPr>
    </w:p>
    <w:p w:rsidR="00120DC7" w:rsidRDefault="00120DC7" w:rsidP="00B67F4C">
      <w:pPr>
        <w:autoSpaceDE w:val="0"/>
        <w:autoSpaceDN w:val="0"/>
        <w:adjustRightInd w:val="0"/>
        <w:spacing w:before="60" w:afterLines="30"/>
        <w:jc w:val="both"/>
        <w:outlineLvl w:val="0"/>
        <w:rPr>
          <w:rFonts w:ascii="Arial" w:hAnsi="Arial" w:cs="Arial"/>
          <w:b/>
          <w:i/>
          <w:color w:val="E36C0A"/>
        </w:rPr>
      </w:pPr>
    </w:p>
    <w:p w:rsidR="00335223" w:rsidRPr="00DE015B" w:rsidRDefault="00335223" w:rsidP="00B67F4C">
      <w:pPr>
        <w:autoSpaceDE w:val="0"/>
        <w:autoSpaceDN w:val="0"/>
        <w:adjustRightInd w:val="0"/>
        <w:spacing w:before="60" w:afterLines="30"/>
        <w:jc w:val="both"/>
        <w:outlineLvl w:val="0"/>
        <w:rPr>
          <w:rFonts w:ascii="Arial" w:hAnsi="Arial" w:cs="Arial"/>
          <w:b/>
          <w:i/>
          <w:color w:val="E36C0A"/>
        </w:rPr>
      </w:pPr>
    </w:p>
    <w:p w:rsidR="00DE015B" w:rsidRPr="00DE015B" w:rsidRDefault="00DE015B" w:rsidP="00B67F4C">
      <w:pPr>
        <w:autoSpaceDE w:val="0"/>
        <w:autoSpaceDN w:val="0"/>
        <w:adjustRightInd w:val="0"/>
        <w:spacing w:before="60" w:afterLines="30"/>
        <w:jc w:val="both"/>
        <w:outlineLvl w:val="0"/>
        <w:rPr>
          <w:rFonts w:ascii="Arial" w:hAnsi="Arial" w:cs="Arial"/>
          <w:b/>
          <w:i/>
          <w:color w:val="E36C0A"/>
        </w:rPr>
      </w:pPr>
    </w:p>
    <w:p w:rsidR="00B32866" w:rsidRPr="00DE015B" w:rsidRDefault="00F618D5" w:rsidP="00B67F4C">
      <w:pPr>
        <w:pStyle w:val="Nagwek1"/>
        <w:numPr>
          <w:ilvl w:val="0"/>
          <w:numId w:val="5"/>
        </w:numPr>
        <w:spacing w:afterLines="30"/>
        <w:ind w:left="426" w:hanging="426"/>
        <w:rPr>
          <w:rFonts w:ascii="Arial" w:hAnsi="Arial" w:cs="Arial"/>
          <w:i/>
          <w:sz w:val="24"/>
          <w:szCs w:val="24"/>
          <w:u w:val="single"/>
        </w:rPr>
      </w:pPr>
      <w:bookmarkStart w:id="13" w:name="_Toc472517392"/>
      <w:r w:rsidRPr="00DE015B">
        <w:rPr>
          <w:rFonts w:ascii="Arial" w:hAnsi="Arial" w:cs="Arial"/>
          <w:i/>
          <w:sz w:val="24"/>
          <w:szCs w:val="24"/>
          <w:u w:val="single"/>
        </w:rPr>
        <w:lastRenderedPageBreak/>
        <w:t>Załączniki:</w:t>
      </w:r>
      <w:bookmarkEnd w:id="13"/>
    </w:p>
    <w:p w:rsidR="00B32866" w:rsidRPr="00DE015B" w:rsidRDefault="00B32866" w:rsidP="00B67F4C">
      <w:pPr>
        <w:autoSpaceDE w:val="0"/>
        <w:autoSpaceDN w:val="0"/>
        <w:adjustRightInd w:val="0"/>
        <w:spacing w:before="60" w:afterLines="30"/>
        <w:jc w:val="both"/>
        <w:outlineLvl w:val="0"/>
        <w:rPr>
          <w:rFonts w:ascii="Arial" w:hAnsi="Arial" w:cs="Arial"/>
          <w:b/>
          <w:i/>
          <w:color w:val="E36C0A"/>
        </w:rPr>
      </w:pPr>
    </w:p>
    <w:p w:rsidR="00B32866" w:rsidRPr="00DE015B" w:rsidRDefault="00D467B5" w:rsidP="00B67F4C">
      <w:pPr>
        <w:numPr>
          <w:ilvl w:val="0"/>
          <w:numId w:val="25"/>
        </w:numPr>
        <w:spacing w:before="60" w:afterLines="30"/>
        <w:jc w:val="both"/>
        <w:rPr>
          <w:rFonts w:ascii="Arial" w:hAnsi="Arial" w:cs="Arial"/>
        </w:rPr>
      </w:pPr>
      <w:r w:rsidRPr="00DE015B">
        <w:rPr>
          <w:rFonts w:ascii="Arial" w:hAnsi="Arial" w:cs="Arial"/>
        </w:rPr>
        <w:t xml:space="preserve">Wyciąg ze Szczegółowego opisu osi priorytetowych Regionalnego Programu Operacyjnego Województwa Dolnośląskiego 2014–2020, zatwierdzonego Uchwałą Nr </w:t>
      </w:r>
      <w:r w:rsidR="00B27CA1" w:rsidRPr="00DE015B">
        <w:rPr>
          <w:rFonts w:ascii="Arial" w:hAnsi="Arial" w:cs="Arial"/>
        </w:rPr>
        <w:t>3313</w:t>
      </w:r>
      <w:r w:rsidRPr="00DE015B">
        <w:rPr>
          <w:rFonts w:ascii="Arial" w:hAnsi="Arial" w:cs="Arial"/>
        </w:rPr>
        <w:t>/V/1</w:t>
      </w:r>
      <w:r w:rsidR="00B27CA1" w:rsidRPr="00DE015B">
        <w:rPr>
          <w:rFonts w:ascii="Arial" w:hAnsi="Arial" w:cs="Arial"/>
        </w:rPr>
        <w:t>7</w:t>
      </w:r>
      <w:r w:rsidRPr="00DE015B">
        <w:rPr>
          <w:rFonts w:ascii="Arial" w:hAnsi="Arial" w:cs="Arial"/>
        </w:rPr>
        <w:t xml:space="preserve"> Zarządu Województwa Dolnośląskiego z dnia </w:t>
      </w:r>
      <w:r w:rsidR="00B27CA1" w:rsidRPr="00DE015B">
        <w:rPr>
          <w:rFonts w:ascii="Arial" w:hAnsi="Arial" w:cs="Arial"/>
        </w:rPr>
        <w:t xml:space="preserve"> 23 stycznia 2017</w:t>
      </w:r>
      <w:r w:rsidRPr="00DE015B">
        <w:rPr>
          <w:rFonts w:ascii="Arial" w:hAnsi="Arial" w:cs="Arial"/>
        </w:rPr>
        <w:t xml:space="preserve"> r.</w:t>
      </w:r>
    </w:p>
    <w:p w:rsidR="00B32866" w:rsidRPr="00DE015B" w:rsidRDefault="00D467B5" w:rsidP="00B67F4C">
      <w:pPr>
        <w:numPr>
          <w:ilvl w:val="0"/>
          <w:numId w:val="25"/>
        </w:numPr>
        <w:spacing w:before="60" w:afterLines="30"/>
        <w:jc w:val="both"/>
        <w:rPr>
          <w:rFonts w:ascii="Arial" w:hAnsi="Arial" w:cs="Arial"/>
        </w:rPr>
      </w:pPr>
      <w:r w:rsidRPr="00DE015B">
        <w:rPr>
          <w:rFonts w:ascii="Arial" w:hAnsi="Arial" w:cs="Arial"/>
        </w:rPr>
        <w:t>K</w:t>
      </w:r>
      <w:r w:rsidRPr="00DE015B">
        <w:rPr>
          <w:rFonts w:ascii="Arial" w:eastAsia="Calibri" w:hAnsi="Arial" w:cs="Arial"/>
          <w:bCs/>
          <w:lang w:eastAsia="en-US"/>
        </w:rPr>
        <w:t xml:space="preserve">ryteria wyboru projektów w ramach Regionalnego Programu Operacyjnego Województwa Dolnośląskiego 2014-2020, zatwierdzone Uchwałą Nr 2/15 Komitetu Monitorującego </w:t>
      </w:r>
      <w:r w:rsidRPr="00DE015B">
        <w:rPr>
          <w:rFonts w:ascii="Arial" w:hAnsi="Arial" w:cs="Arial"/>
        </w:rPr>
        <w:t>Regionalny Program Operacyjny Województwa Dolnośląskiego 2014-2020 z dnia 6 maja 2015 roku, z późniejszymi zmianami;</w:t>
      </w:r>
    </w:p>
    <w:p w:rsidR="00B32866" w:rsidRPr="00DE015B" w:rsidRDefault="00D467B5" w:rsidP="00B67F4C">
      <w:pPr>
        <w:pStyle w:val="Akapitzlist"/>
        <w:numPr>
          <w:ilvl w:val="0"/>
          <w:numId w:val="25"/>
        </w:numPr>
        <w:spacing w:before="60" w:afterLines="30" w:line="240" w:lineRule="auto"/>
        <w:ind w:left="426" w:hanging="426"/>
        <w:jc w:val="both"/>
        <w:rPr>
          <w:rFonts w:ascii="Arial" w:hAnsi="Arial" w:cs="Arial"/>
          <w:sz w:val="24"/>
          <w:szCs w:val="24"/>
        </w:rPr>
      </w:pPr>
      <w:r w:rsidRPr="00DE015B">
        <w:rPr>
          <w:rFonts w:ascii="Arial" w:hAnsi="Arial" w:cs="Arial"/>
          <w:sz w:val="24"/>
          <w:szCs w:val="24"/>
        </w:rPr>
        <w:t>Sposób mierzenia kryterium efektywności zatrudnieniowej w projektach;</w:t>
      </w:r>
    </w:p>
    <w:p w:rsidR="00B32866" w:rsidRPr="00DE015B" w:rsidRDefault="00D467B5" w:rsidP="00B67F4C">
      <w:pPr>
        <w:pStyle w:val="Akapitzlist"/>
        <w:numPr>
          <w:ilvl w:val="0"/>
          <w:numId w:val="25"/>
        </w:numPr>
        <w:spacing w:before="60" w:afterLines="30" w:line="240" w:lineRule="auto"/>
        <w:ind w:left="426" w:hanging="426"/>
        <w:jc w:val="both"/>
        <w:rPr>
          <w:rFonts w:ascii="Arial" w:hAnsi="Arial" w:cs="Arial"/>
          <w:sz w:val="24"/>
          <w:szCs w:val="24"/>
        </w:rPr>
      </w:pPr>
      <w:r w:rsidRPr="00DE015B">
        <w:rPr>
          <w:rFonts w:ascii="Arial" w:hAnsi="Arial" w:cs="Arial"/>
          <w:sz w:val="24"/>
          <w:szCs w:val="24"/>
        </w:rPr>
        <w:t>Wykaz wskaźników RPO WD 20104 - 2020;</w:t>
      </w:r>
    </w:p>
    <w:p w:rsidR="00B32866" w:rsidRPr="00DE015B" w:rsidRDefault="00D467B5" w:rsidP="00B67F4C">
      <w:pPr>
        <w:pStyle w:val="Akapitzlist"/>
        <w:numPr>
          <w:ilvl w:val="0"/>
          <w:numId w:val="25"/>
        </w:numPr>
        <w:spacing w:before="60" w:afterLines="30" w:line="240" w:lineRule="auto"/>
        <w:ind w:left="426" w:hanging="426"/>
        <w:jc w:val="both"/>
        <w:rPr>
          <w:rFonts w:ascii="Arial" w:hAnsi="Arial" w:cs="Arial"/>
          <w:sz w:val="24"/>
          <w:szCs w:val="24"/>
        </w:rPr>
      </w:pPr>
      <w:r w:rsidRPr="00DE015B">
        <w:rPr>
          <w:rFonts w:ascii="Arial" w:hAnsi="Arial" w:cs="Arial"/>
          <w:sz w:val="24"/>
          <w:szCs w:val="24"/>
        </w:rPr>
        <w:t>Wzór wniosku o dofinansowanie projektu;</w:t>
      </w:r>
    </w:p>
    <w:p w:rsidR="00B32866" w:rsidRPr="00DE015B" w:rsidRDefault="00D467B5" w:rsidP="00B67F4C">
      <w:pPr>
        <w:pStyle w:val="Akapitzlist"/>
        <w:numPr>
          <w:ilvl w:val="0"/>
          <w:numId w:val="25"/>
        </w:numPr>
        <w:spacing w:before="60" w:afterLines="30" w:line="240" w:lineRule="auto"/>
        <w:ind w:left="426" w:hanging="426"/>
        <w:jc w:val="both"/>
        <w:rPr>
          <w:rFonts w:ascii="Arial" w:hAnsi="Arial" w:cs="Arial"/>
          <w:sz w:val="24"/>
          <w:szCs w:val="24"/>
        </w:rPr>
      </w:pPr>
      <w:r w:rsidRPr="00DE015B">
        <w:rPr>
          <w:rFonts w:ascii="Arial" w:hAnsi="Arial" w:cs="Arial"/>
          <w:sz w:val="24"/>
          <w:szCs w:val="24"/>
        </w:rPr>
        <w:t xml:space="preserve">Instrukcja wypełniania wniosku o dofinansowanie projektu </w:t>
      </w:r>
      <w:r w:rsidR="00B36FA2" w:rsidRPr="00DE015B">
        <w:rPr>
          <w:rFonts w:ascii="Arial" w:hAnsi="Arial" w:cs="Arial"/>
          <w:sz w:val="24"/>
          <w:szCs w:val="24"/>
        </w:rPr>
        <w:t>w ramach RPO WD 2014 – 2020 (dla projektów pozakonkursowych powiatowych urzędów pracy)</w:t>
      </w:r>
      <w:r w:rsidRPr="00DE015B">
        <w:rPr>
          <w:rFonts w:ascii="Arial" w:hAnsi="Arial" w:cs="Arial"/>
          <w:sz w:val="24"/>
          <w:szCs w:val="24"/>
        </w:rPr>
        <w:t>;</w:t>
      </w:r>
    </w:p>
    <w:p w:rsidR="00B32866" w:rsidRPr="00DE015B" w:rsidRDefault="00D467B5" w:rsidP="00B67F4C">
      <w:pPr>
        <w:pStyle w:val="Akapitzlist"/>
        <w:numPr>
          <w:ilvl w:val="0"/>
          <w:numId w:val="25"/>
        </w:numPr>
        <w:spacing w:before="60" w:afterLines="30" w:line="240" w:lineRule="auto"/>
        <w:ind w:left="426" w:hanging="426"/>
        <w:jc w:val="both"/>
        <w:rPr>
          <w:rFonts w:ascii="Arial" w:hAnsi="Arial" w:cs="Arial"/>
          <w:sz w:val="24"/>
          <w:szCs w:val="24"/>
        </w:rPr>
      </w:pPr>
      <w:r w:rsidRPr="00DE015B">
        <w:rPr>
          <w:rFonts w:ascii="Arial" w:hAnsi="Arial" w:cs="Arial"/>
          <w:sz w:val="24"/>
          <w:szCs w:val="24"/>
        </w:rPr>
        <w:t xml:space="preserve">Wzór karty oceny formalnej wniosku o dofinansowanie projektu pozakonkursowego </w:t>
      </w:r>
      <w:r w:rsidR="00B743A0" w:rsidRPr="00DE015B">
        <w:rPr>
          <w:rFonts w:ascii="Arial" w:hAnsi="Arial" w:cs="Arial"/>
          <w:sz w:val="24"/>
          <w:szCs w:val="24"/>
        </w:rPr>
        <w:t>w ramach RPO WD 2014 - 2020</w:t>
      </w:r>
      <w:r w:rsidRPr="00DE015B">
        <w:rPr>
          <w:rFonts w:ascii="Arial" w:hAnsi="Arial" w:cs="Arial"/>
          <w:sz w:val="24"/>
          <w:szCs w:val="24"/>
        </w:rPr>
        <w:t>;</w:t>
      </w:r>
    </w:p>
    <w:p w:rsidR="00B32866" w:rsidRPr="00DE015B" w:rsidRDefault="00D467B5" w:rsidP="00B67F4C">
      <w:pPr>
        <w:pStyle w:val="Akapitzlist"/>
        <w:numPr>
          <w:ilvl w:val="0"/>
          <w:numId w:val="25"/>
        </w:numPr>
        <w:spacing w:before="60" w:afterLines="30" w:line="240" w:lineRule="auto"/>
        <w:ind w:left="426" w:hanging="426"/>
        <w:jc w:val="both"/>
        <w:rPr>
          <w:rFonts w:ascii="Arial" w:hAnsi="Arial" w:cs="Arial"/>
          <w:sz w:val="24"/>
          <w:szCs w:val="24"/>
        </w:rPr>
      </w:pPr>
      <w:r w:rsidRPr="00DE015B">
        <w:rPr>
          <w:rFonts w:ascii="Arial" w:hAnsi="Arial" w:cs="Arial"/>
          <w:sz w:val="24"/>
          <w:szCs w:val="24"/>
        </w:rPr>
        <w:t>Wzór karty oceny merytorycznej wniosku o dofinansowanie projektu pozakonkursowego</w:t>
      </w:r>
      <w:r w:rsidR="00B743A0" w:rsidRPr="00DE015B">
        <w:rPr>
          <w:rFonts w:ascii="Arial" w:hAnsi="Arial" w:cs="Arial"/>
          <w:sz w:val="24"/>
          <w:szCs w:val="24"/>
        </w:rPr>
        <w:t xml:space="preserve"> w ramach RPO WD 2014 2020;</w:t>
      </w:r>
    </w:p>
    <w:p w:rsidR="00B32866" w:rsidRPr="00DE015B" w:rsidRDefault="00B27CA1" w:rsidP="00B67F4C">
      <w:pPr>
        <w:pStyle w:val="Akapitzlist"/>
        <w:numPr>
          <w:ilvl w:val="0"/>
          <w:numId w:val="25"/>
        </w:numPr>
        <w:spacing w:before="60" w:afterLines="30" w:line="240" w:lineRule="auto"/>
        <w:ind w:left="426" w:hanging="426"/>
        <w:jc w:val="both"/>
        <w:rPr>
          <w:rFonts w:ascii="Arial" w:hAnsi="Arial" w:cs="Arial"/>
          <w:sz w:val="24"/>
          <w:szCs w:val="24"/>
        </w:rPr>
      </w:pPr>
      <w:r w:rsidRPr="00DE015B">
        <w:rPr>
          <w:rFonts w:ascii="Arial" w:hAnsi="Arial" w:cs="Arial"/>
          <w:sz w:val="24"/>
          <w:szCs w:val="24"/>
        </w:rPr>
        <w:t xml:space="preserve">Wzór karty oceny formalno-merytorycznej wniosku o dofinansowanie projektu pozakonkursowego </w:t>
      </w:r>
      <w:r w:rsidR="00B743A0" w:rsidRPr="00DE015B">
        <w:rPr>
          <w:rFonts w:ascii="Arial" w:hAnsi="Arial" w:cs="Arial"/>
          <w:sz w:val="24"/>
          <w:szCs w:val="24"/>
        </w:rPr>
        <w:t xml:space="preserve"> w ramach RPO WD 2014 2020</w:t>
      </w:r>
      <w:r w:rsidRPr="00DE015B">
        <w:rPr>
          <w:rFonts w:ascii="Arial" w:hAnsi="Arial" w:cs="Arial"/>
          <w:sz w:val="24"/>
          <w:szCs w:val="24"/>
        </w:rPr>
        <w:t>;</w:t>
      </w:r>
    </w:p>
    <w:p w:rsidR="00B32866" w:rsidRPr="00DE015B" w:rsidRDefault="00D467B5" w:rsidP="00B67F4C">
      <w:pPr>
        <w:pStyle w:val="Akapitzlist"/>
        <w:numPr>
          <w:ilvl w:val="0"/>
          <w:numId w:val="25"/>
        </w:numPr>
        <w:spacing w:before="60" w:afterLines="30" w:line="240" w:lineRule="auto"/>
        <w:ind w:left="426" w:hanging="426"/>
        <w:jc w:val="both"/>
        <w:rPr>
          <w:rFonts w:ascii="Arial" w:hAnsi="Arial" w:cs="Arial"/>
          <w:sz w:val="24"/>
          <w:szCs w:val="24"/>
        </w:rPr>
      </w:pPr>
      <w:r w:rsidRPr="00DE015B">
        <w:rPr>
          <w:rFonts w:ascii="Arial" w:hAnsi="Arial" w:cs="Arial"/>
          <w:sz w:val="24"/>
          <w:szCs w:val="24"/>
        </w:rPr>
        <w:t xml:space="preserve">Wzór deklaracji poufności </w:t>
      </w:r>
      <w:r w:rsidR="00B743A0" w:rsidRPr="00DE015B">
        <w:rPr>
          <w:rFonts w:ascii="Arial" w:hAnsi="Arial" w:cs="Arial"/>
          <w:sz w:val="24"/>
          <w:szCs w:val="24"/>
        </w:rPr>
        <w:t>w ramach RPO WD 2014 - 2020</w:t>
      </w:r>
      <w:r w:rsidRPr="00DE015B">
        <w:rPr>
          <w:rFonts w:ascii="Arial" w:hAnsi="Arial" w:cs="Arial"/>
          <w:sz w:val="24"/>
          <w:szCs w:val="24"/>
        </w:rPr>
        <w:t>;</w:t>
      </w:r>
    </w:p>
    <w:p w:rsidR="00B32866" w:rsidRPr="00DE015B" w:rsidRDefault="00D467B5" w:rsidP="00B67F4C">
      <w:pPr>
        <w:pStyle w:val="Akapitzlist"/>
        <w:numPr>
          <w:ilvl w:val="0"/>
          <w:numId w:val="25"/>
        </w:numPr>
        <w:spacing w:before="60" w:afterLines="30" w:line="240" w:lineRule="auto"/>
        <w:ind w:left="426" w:hanging="426"/>
        <w:jc w:val="both"/>
        <w:rPr>
          <w:rFonts w:ascii="Arial" w:hAnsi="Arial" w:cs="Arial"/>
          <w:sz w:val="24"/>
          <w:szCs w:val="24"/>
        </w:rPr>
      </w:pPr>
      <w:r w:rsidRPr="00DE015B">
        <w:rPr>
          <w:rFonts w:ascii="Arial" w:hAnsi="Arial" w:cs="Arial"/>
          <w:sz w:val="24"/>
          <w:szCs w:val="24"/>
        </w:rPr>
        <w:t xml:space="preserve">Wzór oświadczenia pracownika IP </w:t>
      </w:r>
      <w:r w:rsidR="00B743A0" w:rsidRPr="00DE015B">
        <w:rPr>
          <w:rFonts w:ascii="Arial" w:hAnsi="Arial" w:cs="Arial"/>
          <w:sz w:val="24"/>
          <w:szCs w:val="24"/>
        </w:rPr>
        <w:t xml:space="preserve">RPO WD </w:t>
      </w:r>
      <w:r w:rsidRPr="00DE015B">
        <w:rPr>
          <w:rFonts w:ascii="Arial" w:hAnsi="Arial" w:cs="Arial"/>
          <w:sz w:val="24"/>
          <w:szCs w:val="24"/>
        </w:rPr>
        <w:t>o bezstronności;</w:t>
      </w:r>
    </w:p>
    <w:p w:rsidR="00ED0535" w:rsidRDefault="00D467B5" w:rsidP="00B67F4C">
      <w:pPr>
        <w:pStyle w:val="Akapitzlist"/>
        <w:numPr>
          <w:ilvl w:val="0"/>
          <w:numId w:val="25"/>
        </w:numPr>
        <w:spacing w:before="60" w:afterLines="30" w:line="240" w:lineRule="auto"/>
        <w:ind w:left="426" w:hanging="426"/>
        <w:jc w:val="both"/>
        <w:rPr>
          <w:rFonts w:ascii="Arial" w:hAnsi="Arial" w:cs="Arial"/>
          <w:sz w:val="24"/>
          <w:szCs w:val="24"/>
        </w:rPr>
      </w:pPr>
      <w:r w:rsidRPr="00DE015B">
        <w:rPr>
          <w:rFonts w:ascii="Arial" w:hAnsi="Arial" w:cs="Arial"/>
          <w:sz w:val="24"/>
          <w:szCs w:val="24"/>
        </w:rPr>
        <w:t>Wzór oświadczenia eksperta o bezstronności</w:t>
      </w:r>
      <w:r w:rsidR="00B743A0" w:rsidRPr="00DE015B">
        <w:rPr>
          <w:rFonts w:ascii="Arial" w:hAnsi="Arial" w:cs="Arial"/>
          <w:sz w:val="24"/>
          <w:szCs w:val="24"/>
        </w:rPr>
        <w:t xml:space="preserve"> w ramach RPO WD 2014 </w:t>
      </w:r>
      <w:r w:rsidR="00ED0535">
        <w:rPr>
          <w:rFonts w:ascii="Arial" w:hAnsi="Arial" w:cs="Arial"/>
          <w:sz w:val="24"/>
          <w:szCs w:val="24"/>
        </w:rPr>
        <w:t>–</w:t>
      </w:r>
      <w:r w:rsidR="00B743A0" w:rsidRPr="00DE015B">
        <w:rPr>
          <w:rFonts w:ascii="Arial" w:hAnsi="Arial" w:cs="Arial"/>
          <w:sz w:val="24"/>
          <w:szCs w:val="24"/>
        </w:rPr>
        <w:t xml:space="preserve"> 2020</w:t>
      </w:r>
      <w:r w:rsidR="00ED0535">
        <w:rPr>
          <w:rFonts w:ascii="Arial" w:hAnsi="Arial" w:cs="Arial"/>
          <w:sz w:val="24"/>
          <w:szCs w:val="24"/>
        </w:rPr>
        <w:t>;</w:t>
      </w:r>
    </w:p>
    <w:p w:rsidR="00D330E0" w:rsidRDefault="00120DC7" w:rsidP="00B67F4C">
      <w:pPr>
        <w:pStyle w:val="Akapitzlist"/>
        <w:numPr>
          <w:ilvl w:val="0"/>
          <w:numId w:val="25"/>
        </w:numPr>
        <w:spacing w:before="60" w:afterLines="30" w:line="240" w:lineRule="auto"/>
        <w:ind w:left="426" w:hanging="426"/>
        <w:jc w:val="both"/>
        <w:rPr>
          <w:rFonts w:ascii="Arial" w:hAnsi="Arial" w:cs="Arial"/>
          <w:sz w:val="24"/>
          <w:szCs w:val="24"/>
        </w:rPr>
      </w:pPr>
      <w:r>
        <w:rPr>
          <w:rFonts w:ascii="Arial" w:hAnsi="Arial" w:cs="Arial"/>
          <w:sz w:val="24"/>
          <w:szCs w:val="24"/>
        </w:rPr>
        <w:t>Instrukcja użytkownika Systemu O</w:t>
      </w:r>
      <w:bookmarkStart w:id="14" w:name="_GoBack"/>
      <w:bookmarkEnd w:id="14"/>
      <w:r w:rsidR="00ED0535">
        <w:rPr>
          <w:rFonts w:ascii="Arial" w:hAnsi="Arial" w:cs="Arial"/>
          <w:sz w:val="24"/>
          <w:szCs w:val="24"/>
        </w:rPr>
        <w:t>bsługi Wniosków Aplikacyjnych EFS w ramach RPO WD 2015-2020 dla Wnioskodawców/Beneficjentów</w:t>
      </w:r>
    </w:p>
    <w:p w:rsidR="00B32866" w:rsidRPr="00DE015B" w:rsidRDefault="00D330E0" w:rsidP="00B67F4C">
      <w:pPr>
        <w:pStyle w:val="Akapitzlist"/>
        <w:numPr>
          <w:ilvl w:val="0"/>
          <w:numId w:val="25"/>
        </w:numPr>
        <w:spacing w:before="60" w:afterLines="30" w:line="240" w:lineRule="auto"/>
        <w:ind w:left="426" w:hanging="426"/>
        <w:jc w:val="both"/>
        <w:rPr>
          <w:rFonts w:ascii="Arial" w:hAnsi="Arial" w:cs="Arial"/>
          <w:sz w:val="24"/>
          <w:szCs w:val="24"/>
        </w:rPr>
      </w:pPr>
      <w:r>
        <w:rPr>
          <w:rFonts w:ascii="Arial" w:hAnsi="Arial" w:cs="Arial"/>
          <w:sz w:val="24"/>
          <w:szCs w:val="24"/>
        </w:rPr>
        <w:t>Wzór umowy o dofinansowanie projektu w ramach Działania 8.1 RPO WD 2014-2020</w:t>
      </w:r>
      <w:r w:rsidR="00ED0535">
        <w:rPr>
          <w:rFonts w:ascii="Arial" w:hAnsi="Arial" w:cs="Arial"/>
          <w:sz w:val="24"/>
          <w:szCs w:val="24"/>
        </w:rPr>
        <w:t>.</w:t>
      </w:r>
    </w:p>
    <w:p w:rsidR="00596AED" w:rsidRPr="00DE015B" w:rsidRDefault="00596AED" w:rsidP="00B67F4C">
      <w:pPr>
        <w:pStyle w:val="Akapitzlist"/>
        <w:spacing w:before="60" w:afterLines="30" w:line="240" w:lineRule="auto"/>
        <w:ind w:left="426"/>
        <w:jc w:val="both"/>
        <w:rPr>
          <w:rFonts w:ascii="Arial" w:hAnsi="Arial" w:cs="Arial"/>
          <w:sz w:val="24"/>
          <w:szCs w:val="24"/>
        </w:rPr>
      </w:pPr>
    </w:p>
    <w:p w:rsidR="000C38CA" w:rsidRPr="00DE015B" w:rsidRDefault="000C38CA" w:rsidP="00B67F4C">
      <w:pPr>
        <w:pStyle w:val="Akapitzlist"/>
        <w:spacing w:before="60" w:afterLines="30" w:line="240" w:lineRule="auto"/>
        <w:ind w:left="426"/>
        <w:jc w:val="both"/>
        <w:rPr>
          <w:rFonts w:ascii="Arial" w:hAnsi="Arial" w:cs="Arial"/>
          <w:color w:val="FF0000"/>
          <w:sz w:val="24"/>
          <w:szCs w:val="24"/>
        </w:rPr>
      </w:pPr>
    </w:p>
    <w:p w:rsidR="000C38CA" w:rsidRPr="00DE015B" w:rsidRDefault="000C38CA" w:rsidP="00B67F4C">
      <w:pPr>
        <w:pStyle w:val="Akapitzlist"/>
        <w:spacing w:before="60" w:afterLines="30" w:line="360" w:lineRule="auto"/>
        <w:ind w:left="6090" w:firstLine="282"/>
        <w:jc w:val="both"/>
        <w:rPr>
          <w:rFonts w:ascii="Arial" w:hAnsi="Arial" w:cs="Arial"/>
          <w:color w:val="FF0000"/>
          <w:sz w:val="24"/>
          <w:szCs w:val="24"/>
        </w:rPr>
      </w:pPr>
    </w:p>
    <w:sectPr w:rsidR="000C38CA" w:rsidRPr="00DE015B" w:rsidSect="00D816D8">
      <w:foot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E31" w:rsidRDefault="00735E31" w:rsidP="00F618D5">
      <w:r>
        <w:separator/>
      </w:r>
    </w:p>
  </w:endnote>
  <w:endnote w:type="continuationSeparator" w:id="0">
    <w:p w:rsidR="00735E31" w:rsidRDefault="00735E31" w:rsidP="00F618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1C8" w:rsidRDefault="00AF288F">
    <w:pPr>
      <w:pStyle w:val="Stopka"/>
      <w:jc w:val="right"/>
    </w:pPr>
    <w:r>
      <w:fldChar w:fldCharType="begin"/>
    </w:r>
    <w:r w:rsidR="005F51C8">
      <w:instrText xml:space="preserve"> PAGE   \* MERGEFORMAT </w:instrText>
    </w:r>
    <w:r>
      <w:fldChar w:fldCharType="separate"/>
    </w:r>
    <w:r w:rsidR="00B67F4C">
      <w:rPr>
        <w:noProof/>
      </w:rPr>
      <w:t>2</w:t>
    </w:r>
    <w:r>
      <w:rPr>
        <w:noProof/>
      </w:rPr>
      <w:fldChar w:fldCharType="end"/>
    </w:r>
  </w:p>
  <w:p w:rsidR="005F51C8" w:rsidRDefault="005F51C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E31" w:rsidRDefault="00735E31" w:rsidP="00F618D5">
      <w:r>
        <w:separator/>
      </w:r>
    </w:p>
  </w:footnote>
  <w:footnote w:type="continuationSeparator" w:id="0">
    <w:p w:rsidR="00735E31" w:rsidRDefault="00735E31" w:rsidP="00F618D5">
      <w:r>
        <w:continuationSeparator/>
      </w:r>
    </w:p>
  </w:footnote>
  <w:footnote w:id="1">
    <w:p w:rsidR="005F51C8" w:rsidRDefault="005F51C8" w:rsidP="005F51C8">
      <w:pPr>
        <w:pStyle w:val="Tekstprzypisudolnego"/>
        <w:jc w:val="both"/>
      </w:pPr>
      <w:r>
        <w:rPr>
          <w:rStyle w:val="Odwoanieprzypisudolnego"/>
        </w:rPr>
        <w:footnoteRef/>
      </w:r>
      <w:r>
        <w:t xml:space="preserve"> </w:t>
      </w:r>
      <w:r w:rsidRPr="005F51C8">
        <w:rPr>
          <w:rFonts w:ascii="Calibri" w:hAnsi="Calibri"/>
        </w:rPr>
        <w:t xml:space="preserve">W przypadku gdy osoba przystępująca do projektu posiada aktualny Indywidualny Plan </w:t>
      </w:r>
      <w:r>
        <w:rPr>
          <w:rFonts w:ascii="Calibri" w:hAnsi="Calibri"/>
        </w:rPr>
        <w:t>D</w:t>
      </w:r>
      <w:r w:rsidRPr="005F51C8">
        <w:rPr>
          <w:rFonts w:ascii="Calibri" w:hAnsi="Calibri"/>
        </w:rPr>
        <w:t xml:space="preserve">ziałania lub otrzymała wsparcie, o którym mowa w art. 35 ust. 1 </w:t>
      </w:r>
      <w:r w:rsidRPr="005F51C8">
        <w:rPr>
          <w:rFonts w:ascii="Calibri" w:hAnsi="Calibri"/>
          <w:i/>
        </w:rPr>
        <w:t>ustawy o promocji zatrudnienia i instytucjach rynku pracy</w:t>
      </w:r>
      <w:r w:rsidRPr="005F51C8">
        <w:rPr>
          <w:rFonts w:ascii="Calibri" w:hAnsi="Calibri"/>
        </w:rPr>
        <w:t xml:space="preserve">, może się kwalifikować do projektu, a udzielone jej wcześniej ww. formy wsparcia nie muszą być ponownie udzielane,(pod </w:t>
      </w:r>
      <w:r w:rsidRPr="005F51C8">
        <w:rPr>
          <w:rFonts w:ascii="Calibri" w:hAnsi="Calibri"/>
          <w:sz w:val="18"/>
        </w:rPr>
        <w:t>warunkiem</w:t>
      </w:r>
      <w:r w:rsidRPr="005F51C8">
        <w:rPr>
          <w:rFonts w:ascii="Calibri" w:hAnsi="Calibri"/>
          <w:color w:val="000000"/>
          <w:szCs w:val="22"/>
        </w:rPr>
        <w:t xml:space="preserve"> </w:t>
      </w:r>
      <w:r>
        <w:rPr>
          <w:rFonts w:ascii="Calibri" w:hAnsi="Calibri"/>
          <w:color w:val="000000"/>
          <w:szCs w:val="22"/>
        </w:rPr>
        <w:t>udzielenia</w:t>
      </w:r>
      <w:r w:rsidRPr="005F51C8">
        <w:rPr>
          <w:rFonts w:ascii="Calibri" w:hAnsi="Calibri"/>
          <w:color w:val="000000"/>
          <w:szCs w:val="22"/>
        </w:rPr>
        <w:t xml:space="preserve"> tej formy w okresie realizacji projektu)</w:t>
      </w:r>
      <w:r>
        <w:rPr>
          <w:rFonts w:ascii="Calibri" w:hAnsi="Calibri"/>
          <w:color w:val="000000"/>
          <w:szCs w:val="22"/>
        </w:rPr>
        <w:t>.</w:t>
      </w:r>
    </w:p>
  </w:footnote>
  <w:footnote w:id="2">
    <w:p w:rsidR="005F51C8" w:rsidRPr="00C812EC" w:rsidRDefault="005F51C8" w:rsidP="007E5235">
      <w:pPr>
        <w:pStyle w:val="Tekstkomentarza"/>
        <w:rPr>
          <w:rFonts w:ascii="Arial" w:hAnsi="Arial" w:cs="Arial"/>
          <w:sz w:val="18"/>
          <w:szCs w:val="18"/>
        </w:rPr>
      </w:pPr>
      <w:r w:rsidRPr="00C812EC">
        <w:rPr>
          <w:rStyle w:val="Odwoanieprzypisudolnego"/>
          <w:sz w:val="18"/>
          <w:szCs w:val="18"/>
        </w:rPr>
        <w:footnoteRef/>
      </w:r>
      <w:r w:rsidRPr="00C812EC">
        <w:rPr>
          <w:sz w:val="18"/>
          <w:szCs w:val="18"/>
        </w:rPr>
        <w:t xml:space="preserve"> </w:t>
      </w:r>
      <w:r w:rsidRPr="00C812EC">
        <w:rPr>
          <w:rFonts w:ascii="Arial" w:hAnsi="Arial" w:cs="Arial"/>
          <w:sz w:val="18"/>
          <w:szCs w:val="18"/>
        </w:rPr>
        <w:t xml:space="preserve">Kryteria wyboru dla projektów pozakonkursowych powiatowych urzędów </w:t>
      </w:r>
      <w:r>
        <w:rPr>
          <w:rFonts w:ascii="Arial" w:hAnsi="Arial" w:cs="Arial"/>
          <w:sz w:val="18"/>
          <w:szCs w:val="18"/>
        </w:rPr>
        <w:t>pracy w</w:t>
      </w:r>
      <w:r w:rsidRPr="00C812EC">
        <w:rPr>
          <w:rFonts w:ascii="Arial" w:hAnsi="Arial" w:cs="Arial"/>
          <w:sz w:val="18"/>
          <w:szCs w:val="18"/>
        </w:rPr>
        <w:t xml:space="preserve"> ramach RPO 2014 – 2020 określa załącznik nr 2 do niniejszego dokumentu</w:t>
      </w:r>
    </w:p>
    <w:p w:rsidR="005F51C8" w:rsidRPr="00C812EC" w:rsidRDefault="005F51C8">
      <w:pPr>
        <w:pStyle w:val="Tekstprzypisudolnego"/>
        <w:rPr>
          <w:sz w:val="18"/>
          <w:szCs w:val="18"/>
        </w:rPr>
      </w:pPr>
    </w:p>
  </w:footnote>
  <w:footnote w:id="3">
    <w:p w:rsidR="005F51C8" w:rsidRPr="00E52B59" w:rsidRDefault="005F51C8" w:rsidP="00F618D5">
      <w:pPr>
        <w:pStyle w:val="Tekstprzypisudolnego"/>
        <w:jc w:val="both"/>
        <w:rPr>
          <w:rFonts w:ascii="Arial" w:hAnsi="Arial" w:cs="Arial"/>
          <w:sz w:val="16"/>
          <w:szCs w:val="16"/>
        </w:rPr>
      </w:pPr>
      <w:r w:rsidRPr="00E52B59">
        <w:rPr>
          <w:rFonts w:ascii="Arial" w:hAnsi="Arial" w:cs="Arial"/>
          <w:vertAlign w:val="superscript"/>
        </w:rPr>
        <w:footnoteRef/>
      </w:r>
      <w:r w:rsidRPr="00E52B59">
        <w:rPr>
          <w:rFonts w:ascii="Arial" w:hAnsi="Arial" w:cs="Arial"/>
          <w:sz w:val="16"/>
          <w:szCs w:val="16"/>
        </w:rPr>
        <w:t xml:space="preserve"> Należy wpisać imię (imiona) i nazwisko (nazwiska) osoby (osób) uprawnionej (uprawnionych) do podejmowania decyzji wiążących w imieniu wnioskodawcy zgodnie z upoważnieniem lub pełnomocnictwem.</w:t>
      </w:r>
    </w:p>
  </w:footnote>
  <w:footnote w:id="4">
    <w:p w:rsidR="005F51C8" w:rsidRPr="00E52B59" w:rsidRDefault="005F51C8" w:rsidP="00F618D5">
      <w:pPr>
        <w:autoSpaceDE w:val="0"/>
        <w:autoSpaceDN w:val="0"/>
        <w:adjustRightInd w:val="0"/>
        <w:jc w:val="both"/>
        <w:rPr>
          <w:rFonts w:ascii="Arial" w:hAnsi="Arial" w:cs="Arial"/>
          <w:sz w:val="16"/>
          <w:szCs w:val="16"/>
        </w:rPr>
      </w:pPr>
      <w:r w:rsidRPr="00E52B59">
        <w:rPr>
          <w:rFonts w:ascii="Arial" w:hAnsi="Arial" w:cs="Arial"/>
          <w:b/>
          <w:sz w:val="20"/>
          <w:szCs w:val="20"/>
          <w:vertAlign w:val="superscript"/>
        </w:rPr>
        <w:footnoteRef/>
      </w:r>
      <w:r w:rsidRPr="00E52B59">
        <w:rPr>
          <w:rFonts w:ascii="Arial" w:hAnsi="Arial" w:cs="Arial"/>
          <w:b/>
          <w:sz w:val="16"/>
          <w:szCs w:val="16"/>
        </w:rPr>
        <w:t xml:space="preserve"> </w:t>
      </w:r>
      <w:r w:rsidRPr="005F51C8">
        <w:rPr>
          <w:rFonts w:ascii="Arial" w:hAnsi="Arial" w:cs="Arial"/>
          <w:sz w:val="16"/>
          <w:szCs w:val="16"/>
        </w:rPr>
        <w:t>Zgodnie z Wytycznymi w zakresie trybów wyboru projektów na lata 2014-2020,</w:t>
      </w:r>
      <w:r>
        <w:rPr>
          <w:rFonts w:ascii="Arial" w:hAnsi="Arial" w:cs="Arial"/>
          <w:b/>
          <w:sz w:val="16"/>
          <w:szCs w:val="16"/>
        </w:rPr>
        <w:t xml:space="preserve"> </w:t>
      </w:r>
      <w:r>
        <w:rPr>
          <w:rFonts w:ascii="Arial" w:hAnsi="Arial" w:cs="Arial"/>
          <w:sz w:val="16"/>
          <w:szCs w:val="16"/>
        </w:rPr>
        <w:t>p</w:t>
      </w:r>
      <w:r w:rsidRPr="00E52B59">
        <w:rPr>
          <w:rFonts w:ascii="Arial" w:hAnsi="Arial" w:cs="Arial"/>
          <w:sz w:val="16"/>
          <w:szCs w:val="16"/>
        </w:rPr>
        <w:t>o upływie 30 dni od dnia włączenia szkoleń do obligatoryjnego programu szkoleniowego</w:t>
      </w:r>
      <w:r>
        <w:rPr>
          <w:rFonts w:ascii="Arial" w:hAnsi="Arial" w:cs="Arial"/>
          <w:sz w:val="16"/>
          <w:szCs w:val="16"/>
        </w:rPr>
        <w:t xml:space="preserve">, </w:t>
      </w:r>
      <w:r w:rsidRPr="00E52B59">
        <w:rPr>
          <w:rFonts w:ascii="Arial" w:hAnsi="Arial" w:cs="Arial"/>
          <w:sz w:val="16"/>
          <w:szCs w:val="16"/>
        </w:rPr>
        <w:t>do oceny formalnej projektu pozakonkursowego mogą być powoływane wyłącznie osoby, które posiadają właściwy certyfikat</w:t>
      </w:r>
      <w:r>
        <w:rPr>
          <w:rFonts w:ascii="Arial" w:hAnsi="Arial" w:cs="Arial"/>
          <w:sz w:val="16"/>
          <w:szCs w:val="16"/>
        </w:rPr>
        <w:t>, tj. poświadczający realizację obligatoryjnego programu szkoleniowego.</w:t>
      </w:r>
      <w:r w:rsidRPr="00E52B59">
        <w:rPr>
          <w:rFonts w:ascii="Arial" w:hAnsi="Arial" w:cs="Arial"/>
          <w:sz w:val="16"/>
          <w:szCs w:val="16"/>
        </w:rPr>
        <w:t>.</w:t>
      </w:r>
    </w:p>
  </w:footnote>
  <w:footnote w:id="5">
    <w:p w:rsidR="005F51C8" w:rsidRPr="00E52B59" w:rsidRDefault="005F51C8" w:rsidP="00F618D5">
      <w:pPr>
        <w:autoSpaceDE w:val="0"/>
        <w:autoSpaceDN w:val="0"/>
        <w:adjustRightInd w:val="0"/>
        <w:jc w:val="both"/>
        <w:rPr>
          <w:rFonts w:ascii="Arial" w:hAnsi="Arial" w:cs="Arial"/>
          <w:sz w:val="16"/>
          <w:szCs w:val="16"/>
        </w:rPr>
      </w:pPr>
      <w:r w:rsidRPr="00E52B59">
        <w:rPr>
          <w:rFonts w:ascii="Arial" w:hAnsi="Arial" w:cs="Arial"/>
          <w:b/>
          <w:sz w:val="20"/>
          <w:szCs w:val="20"/>
          <w:vertAlign w:val="superscript"/>
        </w:rPr>
        <w:footnoteRef/>
      </w:r>
      <w:r w:rsidRPr="00E52B59">
        <w:rPr>
          <w:rFonts w:ascii="Arial" w:hAnsi="Arial" w:cs="Arial"/>
          <w:sz w:val="16"/>
          <w:szCs w:val="16"/>
        </w:rPr>
        <w:t xml:space="preserve"> Zgodnie </w:t>
      </w:r>
      <w:r>
        <w:rPr>
          <w:rFonts w:ascii="Arial" w:hAnsi="Arial" w:cs="Arial"/>
          <w:sz w:val="16"/>
          <w:szCs w:val="16"/>
        </w:rPr>
        <w:t xml:space="preserve">z art. 49 ust. 3 ustawy ekspert </w:t>
      </w:r>
      <w:r w:rsidRPr="00E52B59">
        <w:rPr>
          <w:rFonts w:ascii="Arial" w:hAnsi="Arial" w:cs="Arial"/>
          <w:sz w:val="16"/>
          <w:szCs w:val="16"/>
        </w:rPr>
        <w:t>może zostać wyznaczony przez IP do oceny formalnej projektu pozakonkursowego wyłącznie spośród kandydatów na ekspertów, którzy spełniają określone warunki.</w:t>
      </w:r>
    </w:p>
  </w:footnote>
  <w:footnote w:id="6">
    <w:p w:rsidR="005F51C8" w:rsidRPr="00B4586C" w:rsidRDefault="005F51C8" w:rsidP="00F618D5">
      <w:pPr>
        <w:autoSpaceDE w:val="0"/>
        <w:autoSpaceDN w:val="0"/>
        <w:adjustRightInd w:val="0"/>
        <w:jc w:val="both"/>
        <w:rPr>
          <w:rFonts w:ascii="Arial" w:hAnsi="Arial" w:cs="Arial"/>
          <w:sz w:val="16"/>
          <w:szCs w:val="16"/>
        </w:rPr>
      </w:pPr>
      <w:r w:rsidRPr="00D2175D">
        <w:rPr>
          <w:rFonts w:ascii="Arial" w:hAnsi="Arial" w:cs="Arial"/>
          <w:sz w:val="20"/>
          <w:szCs w:val="20"/>
          <w:vertAlign w:val="superscript"/>
        </w:rPr>
        <w:footnoteRef/>
      </w:r>
      <w:r w:rsidRPr="00D2175D">
        <w:rPr>
          <w:rFonts w:ascii="Arial" w:hAnsi="Arial" w:cs="Arial"/>
          <w:sz w:val="20"/>
          <w:szCs w:val="20"/>
          <w:vertAlign w:val="superscript"/>
        </w:rPr>
        <w:t xml:space="preserve"> </w:t>
      </w:r>
      <w:r w:rsidRPr="005F51C8">
        <w:rPr>
          <w:rFonts w:ascii="Arial" w:hAnsi="Arial" w:cs="Arial"/>
          <w:vertAlign w:val="superscript"/>
        </w:rPr>
        <w:t>Zgodnie z Wytycznymi w zakresie trybów wyboru projektów na lata 2014-2020</w:t>
      </w:r>
      <w:r>
        <w:rPr>
          <w:rFonts w:ascii="Arial" w:hAnsi="Arial" w:cs="Arial"/>
          <w:sz w:val="20"/>
          <w:szCs w:val="20"/>
          <w:vertAlign w:val="superscript"/>
        </w:rPr>
        <w:t xml:space="preserve">  </w:t>
      </w:r>
      <w:r>
        <w:rPr>
          <w:rFonts w:ascii="Arial" w:hAnsi="Arial" w:cs="Arial"/>
          <w:sz w:val="16"/>
          <w:szCs w:val="16"/>
        </w:rPr>
        <w:t>p</w:t>
      </w:r>
      <w:r w:rsidRPr="00B4586C">
        <w:rPr>
          <w:rFonts w:ascii="Arial" w:hAnsi="Arial" w:cs="Arial"/>
          <w:sz w:val="16"/>
          <w:szCs w:val="16"/>
        </w:rPr>
        <w:t xml:space="preserve">o upływie 30 dni od dnia szkoleń do obligatoryjnego programu szkoleniowego, do oceny </w:t>
      </w:r>
      <w:r>
        <w:rPr>
          <w:rFonts w:ascii="Arial" w:hAnsi="Arial" w:cs="Arial"/>
          <w:sz w:val="16"/>
          <w:szCs w:val="16"/>
        </w:rPr>
        <w:t>merytorycznej</w:t>
      </w:r>
      <w:r w:rsidRPr="001F29C9">
        <w:rPr>
          <w:rFonts w:ascii="Arial" w:hAnsi="Arial" w:cs="Arial"/>
          <w:sz w:val="18"/>
          <w:szCs w:val="18"/>
        </w:rPr>
        <w:t xml:space="preserve"> </w:t>
      </w:r>
      <w:r w:rsidRPr="00B4586C">
        <w:rPr>
          <w:rFonts w:ascii="Arial" w:hAnsi="Arial" w:cs="Arial"/>
          <w:sz w:val="16"/>
          <w:szCs w:val="16"/>
        </w:rPr>
        <w:t>projektu pozakonkursowego mogą być powoływane wyłącznie osoby, które posiadają właściwy certyfikat</w:t>
      </w:r>
      <w:r>
        <w:rPr>
          <w:rFonts w:ascii="Arial" w:hAnsi="Arial" w:cs="Arial"/>
          <w:sz w:val="16"/>
          <w:szCs w:val="16"/>
        </w:rPr>
        <w:t xml:space="preserve">, tj. poświadczający realizację obligatoryjnego programu szkoleń. </w:t>
      </w:r>
      <w:r w:rsidRPr="00B4586C">
        <w:rPr>
          <w:rFonts w:ascii="Arial" w:hAnsi="Arial" w:cs="Arial"/>
          <w:sz w:val="16"/>
          <w:szCs w:val="16"/>
        </w:rPr>
        <w:t>.</w:t>
      </w:r>
    </w:p>
  </w:footnote>
  <w:footnote w:id="7">
    <w:p w:rsidR="005F51C8" w:rsidRPr="00B4586C" w:rsidRDefault="005F51C8" w:rsidP="00F618D5">
      <w:pPr>
        <w:autoSpaceDE w:val="0"/>
        <w:autoSpaceDN w:val="0"/>
        <w:adjustRightInd w:val="0"/>
        <w:jc w:val="both"/>
        <w:rPr>
          <w:rFonts w:ascii="Arial" w:hAnsi="Arial" w:cs="Arial"/>
          <w:sz w:val="16"/>
          <w:szCs w:val="16"/>
        </w:rPr>
      </w:pPr>
      <w:r w:rsidRPr="00D2175D">
        <w:rPr>
          <w:rFonts w:ascii="Arial" w:hAnsi="Arial" w:cs="Arial"/>
          <w:sz w:val="20"/>
          <w:szCs w:val="20"/>
          <w:vertAlign w:val="superscript"/>
        </w:rPr>
        <w:footnoteRef/>
      </w:r>
      <w:r w:rsidRPr="00B4586C">
        <w:rPr>
          <w:rFonts w:ascii="Arial" w:hAnsi="Arial" w:cs="Arial"/>
          <w:sz w:val="16"/>
          <w:szCs w:val="16"/>
        </w:rPr>
        <w:t xml:space="preserve"> Zgodnie z art. 49 ust. 3 ustawy ekspert może zostać wyznac</w:t>
      </w:r>
      <w:r>
        <w:rPr>
          <w:rFonts w:ascii="Arial" w:hAnsi="Arial" w:cs="Arial"/>
          <w:sz w:val="16"/>
          <w:szCs w:val="16"/>
        </w:rPr>
        <w:t>zony przez IP do oceny merytorycznej</w:t>
      </w:r>
      <w:r w:rsidRPr="00B4586C">
        <w:rPr>
          <w:rFonts w:ascii="Arial" w:hAnsi="Arial" w:cs="Arial"/>
          <w:sz w:val="16"/>
          <w:szCs w:val="16"/>
        </w:rPr>
        <w:t xml:space="preserve"> projektu pozakonkursowego wyłącznie spośród kandydatów na ekspertów, którzy spełniają określone warunki.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1C8" w:rsidRDefault="00AF288F">
    <w:pPr>
      <w:pStyle w:val="Nagwek"/>
    </w:pPr>
    <w:r>
      <w:rPr>
        <w:noProof/>
      </w:rPr>
      <w:pict>
        <v:group id="Grupa 17" o:spid="_x0000_s2053" style="position:absolute;margin-left:50.5pt;margin-top:43.5pt;width:497.25pt;height:65.25pt;z-index:-251658240;mso-position-horizontal-relative:page;mso-position-vertical-relative:page" coordsize="63150,8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2054" type="#_x0000_t75" style="position:absolute;width:15906;height:8286;visibility:visible">
            <v:imagedata r:id="rId1" o:title=""/>
            <v:path arrowok="t"/>
          </v:shape>
          <v:shape id="Obraz 6" o:spid="_x0000_s2055" type="#_x0000_t75" style="position:absolute;left:22860;top:1905;width:12858;height:4667;visibility:visible">
            <v:imagedata r:id="rId2" o:title=""/>
            <v:path arrowok="t"/>
          </v:shape>
          <v:shape id="Obraz 12" o:spid="_x0000_s2056" type="#_x0000_t75" style="position:absolute;left:41529;top:1238;width:21621;height:6477;visibility:visible">
            <v:imagedata r:id="rId3" o:title=""/>
            <v:path arrowok="t"/>
          </v:shape>
          <w10:wrap anchorx="page" anchory="page"/>
        </v:group>
      </w:pict>
    </w:r>
  </w:p>
  <w:p w:rsidR="005F51C8" w:rsidRDefault="005F51C8">
    <w:pPr>
      <w:pStyle w:val="Nagwek"/>
    </w:pPr>
  </w:p>
  <w:p w:rsidR="005F51C8" w:rsidRDefault="005F51C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1427"/>
    <w:multiLevelType w:val="hybridMultilevel"/>
    <w:tmpl w:val="9ABE0F56"/>
    <w:lvl w:ilvl="0" w:tplc="0DAC00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F219D0"/>
    <w:multiLevelType w:val="hybridMultilevel"/>
    <w:tmpl w:val="E67E1FE4"/>
    <w:lvl w:ilvl="0" w:tplc="BDE6D4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4D3656"/>
    <w:multiLevelType w:val="hybridMultilevel"/>
    <w:tmpl w:val="DB40D6C2"/>
    <w:lvl w:ilvl="0" w:tplc="7DA0DF6E">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C34106"/>
    <w:multiLevelType w:val="hybridMultilevel"/>
    <w:tmpl w:val="247CFD46"/>
    <w:lvl w:ilvl="0" w:tplc="9F46CE9C">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7C23E45"/>
    <w:multiLevelType w:val="hybridMultilevel"/>
    <w:tmpl w:val="B27487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D85ECC"/>
    <w:multiLevelType w:val="hybridMultilevel"/>
    <w:tmpl w:val="24D69E64"/>
    <w:lvl w:ilvl="0" w:tplc="30AC7EBA">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732DD5"/>
    <w:multiLevelType w:val="hybridMultilevel"/>
    <w:tmpl w:val="B80E9CA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0ED247D6"/>
    <w:multiLevelType w:val="hybridMultilevel"/>
    <w:tmpl w:val="480EB2D0"/>
    <w:lvl w:ilvl="0" w:tplc="8FECF71C">
      <w:start w:val="1"/>
      <w:numFmt w:val="bullet"/>
      <w:lvlText w:val=""/>
      <w:lvlJc w:val="left"/>
      <w:pPr>
        <w:ind w:left="473"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8C7ECB"/>
    <w:multiLevelType w:val="hybridMultilevel"/>
    <w:tmpl w:val="0D96B93E"/>
    <w:lvl w:ilvl="0" w:tplc="9E48C108">
      <w:start w:val="1"/>
      <w:numFmt w:val="bullet"/>
      <w:lvlText w:val=""/>
      <w:lvlJc w:val="left"/>
      <w:pPr>
        <w:ind w:left="135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114705CD"/>
    <w:multiLevelType w:val="hybridMultilevel"/>
    <w:tmpl w:val="F816200E"/>
    <w:lvl w:ilvl="0" w:tplc="04150019">
      <w:start w:val="1"/>
      <w:numFmt w:val="lowerLetter"/>
      <w:lvlText w:val="%1."/>
      <w:lvlJc w:val="left"/>
      <w:pPr>
        <w:ind w:left="720" w:hanging="360"/>
      </w:pPr>
    </w:lvl>
    <w:lvl w:ilvl="1" w:tplc="455C56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CC5055"/>
    <w:multiLevelType w:val="hybridMultilevel"/>
    <w:tmpl w:val="6898FE6A"/>
    <w:lvl w:ilvl="0" w:tplc="B224B5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6817E96"/>
    <w:multiLevelType w:val="hybridMultilevel"/>
    <w:tmpl w:val="26304428"/>
    <w:lvl w:ilvl="0" w:tplc="AE9C0E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C343E27"/>
    <w:multiLevelType w:val="hybridMultilevel"/>
    <w:tmpl w:val="E00270E4"/>
    <w:lvl w:ilvl="0" w:tplc="465E1368">
      <w:start w:val="1"/>
      <w:numFmt w:val="upperRoman"/>
      <w:lvlText w:val="%1."/>
      <w:lvlJc w:val="left"/>
      <w:pPr>
        <w:ind w:left="1080" w:hanging="720"/>
      </w:pPr>
      <w:rPr>
        <w:rFonts w:ascii="Arial" w:hAnsi="Arial" w:cs="Arial" w:hint="default"/>
        <w:i w:val="0"/>
        <w:sz w:val="22"/>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090700D"/>
    <w:multiLevelType w:val="hybridMultilevel"/>
    <w:tmpl w:val="894C9E40"/>
    <w:lvl w:ilvl="0" w:tplc="7DA0DF6E">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A217F72"/>
    <w:multiLevelType w:val="hybridMultilevel"/>
    <w:tmpl w:val="EB744AE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30AC66D5"/>
    <w:multiLevelType w:val="hybridMultilevel"/>
    <w:tmpl w:val="C3123356"/>
    <w:lvl w:ilvl="0" w:tplc="9F46CE9C">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3EA435E"/>
    <w:multiLevelType w:val="hybridMultilevel"/>
    <w:tmpl w:val="735AB5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68556D6"/>
    <w:multiLevelType w:val="hybridMultilevel"/>
    <w:tmpl w:val="7FAC789E"/>
    <w:lvl w:ilvl="0" w:tplc="9F46CE9C">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89E44F0"/>
    <w:multiLevelType w:val="hybridMultilevel"/>
    <w:tmpl w:val="F264A6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9B75D93"/>
    <w:multiLevelType w:val="hybridMultilevel"/>
    <w:tmpl w:val="483E0454"/>
    <w:lvl w:ilvl="0" w:tplc="66EAB666">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C455258"/>
    <w:multiLevelType w:val="hybridMultilevel"/>
    <w:tmpl w:val="6B34285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3E353744"/>
    <w:multiLevelType w:val="hybridMultilevel"/>
    <w:tmpl w:val="85C0A4D0"/>
    <w:lvl w:ilvl="0" w:tplc="0415000F">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40B05AD5"/>
    <w:multiLevelType w:val="hybridMultilevel"/>
    <w:tmpl w:val="D510869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nsid w:val="45A049B5"/>
    <w:multiLevelType w:val="hybridMultilevel"/>
    <w:tmpl w:val="B3A2CA14"/>
    <w:lvl w:ilvl="0" w:tplc="49D264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CD255C1"/>
    <w:multiLevelType w:val="hybridMultilevel"/>
    <w:tmpl w:val="72520E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5BC4DC2"/>
    <w:multiLevelType w:val="hybridMultilevel"/>
    <w:tmpl w:val="85BCE1D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561648B9"/>
    <w:multiLevelType w:val="hybridMultilevel"/>
    <w:tmpl w:val="E8627D40"/>
    <w:lvl w:ilvl="0" w:tplc="987A1BCC">
      <w:start w:val="1"/>
      <w:numFmt w:val="decimal"/>
      <w:lvlText w:val="%1."/>
      <w:lvlJc w:val="left"/>
      <w:pPr>
        <w:ind w:left="720" w:hanging="360"/>
      </w:pPr>
      <w:rPr>
        <w:rFonts w:cs="Calibri"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B20314D"/>
    <w:multiLevelType w:val="hybridMultilevel"/>
    <w:tmpl w:val="99943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0D34FEE"/>
    <w:multiLevelType w:val="hybridMultilevel"/>
    <w:tmpl w:val="880A64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2E817B7"/>
    <w:multiLevelType w:val="hybridMultilevel"/>
    <w:tmpl w:val="644640FE"/>
    <w:lvl w:ilvl="0" w:tplc="D0B4024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523472A"/>
    <w:multiLevelType w:val="hybridMultilevel"/>
    <w:tmpl w:val="B94C0DE0"/>
    <w:lvl w:ilvl="0" w:tplc="8FECF71C">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1">
    <w:nsid w:val="668B3A85"/>
    <w:multiLevelType w:val="hybridMultilevel"/>
    <w:tmpl w:val="D598BB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A700782"/>
    <w:multiLevelType w:val="hybridMultilevel"/>
    <w:tmpl w:val="7F0A1D9A"/>
    <w:lvl w:ilvl="0" w:tplc="A92225A0">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D912BE9"/>
    <w:multiLevelType w:val="hybridMultilevel"/>
    <w:tmpl w:val="DB40D6C2"/>
    <w:lvl w:ilvl="0" w:tplc="7DA0DF6E">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04C6BF1"/>
    <w:multiLevelType w:val="hybridMultilevel"/>
    <w:tmpl w:val="B8647C84"/>
    <w:lvl w:ilvl="0" w:tplc="EC1A51EA">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0C1640E"/>
    <w:multiLevelType w:val="hybridMultilevel"/>
    <w:tmpl w:val="7DBCFC54"/>
    <w:lvl w:ilvl="0" w:tplc="4C2C90C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14E1D1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F6F0F36"/>
    <w:multiLevelType w:val="hybridMultilevel"/>
    <w:tmpl w:val="6E04F758"/>
    <w:lvl w:ilvl="0" w:tplc="62FA67E6">
      <w:start w:val="1"/>
      <w:numFmt w:val="decimal"/>
      <w:lvlText w:val="%1."/>
      <w:lvlJc w:val="left"/>
      <w:pPr>
        <w:ind w:left="586" w:hanging="360"/>
      </w:pPr>
      <w:rPr>
        <w:rFonts w:eastAsia="Calibri" w:cs="Times New Roman"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num w:numId="1">
    <w:abstractNumId w:val="26"/>
  </w:num>
  <w:num w:numId="2">
    <w:abstractNumId w:val="17"/>
  </w:num>
  <w:num w:numId="3">
    <w:abstractNumId w:val="16"/>
  </w:num>
  <w:num w:numId="4">
    <w:abstractNumId w:val="15"/>
  </w:num>
  <w:num w:numId="5">
    <w:abstractNumId w:val="12"/>
  </w:num>
  <w:num w:numId="6">
    <w:abstractNumId w:val="13"/>
  </w:num>
  <w:num w:numId="7">
    <w:abstractNumId w:val="27"/>
  </w:num>
  <w:num w:numId="8">
    <w:abstractNumId w:val="3"/>
  </w:num>
  <w:num w:numId="9">
    <w:abstractNumId w:val="31"/>
  </w:num>
  <w:num w:numId="10">
    <w:abstractNumId w:val="20"/>
  </w:num>
  <w:num w:numId="11">
    <w:abstractNumId w:val="24"/>
  </w:num>
  <w:num w:numId="12">
    <w:abstractNumId w:val="4"/>
  </w:num>
  <w:num w:numId="13">
    <w:abstractNumId w:val="29"/>
  </w:num>
  <w:num w:numId="14">
    <w:abstractNumId w:val="28"/>
  </w:num>
  <w:num w:numId="15">
    <w:abstractNumId w:val="6"/>
  </w:num>
  <w:num w:numId="16">
    <w:abstractNumId w:val="11"/>
  </w:num>
  <w:num w:numId="17">
    <w:abstractNumId w:val="32"/>
  </w:num>
  <w:num w:numId="18">
    <w:abstractNumId w:val="10"/>
  </w:num>
  <w:num w:numId="19">
    <w:abstractNumId w:val="34"/>
  </w:num>
  <w:num w:numId="20">
    <w:abstractNumId w:val="5"/>
  </w:num>
  <w:num w:numId="21">
    <w:abstractNumId w:val="0"/>
  </w:num>
  <w:num w:numId="22">
    <w:abstractNumId w:val="14"/>
  </w:num>
  <w:num w:numId="23">
    <w:abstractNumId w:val="1"/>
  </w:num>
  <w:num w:numId="24">
    <w:abstractNumId w:val="25"/>
  </w:num>
  <w:num w:numId="25">
    <w:abstractNumId w:val="35"/>
  </w:num>
  <w:num w:numId="26">
    <w:abstractNumId w:val="18"/>
  </w:num>
  <w:num w:numId="27">
    <w:abstractNumId w:val="23"/>
  </w:num>
  <w:num w:numId="28">
    <w:abstractNumId w:val="22"/>
  </w:num>
  <w:num w:numId="29">
    <w:abstractNumId w:val="33"/>
  </w:num>
  <w:num w:numId="30">
    <w:abstractNumId w:val="21"/>
  </w:num>
  <w:num w:numId="31">
    <w:abstractNumId w:val="9"/>
  </w:num>
  <w:num w:numId="32">
    <w:abstractNumId w:val="8"/>
  </w:num>
  <w:num w:numId="33">
    <w:abstractNumId w:val="2"/>
  </w:num>
  <w:num w:numId="34">
    <w:abstractNumId w:val="30"/>
  </w:num>
  <w:num w:numId="35">
    <w:abstractNumId w:val="37"/>
  </w:num>
  <w:num w:numId="36">
    <w:abstractNumId w:val="7"/>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rsids>
    <w:rsidRoot w:val="00F618D5"/>
    <w:rsid w:val="000041CC"/>
    <w:rsid w:val="00012D8A"/>
    <w:rsid w:val="0001546C"/>
    <w:rsid w:val="00022790"/>
    <w:rsid w:val="00023F22"/>
    <w:rsid w:val="00034CB8"/>
    <w:rsid w:val="000365E3"/>
    <w:rsid w:val="0004494D"/>
    <w:rsid w:val="00055FDB"/>
    <w:rsid w:val="00082A52"/>
    <w:rsid w:val="000B53D9"/>
    <w:rsid w:val="000B7399"/>
    <w:rsid w:val="000C38CA"/>
    <w:rsid w:val="000C64B8"/>
    <w:rsid w:val="000D4D86"/>
    <w:rsid w:val="000E0FFF"/>
    <w:rsid w:val="000E514A"/>
    <w:rsid w:val="0010445A"/>
    <w:rsid w:val="00105671"/>
    <w:rsid w:val="00105D3A"/>
    <w:rsid w:val="00114C0E"/>
    <w:rsid w:val="00120DC7"/>
    <w:rsid w:val="001273F7"/>
    <w:rsid w:val="00134C9C"/>
    <w:rsid w:val="00146E2D"/>
    <w:rsid w:val="0014783F"/>
    <w:rsid w:val="00153383"/>
    <w:rsid w:val="00155B32"/>
    <w:rsid w:val="001649F7"/>
    <w:rsid w:val="0018388E"/>
    <w:rsid w:val="001866B5"/>
    <w:rsid w:val="00193ABF"/>
    <w:rsid w:val="001B1F8A"/>
    <w:rsid w:val="001B6881"/>
    <w:rsid w:val="001C3919"/>
    <w:rsid w:val="001C7306"/>
    <w:rsid w:val="001F0014"/>
    <w:rsid w:val="00205E29"/>
    <w:rsid w:val="0020750D"/>
    <w:rsid w:val="00210446"/>
    <w:rsid w:val="002162B0"/>
    <w:rsid w:val="00227B42"/>
    <w:rsid w:val="002318AA"/>
    <w:rsid w:val="002466D5"/>
    <w:rsid w:val="0024763F"/>
    <w:rsid w:val="00265527"/>
    <w:rsid w:val="00272219"/>
    <w:rsid w:val="002855C1"/>
    <w:rsid w:val="00286233"/>
    <w:rsid w:val="00293088"/>
    <w:rsid w:val="002A2C11"/>
    <w:rsid w:val="002C45B0"/>
    <w:rsid w:val="002E222B"/>
    <w:rsid w:val="00300889"/>
    <w:rsid w:val="00302D28"/>
    <w:rsid w:val="00303988"/>
    <w:rsid w:val="0031225C"/>
    <w:rsid w:val="00332DB0"/>
    <w:rsid w:val="00335223"/>
    <w:rsid w:val="00344F38"/>
    <w:rsid w:val="00384EB0"/>
    <w:rsid w:val="00396CEA"/>
    <w:rsid w:val="003A6859"/>
    <w:rsid w:val="003B701C"/>
    <w:rsid w:val="003F0D64"/>
    <w:rsid w:val="003F27ED"/>
    <w:rsid w:val="00410C80"/>
    <w:rsid w:val="004124EB"/>
    <w:rsid w:val="004270AF"/>
    <w:rsid w:val="004425C8"/>
    <w:rsid w:val="00446E3F"/>
    <w:rsid w:val="00462B19"/>
    <w:rsid w:val="00462F20"/>
    <w:rsid w:val="00473913"/>
    <w:rsid w:val="0047477E"/>
    <w:rsid w:val="00475DCA"/>
    <w:rsid w:val="00480832"/>
    <w:rsid w:val="00480CE2"/>
    <w:rsid w:val="00482F60"/>
    <w:rsid w:val="00485147"/>
    <w:rsid w:val="004877BF"/>
    <w:rsid w:val="00490FD2"/>
    <w:rsid w:val="0049417B"/>
    <w:rsid w:val="004B33A5"/>
    <w:rsid w:val="004B3F78"/>
    <w:rsid w:val="004C0E14"/>
    <w:rsid w:val="004F168D"/>
    <w:rsid w:val="004F7C46"/>
    <w:rsid w:val="005069D6"/>
    <w:rsid w:val="005251D0"/>
    <w:rsid w:val="00533935"/>
    <w:rsid w:val="0053549B"/>
    <w:rsid w:val="0054619B"/>
    <w:rsid w:val="00562622"/>
    <w:rsid w:val="0058062B"/>
    <w:rsid w:val="00593F84"/>
    <w:rsid w:val="0059464A"/>
    <w:rsid w:val="00596AED"/>
    <w:rsid w:val="005977E4"/>
    <w:rsid w:val="00597A9C"/>
    <w:rsid w:val="005B51B3"/>
    <w:rsid w:val="005F2B84"/>
    <w:rsid w:val="005F33E3"/>
    <w:rsid w:val="005F51C8"/>
    <w:rsid w:val="00611AB7"/>
    <w:rsid w:val="00627C05"/>
    <w:rsid w:val="00630959"/>
    <w:rsid w:val="00636219"/>
    <w:rsid w:val="006470A2"/>
    <w:rsid w:val="00661E8F"/>
    <w:rsid w:val="00673B5F"/>
    <w:rsid w:val="00676CC9"/>
    <w:rsid w:val="00681112"/>
    <w:rsid w:val="00695D3E"/>
    <w:rsid w:val="006A5FF4"/>
    <w:rsid w:val="006C34A3"/>
    <w:rsid w:val="006D6287"/>
    <w:rsid w:val="006D7B30"/>
    <w:rsid w:val="006E5B20"/>
    <w:rsid w:val="006E7C59"/>
    <w:rsid w:val="006F7B18"/>
    <w:rsid w:val="00724918"/>
    <w:rsid w:val="00735E31"/>
    <w:rsid w:val="0074197B"/>
    <w:rsid w:val="00741C5D"/>
    <w:rsid w:val="00746B1A"/>
    <w:rsid w:val="00752B75"/>
    <w:rsid w:val="00753DC4"/>
    <w:rsid w:val="00754C10"/>
    <w:rsid w:val="00754E5F"/>
    <w:rsid w:val="00755DCC"/>
    <w:rsid w:val="00763CEE"/>
    <w:rsid w:val="007669B7"/>
    <w:rsid w:val="007702EF"/>
    <w:rsid w:val="00773910"/>
    <w:rsid w:val="00776C02"/>
    <w:rsid w:val="007A0BA8"/>
    <w:rsid w:val="007C5D75"/>
    <w:rsid w:val="007C7945"/>
    <w:rsid w:val="007E5235"/>
    <w:rsid w:val="007F0C16"/>
    <w:rsid w:val="007F477A"/>
    <w:rsid w:val="00803919"/>
    <w:rsid w:val="00807300"/>
    <w:rsid w:val="00830552"/>
    <w:rsid w:val="008354E2"/>
    <w:rsid w:val="00843CC0"/>
    <w:rsid w:val="00854713"/>
    <w:rsid w:val="00882EF4"/>
    <w:rsid w:val="008830A6"/>
    <w:rsid w:val="008960EE"/>
    <w:rsid w:val="008A5ADB"/>
    <w:rsid w:val="008B2C43"/>
    <w:rsid w:val="008B4AF9"/>
    <w:rsid w:val="008B5A28"/>
    <w:rsid w:val="008C2F67"/>
    <w:rsid w:val="008E0320"/>
    <w:rsid w:val="0091083D"/>
    <w:rsid w:val="00917D51"/>
    <w:rsid w:val="00921756"/>
    <w:rsid w:val="009436FC"/>
    <w:rsid w:val="00945F2E"/>
    <w:rsid w:val="009574B3"/>
    <w:rsid w:val="009740B8"/>
    <w:rsid w:val="00975581"/>
    <w:rsid w:val="00984EC2"/>
    <w:rsid w:val="00991D4A"/>
    <w:rsid w:val="009A4B0F"/>
    <w:rsid w:val="009A4F95"/>
    <w:rsid w:val="009B24E8"/>
    <w:rsid w:val="009B6BE4"/>
    <w:rsid w:val="009C4C26"/>
    <w:rsid w:val="009D0207"/>
    <w:rsid w:val="009D17EB"/>
    <w:rsid w:val="009D3B76"/>
    <w:rsid w:val="009E2979"/>
    <w:rsid w:val="009E2DA5"/>
    <w:rsid w:val="00A02638"/>
    <w:rsid w:val="00A14D5B"/>
    <w:rsid w:val="00A16BD5"/>
    <w:rsid w:val="00A208D5"/>
    <w:rsid w:val="00A321D8"/>
    <w:rsid w:val="00A33A3B"/>
    <w:rsid w:val="00A441EF"/>
    <w:rsid w:val="00A50DB4"/>
    <w:rsid w:val="00A53002"/>
    <w:rsid w:val="00A57445"/>
    <w:rsid w:val="00A736D8"/>
    <w:rsid w:val="00A84D9E"/>
    <w:rsid w:val="00A85CB0"/>
    <w:rsid w:val="00A87785"/>
    <w:rsid w:val="00A92975"/>
    <w:rsid w:val="00A946A0"/>
    <w:rsid w:val="00AA17DA"/>
    <w:rsid w:val="00AD121F"/>
    <w:rsid w:val="00AD409E"/>
    <w:rsid w:val="00AD43ED"/>
    <w:rsid w:val="00AF288F"/>
    <w:rsid w:val="00AF536D"/>
    <w:rsid w:val="00B055FA"/>
    <w:rsid w:val="00B06192"/>
    <w:rsid w:val="00B15E46"/>
    <w:rsid w:val="00B25037"/>
    <w:rsid w:val="00B27CA1"/>
    <w:rsid w:val="00B3149A"/>
    <w:rsid w:val="00B32866"/>
    <w:rsid w:val="00B338DC"/>
    <w:rsid w:val="00B36FA2"/>
    <w:rsid w:val="00B3714D"/>
    <w:rsid w:val="00B51B7B"/>
    <w:rsid w:val="00B67F4C"/>
    <w:rsid w:val="00B743A0"/>
    <w:rsid w:val="00B868BD"/>
    <w:rsid w:val="00B870F7"/>
    <w:rsid w:val="00BA3CCC"/>
    <w:rsid w:val="00BD687C"/>
    <w:rsid w:val="00BE46F0"/>
    <w:rsid w:val="00BE5BFA"/>
    <w:rsid w:val="00BF2671"/>
    <w:rsid w:val="00BF459E"/>
    <w:rsid w:val="00BF4AD5"/>
    <w:rsid w:val="00BF58BD"/>
    <w:rsid w:val="00BF7B43"/>
    <w:rsid w:val="00C1665E"/>
    <w:rsid w:val="00C2582B"/>
    <w:rsid w:val="00C300A1"/>
    <w:rsid w:val="00C355AF"/>
    <w:rsid w:val="00C35A2B"/>
    <w:rsid w:val="00C4196F"/>
    <w:rsid w:val="00C57794"/>
    <w:rsid w:val="00C6560E"/>
    <w:rsid w:val="00C7276D"/>
    <w:rsid w:val="00C73FA8"/>
    <w:rsid w:val="00C779DB"/>
    <w:rsid w:val="00C77B3F"/>
    <w:rsid w:val="00C80450"/>
    <w:rsid w:val="00C812EC"/>
    <w:rsid w:val="00C87F4D"/>
    <w:rsid w:val="00C90A40"/>
    <w:rsid w:val="00CB3D94"/>
    <w:rsid w:val="00CE374A"/>
    <w:rsid w:val="00CF4966"/>
    <w:rsid w:val="00CF5464"/>
    <w:rsid w:val="00CF7880"/>
    <w:rsid w:val="00D15BD6"/>
    <w:rsid w:val="00D17F95"/>
    <w:rsid w:val="00D26594"/>
    <w:rsid w:val="00D32C11"/>
    <w:rsid w:val="00D330E0"/>
    <w:rsid w:val="00D41813"/>
    <w:rsid w:val="00D467B5"/>
    <w:rsid w:val="00D632CB"/>
    <w:rsid w:val="00D816D8"/>
    <w:rsid w:val="00D95D97"/>
    <w:rsid w:val="00DA5E60"/>
    <w:rsid w:val="00DB2448"/>
    <w:rsid w:val="00DB265A"/>
    <w:rsid w:val="00DB2DEC"/>
    <w:rsid w:val="00DB799A"/>
    <w:rsid w:val="00DC30FC"/>
    <w:rsid w:val="00DE015B"/>
    <w:rsid w:val="00DE3C7C"/>
    <w:rsid w:val="00DE4085"/>
    <w:rsid w:val="00DF1811"/>
    <w:rsid w:val="00E13D59"/>
    <w:rsid w:val="00E158B8"/>
    <w:rsid w:val="00E24B66"/>
    <w:rsid w:val="00E40125"/>
    <w:rsid w:val="00E52B59"/>
    <w:rsid w:val="00E53240"/>
    <w:rsid w:val="00E5575A"/>
    <w:rsid w:val="00E66AE2"/>
    <w:rsid w:val="00EA66F6"/>
    <w:rsid w:val="00ED0535"/>
    <w:rsid w:val="00EE1200"/>
    <w:rsid w:val="00EE50A1"/>
    <w:rsid w:val="00EE58F3"/>
    <w:rsid w:val="00EF4CEC"/>
    <w:rsid w:val="00F00D79"/>
    <w:rsid w:val="00F07B36"/>
    <w:rsid w:val="00F1024B"/>
    <w:rsid w:val="00F1077E"/>
    <w:rsid w:val="00F21977"/>
    <w:rsid w:val="00F27744"/>
    <w:rsid w:val="00F30695"/>
    <w:rsid w:val="00F46F25"/>
    <w:rsid w:val="00F54F7E"/>
    <w:rsid w:val="00F56632"/>
    <w:rsid w:val="00F618D5"/>
    <w:rsid w:val="00F76498"/>
    <w:rsid w:val="00F856F9"/>
    <w:rsid w:val="00F85E70"/>
    <w:rsid w:val="00F928A9"/>
    <w:rsid w:val="00FA53EE"/>
    <w:rsid w:val="00FA6F87"/>
    <w:rsid w:val="00FB3D1C"/>
    <w:rsid w:val="00FB5BF9"/>
    <w:rsid w:val="00FB62D6"/>
    <w:rsid w:val="00FD35F2"/>
    <w:rsid w:val="00FE1270"/>
    <w:rsid w:val="00FF128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18D5"/>
    <w:rPr>
      <w:rFonts w:ascii="Times New Roman" w:eastAsia="Times New Roman" w:hAnsi="Times New Roman"/>
      <w:sz w:val="24"/>
      <w:szCs w:val="24"/>
    </w:rPr>
  </w:style>
  <w:style w:type="paragraph" w:styleId="Nagwek1">
    <w:name w:val="heading 1"/>
    <w:basedOn w:val="Normalny"/>
    <w:next w:val="Normalny"/>
    <w:link w:val="Nagwek1Znak"/>
    <w:qFormat/>
    <w:rsid w:val="00F618D5"/>
    <w:pPr>
      <w:keepNext/>
      <w:spacing w:before="240" w:after="60"/>
      <w:outlineLvl w:val="0"/>
    </w:pPr>
    <w:rPr>
      <w:b/>
      <w:bCs/>
      <w:kern w:val="32"/>
      <w:sz w:val="28"/>
      <w:szCs w:val="32"/>
    </w:rPr>
  </w:style>
  <w:style w:type="paragraph" w:styleId="Nagwek3">
    <w:name w:val="heading 3"/>
    <w:basedOn w:val="Normalny"/>
    <w:next w:val="Normalny"/>
    <w:link w:val="Nagwek3Znak"/>
    <w:uiPriority w:val="9"/>
    <w:unhideWhenUsed/>
    <w:qFormat/>
    <w:rsid w:val="00B36FA2"/>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F618D5"/>
    <w:rPr>
      <w:rFonts w:ascii="Times New Roman" w:eastAsia="Times New Roman" w:hAnsi="Times New Roman" w:cs="Arial"/>
      <w:b/>
      <w:bCs/>
      <w:kern w:val="32"/>
      <w:sz w:val="28"/>
      <w:szCs w:val="32"/>
      <w:lang w:eastAsia="pl-PL"/>
    </w:rPr>
  </w:style>
  <w:style w:type="paragraph" w:styleId="Nagwek">
    <w:name w:val="header"/>
    <w:basedOn w:val="Normalny"/>
    <w:link w:val="NagwekZnak"/>
    <w:uiPriority w:val="99"/>
    <w:rsid w:val="00F618D5"/>
    <w:pPr>
      <w:tabs>
        <w:tab w:val="center" w:pos="4536"/>
        <w:tab w:val="right" w:pos="9072"/>
      </w:tabs>
      <w:spacing w:before="200" w:line="320" w:lineRule="atLeast"/>
    </w:pPr>
    <w:rPr>
      <w:rFonts w:ascii="Arial" w:hAnsi="Arial"/>
      <w:sz w:val="20"/>
      <w:szCs w:val="20"/>
    </w:rPr>
  </w:style>
  <w:style w:type="character" w:customStyle="1" w:styleId="NagwekZnak">
    <w:name w:val="Nagłówek Znak"/>
    <w:link w:val="Nagwek"/>
    <w:uiPriority w:val="99"/>
    <w:rsid w:val="00F618D5"/>
    <w:rPr>
      <w:rFonts w:ascii="Arial" w:eastAsia="Times New Roman" w:hAnsi="Arial" w:cs="Times New Roman"/>
      <w:szCs w:val="20"/>
      <w:lang w:eastAsia="pl-PL"/>
    </w:rPr>
  </w:style>
  <w:style w:type="character" w:styleId="Hipercze">
    <w:name w:val="Hyperlink"/>
    <w:uiPriority w:val="99"/>
    <w:rsid w:val="00F618D5"/>
    <w:rPr>
      <w:color w:val="0000FF"/>
      <w:u w:val="single"/>
    </w:rPr>
  </w:style>
  <w:style w:type="paragraph" w:styleId="Spistreci1">
    <w:name w:val="toc 1"/>
    <w:basedOn w:val="Normalny"/>
    <w:next w:val="Normalny"/>
    <w:autoRedefine/>
    <w:uiPriority w:val="39"/>
    <w:rsid w:val="000365E3"/>
    <w:pPr>
      <w:tabs>
        <w:tab w:val="left" w:pos="480"/>
        <w:tab w:val="right" w:leader="dot" w:pos="9900"/>
      </w:tabs>
      <w:spacing w:before="120" w:after="480" w:line="340" w:lineRule="atLeast"/>
    </w:pPr>
    <w:rPr>
      <w:rFonts w:ascii="Arial" w:hAnsi="Arial" w:cs="Arial"/>
      <w:b/>
      <w:bCs/>
      <w:i/>
      <w:caps/>
      <w:noProof/>
    </w:rPr>
  </w:style>
  <w:style w:type="paragraph" w:styleId="Legenda">
    <w:name w:val="caption"/>
    <w:basedOn w:val="Normalny"/>
    <w:next w:val="Normalny"/>
    <w:qFormat/>
    <w:rsid w:val="00F618D5"/>
    <w:pPr>
      <w:keepNext/>
      <w:tabs>
        <w:tab w:val="left" w:pos="567"/>
      </w:tabs>
      <w:spacing w:before="240" w:line="320" w:lineRule="atLeast"/>
      <w:jc w:val="both"/>
    </w:pPr>
    <w:rPr>
      <w:rFonts w:ascii="Bookman Old Style" w:hAnsi="Bookman Old Style"/>
      <w:i/>
      <w:spacing w:val="-6"/>
      <w:sz w:val="18"/>
      <w:u w:val="single"/>
    </w:rPr>
  </w:style>
  <w:style w:type="paragraph" w:styleId="Nagwekspisutreci">
    <w:name w:val="TOC Heading"/>
    <w:basedOn w:val="Nagwek1"/>
    <w:next w:val="Normalny"/>
    <w:uiPriority w:val="39"/>
    <w:semiHidden/>
    <w:unhideWhenUsed/>
    <w:qFormat/>
    <w:rsid w:val="00F618D5"/>
    <w:pPr>
      <w:keepLines/>
      <w:spacing w:before="480" w:after="0" w:line="276" w:lineRule="auto"/>
      <w:outlineLvl w:val="9"/>
    </w:pPr>
    <w:rPr>
      <w:rFonts w:ascii="Cambria" w:hAnsi="Cambria"/>
      <w:color w:val="365F91"/>
      <w:kern w:val="0"/>
      <w:szCs w:val="28"/>
      <w:lang w:eastAsia="en-US"/>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OOTNOTES"/>
    <w:basedOn w:val="Normalny"/>
    <w:link w:val="TekstprzypisudolnegoZnak"/>
    <w:uiPriority w:val="99"/>
    <w:rsid w:val="00F618D5"/>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OOTNOTES Znak"/>
    <w:link w:val="Tekstprzypisudolnego"/>
    <w:uiPriority w:val="99"/>
    <w:rsid w:val="00F618D5"/>
    <w:rPr>
      <w:rFonts w:ascii="Times New Roman" w:eastAsia="Times New Roman" w:hAnsi="Times New Roman" w:cs="Times New Roman"/>
      <w:sz w:val="20"/>
      <w:szCs w:val="20"/>
      <w:lang w:eastAsia="pl-PL"/>
    </w:rPr>
  </w:style>
  <w:style w:type="paragraph" w:customStyle="1" w:styleId="Default">
    <w:name w:val="Default"/>
    <w:link w:val="DefaultZnak"/>
    <w:rsid w:val="00F618D5"/>
    <w:pPr>
      <w:autoSpaceDE w:val="0"/>
      <w:autoSpaceDN w:val="0"/>
      <w:adjustRightInd w:val="0"/>
    </w:pPr>
    <w:rPr>
      <w:rFonts w:ascii="Verdana" w:eastAsia="Times New Roman" w:hAnsi="Verdana"/>
      <w:color w:val="000000"/>
      <w:sz w:val="24"/>
      <w:szCs w:val="24"/>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F618D5"/>
    <w:rPr>
      <w:vertAlign w:val="superscript"/>
    </w:rPr>
  </w:style>
  <w:style w:type="character" w:customStyle="1" w:styleId="DefaultZnak">
    <w:name w:val="Default Znak"/>
    <w:link w:val="Default"/>
    <w:locked/>
    <w:rsid w:val="00F618D5"/>
    <w:rPr>
      <w:rFonts w:ascii="Verdana" w:eastAsia="Times New Roman" w:hAnsi="Verdana"/>
      <w:color w:val="000000"/>
      <w:sz w:val="24"/>
      <w:szCs w:val="24"/>
      <w:lang w:eastAsia="pl-PL" w:bidi="ar-SA"/>
    </w:rPr>
  </w:style>
  <w:style w:type="paragraph" w:styleId="Akapitzlist">
    <w:name w:val="List Paragraph"/>
    <w:aliases w:val="Numerowanie,List Paragraph,Akapit z listą BS"/>
    <w:basedOn w:val="Normalny"/>
    <w:link w:val="AkapitzlistZnak"/>
    <w:uiPriority w:val="34"/>
    <w:qFormat/>
    <w:rsid w:val="00F618D5"/>
    <w:pPr>
      <w:spacing w:after="200" w:line="276" w:lineRule="auto"/>
      <w:ind w:left="720"/>
      <w:contextualSpacing/>
    </w:pPr>
    <w:rPr>
      <w:rFonts w:ascii="Calibri" w:eastAsia="Calibri" w:hAnsi="Calibri"/>
      <w:sz w:val="22"/>
      <w:szCs w:val="22"/>
      <w:lang w:eastAsia="en-US"/>
    </w:rPr>
  </w:style>
  <w:style w:type="paragraph" w:styleId="Stopka">
    <w:name w:val="footer"/>
    <w:basedOn w:val="Normalny"/>
    <w:link w:val="StopkaZnak"/>
    <w:uiPriority w:val="99"/>
    <w:unhideWhenUsed/>
    <w:rsid w:val="00F618D5"/>
    <w:pPr>
      <w:tabs>
        <w:tab w:val="center" w:pos="4536"/>
        <w:tab w:val="right" w:pos="9072"/>
      </w:tabs>
    </w:pPr>
  </w:style>
  <w:style w:type="character" w:customStyle="1" w:styleId="StopkaZnak">
    <w:name w:val="Stopka Znak"/>
    <w:link w:val="Stopka"/>
    <w:uiPriority w:val="99"/>
    <w:rsid w:val="00F618D5"/>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702EF"/>
    <w:rPr>
      <w:rFonts w:ascii="Tahoma" w:hAnsi="Tahoma"/>
      <w:sz w:val="16"/>
      <w:szCs w:val="16"/>
    </w:rPr>
  </w:style>
  <w:style w:type="character" w:customStyle="1" w:styleId="TekstdymkaZnak">
    <w:name w:val="Tekst dymka Znak"/>
    <w:link w:val="Tekstdymka"/>
    <w:uiPriority w:val="99"/>
    <w:semiHidden/>
    <w:rsid w:val="007702EF"/>
    <w:rPr>
      <w:rFonts w:ascii="Tahoma" w:eastAsia="Times New Roman" w:hAnsi="Tahoma" w:cs="Tahoma"/>
      <w:sz w:val="16"/>
      <w:szCs w:val="16"/>
      <w:lang w:eastAsia="pl-PL"/>
    </w:rPr>
  </w:style>
  <w:style w:type="character" w:styleId="Odwoaniedokomentarza">
    <w:name w:val="annotation reference"/>
    <w:uiPriority w:val="99"/>
    <w:semiHidden/>
    <w:unhideWhenUsed/>
    <w:rsid w:val="009B6BE4"/>
    <w:rPr>
      <w:sz w:val="16"/>
      <w:szCs w:val="16"/>
    </w:rPr>
  </w:style>
  <w:style w:type="paragraph" w:styleId="Tekstkomentarza">
    <w:name w:val="annotation text"/>
    <w:basedOn w:val="Normalny"/>
    <w:link w:val="TekstkomentarzaZnak"/>
    <w:uiPriority w:val="99"/>
    <w:semiHidden/>
    <w:unhideWhenUsed/>
    <w:rsid w:val="009B6BE4"/>
    <w:rPr>
      <w:sz w:val="20"/>
      <w:szCs w:val="20"/>
    </w:rPr>
  </w:style>
  <w:style w:type="character" w:customStyle="1" w:styleId="TekstkomentarzaZnak">
    <w:name w:val="Tekst komentarza Znak"/>
    <w:link w:val="Tekstkomentarza"/>
    <w:uiPriority w:val="99"/>
    <w:semiHidden/>
    <w:rsid w:val="009B6BE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B6BE4"/>
    <w:rPr>
      <w:b/>
      <w:bCs/>
    </w:rPr>
  </w:style>
  <w:style w:type="character" w:customStyle="1" w:styleId="TematkomentarzaZnak">
    <w:name w:val="Temat komentarza Znak"/>
    <w:link w:val="Tematkomentarza"/>
    <w:uiPriority w:val="99"/>
    <w:semiHidden/>
    <w:rsid w:val="009B6BE4"/>
    <w:rPr>
      <w:rFonts w:ascii="Times New Roman" w:eastAsia="Times New Roman" w:hAnsi="Times New Roman" w:cs="Times New Roman"/>
      <w:b/>
      <w:bCs/>
      <w:sz w:val="20"/>
      <w:szCs w:val="20"/>
      <w:lang w:eastAsia="pl-PL"/>
    </w:rPr>
  </w:style>
  <w:style w:type="character" w:customStyle="1" w:styleId="AkapitzlistZnak">
    <w:name w:val="Akapit z listą Znak"/>
    <w:aliases w:val="Numerowanie Znak,List Paragraph Znak,Akapit z listą BS Znak"/>
    <w:link w:val="Akapitzlist"/>
    <w:uiPriority w:val="34"/>
    <w:qFormat/>
    <w:rsid w:val="00D17F95"/>
    <w:rPr>
      <w:sz w:val="22"/>
      <w:szCs w:val="22"/>
      <w:lang w:eastAsia="en-US"/>
    </w:rPr>
  </w:style>
  <w:style w:type="character" w:customStyle="1" w:styleId="h1">
    <w:name w:val="h1"/>
    <w:basedOn w:val="Domylnaczcionkaakapitu"/>
    <w:rsid w:val="00D17F95"/>
  </w:style>
  <w:style w:type="character" w:customStyle="1" w:styleId="Nagwek3Znak">
    <w:name w:val="Nagłówek 3 Znak"/>
    <w:link w:val="Nagwek3"/>
    <w:uiPriority w:val="9"/>
    <w:rsid w:val="00B36FA2"/>
    <w:rPr>
      <w:rFonts w:ascii="Calibri Light" w:eastAsia="Times New Roman" w:hAnsi="Calibri Light" w:cs="Times New Roman"/>
      <w:b/>
      <w:bCs/>
      <w:sz w:val="26"/>
      <w:szCs w:val="26"/>
    </w:rPr>
  </w:style>
  <w:style w:type="character" w:customStyle="1" w:styleId="h2">
    <w:name w:val="h2"/>
    <w:basedOn w:val="Domylnaczcionkaakapitu"/>
    <w:rsid w:val="00533935"/>
  </w:style>
  <w:style w:type="paragraph" w:styleId="Poprawka">
    <w:name w:val="Revision"/>
    <w:hidden/>
    <w:uiPriority w:val="99"/>
    <w:semiHidden/>
    <w:rsid w:val="00473913"/>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nerator-efs.dwup.pl" TargetMode="External"/><Relationship Id="rId13" Type="http://schemas.openxmlformats.org/officeDocument/2006/relationships/hyperlink" Target="http://www.rpo.dwu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po.dwup.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nerator-efs.dwup.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po.dwup.pl" TargetMode="External"/><Relationship Id="rId4" Type="http://schemas.openxmlformats.org/officeDocument/2006/relationships/settings" Target="settings.xml"/><Relationship Id="rId9" Type="http://schemas.openxmlformats.org/officeDocument/2006/relationships/hyperlink" Target="http://www.rpo.dwup.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344A8-C474-4101-8040-25278FB69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6944</Words>
  <Characters>41664</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Dolnośląskiego</Company>
  <LinksUpToDate>false</LinksUpToDate>
  <CharactersWithSpaces>48511</CharactersWithSpaces>
  <SharedDoc>false</SharedDoc>
  <HLinks>
    <vt:vector size="102" baseType="variant">
      <vt:variant>
        <vt:i4>6619257</vt:i4>
      </vt:variant>
      <vt:variant>
        <vt:i4>87</vt:i4>
      </vt:variant>
      <vt:variant>
        <vt:i4>0</vt:i4>
      </vt:variant>
      <vt:variant>
        <vt:i4>5</vt:i4>
      </vt:variant>
      <vt:variant>
        <vt:lpwstr>http://www.rpo.dwup.pl/</vt:lpwstr>
      </vt:variant>
      <vt:variant>
        <vt:lpwstr/>
      </vt:variant>
      <vt:variant>
        <vt:i4>6619257</vt:i4>
      </vt:variant>
      <vt:variant>
        <vt:i4>84</vt:i4>
      </vt:variant>
      <vt:variant>
        <vt:i4>0</vt:i4>
      </vt:variant>
      <vt:variant>
        <vt:i4>5</vt:i4>
      </vt:variant>
      <vt:variant>
        <vt:lpwstr>http://www.rpo.dwup.pl/</vt:lpwstr>
      </vt:variant>
      <vt:variant>
        <vt:lpwstr/>
      </vt:variant>
      <vt:variant>
        <vt:i4>6619257</vt:i4>
      </vt:variant>
      <vt:variant>
        <vt:i4>81</vt:i4>
      </vt:variant>
      <vt:variant>
        <vt:i4>0</vt:i4>
      </vt:variant>
      <vt:variant>
        <vt:i4>5</vt:i4>
      </vt:variant>
      <vt:variant>
        <vt:lpwstr>http://www.rpo.dwup.pl/</vt:lpwstr>
      </vt:variant>
      <vt:variant>
        <vt:lpwstr/>
      </vt:variant>
      <vt:variant>
        <vt:i4>6619257</vt:i4>
      </vt:variant>
      <vt:variant>
        <vt:i4>78</vt:i4>
      </vt:variant>
      <vt:variant>
        <vt:i4>0</vt:i4>
      </vt:variant>
      <vt:variant>
        <vt:i4>5</vt:i4>
      </vt:variant>
      <vt:variant>
        <vt:lpwstr>http://www.rpo.dwup.pl/</vt:lpwstr>
      </vt:variant>
      <vt:variant>
        <vt:lpwstr/>
      </vt:variant>
      <vt:variant>
        <vt:i4>2228344</vt:i4>
      </vt:variant>
      <vt:variant>
        <vt:i4>75</vt:i4>
      </vt:variant>
      <vt:variant>
        <vt:i4>0</vt:i4>
      </vt:variant>
      <vt:variant>
        <vt:i4>5</vt:i4>
      </vt:variant>
      <vt:variant>
        <vt:lpwstr>https://generator-efs.dwup.pl/</vt:lpwstr>
      </vt:variant>
      <vt:variant>
        <vt:lpwstr/>
      </vt:variant>
      <vt:variant>
        <vt:i4>1769524</vt:i4>
      </vt:variant>
      <vt:variant>
        <vt:i4>68</vt:i4>
      </vt:variant>
      <vt:variant>
        <vt:i4>0</vt:i4>
      </vt:variant>
      <vt:variant>
        <vt:i4>5</vt:i4>
      </vt:variant>
      <vt:variant>
        <vt:lpwstr/>
      </vt:variant>
      <vt:variant>
        <vt:lpwstr>_Toc472517392</vt:lpwstr>
      </vt:variant>
      <vt:variant>
        <vt:i4>1769524</vt:i4>
      </vt:variant>
      <vt:variant>
        <vt:i4>62</vt:i4>
      </vt:variant>
      <vt:variant>
        <vt:i4>0</vt:i4>
      </vt:variant>
      <vt:variant>
        <vt:i4>5</vt:i4>
      </vt:variant>
      <vt:variant>
        <vt:lpwstr/>
      </vt:variant>
      <vt:variant>
        <vt:lpwstr>_Toc472517391</vt:lpwstr>
      </vt:variant>
      <vt:variant>
        <vt:i4>1769524</vt:i4>
      </vt:variant>
      <vt:variant>
        <vt:i4>56</vt:i4>
      </vt:variant>
      <vt:variant>
        <vt:i4>0</vt:i4>
      </vt:variant>
      <vt:variant>
        <vt:i4>5</vt:i4>
      </vt:variant>
      <vt:variant>
        <vt:lpwstr/>
      </vt:variant>
      <vt:variant>
        <vt:lpwstr>_Toc472517390</vt:lpwstr>
      </vt:variant>
      <vt:variant>
        <vt:i4>1703988</vt:i4>
      </vt:variant>
      <vt:variant>
        <vt:i4>50</vt:i4>
      </vt:variant>
      <vt:variant>
        <vt:i4>0</vt:i4>
      </vt:variant>
      <vt:variant>
        <vt:i4>5</vt:i4>
      </vt:variant>
      <vt:variant>
        <vt:lpwstr/>
      </vt:variant>
      <vt:variant>
        <vt:lpwstr>_Toc472517389</vt:lpwstr>
      </vt:variant>
      <vt:variant>
        <vt:i4>1703988</vt:i4>
      </vt:variant>
      <vt:variant>
        <vt:i4>44</vt:i4>
      </vt:variant>
      <vt:variant>
        <vt:i4>0</vt:i4>
      </vt:variant>
      <vt:variant>
        <vt:i4>5</vt:i4>
      </vt:variant>
      <vt:variant>
        <vt:lpwstr/>
      </vt:variant>
      <vt:variant>
        <vt:lpwstr>_Toc472517388</vt:lpwstr>
      </vt:variant>
      <vt:variant>
        <vt:i4>1703988</vt:i4>
      </vt:variant>
      <vt:variant>
        <vt:i4>38</vt:i4>
      </vt:variant>
      <vt:variant>
        <vt:i4>0</vt:i4>
      </vt:variant>
      <vt:variant>
        <vt:i4>5</vt:i4>
      </vt:variant>
      <vt:variant>
        <vt:lpwstr/>
      </vt:variant>
      <vt:variant>
        <vt:lpwstr>_Toc472517387</vt:lpwstr>
      </vt:variant>
      <vt:variant>
        <vt:i4>1703988</vt:i4>
      </vt:variant>
      <vt:variant>
        <vt:i4>32</vt:i4>
      </vt:variant>
      <vt:variant>
        <vt:i4>0</vt:i4>
      </vt:variant>
      <vt:variant>
        <vt:i4>5</vt:i4>
      </vt:variant>
      <vt:variant>
        <vt:lpwstr/>
      </vt:variant>
      <vt:variant>
        <vt:lpwstr>_Toc472517386</vt:lpwstr>
      </vt:variant>
      <vt:variant>
        <vt:i4>1703988</vt:i4>
      </vt:variant>
      <vt:variant>
        <vt:i4>26</vt:i4>
      </vt:variant>
      <vt:variant>
        <vt:i4>0</vt:i4>
      </vt:variant>
      <vt:variant>
        <vt:i4>5</vt:i4>
      </vt:variant>
      <vt:variant>
        <vt:lpwstr/>
      </vt:variant>
      <vt:variant>
        <vt:lpwstr>_Toc472517385</vt:lpwstr>
      </vt:variant>
      <vt:variant>
        <vt:i4>1703988</vt:i4>
      </vt:variant>
      <vt:variant>
        <vt:i4>20</vt:i4>
      </vt:variant>
      <vt:variant>
        <vt:i4>0</vt:i4>
      </vt:variant>
      <vt:variant>
        <vt:i4>5</vt:i4>
      </vt:variant>
      <vt:variant>
        <vt:lpwstr/>
      </vt:variant>
      <vt:variant>
        <vt:lpwstr>_Toc472517384</vt:lpwstr>
      </vt:variant>
      <vt:variant>
        <vt:i4>1703988</vt:i4>
      </vt:variant>
      <vt:variant>
        <vt:i4>14</vt:i4>
      </vt:variant>
      <vt:variant>
        <vt:i4>0</vt:i4>
      </vt:variant>
      <vt:variant>
        <vt:i4>5</vt:i4>
      </vt:variant>
      <vt:variant>
        <vt:lpwstr/>
      </vt:variant>
      <vt:variant>
        <vt:lpwstr>_Toc472517383</vt:lpwstr>
      </vt:variant>
      <vt:variant>
        <vt:i4>1703988</vt:i4>
      </vt:variant>
      <vt:variant>
        <vt:i4>8</vt:i4>
      </vt:variant>
      <vt:variant>
        <vt:i4>0</vt:i4>
      </vt:variant>
      <vt:variant>
        <vt:i4>5</vt:i4>
      </vt:variant>
      <vt:variant>
        <vt:lpwstr/>
      </vt:variant>
      <vt:variant>
        <vt:lpwstr>_Toc472517382</vt:lpwstr>
      </vt:variant>
      <vt:variant>
        <vt:i4>1703988</vt:i4>
      </vt:variant>
      <vt:variant>
        <vt:i4>2</vt:i4>
      </vt:variant>
      <vt:variant>
        <vt:i4>0</vt:i4>
      </vt:variant>
      <vt:variant>
        <vt:i4>5</vt:i4>
      </vt:variant>
      <vt:variant>
        <vt:lpwstr/>
      </vt:variant>
      <vt:variant>
        <vt:lpwstr>_Toc472517381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Naar</dc:creator>
  <cp:lastModifiedBy>estanczak</cp:lastModifiedBy>
  <cp:revision>2</cp:revision>
  <cp:lastPrinted>2017-02-27T10:57:00Z</cp:lastPrinted>
  <dcterms:created xsi:type="dcterms:W3CDTF">2017-02-27T12:02:00Z</dcterms:created>
  <dcterms:modified xsi:type="dcterms:W3CDTF">2017-02-27T12:02:00Z</dcterms:modified>
</cp:coreProperties>
</file>