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C51AEB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C51AEB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475D4C03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AEB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C51A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4AF3" w:rsidRPr="00C51AEB">
        <w:rPr>
          <w:rFonts w:asciiTheme="minorHAnsi" w:hAnsiTheme="minorHAnsi" w:cstheme="minorHAnsi"/>
          <w:b/>
          <w:sz w:val="24"/>
          <w:szCs w:val="24"/>
        </w:rPr>
        <w:t>8</w:t>
      </w:r>
      <w:r w:rsidR="00095E8A" w:rsidRPr="00C51AEB">
        <w:rPr>
          <w:rFonts w:asciiTheme="minorHAnsi" w:hAnsiTheme="minorHAnsi" w:cstheme="minorHAnsi"/>
          <w:b/>
          <w:sz w:val="24"/>
          <w:szCs w:val="24"/>
        </w:rPr>
        <w:t>7</w:t>
      </w:r>
    </w:p>
    <w:p w14:paraId="7338CA3B" w14:textId="342A1A19" w:rsidR="002505C0" w:rsidRPr="00C51AEB" w:rsidRDefault="00095E8A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AEB">
        <w:rPr>
          <w:rFonts w:asciiTheme="minorHAnsi" w:hAnsiTheme="minorHAnsi" w:cstheme="minorHAnsi"/>
          <w:b/>
          <w:sz w:val="24"/>
          <w:szCs w:val="24"/>
        </w:rPr>
        <w:t>Styczeń 2023</w:t>
      </w:r>
    </w:p>
    <w:p w14:paraId="64B31F42" w14:textId="77777777" w:rsidR="00372863" w:rsidRPr="00C51AEB" w:rsidRDefault="00372863" w:rsidP="00CD59DF">
      <w:pPr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61477490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0635FA82" w14:textId="77777777" w:rsidR="00F63BF4" w:rsidRPr="00C51AEB" w:rsidRDefault="00F63BF4" w:rsidP="00CD59D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6F22169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41F8C1AA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F2A6ECC" w14:textId="570FF064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49 2</w:t>
      </w:r>
      <w:r w:rsidR="00D65472" w:rsidRPr="00C51AEB">
        <w:rPr>
          <w:rFonts w:asciiTheme="minorHAnsi" w:eastAsia="Times New Roman" w:hAnsiTheme="minorHAnsi" w:cstheme="minorHAnsi"/>
          <w:sz w:val="24"/>
          <w:szCs w:val="24"/>
        </w:rPr>
        <w:t>33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EUR z Poddziałania  1.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.1  oraz w kwocie 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200 000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EUR  z Poddziałania 1.5.2 do Podziałania 1.3.1.</w:t>
      </w:r>
    </w:p>
    <w:p w14:paraId="6776897E" w14:textId="6ABF98B5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1.4 Internacjonalizacja przedsiębiorstw i przedsiębiorczość</w:t>
      </w:r>
    </w:p>
    <w:p w14:paraId="49859FA2" w14:textId="77777777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4DB3B395" w14:textId="6BAD80FF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49 2</w:t>
      </w:r>
      <w:r w:rsidR="00D65472" w:rsidRPr="00C51AEB">
        <w:rPr>
          <w:rFonts w:asciiTheme="minorHAnsi" w:eastAsia="Times New Roman" w:hAnsiTheme="minorHAnsi" w:cstheme="minorHAnsi"/>
          <w:sz w:val="24"/>
          <w:szCs w:val="24"/>
        </w:rPr>
        <w:t>33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EUR z Poddziałania  1.4.1  do Podziałania 1.3.1.</w:t>
      </w:r>
    </w:p>
    <w:p w14:paraId="2BD4FCC7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1.5 Rozwój produktów i usług w MŚP</w:t>
      </w:r>
    </w:p>
    <w:p w14:paraId="24F23177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7FE6083" w14:textId="033FA93F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200 000 EUR  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Poddziałania 1.5.2 do Podziałania 1.3.1.</w:t>
      </w:r>
    </w:p>
    <w:p w14:paraId="01410239" w14:textId="389C5E92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</w:t>
      </w:r>
      <w:r w:rsidR="000629CE"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1 Produkcja i dystrybucja energii ze źródeł odnawialnych</w:t>
      </w:r>
    </w:p>
    <w:p w14:paraId="35FEF09E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061A1D0" w14:textId="5CE8A15C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100 000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EUR 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Pod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ziałania  3.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4.1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 do 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ziałania 3.1 – celem zwiększenia dofinansowania w projektach.</w:t>
      </w:r>
    </w:p>
    <w:p w14:paraId="0D65F441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18982793"/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 Efektywność energetyczna w budynkach użyteczności publicznej i sektorze mieszkaniowym</w:t>
      </w:r>
    </w:p>
    <w:p w14:paraId="1B582713" w14:textId="77777777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FDFC5FE" w14:textId="0FBC1212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 xml:space="preserve">400 000 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 z Poddziałania 3.4.1  do Poddziałania 3.3.1 – celem zwiększenia dofinansowania w projektach.  </w:t>
      </w:r>
    </w:p>
    <w:p w14:paraId="66BB5CB1" w14:textId="10DCDDEE" w:rsidR="00765A5E" w:rsidRPr="00C51AEB" w:rsidRDefault="00765A5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 xml:space="preserve">53 930 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EUR z Poddziałania  3.3.2 do Poddziałania 3.3.</w:t>
      </w:r>
      <w:r w:rsidR="000629CE" w:rsidRPr="00C51AEB">
        <w:rPr>
          <w:rFonts w:asciiTheme="minorHAnsi" w:eastAsia="Times New Roman" w:hAnsiTheme="minorHAnsi" w:cstheme="minorHAnsi"/>
          <w:sz w:val="24"/>
          <w:szCs w:val="24"/>
        </w:rPr>
        <w:t xml:space="preserve">1- 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celem zwiększenia dofinansowania w projekcie. </w:t>
      </w:r>
    </w:p>
    <w:bookmarkEnd w:id="2"/>
    <w:p w14:paraId="7D311CAA" w14:textId="15E84F49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 Wdrażanie strategii niskoemisyjnych</w:t>
      </w:r>
    </w:p>
    <w:p w14:paraId="6025A6DC" w14:textId="77777777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F7F1E90" w14:textId="77777777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- zmiana wysokości alokacji w związku z realokacją środków w kwocie 400 000   z Poddziałania 3.4.1  do Poddziałania 3.3.1 – celem zwiększenia dofinansowania w projektach.  </w:t>
      </w:r>
    </w:p>
    <w:p w14:paraId="1B1ECD09" w14:textId="3814E08A" w:rsidR="000629CE" w:rsidRPr="00C51AEB" w:rsidRDefault="000629CE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100 000 EUR 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Podziałania  3.4.1  do Działania 3.1 – celem zwiększenia dofinansowania w projektach.</w:t>
      </w:r>
    </w:p>
    <w:p w14:paraId="50FAFCCB" w14:textId="7FAD8AB9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4.2 Gospodarka wodno-ściekowa</w:t>
      </w:r>
    </w:p>
    <w:p w14:paraId="47C0C645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49832CB1" w14:textId="0B409186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8 392   z Poddziałania 4.2.1  do Poddziałania 4.3.1 – celem zwiększenia dofinansowania w projektach.  </w:t>
      </w:r>
    </w:p>
    <w:p w14:paraId="48566428" w14:textId="02EAFDDD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16 977  EUR z Poddziałania  4.2.2 do Poddziałania 4.3.1-  celem zwiększenia dofinansowania w projekcie. </w:t>
      </w:r>
    </w:p>
    <w:p w14:paraId="5021D367" w14:textId="15547B3F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4 088  EUR z Poddziałania  4.2.3 do Poddziałania 4.3.1-  celem zwiększenia dofinansowania w projekcie. </w:t>
      </w:r>
    </w:p>
    <w:p w14:paraId="20CC2F80" w14:textId="6B7B5CFA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9 747  EUR z Poddziałania  4.2.4 do Poddziałania 4.3.1-  celem zwiększenia dofinansowania w projekcie. </w:t>
      </w:r>
    </w:p>
    <w:p w14:paraId="65C934BE" w14:textId="67A5C474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4.3 Dziedzictwo kulturowe</w:t>
      </w:r>
    </w:p>
    <w:p w14:paraId="72F95CB3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3662CA5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8 392   z Poddziałania 4.2.1  do Poddziałania 4.3.1 – celem zwiększenia dofinansowania w projektach.  </w:t>
      </w:r>
    </w:p>
    <w:p w14:paraId="61CBAC40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16 977  EUR z Poddziałania  4.2.2 do Poddziałania 4.3.1-  celem zwiększenia dofinansowania w projekcie. </w:t>
      </w:r>
    </w:p>
    <w:p w14:paraId="5D9C0C2F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4 088  EUR z Poddziałania  4.2.3 do Poddziałania 4.3.1-  celem zwiększenia dofinansowania w projekcie. </w:t>
      </w:r>
    </w:p>
    <w:p w14:paraId="468C475B" w14:textId="5D6E8CE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9 747  EUR z Poddziałania  4.2.4 do Poddziałania 4.3.1-  celem zwiększenia dofinansowania w projekcie. </w:t>
      </w:r>
    </w:p>
    <w:p w14:paraId="45385FF6" w14:textId="01E61611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6.2 Inwestycje w infrastrukturę zdrowotną</w:t>
      </w:r>
    </w:p>
    <w:p w14:paraId="1EC62B13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36F2F0D" w14:textId="5DBDB080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35 209 </w:t>
      </w:r>
      <w:r w:rsidR="00D47026" w:rsidRPr="00C51AEB">
        <w:rPr>
          <w:rFonts w:asciiTheme="minorHAnsi" w:eastAsia="Times New Roman" w:hAnsiTheme="minorHAnsi" w:cstheme="minorHAnsi"/>
          <w:sz w:val="24"/>
          <w:szCs w:val="24"/>
        </w:rPr>
        <w:t>EUR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 z Działania 6.2  do Poddziałania 6.3.1 – celem zwiększenia dofinansowania w projektach.  </w:t>
      </w:r>
    </w:p>
    <w:p w14:paraId="1CB551C8" w14:textId="60F3C61F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6.3 Rewitalizacja zdegradowanych obszarów</w:t>
      </w:r>
    </w:p>
    <w:p w14:paraId="730F2006" w14:textId="77777777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64C7321" w14:textId="2ABA7D33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35 209 </w:t>
      </w:r>
      <w:r w:rsidR="00D47026" w:rsidRPr="00C51AEB">
        <w:rPr>
          <w:rFonts w:asciiTheme="minorHAnsi" w:eastAsia="Times New Roman" w:hAnsiTheme="minorHAnsi" w:cstheme="minorHAnsi"/>
          <w:sz w:val="24"/>
          <w:szCs w:val="24"/>
        </w:rPr>
        <w:t>EUR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 z Działania 6.2  do Poddziałania 6.3.1 – celem zwiększenia dofinansowania w projektach.  </w:t>
      </w:r>
    </w:p>
    <w:p w14:paraId="7050DAD1" w14:textId="1CB6C6F4" w:rsidR="00A80A58" w:rsidRPr="00C51AEB" w:rsidRDefault="00A80A58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lastRenderedPageBreak/>
        <w:t>- zmiana wysokości alokacji w związku z realokacją środków w kwocie 149</w:t>
      </w:r>
      <w:r w:rsidR="00D47026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639</w:t>
      </w:r>
      <w:r w:rsidR="00D47026" w:rsidRPr="00C51AEB">
        <w:rPr>
          <w:rFonts w:asciiTheme="minorHAnsi" w:eastAsia="Times New Roman" w:hAnsiTheme="minorHAnsi" w:cstheme="minorHAnsi"/>
          <w:sz w:val="24"/>
          <w:szCs w:val="24"/>
        </w:rPr>
        <w:t xml:space="preserve"> EUR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 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Poddziałania 6.3.2  do Poddziałania 6.3.1 – celem zwiększenia dofinansowania w projektach.  </w:t>
      </w:r>
    </w:p>
    <w:p w14:paraId="170B5D16" w14:textId="7B02355C" w:rsidR="00FC2211" w:rsidRPr="00C51AEB" w:rsidRDefault="00FC2211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7.1 Inwestycje w edukację przedszkolną, podstawową i gimnazjalną</w:t>
      </w:r>
    </w:p>
    <w:p w14:paraId="0ABB4638" w14:textId="72B787A4" w:rsidR="00FC2211" w:rsidRPr="00C51AEB" w:rsidRDefault="00FC2211" w:rsidP="00D65472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78F587A" w14:textId="38B29B0D" w:rsidR="00FC2211" w:rsidRPr="00C51AEB" w:rsidRDefault="00FC2211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D65472" w:rsidRPr="00C51AEB">
        <w:rPr>
          <w:rFonts w:asciiTheme="minorHAnsi" w:eastAsia="Times New Roman" w:hAnsiTheme="minorHAnsi" w:cstheme="minorHAnsi"/>
          <w:sz w:val="24"/>
          <w:szCs w:val="24"/>
        </w:rPr>
        <w:t>14 554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47026" w:rsidRPr="00C51AEB">
        <w:rPr>
          <w:rFonts w:asciiTheme="minorHAnsi" w:eastAsia="Times New Roman" w:hAnsiTheme="minorHAnsi" w:cstheme="minorHAnsi"/>
          <w:sz w:val="24"/>
          <w:szCs w:val="24"/>
        </w:rPr>
        <w:t xml:space="preserve">EUR 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Podziałania 7.1.4  do Poddziałania 7.2.1 – celem zwiększenia dofinansowania w projektach.  </w:t>
      </w:r>
    </w:p>
    <w:p w14:paraId="39F68389" w14:textId="45410E51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7.2 Inwestycje w edukację ponadgimnazjalną, w tym zawodową</w:t>
      </w:r>
    </w:p>
    <w:p w14:paraId="4120FFF4" w14:textId="77777777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9D6AA84" w14:textId="2E745AA7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D65472" w:rsidRPr="00C51AEB">
        <w:rPr>
          <w:rFonts w:asciiTheme="minorHAnsi" w:eastAsia="Times New Roman" w:hAnsiTheme="minorHAnsi" w:cstheme="minorHAnsi"/>
          <w:sz w:val="24"/>
          <w:szCs w:val="24"/>
        </w:rPr>
        <w:t xml:space="preserve">14 554 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>EUR 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Podziałania 7.1.4  do Poddziałania 7.2.1 – celem zwiększenia dofinansowania w projektach.  </w:t>
      </w:r>
    </w:p>
    <w:p w14:paraId="761245C0" w14:textId="1508D816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19 020 EUR z Podziałania 7.2.2  do Poddziałania 7.2.1 – celem zwiększenia dofinansowania w projektach.  </w:t>
      </w:r>
    </w:p>
    <w:p w14:paraId="66D30266" w14:textId="6C7BFE40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14 456  EUR z</w:t>
      </w:r>
      <w:r w:rsidR="00CD59DF" w:rsidRPr="00C51AE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Podziałania 7.2.3  do Poddziałania 7.2.1 – celem zwiększenia dofinansowania w projektach.  </w:t>
      </w:r>
    </w:p>
    <w:p w14:paraId="1F1D7D63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Karta Działania 9.1 Aktywna integracja.</w:t>
      </w:r>
    </w:p>
    <w:p w14:paraId="495FF7F3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01B7F139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- zmiana wysokości alokacji w Poddziałaniu 9.1.1 w związku z realokacją środków w kwocie 52 320,00 EUR z Działania 9.4.</w:t>
      </w:r>
      <w:r w:rsidRPr="00C51AEB">
        <w:t xml:space="preserve"> </w:t>
      </w:r>
      <w:r w:rsidRPr="00C51AEB">
        <w:rPr>
          <w:rFonts w:asciiTheme="minorHAnsi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OP 9.</w:t>
      </w:r>
    </w:p>
    <w:p w14:paraId="08ADBB87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Karta Działania 10.4  Dostosowanie systemów kształcenia i szkolenia zawodowego do potrzeb rynku pracy.</w:t>
      </w:r>
    </w:p>
    <w:p w14:paraId="0BFFD6C8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0DF6B9E" w14:textId="4A5179C4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C51AEB">
        <w:rPr>
          <w:rFonts w:asciiTheme="minorHAnsi" w:hAnsiTheme="minorHAnsi" w:cstheme="minorHAnsi"/>
          <w:sz w:val="24"/>
          <w:szCs w:val="24"/>
        </w:rPr>
        <w:t>zmiana wysokości alokacji w Poddziałaniu 10.4.1 w związku z realokacją środków w kwocie 557 485 EUR z:</w:t>
      </w:r>
    </w:p>
    <w:p w14:paraId="46308D74" w14:textId="77777777" w:rsidR="00CD59DF" w:rsidRPr="00C51AEB" w:rsidRDefault="00CD59DF" w:rsidP="00CD59DF">
      <w:pPr>
        <w:pStyle w:val="Akapitzlist"/>
        <w:numPr>
          <w:ilvl w:val="0"/>
          <w:numId w:val="4"/>
        </w:num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Pr="00C51AEB">
        <w:rPr>
          <w:rFonts w:asciiTheme="minorHAnsi" w:hAnsiTheme="minorHAnsi" w:cstheme="minorHAnsi"/>
          <w:sz w:val="24"/>
          <w:szCs w:val="24"/>
        </w:rPr>
        <w:t>Poddziałania 10.1.2 w wysokości 21 345,00 EUR;</w:t>
      </w:r>
    </w:p>
    <w:p w14:paraId="4FAF743B" w14:textId="77777777" w:rsidR="00CD59DF" w:rsidRPr="00C51AEB" w:rsidRDefault="00CD59DF" w:rsidP="00CD59DF">
      <w:pPr>
        <w:pStyle w:val="Akapitzlist"/>
        <w:numPr>
          <w:ilvl w:val="0"/>
          <w:numId w:val="4"/>
        </w:num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z Poddziałania 10.1.3 w wysokości 108 000,00 EUR;</w:t>
      </w:r>
    </w:p>
    <w:p w14:paraId="190AD427" w14:textId="77777777" w:rsidR="00CD59DF" w:rsidRPr="00C51AEB" w:rsidRDefault="00CD59DF" w:rsidP="00CD59DF">
      <w:pPr>
        <w:pStyle w:val="Akapitzlist"/>
        <w:numPr>
          <w:ilvl w:val="0"/>
          <w:numId w:val="4"/>
        </w:num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z Poddziałania 10.2.1 w wysokości 108 000,00 EUR;</w:t>
      </w:r>
    </w:p>
    <w:p w14:paraId="4F79920A" w14:textId="77777777" w:rsidR="00CD59DF" w:rsidRPr="00C51AEB" w:rsidRDefault="00CD59DF" w:rsidP="00CD59DF">
      <w:pPr>
        <w:pStyle w:val="Akapitzlist"/>
        <w:numPr>
          <w:ilvl w:val="0"/>
          <w:numId w:val="4"/>
        </w:num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z Działania 10.3 w wysokości 320 140,00 EUR. </w:t>
      </w:r>
    </w:p>
    <w:p w14:paraId="05E47A7B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Realokacja ta pozwoli na zabezpieczenie kwoty wolnych środków w celu zwiększenia dofinansowanie projektów, w ramach wykorzystania dostępnej alokacji w OP 10. </w:t>
      </w:r>
    </w:p>
    <w:p w14:paraId="12B23402" w14:textId="664EF84F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Karta Działania 12.1 Zwiększenie jakości i dostępności usług zdrowotnych w walce z</w:t>
      </w:r>
      <w:r w:rsidR="00CD59DF"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pandemią COVID-19</w:t>
      </w:r>
    </w:p>
    <w:p w14:paraId="5981E1A7" w14:textId="77777777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6BAB4F5" w14:textId="437DCC63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450 000 EUR z Działania 12.1.  do Działania 12.2. – celem zwiększenia dofinansowania w projektach.  </w:t>
      </w:r>
    </w:p>
    <w:p w14:paraId="78234999" w14:textId="75EA3111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12.2 Inwestycje przyczyniające się do ograniczania niskiej emisji</w:t>
      </w:r>
    </w:p>
    <w:p w14:paraId="7CCB7661" w14:textId="77777777" w:rsidR="00D47026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BA32452" w14:textId="3469625F" w:rsidR="00A80A58" w:rsidRPr="00C51AEB" w:rsidRDefault="00D47026" w:rsidP="00CD59DF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450 000 EUR z Działania 12.1.  do Działania 12.2. – celem zwiększenia dofinansowania w projektach.  </w:t>
      </w:r>
    </w:p>
    <w:p w14:paraId="15BB17B5" w14:textId="77777777" w:rsidR="00CD59DF" w:rsidRPr="00C51AEB" w:rsidRDefault="00CD59DF" w:rsidP="00CD59DF">
      <w:pPr>
        <w:spacing w:line="360" w:lineRule="auto"/>
        <w:ind w:right="3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78CE99" w14:textId="0075C1D2" w:rsidR="00521FAD" w:rsidRPr="00C51AEB" w:rsidRDefault="00521FAD" w:rsidP="00CD59DF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4A175AF5" w14:textId="77777777" w:rsidR="00262BF2" w:rsidRPr="00C51AEB" w:rsidRDefault="00CF2406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W związku z realokacjami ujętymi w poszczególnych Kartach Działań analogiczne zmiany wprowadzono w Działaniach oraz Poddziałaniach tabeli Indykatywnego Planu Finansowego. </w:t>
      </w:r>
    </w:p>
    <w:p w14:paraId="05A50F12" w14:textId="03B83E3A" w:rsidR="006454B7" w:rsidRPr="00C51AEB" w:rsidRDefault="00F63DEB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Ponadto zostały wprowadzone zmiany wynikające z realokacji kwoty budżetu państwa </w:t>
      </w:r>
      <w:r w:rsidR="006454B7" w:rsidRPr="00C51AEB">
        <w:rPr>
          <w:rFonts w:asciiTheme="minorHAnsi" w:hAnsiTheme="minorHAnsi" w:cstheme="minorHAnsi"/>
          <w:sz w:val="24"/>
          <w:szCs w:val="24"/>
        </w:rPr>
        <w:t>w</w:t>
      </w:r>
      <w:r w:rsidR="00CD59DF" w:rsidRPr="00C51AEB">
        <w:rPr>
          <w:rFonts w:asciiTheme="minorHAnsi" w:hAnsiTheme="minorHAnsi" w:cstheme="minorHAnsi"/>
          <w:sz w:val="24"/>
          <w:szCs w:val="24"/>
        </w:rPr>
        <w:t> </w:t>
      </w:r>
      <w:r w:rsidR="006454B7" w:rsidRPr="00C51AEB">
        <w:rPr>
          <w:rFonts w:asciiTheme="minorHAnsi" w:hAnsiTheme="minorHAnsi" w:cstheme="minorHAnsi"/>
          <w:sz w:val="24"/>
          <w:szCs w:val="24"/>
        </w:rPr>
        <w:t>całkowitej kwocie 26 850,00 EUR:</w:t>
      </w:r>
    </w:p>
    <w:p w14:paraId="283FCB9B" w14:textId="193DF7B6" w:rsidR="006454B7" w:rsidRPr="00C51AEB" w:rsidRDefault="006454B7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• z Poddziałania 10.1.4 w kwocie 3 726,00 EUR do Poddziałania 10.2.1;</w:t>
      </w:r>
    </w:p>
    <w:p w14:paraId="3272B747" w14:textId="3D3A6A4F" w:rsidR="006454B7" w:rsidRPr="00C51AEB" w:rsidRDefault="006454B7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• z Poddziałania 10.4.2 w kwocie 16 520,00 EUR, do Poddziałania 10.2.1;</w:t>
      </w:r>
    </w:p>
    <w:p w14:paraId="75EDDA95" w14:textId="050D346A" w:rsidR="006454B7" w:rsidRPr="00C51AEB" w:rsidRDefault="006454B7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• z Poddziałania 10.4.3 w kwocie 3 362,00 EUR</w:t>
      </w:r>
      <w:r w:rsidRPr="00C51AEB">
        <w:t xml:space="preserve"> </w:t>
      </w:r>
      <w:r w:rsidRPr="00C51AEB">
        <w:rPr>
          <w:rFonts w:asciiTheme="minorHAnsi" w:hAnsiTheme="minorHAnsi" w:cstheme="minorHAnsi"/>
          <w:sz w:val="24"/>
          <w:szCs w:val="24"/>
        </w:rPr>
        <w:t>do Poddziałania 10.2.1;</w:t>
      </w:r>
    </w:p>
    <w:p w14:paraId="653122D7" w14:textId="3757747E" w:rsidR="00262BF2" w:rsidRPr="00C51AEB" w:rsidRDefault="006454B7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>• z Poddziałania 10.4.4 w kwocie 3 242,00 EUR</w:t>
      </w:r>
      <w:r w:rsidRPr="00C51AEB">
        <w:t xml:space="preserve"> </w:t>
      </w:r>
      <w:r w:rsidRPr="00C51AEB">
        <w:rPr>
          <w:rFonts w:asciiTheme="minorHAnsi" w:hAnsiTheme="minorHAnsi" w:cstheme="minorHAnsi"/>
          <w:sz w:val="24"/>
          <w:szCs w:val="24"/>
        </w:rPr>
        <w:t>do Poddziałania 10.2.1</w:t>
      </w:r>
      <w:r w:rsidR="00F63DEB" w:rsidRPr="00C51AEB">
        <w:rPr>
          <w:rFonts w:asciiTheme="minorHAnsi" w:hAnsiTheme="minorHAnsi" w:cstheme="minorHAnsi"/>
          <w:sz w:val="24"/>
          <w:szCs w:val="24"/>
        </w:rPr>
        <w:t>.</w:t>
      </w:r>
    </w:p>
    <w:p w14:paraId="48781556" w14:textId="682A7CCA" w:rsidR="00310AEC" w:rsidRPr="00C51AEB" w:rsidRDefault="00310AEC" w:rsidP="00CD59DF">
      <w:pPr>
        <w:spacing w:before="40" w:after="4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sz w:val="24"/>
          <w:szCs w:val="24"/>
        </w:rPr>
        <w:t>IV.  Wymiar terytorialny prowadzonej interwencji</w:t>
      </w:r>
    </w:p>
    <w:p w14:paraId="79A4131F" w14:textId="6522713E" w:rsidR="00DE07F5" w:rsidRPr="00C51AEB" w:rsidRDefault="00DE07F5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W związku z realokacjami ujętymi w </w:t>
      </w:r>
      <w:r w:rsidR="006454B7" w:rsidRPr="00C51AEB">
        <w:rPr>
          <w:rFonts w:asciiTheme="minorHAnsi" w:hAnsiTheme="minorHAnsi" w:cstheme="minorHAnsi"/>
          <w:sz w:val="24"/>
          <w:szCs w:val="24"/>
        </w:rPr>
        <w:t>Indykatywnym planie finansowym</w:t>
      </w:r>
      <w:r w:rsidRPr="00C51AEB">
        <w:rPr>
          <w:rFonts w:asciiTheme="minorHAnsi" w:hAnsiTheme="minorHAnsi" w:cstheme="minorHAnsi"/>
          <w:sz w:val="24"/>
          <w:szCs w:val="24"/>
        </w:rPr>
        <w:t xml:space="preserve"> analogiczne zmiany wprowadzono w tabelach dot. wymiaru terytorialnego. </w:t>
      </w:r>
    </w:p>
    <w:p w14:paraId="343802CB" w14:textId="77777777" w:rsidR="00AE50E9" w:rsidRPr="00C51AEB" w:rsidRDefault="00AE50E9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</w:p>
    <w:p w14:paraId="5012BA31" w14:textId="4E37E081" w:rsidR="00AE50E9" w:rsidRPr="00C51AEB" w:rsidRDefault="00AE50E9" w:rsidP="00CD59DF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 w:rsidRPr="00C51AEB">
        <w:rPr>
          <w:rFonts w:cs="Calibri"/>
          <w:b/>
          <w:bCs/>
          <w:sz w:val="24"/>
          <w:szCs w:val="24"/>
        </w:rPr>
        <w:t>Załącznik nr 5 Wykaz projektów zidentyfikowanych przez IZ RPO WD w ramach trybu pozakonkursowego RPO WD 2014-2020</w:t>
      </w:r>
    </w:p>
    <w:p w14:paraId="797DC429" w14:textId="77777777" w:rsidR="00AE50E9" w:rsidRPr="00C51AEB" w:rsidRDefault="00AE50E9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</w:p>
    <w:p w14:paraId="57F1F100" w14:textId="47D0C6D3" w:rsidR="00AE50E9" w:rsidRPr="00C51AEB" w:rsidRDefault="00AE50E9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C51AEB">
        <w:rPr>
          <w:rFonts w:cs="Calibri"/>
          <w:b/>
          <w:bCs/>
          <w:sz w:val="24"/>
          <w:szCs w:val="24"/>
        </w:rPr>
        <w:t>Oś priorytetowa 5 Transport</w:t>
      </w:r>
      <w:bookmarkStart w:id="3" w:name="_Toc111701105"/>
    </w:p>
    <w:p w14:paraId="74B7F1CA" w14:textId="77777777" w:rsidR="00BB031F" w:rsidRPr="00C51AEB" w:rsidRDefault="00BB031F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C51AEB">
        <w:rPr>
          <w:rFonts w:cs="Calibri"/>
          <w:b/>
          <w:bCs/>
          <w:sz w:val="24"/>
          <w:szCs w:val="24"/>
        </w:rPr>
        <w:t>Działanie 5.1 Drogowa dostępność transportowa</w:t>
      </w:r>
    </w:p>
    <w:p w14:paraId="2F68649F" w14:textId="2405B22D" w:rsidR="00BB031F" w:rsidRPr="00C51AEB" w:rsidRDefault="00BB031F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C51AEB">
        <w:rPr>
          <w:rFonts w:cs="Calibri"/>
          <w:b/>
          <w:bCs/>
          <w:sz w:val="24"/>
          <w:szCs w:val="24"/>
        </w:rPr>
        <w:t>Poddziałanie 5.1.1 Drogowa dostępność transportowa – konkursy horyzontalne</w:t>
      </w:r>
    </w:p>
    <w:p w14:paraId="6EB48D6D" w14:textId="34CE31FC" w:rsidR="00BB031F" w:rsidRPr="00C51AEB" w:rsidRDefault="00BB031F" w:rsidP="00CD59DF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C51AEB">
        <w:rPr>
          <w:rFonts w:cs="Calibri"/>
          <w:sz w:val="24"/>
          <w:szCs w:val="24"/>
          <w:lang w:val="pl-PL"/>
        </w:rPr>
        <w:t>z</w:t>
      </w:r>
      <w:r w:rsidRPr="00C51AEB">
        <w:rPr>
          <w:rFonts w:cs="Calibri"/>
          <w:sz w:val="24"/>
          <w:szCs w:val="24"/>
        </w:rPr>
        <w:t xml:space="preserve">miana szacowanej całkowitej wartości projektu </w:t>
      </w:r>
      <w:r w:rsidRPr="00C51AEB">
        <w:rPr>
          <w:rFonts w:cs="Calibri"/>
          <w:sz w:val="24"/>
          <w:szCs w:val="24"/>
          <w:lang w:val="pl-PL"/>
        </w:rPr>
        <w:t xml:space="preserve">oraz wartości wydatków kwalifikowalnych w </w:t>
      </w:r>
      <w:r w:rsidRPr="00C51AEB">
        <w:rPr>
          <w:rFonts w:cs="Calibri"/>
          <w:sz w:val="24"/>
          <w:szCs w:val="24"/>
        </w:rPr>
        <w:t>projek</w:t>
      </w:r>
      <w:r w:rsidRPr="00C51AEB">
        <w:rPr>
          <w:rFonts w:cs="Calibri"/>
          <w:sz w:val="24"/>
          <w:szCs w:val="24"/>
          <w:lang w:val="pl-PL"/>
        </w:rPr>
        <w:t>cie</w:t>
      </w:r>
      <w:r w:rsidRPr="00C51AEB">
        <w:rPr>
          <w:rFonts w:cs="Calibri"/>
          <w:sz w:val="24"/>
          <w:szCs w:val="24"/>
        </w:rPr>
        <w:t xml:space="preserve"> pozakonkursow</w:t>
      </w:r>
      <w:r w:rsidRPr="00C51AEB">
        <w:rPr>
          <w:rFonts w:cs="Calibri"/>
          <w:sz w:val="24"/>
          <w:szCs w:val="24"/>
          <w:lang w:val="pl-PL"/>
        </w:rPr>
        <w:t>ym</w:t>
      </w:r>
      <w:r w:rsidRPr="00C51AEB">
        <w:rPr>
          <w:rFonts w:cs="Calibri"/>
          <w:sz w:val="24"/>
          <w:szCs w:val="24"/>
        </w:rPr>
        <w:t xml:space="preserve"> pn. „Realizacja projektu Trasa Sudecka – przebudowa drogi wojewódzkiej nr 379 od ronda ul. Uczniowskiej w m. Stary </w:t>
      </w:r>
      <w:r w:rsidRPr="00C51AEB">
        <w:rPr>
          <w:rFonts w:cs="Calibri"/>
          <w:sz w:val="24"/>
          <w:szCs w:val="24"/>
        </w:rPr>
        <w:lastRenderedPageBreak/>
        <w:t>Julianów do ronda ul. Wałbrzyska w m. Świdnica” realizowan</w:t>
      </w:r>
      <w:r w:rsidRPr="00C51AEB">
        <w:rPr>
          <w:rFonts w:cs="Calibri"/>
          <w:sz w:val="24"/>
          <w:szCs w:val="24"/>
          <w:lang w:val="pl-PL"/>
        </w:rPr>
        <w:t>ym</w:t>
      </w:r>
      <w:r w:rsidRPr="00C51AEB">
        <w:rPr>
          <w:rFonts w:cs="Calibri"/>
          <w:sz w:val="24"/>
          <w:szCs w:val="24"/>
        </w:rPr>
        <w:t xml:space="preserve"> przez Województwo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Dolnośląskie reprezentowane przez Dolnośląską Służbę Dróg i Kolei we Wrocławiu;</w:t>
      </w:r>
    </w:p>
    <w:p w14:paraId="061406C3" w14:textId="1FA276E6" w:rsidR="00AE50E9" w:rsidRPr="00C51AEB" w:rsidRDefault="00AE50E9" w:rsidP="00CD59DF">
      <w:pPr>
        <w:spacing w:line="360" w:lineRule="auto"/>
        <w:ind w:right="340"/>
        <w:jc w:val="both"/>
        <w:rPr>
          <w:rFonts w:asciiTheme="minorHAnsi" w:hAnsiTheme="minorHAnsi"/>
          <w:b/>
          <w:bCs/>
          <w:sz w:val="24"/>
          <w:szCs w:val="24"/>
        </w:rPr>
      </w:pPr>
      <w:r w:rsidRPr="00C51AEB">
        <w:rPr>
          <w:rFonts w:asciiTheme="minorHAnsi" w:hAnsiTheme="minorHAnsi"/>
          <w:b/>
          <w:bCs/>
          <w:sz w:val="24"/>
          <w:szCs w:val="24"/>
        </w:rPr>
        <w:t>Działanie 5.2 System transportu kolejowego</w:t>
      </w:r>
      <w:bookmarkEnd w:id="3"/>
      <w:r w:rsidRPr="00C51AEB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55581097" w14:textId="77777777" w:rsidR="00AE50E9" w:rsidRPr="00C51AEB" w:rsidRDefault="00AE50E9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bookmarkStart w:id="4" w:name="_Toc111701106"/>
      <w:r w:rsidRPr="00C51AEB">
        <w:rPr>
          <w:rFonts w:asciiTheme="minorHAnsi" w:hAnsiTheme="minorHAnsi"/>
          <w:b/>
          <w:bCs/>
          <w:sz w:val="24"/>
          <w:szCs w:val="24"/>
        </w:rPr>
        <w:t>Poddziałanie 5.2.1 System transportu kolejowego</w:t>
      </w:r>
      <w:r w:rsidRPr="00C51AEB" w:rsidDel="00E20A2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51AEB">
        <w:rPr>
          <w:rFonts w:asciiTheme="minorHAnsi" w:hAnsiTheme="minorHAnsi"/>
          <w:b/>
          <w:bCs/>
          <w:sz w:val="24"/>
          <w:szCs w:val="24"/>
        </w:rPr>
        <w:t>– konkursy horyzontalne</w:t>
      </w:r>
      <w:bookmarkEnd w:id="4"/>
      <w:r w:rsidRPr="00C51AEB">
        <w:rPr>
          <w:rFonts w:cs="Calibri"/>
          <w:b/>
          <w:bCs/>
          <w:sz w:val="24"/>
          <w:szCs w:val="24"/>
        </w:rPr>
        <w:t xml:space="preserve"> </w:t>
      </w:r>
    </w:p>
    <w:p w14:paraId="2901C2DB" w14:textId="6B90090E" w:rsidR="00AE50E9" w:rsidRPr="00C51AEB" w:rsidRDefault="00AE50E9" w:rsidP="00CD59DF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C51AEB">
        <w:rPr>
          <w:rFonts w:cs="Calibri"/>
          <w:sz w:val="24"/>
          <w:szCs w:val="24"/>
        </w:rPr>
        <w:t>zmiana terminu zakończenia projektu pozakonkursowego pn. „Rewitalizacja linii</w:t>
      </w:r>
      <w:r w:rsidR="007F0AF4"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kolejowej nr 316 na odcinku Chojnów – Rokitki” realizowanego przez Województwo</w:t>
      </w:r>
    </w:p>
    <w:p w14:paraId="7DBF3F17" w14:textId="60BBA637" w:rsidR="00AE50E9" w:rsidRPr="00C51AEB" w:rsidRDefault="00AE50E9" w:rsidP="00CD59DF">
      <w:pPr>
        <w:pStyle w:val="Akapitzlist"/>
        <w:spacing w:line="360" w:lineRule="auto"/>
        <w:ind w:left="360" w:right="340"/>
        <w:jc w:val="both"/>
        <w:rPr>
          <w:rFonts w:cs="Calibri"/>
          <w:sz w:val="24"/>
          <w:szCs w:val="24"/>
        </w:rPr>
      </w:pPr>
      <w:r w:rsidRPr="00C51AEB">
        <w:rPr>
          <w:rFonts w:cs="Calibri"/>
          <w:sz w:val="24"/>
          <w:szCs w:val="24"/>
        </w:rPr>
        <w:t>Dolnośląskie reprezentowane przez Dolnośląską Służbę Dróg i Kolei we Wrocławiu;</w:t>
      </w:r>
    </w:p>
    <w:p w14:paraId="0FEF3583" w14:textId="5357A5C4" w:rsidR="00AE50E9" w:rsidRPr="00C51AEB" w:rsidRDefault="00AE50E9" w:rsidP="00CD59DF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C51AEB">
        <w:rPr>
          <w:rFonts w:cs="Calibri"/>
          <w:sz w:val="24"/>
          <w:szCs w:val="24"/>
        </w:rPr>
        <w:t>zmiana terminu zakończenia projektu pozakonkursowego pn. „Rewitalizacja linii</w:t>
      </w:r>
      <w:r w:rsidR="007F0AF4"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kolejowej nr 317 i 336 na odcinku Gryfów Śląski – Mirsk – Świeradów, Etap I Gryfów Śląski - Mirsk” realizowanego przez Województwo Dolnośląskie reprezentowane przez Dolnośląską Służbę Dróg i Kolei we Wrocławiu;</w:t>
      </w:r>
    </w:p>
    <w:p w14:paraId="647F2F0F" w14:textId="21FD8BB6" w:rsidR="004862C5" w:rsidRPr="00C51AEB" w:rsidRDefault="004862C5" w:rsidP="00CD59DF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C51AEB">
        <w:rPr>
          <w:rFonts w:cs="Calibri"/>
          <w:sz w:val="24"/>
          <w:szCs w:val="24"/>
        </w:rPr>
        <w:t xml:space="preserve">zmiana </w:t>
      </w:r>
      <w:r w:rsidRPr="00C51AEB">
        <w:rPr>
          <w:rFonts w:cs="Calibri"/>
          <w:sz w:val="24"/>
          <w:szCs w:val="24"/>
          <w:lang w:val="pl-PL"/>
        </w:rPr>
        <w:t xml:space="preserve">wartość wskaźnika w </w:t>
      </w:r>
      <w:r w:rsidRPr="00C51AEB">
        <w:rPr>
          <w:rFonts w:cs="Calibri"/>
          <w:sz w:val="24"/>
          <w:szCs w:val="24"/>
        </w:rPr>
        <w:t>projek</w:t>
      </w:r>
      <w:r w:rsidRPr="00C51AEB">
        <w:rPr>
          <w:rFonts w:cs="Calibri"/>
          <w:sz w:val="24"/>
          <w:szCs w:val="24"/>
          <w:lang w:val="pl-PL"/>
        </w:rPr>
        <w:t>cie</w:t>
      </w:r>
      <w:r w:rsidRPr="00C51AEB">
        <w:rPr>
          <w:rFonts w:cs="Calibri"/>
          <w:sz w:val="24"/>
          <w:szCs w:val="24"/>
        </w:rPr>
        <w:t xml:space="preserve"> pozakonkursow</w:t>
      </w:r>
      <w:r w:rsidRPr="00C51AEB">
        <w:rPr>
          <w:rFonts w:cs="Calibri"/>
          <w:sz w:val="24"/>
          <w:szCs w:val="24"/>
          <w:lang w:val="pl-PL"/>
        </w:rPr>
        <w:t>ym</w:t>
      </w:r>
      <w:r w:rsidRPr="00C51AEB">
        <w:rPr>
          <w:rFonts w:cs="Calibri"/>
          <w:sz w:val="24"/>
          <w:szCs w:val="24"/>
        </w:rPr>
        <w:t xml:space="preserve"> pn. „Rewitalizacja linii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kolejowej nr 317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i 336 na odcinku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Gryfów Śląski – Mirsk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–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Świeradów,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 w:rsidRPr="00C51AEB">
        <w:rPr>
          <w:rFonts w:cs="Calibri"/>
          <w:sz w:val="24"/>
          <w:szCs w:val="24"/>
        </w:rPr>
        <w:t>Etap II – Mirsk – Świeradów-Zdrój” realizowan</w:t>
      </w:r>
      <w:r w:rsidRPr="00C51AEB">
        <w:rPr>
          <w:rFonts w:cs="Calibri"/>
          <w:sz w:val="24"/>
          <w:szCs w:val="24"/>
          <w:lang w:val="pl-PL"/>
        </w:rPr>
        <w:t>ym</w:t>
      </w:r>
      <w:r w:rsidRPr="00C51AEB">
        <w:rPr>
          <w:rFonts w:cs="Calibri"/>
          <w:sz w:val="24"/>
          <w:szCs w:val="24"/>
        </w:rPr>
        <w:t xml:space="preserve"> przez Województwo Dolnośląskie reprezentowane przez Dolnośląską Służbę Dróg i Kolei we Wrocławiu;</w:t>
      </w:r>
    </w:p>
    <w:p w14:paraId="0F02A984" w14:textId="77777777" w:rsidR="000A0CCF" w:rsidRPr="00C51AEB" w:rsidRDefault="000A0CCF" w:rsidP="00CD59DF">
      <w:pPr>
        <w:spacing w:line="360" w:lineRule="auto"/>
        <w:ind w:right="340"/>
        <w:jc w:val="both"/>
        <w:rPr>
          <w:rFonts w:asciiTheme="minorHAnsi" w:hAnsiTheme="minorHAnsi"/>
          <w:b/>
          <w:bCs/>
          <w:sz w:val="24"/>
          <w:szCs w:val="24"/>
        </w:rPr>
      </w:pPr>
      <w:r w:rsidRPr="00C51AEB">
        <w:rPr>
          <w:rFonts w:asciiTheme="minorHAnsi" w:hAnsiTheme="minorHAnsi"/>
          <w:b/>
          <w:bCs/>
          <w:sz w:val="24"/>
          <w:szCs w:val="24"/>
        </w:rPr>
        <w:t xml:space="preserve">Poddziałanie 5.2.4 System transportu kolejowego - ZIT AW </w:t>
      </w:r>
    </w:p>
    <w:p w14:paraId="50166159" w14:textId="0AC6FDC8" w:rsidR="00F032F1" w:rsidRPr="00C51AEB" w:rsidRDefault="00F032F1" w:rsidP="00CD59DF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C51AEB">
        <w:rPr>
          <w:rFonts w:cs="Calibri"/>
          <w:sz w:val="24"/>
          <w:szCs w:val="24"/>
        </w:rPr>
        <w:t>zmiana terminu zakończenia projektu pozakonkursowego pn. „Przebudowa linii kolejowej nr 285 na odcinku Świdnica Kraszowice – Jedlina Zdrój” realizowanego przez PKP Polskie Linie Kolejowe S.A.;</w:t>
      </w:r>
    </w:p>
    <w:p w14:paraId="19E484EB" w14:textId="6ECBE54A" w:rsidR="00AE50E9" w:rsidRPr="00C51AEB" w:rsidRDefault="00AE50E9" w:rsidP="00CD59DF">
      <w:pPr>
        <w:spacing w:line="360" w:lineRule="auto"/>
        <w:ind w:right="340"/>
        <w:jc w:val="both"/>
        <w:rPr>
          <w:rFonts w:cs="Calibri"/>
          <w:sz w:val="24"/>
          <w:szCs w:val="24"/>
        </w:rPr>
      </w:pPr>
    </w:p>
    <w:p w14:paraId="1F283162" w14:textId="77777777" w:rsidR="00AE50E9" w:rsidRPr="00C51AEB" w:rsidRDefault="00AE50E9" w:rsidP="00CD59DF">
      <w:pPr>
        <w:spacing w:line="360" w:lineRule="auto"/>
        <w:ind w:right="340"/>
        <w:jc w:val="both"/>
        <w:rPr>
          <w:rFonts w:cs="Calibri"/>
          <w:sz w:val="24"/>
          <w:szCs w:val="24"/>
        </w:rPr>
      </w:pPr>
    </w:p>
    <w:p w14:paraId="6101094A" w14:textId="77777777" w:rsidR="00EC23D2" w:rsidRPr="00C51AEB" w:rsidRDefault="00EC23D2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sectPr w:rsidR="00EC23D2" w:rsidRPr="00C51AEB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1"/>
  </w:num>
  <w:num w:numId="2" w16cid:durableId="1003364527">
    <w:abstractNumId w:val="3"/>
  </w:num>
  <w:num w:numId="3" w16cid:durableId="1283685327">
    <w:abstractNumId w:val="0"/>
  </w:num>
  <w:num w:numId="4" w16cid:durableId="13875592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3177"/>
    <w:rsid w:val="0050408C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5C6B"/>
    <w:rsid w:val="00A01943"/>
    <w:rsid w:val="00A150FD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355B"/>
    <w:rsid w:val="00AD3A51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48CF"/>
    <w:rsid w:val="00D25842"/>
    <w:rsid w:val="00D277E2"/>
    <w:rsid w:val="00D35415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1423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4</cp:revision>
  <cp:lastPrinted>2023-01-11T13:12:00Z</cp:lastPrinted>
  <dcterms:created xsi:type="dcterms:W3CDTF">2023-01-23T10:50:00Z</dcterms:created>
  <dcterms:modified xsi:type="dcterms:W3CDTF">2023-01-24T09:40:00Z</dcterms:modified>
</cp:coreProperties>
</file>