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2D85" w14:textId="057F953C" w:rsidR="009A578A" w:rsidRPr="003C1E95" w:rsidRDefault="005B2F24" w:rsidP="003C1E95">
      <w:pPr>
        <w:pStyle w:val="Bezodstpw"/>
        <w:rPr>
          <w:rFonts w:asciiTheme="minorHAnsi" w:hAnsiTheme="minorHAnsi"/>
          <w:b/>
        </w:rPr>
      </w:pPr>
      <w:r w:rsidRPr="00130ECB">
        <w:rPr>
          <w:rFonts w:asciiTheme="minorHAnsi" w:hAnsiTheme="minorHAnsi"/>
        </w:rPr>
        <w:t xml:space="preserve">                  </w:t>
      </w:r>
      <w:r w:rsidR="003C1E95">
        <w:rPr>
          <w:rFonts w:asciiTheme="minorHAnsi" w:hAnsiTheme="minorHAnsi"/>
        </w:rPr>
        <w:t xml:space="preserve">                     </w:t>
      </w:r>
      <w:bookmarkStart w:id="0" w:name="_GoBack"/>
      <w:bookmarkEnd w:id="0"/>
    </w:p>
    <w:p w14:paraId="63908C88" w14:textId="77777777" w:rsidR="00E02497" w:rsidRPr="006A16F1" w:rsidRDefault="00E02497" w:rsidP="00E02497">
      <w:pPr>
        <w:spacing w:after="0" w:line="240" w:lineRule="auto"/>
        <w:rPr>
          <w:rFonts w:asciiTheme="minorHAnsi" w:hAnsiTheme="minorHAnsi"/>
          <w:b/>
          <w:i/>
        </w:rPr>
      </w:pPr>
      <w:r w:rsidRPr="00A23C46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>2</w:t>
      </w:r>
      <w:r w:rsidRPr="00A23C46">
        <w:rPr>
          <w:rFonts w:asciiTheme="minorHAnsi" w:hAnsiTheme="minorHAnsi"/>
          <w:b/>
        </w:rPr>
        <w:t xml:space="preserve"> </w:t>
      </w:r>
      <w:r w:rsidRPr="0038665B">
        <w:rPr>
          <w:rFonts w:asciiTheme="minorHAnsi" w:hAnsiTheme="minorHAnsi" w:cs="Calibri"/>
          <w:b/>
        </w:rPr>
        <w:t xml:space="preserve">do </w:t>
      </w:r>
      <w:r>
        <w:rPr>
          <w:rFonts w:asciiTheme="minorHAnsi" w:hAnsiTheme="minorHAnsi" w:cs="Calibri"/>
          <w:b/>
        </w:rPr>
        <w:t>decyzji</w:t>
      </w:r>
      <w:r w:rsidRPr="00A23C46">
        <w:rPr>
          <w:rFonts w:asciiTheme="minorHAnsi" w:hAnsiTheme="minorHAnsi"/>
          <w:b/>
        </w:rPr>
        <w:t xml:space="preserve">: </w:t>
      </w:r>
      <w:r w:rsidRPr="00A23C46">
        <w:rPr>
          <w:rFonts w:asciiTheme="minorHAnsi" w:hAnsiTheme="minorHAnsi"/>
          <w:i/>
        </w:rPr>
        <w:t xml:space="preserve">Oświadczenie o </w:t>
      </w:r>
      <w:r w:rsidRPr="006A16F1">
        <w:rPr>
          <w:rFonts w:asciiTheme="minorHAnsi" w:hAnsiTheme="minorHAnsi"/>
          <w:i/>
        </w:rPr>
        <w:t>kwalifikowalności podatku od towarów i usług</w:t>
      </w:r>
    </w:p>
    <w:p w14:paraId="3B6C3B70" w14:textId="77777777" w:rsidR="00E02497" w:rsidRPr="006A16F1" w:rsidRDefault="00E02497" w:rsidP="00E02497">
      <w:pPr>
        <w:pStyle w:val="Tekstpodstawowy"/>
        <w:rPr>
          <w:rFonts w:asciiTheme="minorHAnsi" w:hAnsiTheme="minorHAnsi"/>
          <w:sz w:val="22"/>
        </w:rPr>
      </w:pPr>
      <w:r w:rsidRPr="00BE65E1">
        <w:rPr>
          <w:rFonts w:asciiTheme="minorHAnsi" w:hAnsiTheme="minorHAnsi"/>
          <w:noProof/>
          <w:sz w:val="22"/>
          <w:lang w:eastAsia="pl-PL"/>
        </w:rPr>
        <w:drawing>
          <wp:inline distT="0" distB="0" distL="0" distR="0" wp14:anchorId="6CB71987" wp14:editId="475B39C4">
            <wp:extent cx="5755005" cy="572770"/>
            <wp:effectExtent l="0" t="0" r="0" b="0"/>
            <wp:docPr id="66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0FF18" w14:textId="77777777" w:rsidR="00E02497" w:rsidRPr="006A16F1" w:rsidRDefault="00E02497" w:rsidP="00E02497">
      <w:pPr>
        <w:pStyle w:val="Tekstpodstawowy"/>
        <w:rPr>
          <w:rFonts w:asciiTheme="minorHAnsi" w:hAnsiTheme="minorHAnsi"/>
        </w:rPr>
      </w:pPr>
    </w:p>
    <w:p w14:paraId="58DAF908" w14:textId="77777777" w:rsidR="00E02497" w:rsidRDefault="00E02497" w:rsidP="006D3D14">
      <w:pPr>
        <w:jc w:val="center"/>
        <w:rPr>
          <w:rFonts w:eastAsia="Times New Roman" w:cs="Calibri"/>
        </w:rPr>
      </w:pPr>
    </w:p>
    <w:p w14:paraId="0F658CB0" w14:textId="77777777" w:rsidR="006D3D14" w:rsidRPr="00F9097F" w:rsidRDefault="006D3D14" w:rsidP="006D3D14">
      <w:pPr>
        <w:jc w:val="center"/>
        <w:rPr>
          <w:sz w:val="20"/>
        </w:rPr>
      </w:pPr>
      <w:r w:rsidRPr="00F9097F">
        <w:rPr>
          <w:rFonts w:eastAsia="Times New Roman" w:cs="Calibri"/>
        </w:rPr>
        <w:t>OŚWIADCZENIE O KWALIFIKOWALNOŚCI PODATKU OD TOWARÓW I USŁUG</w:t>
      </w:r>
      <w:r w:rsidRPr="00F9097F">
        <w:rPr>
          <w:rFonts w:eastAsia="Times New Roman" w:cs="Calibri"/>
          <w:sz w:val="20"/>
          <w:szCs w:val="20"/>
          <w:vertAlign w:val="superscript"/>
        </w:rPr>
        <w:footnoteReference w:id="2"/>
      </w:r>
    </w:p>
    <w:p w14:paraId="45D2FBED" w14:textId="77777777" w:rsidR="006D3D14" w:rsidRPr="00F9097F" w:rsidRDefault="006D3D14" w:rsidP="006D3D14">
      <w:pPr>
        <w:rPr>
          <w:sz w:val="20"/>
        </w:rPr>
      </w:pPr>
    </w:p>
    <w:p w14:paraId="4A179195" w14:textId="77777777" w:rsidR="006D3D14" w:rsidRPr="00F9097F" w:rsidRDefault="006D3D14" w:rsidP="006D3D14">
      <w:pPr>
        <w:ind w:left="5664"/>
        <w:jc w:val="center"/>
      </w:pPr>
      <w:r>
        <w:t xml:space="preserve">………………………………………………. </w:t>
      </w:r>
      <w:r w:rsidRPr="00F9097F">
        <w:rPr>
          <w:sz w:val="18"/>
        </w:rPr>
        <w:t>miejscowość, data</w:t>
      </w:r>
    </w:p>
    <w:p w14:paraId="0538DCD8" w14:textId="77777777" w:rsidR="006D3D14" w:rsidRPr="00F9097F" w:rsidRDefault="006D3D14" w:rsidP="006D3D14">
      <w:pPr>
        <w:spacing w:after="0" w:line="240" w:lineRule="auto"/>
        <w:rPr>
          <w:rFonts w:eastAsia="Times New Roman"/>
        </w:rPr>
      </w:pPr>
      <w:r w:rsidRPr="00F9097F">
        <w:rPr>
          <w:rFonts w:eastAsia="Times New Roman"/>
        </w:rPr>
        <w:tab/>
      </w:r>
      <w:r w:rsidRPr="00F9097F">
        <w:rPr>
          <w:rFonts w:eastAsia="Times New Roman"/>
        </w:rPr>
        <w:tab/>
      </w:r>
      <w:r w:rsidRPr="00F9097F">
        <w:rPr>
          <w:rFonts w:eastAsia="Times New Roman"/>
        </w:rPr>
        <w:tab/>
      </w:r>
    </w:p>
    <w:p w14:paraId="717D0A88" w14:textId="77777777" w:rsidR="006D3D14" w:rsidRPr="00F9097F" w:rsidRDefault="006D3D14" w:rsidP="006D3D14">
      <w:pPr>
        <w:jc w:val="both"/>
        <w:rPr>
          <w:sz w:val="20"/>
          <w:szCs w:val="21"/>
        </w:rPr>
      </w:pPr>
      <w:r w:rsidRPr="00F9097F">
        <w:rPr>
          <w:sz w:val="20"/>
          <w:szCs w:val="21"/>
        </w:rPr>
        <w:t>W związku z otrzymaniem dofinansowania na realizację Projektu:</w:t>
      </w:r>
    </w:p>
    <w:p w14:paraId="6509E8DB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483717AA" w14:textId="77777777" w:rsidR="006D3D14" w:rsidRPr="00F9097F" w:rsidRDefault="006D3D14" w:rsidP="006D3D14">
      <w:pPr>
        <w:spacing w:after="0" w:line="240" w:lineRule="auto"/>
        <w:jc w:val="both"/>
      </w:pPr>
    </w:p>
    <w:p w14:paraId="0493A323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2EE6290B" w14:textId="77777777" w:rsidR="006D3D14" w:rsidRPr="00F9097F" w:rsidRDefault="006D3D14" w:rsidP="006D3D14">
      <w:pPr>
        <w:spacing w:after="0" w:line="240" w:lineRule="auto"/>
        <w:jc w:val="center"/>
        <w:rPr>
          <w:i/>
          <w:sz w:val="16"/>
          <w:szCs w:val="16"/>
        </w:rPr>
      </w:pPr>
      <w:r w:rsidRPr="00F9097F">
        <w:rPr>
          <w:i/>
          <w:sz w:val="16"/>
          <w:szCs w:val="16"/>
        </w:rPr>
        <w:t>(nazwa Projektu)</w:t>
      </w:r>
    </w:p>
    <w:p w14:paraId="4EC14EBB" w14:textId="77777777" w:rsidR="006D3D14" w:rsidRPr="00F9097F" w:rsidRDefault="006D3D14" w:rsidP="006D3D14">
      <w:pPr>
        <w:spacing w:after="0" w:line="240" w:lineRule="auto"/>
        <w:rPr>
          <w:i/>
          <w:sz w:val="18"/>
        </w:rPr>
      </w:pPr>
    </w:p>
    <w:p w14:paraId="68F63D90" w14:textId="77777777" w:rsidR="006D3D14" w:rsidRPr="00F9097F" w:rsidRDefault="006D3D14" w:rsidP="006D3D14">
      <w:pPr>
        <w:rPr>
          <w:sz w:val="20"/>
          <w:szCs w:val="21"/>
        </w:rPr>
      </w:pPr>
      <w:r w:rsidRPr="00F9097F">
        <w:rPr>
          <w:sz w:val="20"/>
          <w:szCs w:val="21"/>
        </w:rPr>
        <w:t>działając w imieniu:</w:t>
      </w:r>
    </w:p>
    <w:p w14:paraId="49A4B127" w14:textId="77777777" w:rsidR="006D3D14" w:rsidRPr="00F9097F" w:rsidRDefault="006D3D14" w:rsidP="006D3D14">
      <w:pPr>
        <w:rPr>
          <w:sz w:val="20"/>
          <w:szCs w:val="21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1"/>
        </w:rPr>
        <w:t xml:space="preserve"> Beneficjenta</w:t>
      </w:r>
    </w:p>
    <w:p w14:paraId="4E2CF7F7" w14:textId="77777777" w:rsidR="006D3D14" w:rsidRPr="00F9097F" w:rsidRDefault="006D3D14" w:rsidP="006D3D14">
      <w:pPr>
        <w:rPr>
          <w:sz w:val="20"/>
          <w:szCs w:val="21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1"/>
        </w:rPr>
        <w:t xml:space="preserve">Partnera Projektu </w:t>
      </w:r>
    </w:p>
    <w:p w14:paraId="2E318D8E" w14:textId="56656C51" w:rsidR="006D3D14" w:rsidRPr="00F9097F" w:rsidRDefault="006D3D14" w:rsidP="006D3D14">
      <w:pPr>
        <w:rPr>
          <w:sz w:val="20"/>
          <w:szCs w:val="21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1"/>
        </w:rPr>
        <w:t>Podmiotu realizującego projekt</w:t>
      </w:r>
      <w:r w:rsidR="000C5818">
        <w:rPr>
          <w:rStyle w:val="Odwoanieprzypisudolnego"/>
          <w:sz w:val="20"/>
          <w:szCs w:val="21"/>
        </w:rPr>
        <w:footnoteReference w:id="3"/>
      </w:r>
    </w:p>
    <w:p w14:paraId="3E105DB9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14E85395" w14:textId="77777777" w:rsidR="006D3D14" w:rsidRPr="00F9097F" w:rsidRDefault="006D3D14" w:rsidP="006D3D14">
      <w:pPr>
        <w:spacing w:after="0" w:line="240" w:lineRule="auto"/>
        <w:jc w:val="both"/>
      </w:pPr>
    </w:p>
    <w:p w14:paraId="2FDB38A5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0818F0A8" w14:textId="77777777" w:rsidR="006D3D14" w:rsidRPr="00F9097F" w:rsidRDefault="006D3D14" w:rsidP="006D3D14">
      <w:pPr>
        <w:spacing w:after="0" w:line="240" w:lineRule="auto"/>
        <w:jc w:val="center"/>
        <w:rPr>
          <w:i/>
          <w:sz w:val="16"/>
        </w:rPr>
      </w:pPr>
      <w:r w:rsidRPr="00F9097F">
        <w:rPr>
          <w:i/>
          <w:sz w:val="16"/>
        </w:rPr>
        <w:t>(nazwa podmiotu, adres siedziby)</w:t>
      </w:r>
    </w:p>
    <w:p w14:paraId="3FD500EC" w14:textId="77777777" w:rsidR="006D3D14" w:rsidRPr="00F9097F" w:rsidRDefault="006D3D14" w:rsidP="006D3D14">
      <w:pPr>
        <w:rPr>
          <w:sz w:val="21"/>
          <w:szCs w:val="21"/>
        </w:rPr>
      </w:pPr>
    </w:p>
    <w:p w14:paraId="699137CC" w14:textId="3A5F4D83" w:rsidR="006D3D14" w:rsidRPr="00F9097F" w:rsidRDefault="006D3D14" w:rsidP="00E641D9">
      <w:pPr>
        <w:numPr>
          <w:ilvl w:val="0"/>
          <w:numId w:val="24"/>
        </w:numPr>
        <w:spacing w:before="360" w:line="240" w:lineRule="auto"/>
        <w:ind w:left="357" w:hanging="215"/>
        <w:jc w:val="both"/>
        <w:rPr>
          <w:i/>
          <w:sz w:val="20"/>
          <w:szCs w:val="20"/>
        </w:rPr>
      </w:pPr>
      <w:r w:rsidRPr="00F9097F">
        <w:rPr>
          <w:sz w:val="20"/>
          <w:szCs w:val="20"/>
        </w:rPr>
        <w:t xml:space="preserve">Oświadczam, iż zgodnie z ustawą z dnia 11 marca 2004 r. o podatku od towarów i usług /ustawą z dnia 5 września 2016 r. </w:t>
      </w:r>
      <w:r w:rsidRPr="00F9097F">
        <w:rPr>
          <w:bCs/>
          <w:sz w:val="20"/>
          <w:szCs w:val="20"/>
        </w:rPr>
        <w:t>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</w:t>
      </w:r>
      <w:r w:rsidRPr="00F9097F">
        <w:rPr>
          <w:sz w:val="20"/>
          <w:szCs w:val="20"/>
        </w:rPr>
        <w:t>, podmiot, w imieniu którego działam:</w:t>
      </w:r>
      <w:r w:rsidRPr="00F9097F">
        <w:rPr>
          <w:i/>
          <w:sz w:val="20"/>
          <w:szCs w:val="20"/>
        </w:rPr>
        <w:t xml:space="preserve"> </w:t>
      </w:r>
    </w:p>
    <w:p w14:paraId="031673B1" w14:textId="77777777" w:rsidR="006D3D14" w:rsidRPr="00F9097F" w:rsidRDefault="006D3D14" w:rsidP="006D3D14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status </w:t>
      </w:r>
      <w:r w:rsidRPr="00F9097F">
        <w:rPr>
          <w:b/>
          <w:sz w:val="20"/>
          <w:szCs w:val="20"/>
        </w:rPr>
        <w:t xml:space="preserve">podatnika VAT czynnego </w:t>
      </w:r>
    </w:p>
    <w:p w14:paraId="0F60F3F8" w14:textId="77777777" w:rsidR="006D3D14" w:rsidRPr="00F9097F" w:rsidRDefault="006D3D14" w:rsidP="006D3D14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lastRenderedPageBreak/>
        <w:t>☐</w:t>
      </w:r>
      <w:r w:rsidRPr="00F9097F">
        <w:rPr>
          <w:sz w:val="20"/>
          <w:szCs w:val="20"/>
        </w:rPr>
        <w:t xml:space="preserve"> posiada status </w:t>
      </w:r>
      <w:r w:rsidRPr="00F9097F">
        <w:rPr>
          <w:b/>
          <w:sz w:val="20"/>
          <w:szCs w:val="20"/>
        </w:rPr>
        <w:t>podatnika VAT zwolnionego</w:t>
      </w:r>
    </w:p>
    <w:p w14:paraId="157C1A16" w14:textId="77777777" w:rsidR="006D3D14" w:rsidRPr="00F9097F" w:rsidRDefault="006D3D14" w:rsidP="006D3D14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nie posiada statusu podatnika VAT, gdyż </w:t>
      </w:r>
      <w:r w:rsidRPr="00F9097F">
        <w:rPr>
          <w:b/>
          <w:sz w:val="20"/>
          <w:szCs w:val="20"/>
        </w:rPr>
        <w:t>wykonuje wyłącznie czynności wyłączone</w:t>
      </w:r>
      <w:r w:rsidRPr="00F9097F">
        <w:rPr>
          <w:sz w:val="20"/>
          <w:szCs w:val="20"/>
        </w:rPr>
        <w:t xml:space="preserve"> spod przepisów ustawy o podatku od towarów i usług</w:t>
      </w:r>
    </w:p>
    <w:p w14:paraId="55016FD2" w14:textId="77777777" w:rsidR="006D3D14" w:rsidRPr="00F9097F" w:rsidRDefault="006D3D14" w:rsidP="006D3D14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nie posiada statusu podatnika VAT, gdyż </w:t>
      </w:r>
      <w:r w:rsidRPr="00F9097F">
        <w:rPr>
          <w:b/>
          <w:sz w:val="20"/>
          <w:szCs w:val="20"/>
        </w:rPr>
        <w:t>wykonuje wyłącznie czynności zwolnione</w:t>
      </w:r>
      <w:r w:rsidRPr="00F9097F">
        <w:rPr>
          <w:sz w:val="20"/>
          <w:szCs w:val="20"/>
        </w:rPr>
        <w:t xml:space="preserve"> </w:t>
      </w:r>
      <w:r w:rsidRPr="00F9097F">
        <w:rPr>
          <w:b/>
          <w:sz w:val="20"/>
          <w:szCs w:val="20"/>
        </w:rPr>
        <w:t>i nie dokonał dobrowolnej rejestracji</w:t>
      </w:r>
      <w:r w:rsidRPr="00F9097F">
        <w:rPr>
          <w:sz w:val="20"/>
          <w:szCs w:val="20"/>
        </w:rPr>
        <w:t>, o której mowa w ustawie o podatku od towarów i usług</w:t>
      </w:r>
    </w:p>
    <w:p w14:paraId="332B9D1D" w14:textId="77777777" w:rsidR="006D3D14" w:rsidRPr="00F9097F" w:rsidRDefault="006D3D14" w:rsidP="006D3D14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>nie jest odrębnym podatnikiem VAT ze względu na wspólne rozliczanie VAT wraz z jednostką samorządu terytorialnego, której podlega</w:t>
      </w:r>
    </w:p>
    <w:p w14:paraId="2B372280" w14:textId="77777777" w:rsidR="006D3D14" w:rsidRPr="00F9097F" w:rsidRDefault="006D3D14" w:rsidP="006D3D14">
      <w:pPr>
        <w:ind w:left="584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inny status podatnika, niż wyżej wymienione: </w:t>
      </w:r>
    </w:p>
    <w:p w14:paraId="7D334E7B" w14:textId="77777777" w:rsidR="006D3D14" w:rsidRPr="00F9097F" w:rsidRDefault="006D3D14" w:rsidP="006D3D14">
      <w:pPr>
        <w:spacing w:after="0" w:line="240" w:lineRule="auto"/>
        <w:jc w:val="center"/>
      </w:pPr>
      <w:r w:rsidRPr="00F9097F">
        <w:t>…………………………………………………………………………………………………………………………………………………………….</w:t>
      </w:r>
      <w:r w:rsidRPr="00F9097F">
        <w:rPr>
          <w:sz w:val="20"/>
          <w:szCs w:val="20"/>
        </w:rPr>
        <w:br/>
      </w:r>
      <w:r w:rsidRPr="00F9097F">
        <w:rPr>
          <w:i/>
          <w:sz w:val="16"/>
          <w:szCs w:val="20"/>
        </w:rPr>
        <w:t>(należy wskazać jaki statusu podatnika posiada podmiot)</w:t>
      </w:r>
    </w:p>
    <w:p w14:paraId="3456B78D" w14:textId="77777777" w:rsidR="006D3D14" w:rsidRPr="00F9097F" w:rsidRDefault="006D3D14" w:rsidP="00E641D9">
      <w:pPr>
        <w:numPr>
          <w:ilvl w:val="0"/>
          <w:numId w:val="24"/>
        </w:numPr>
        <w:spacing w:before="240" w:after="240" w:line="240" w:lineRule="auto"/>
        <w:ind w:left="357" w:hanging="215"/>
        <w:jc w:val="both"/>
        <w:rPr>
          <w:sz w:val="20"/>
          <w:szCs w:val="20"/>
        </w:rPr>
      </w:pPr>
      <w:r w:rsidRPr="00F9097F">
        <w:rPr>
          <w:sz w:val="20"/>
          <w:szCs w:val="20"/>
        </w:rPr>
        <w:t>Oświadczam, że w ramach realizacji ww. Projektu jak i po jego zakończeniu (w okresie trwałości oraz w okresie, w którym podatnikowi na mocy przepisów ustawy z dnia 11 marca 2004 r. o podatku od towarów i usług, zwanej dalej ustawą, przysługuje prawo do obniżenia kwoty podatku należnego o kwotę podatku naliczonego w związku z dokonanymi zakupami/czynnościami związanymi z Projektem — jeżeli okres ten jest dłuższy niż okres trwałości Projektu)</w:t>
      </w:r>
      <w:r w:rsidRPr="00F9097F">
        <w:rPr>
          <w:sz w:val="20"/>
          <w:szCs w:val="20"/>
          <w:vertAlign w:val="superscript"/>
        </w:rPr>
        <w:footnoteReference w:id="4"/>
      </w:r>
      <w:r w:rsidRPr="00F9097F">
        <w:rPr>
          <w:sz w:val="20"/>
          <w:szCs w:val="20"/>
        </w:rPr>
        <w:t>, podmiot, w imieniu którego działam:</w:t>
      </w:r>
    </w:p>
    <w:p w14:paraId="7DCC613A" w14:textId="77777777" w:rsidR="006D3D14" w:rsidRPr="00F9097F" w:rsidRDefault="006D3D14" w:rsidP="00E641D9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MS Gothic"/>
          <w:b/>
          <w:sz w:val="20"/>
          <w:szCs w:val="20"/>
          <w:lang w:eastAsia="pl-PL"/>
        </w:rPr>
        <w:t xml:space="preserve"> 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nie ma/nie będzie posiadał prawa do odliczenia w </w:t>
      </w:r>
      <w:r w:rsidRPr="00F9097F">
        <w:rPr>
          <w:rFonts w:eastAsia="Times New Roman"/>
          <w:b/>
          <w:sz w:val="20"/>
          <w:szCs w:val="20"/>
          <w:u w:val="single"/>
          <w:lang w:eastAsia="pl-PL"/>
        </w:rPr>
        <w:t>całości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podatku VAT. </w:t>
      </w:r>
    </w:p>
    <w:p w14:paraId="24BAF970" w14:textId="77777777" w:rsidR="006D3D14" w:rsidRPr="00F9097F" w:rsidRDefault="006D3D14" w:rsidP="006D3D14">
      <w:pPr>
        <w:spacing w:before="120"/>
        <w:ind w:left="709"/>
        <w:jc w:val="both"/>
        <w:rPr>
          <w:sz w:val="20"/>
          <w:szCs w:val="20"/>
        </w:rPr>
      </w:pPr>
      <w:r w:rsidRPr="00F9097F">
        <w:rPr>
          <w:sz w:val="20"/>
          <w:szCs w:val="20"/>
        </w:rPr>
        <w:t xml:space="preserve">Brak prawnej i faktycznej możliwości odliczenia w całości podatku VAT wynika z: </w:t>
      </w:r>
    </w:p>
    <w:p w14:paraId="340011D5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01B8F18C" w14:textId="77777777" w:rsidR="006D3D14" w:rsidRPr="00F9097F" w:rsidRDefault="006D3D14" w:rsidP="006D3D14">
      <w:pPr>
        <w:spacing w:after="0" w:line="240" w:lineRule="auto"/>
        <w:jc w:val="both"/>
      </w:pPr>
    </w:p>
    <w:p w14:paraId="2F17412E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2A2C59D5" w14:textId="77777777" w:rsidR="006D3D14" w:rsidRPr="00F9097F" w:rsidRDefault="006D3D14" w:rsidP="006D3D14">
      <w:pPr>
        <w:spacing w:after="0" w:line="240" w:lineRule="auto"/>
        <w:jc w:val="center"/>
        <w:rPr>
          <w:i/>
          <w:sz w:val="16"/>
        </w:rPr>
      </w:pPr>
      <w:r w:rsidRPr="00F9097F">
        <w:rPr>
          <w:i/>
          <w:sz w:val="16"/>
        </w:rPr>
        <w:t xml:space="preserve"> (należy wskazać podstawę prawną oraz uzasadnienie)</w:t>
      </w:r>
    </w:p>
    <w:p w14:paraId="027EFBE0" w14:textId="77777777" w:rsidR="006D3D14" w:rsidRPr="00F9097F" w:rsidRDefault="006D3D14" w:rsidP="006D3D14">
      <w:pPr>
        <w:spacing w:after="0" w:line="240" w:lineRule="auto"/>
        <w:jc w:val="center"/>
      </w:pPr>
    </w:p>
    <w:p w14:paraId="5C917C64" w14:textId="77777777" w:rsidR="006D3D14" w:rsidRPr="00F9097F" w:rsidRDefault="006D3D14" w:rsidP="00E641D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ma/będzie posiadał prawo do </w:t>
      </w:r>
      <w:r w:rsidRPr="00F9097F">
        <w:rPr>
          <w:rFonts w:eastAsia="Times New Roman"/>
          <w:b/>
          <w:sz w:val="20"/>
          <w:szCs w:val="20"/>
          <w:u w:val="single"/>
          <w:lang w:eastAsia="pl-PL"/>
        </w:rPr>
        <w:t>częściowego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odliczenia VAT, o </w:t>
      </w:r>
      <w:r w:rsidRPr="00F9097F">
        <w:rPr>
          <w:rFonts w:eastAsia="Times New Roman"/>
          <w:b/>
          <w:sz w:val="20"/>
          <w:szCs w:val="20"/>
          <w:lang w:eastAsia="pl-PL"/>
        </w:rPr>
        <w:br/>
      </w:r>
      <w:r w:rsidRPr="00F9097F">
        <w:rPr>
          <w:rFonts w:eastAsia="MS Gothic"/>
          <w:b/>
          <w:sz w:val="20"/>
          <w:szCs w:val="20"/>
          <w:lang w:eastAsia="pl-PL"/>
        </w:rPr>
        <w:t xml:space="preserve">     </w:t>
      </w:r>
      <w:r w:rsidRPr="00F9097F">
        <w:rPr>
          <w:rFonts w:eastAsia="Times New Roman"/>
          <w:b/>
          <w:sz w:val="20"/>
          <w:szCs w:val="20"/>
          <w:lang w:eastAsia="pl-PL"/>
        </w:rPr>
        <w:t>którym mowa m.in. w Dziale IX ustawy:</w:t>
      </w:r>
    </w:p>
    <w:p w14:paraId="545DF520" w14:textId="77777777" w:rsidR="006D3D14" w:rsidRPr="00F9097F" w:rsidRDefault="006D3D14" w:rsidP="006D3D14">
      <w:pPr>
        <w:spacing w:before="240" w:after="0" w:line="240" w:lineRule="auto"/>
        <w:ind w:left="426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</w:p>
    <w:p w14:paraId="3391B394" w14:textId="77777777" w:rsidR="006D3D14" w:rsidRPr="00F9097F" w:rsidRDefault="00892628" w:rsidP="00FF60F0">
      <w:pPr>
        <w:numPr>
          <w:ilvl w:val="1"/>
          <w:numId w:val="91"/>
        </w:numPr>
        <w:spacing w:before="200" w:after="120" w:line="240" w:lineRule="auto"/>
        <w:ind w:hanging="357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sdt>
        <w:sdtPr>
          <w:rPr>
            <w:rFonts w:eastAsia="Times New Roman"/>
            <w:b/>
            <w:sz w:val="20"/>
            <w:szCs w:val="20"/>
            <w:lang w:eastAsia="pl-PL"/>
          </w:rPr>
          <w:id w:val="-37523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D14" w:rsidRPr="00F9097F">
            <w:rPr>
              <w:rFonts w:ascii="MS Gothic" w:eastAsia="MS Gothic" w:hAnsi="MS Gothic" w:cs="MS Gothic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6D3D14" w:rsidRPr="00F9097F">
        <w:rPr>
          <w:rFonts w:eastAsia="Times New Roman"/>
          <w:b/>
          <w:sz w:val="20"/>
          <w:szCs w:val="20"/>
          <w:lang w:eastAsia="pl-PL"/>
        </w:rPr>
        <w:t xml:space="preserve"> okre</w:t>
      </w:r>
      <w:r w:rsidR="006D3D14" w:rsidRPr="00F9097F">
        <w:rPr>
          <w:rFonts w:eastAsia="Times New Roman" w:cs="Calibri"/>
          <w:b/>
          <w:sz w:val="20"/>
          <w:szCs w:val="20"/>
          <w:lang w:eastAsia="pl-PL"/>
        </w:rPr>
        <w:t>ś</w:t>
      </w:r>
      <w:r w:rsidR="006D3D14" w:rsidRPr="00F9097F">
        <w:rPr>
          <w:rFonts w:eastAsia="Times New Roman"/>
          <w:b/>
          <w:sz w:val="20"/>
          <w:szCs w:val="20"/>
          <w:lang w:eastAsia="pl-PL"/>
        </w:rPr>
        <w:t>li</w:t>
      </w:r>
      <w:r w:rsidR="006D3D14" w:rsidRPr="00F9097F">
        <w:rPr>
          <w:rFonts w:eastAsia="Times New Roman" w:cs="Calibri"/>
          <w:b/>
          <w:sz w:val="20"/>
          <w:szCs w:val="20"/>
          <w:lang w:eastAsia="pl-PL"/>
        </w:rPr>
        <w:t>ł</w:t>
      </w:r>
      <w:r w:rsidR="006D3D14" w:rsidRPr="00F9097F">
        <w:rPr>
          <w:rFonts w:eastAsia="Times New Roman"/>
          <w:b/>
          <w:sz w:val="20"/>
          <w:szCs w:val="20"/>
          <w:lang w:eastAsia="pl-PL"/>
        </w:rPr>
        <w:t xml:space="preserve"> częściową kwalifikowalno</w:t>
      </w:r>
      <w:r w:rsidR="006D3D14" w:rsidRPr="00F9097F">
        <w:rPr>
          <w:rFonts w:eastAsia="Times New Roman" w:cs="Calibri"/>
          <w:b/>
          <w:sz w:val="20"/>
          <w:szCs w:val="20"/>
          <w:lang w:eastAsia="pl-PL"/>
        </w:rPr>
        <w:t>ść</w:t>
      </w:r>
      <w:r w:rsidR="006D3D14" w:rsidRPr="00F9097F">
        <w:rPr>
          <w:rFonts w:eastAsia="Times New Roman"/>
          <w:b/>
          <w:sz w:val="20"/>
          <w:szCs w:val="20"/>
          <w:lang w:eastAsia="pl-PL"/>
        </w:rPr>
        <w:t xml:space="preserve"> podatku VAT w oparciu o zapisy art.  86 ust. 1 i ust. 2a ustawy </w:t>
      </w:r>
    </w:p>
    <w:p w14:paraId="77A2FE44" w14:textId="77777777" w:rsidR="006D3D14" w:rsidRPr="00C4358C" w:rsidRDefault="006D3D14" w:rsidP="006D3D14">
      <w:pPr>
        <w:spacing w:before="120" w:after="120" w:line="240" w:lineRule="auto"/>
        <w:ind w:left="958"/>
        <w:jc w:val="both"/>
        <w:rPr>
          <w:rFonts w:eastAsia="Times New Roman"/>
          <w:sz w:val="20"/>
          <w:szCs w:val="20"/>
          <w:lang w:eastAsia="pl-PL"/>
        </w:rPr>
      </w:pPr>
      <w:r w:rsidRPr="00F9097F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……………………………………………………………………………………………………………………………………………………………..……</w:t>
      </w:r>
      <w:r w:rsidRPr="00F9097F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………………………………………………………………</w:t>
      </w:r>
      <w:r w:rsidRPr="00F9097F">
        <w:rPr>
          <w:sz w:val="20"/>
          <w:szCs w:val="20"/>
        </w:rPr>
        <w:t>………..………</w:t>
      </w:r>
    </w:p>
    <w:p w14:paraId="43017E2C" w14:textId="77777777" w:rsidR="006D3D14" w:rsidRPr="00F9097F" w:rsidRDefault="006D3D14" w:rsidP="006D3D14">
      <w:pPr>
        <w:spacing w:after="120"/>
        <w:ind w:left="708"/>
        <w:jc w:val="center"/>
        <w:rPr>
          <w:i/>
          <w:sz w:val="16"/>
          <w:szCs w:val="20"/>
        </w:rPr>
      </w:pPr>
      <w:r w:rsidRPr="00F9097F">
        <w:rPr>
          <w:i/>
          <w:sz w:val="16"/>
          <w:szCs w:val="20"/>
        </w:rPr>
        <w:t>(należy podać uzasadnienie przyjętego sposobu kwalifikowania podatku VAT, wraz z podaniem (jeżeli w projekcie występuje kilka wariantów kwalifikowalności podatku VAT) zakresu projektu dla którego występuje możliwość odliczenia w całości podatku VAT, częściowego odliczenia podatku VAT oraz zakresu projektu dla którego Podmiot Realizujący Projekt nie ma prawnej możliwości odliczenia podatku VAT)</w:t>
      </w:r>
    </w:p>
    <w:p w14:paraId="2B524769" w14:textId="77777777" w:rsidR="006D3D14" w:rsidRPr="00F9097F" w:rsidRDefault="00892628" w:rsidP="006D3D14">
      <w:pPr>
        <w:spacing w:before="240" w:after="120"/>
        <w:ind w:left="1185" w:hanging="22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789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D14" w:rsidRPr="00F9097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D3D14" w:rsidRPr="00F9097F">
        <w:rPr>
          <w:sz w:val="20"/>
          <w:szCs w:val="20"/>
        </w:rPr>
        <w:t>posiada wiedzę na temat wysokości proporcji, o której mowa w art. 86  </w:t>
      </w:r>
      <w:r w:rsidR="006D3D14" w:rsidRPr="00F9097F">
        <w:rPr>
          <w:sz w:val="20"/>
          <w:szCs w:val="20"/>
        </w:rPr>
        <w:br/>
        <w:t>ust. 2a</w:t>
      </w:r>
      <w:r w:rsidR="006D3D14">
        <w:rPr>
          <w:rStyle w:val="Odwoanieprzypisudolnego"/>
          <w:sz w:val="20"/>
          <w:szCs w:val="20"/>
        </w:rPr>
        <w:footnoteReference w:id="5"/>
      </w:r>
      <w:r w:rsidR="006D3D14" w:rsidRPr="00F9097F">
        <w:rPr>
          <w:sz w:val="20"/>
          <w:szCs w:val="20"/>
        </w:rPr>
        <w:t>, w roku podatkowym poprzedzającym złożenie niniejszego oświadczenia</w:t>
      </w:r>
    </w:p>
    <w:p w14:paraId="0E8A506E" w14:textId="77777777" w:rsidR="006D3D14" w:rsidRPr="00F9097F" w:rsidRDefault="006D3D14" w:rsidP="006D3D14">
      <w:pPr>
        <w:spacing w:before="240" w:after="240"/>
        <w:ind w:left="23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Ostateczna proporcja dla roku …………… wyniosła …………… %</w:t>
      </w:r>
    </w:p>
    <w:p w14:paraId="6B3C31CC" w14:textId="77777777" w:rsidR="006D3D14" w:rsidRPr="00F9097F" w:rsidRDefault="006D3D14" w:rsidP="006D3D14">
      <w:pPr>
        <w:spacing w:before="240" w:after="240"/>
        <w:ind w:left="23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lastRenderedPageBreak/>
        <w:t xml:space="preserve">Szacunkowa proporcja dla roku w którym składane jest niniejsze oświadczenie, </w:t>
      </w:r>
      <w:r w:rsidRPr="00F9097F">
        <w:rPr>
          <w:b/>
          <w:sz w:val="20"/>
          <w:szCs w:val="20"/>
        </w:rPr>
        <w:br/>
        <w:t>tj. roku ……….…., wynosi ……….%</w:t>
      </w:r>
    </w:p>
    <w:p w14:paraId="7F4F54E5" w14:textId="77777777" w:rsidR="006D3D14" w:rsidRPr="00F9097F" w:rsidRDefault="00892628" w:rsidP="006D3D14">
      <w:pPr>
        <w:spacing w:before="240" w:after="120"/>
        <w:ind w:left="1185" w:hanging="22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913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D14" w:rsidRPr="00F9097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D3D14" w:rsidRPr="00F9097F">
        <w:rPr>
          <w:sz w:val="20"/>
          <w:szCs w:val="20"/>
        </w:rPr>
        <w:t xml:space="preserve"> posiada szacunkową prognozę wysokości proporcji, o której mowa w art. 86 ust. 2a</w:t>
      </w:r>
      <w:r w:rsidR="006D3D14">
        <w:rPr>
          <w:rStyle w:val="Odwoanieprzypisudolnego"/>
          <w:sz w:val="20"/>
          <w:szCs w:val="20"/>
        </w:rPr>
        <w:footnoteReference w:id="6"/>
      </w:r>
      <w:r w:rsidR="006D3D14" w:rsidRPr="00F9097F">
        <w:rPr>
          <w:sz w:val="20"/>
          <w:szCs w:val="20"/>
        </w:rPr>
        <w:t>, uzgodnioną z naczelnikiem urzędu skarbowego w formie protokołu</w:t>
      </w:r>
    </w:p>
    <w:p w14:paraId="2178C3B6" w14:textId="77777777" w:rsidR="006D3D14" w:rsidRPr="00F9097F" w:rsidRDefault="006D3D14" w:rsidP="006D3D14">
      <w:pPr>
        <w:spacing w:before="240" w:after="240"/>
        <w:ind w:left="1162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Szacunkowa proporcja wynosi ……… % i została określona dla roku …………..</w:t>
      </w:r>
    </w:p>
    <w:p w14:paraId="30F8F3F6" w14:textId="77777777" w:rsidR="006D3D14" w:rsidRPr="00F9097F" w:rsidRDefault="006D3D14" w:rsidP="00E641D9">
      <w:pPr>
        <w:numPr>
          <w:ilvl w:val="1"/>
          <w:numId w:val="25"/>
        </w:numPr>
        <w:spacing w:before="200" w:after="12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określił kwalifikowalność podatku VAT w oparciu o zapisy art. 90 ust. 1 ustawy</w:t>
      </w:r>
    </w:p>
    <w:p w14:paraId="59B3EBD9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666BC89C" w14:textId="77777777" w:rsidR="006D3D14" w:rsidRPr="00F9097F" w:rsidRDefault="006D3D14" w:rsidP="006D3D14">
      <w:pPr>
        <w:spacing w:after="0" w:line="240" w:lineRule="auto"/>
      </w:pPr>
    </w:p>
    <w:p w14:paraId="4FFBEE46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0EF0D8F6" w14:textId="77777777" w:rsidR="006D3D14" w:rsidRDefault="006D3D14" w:rsidP="006D3D14">
      <w:pPr>
        <w:spacing w:after="0" w:line="240" w:lineRule="auto"/>
        <w:jc w:val="center"/>
        <w:rPr>
          <w:i/>
          <w:sz w:val="16"/>
        </w:rPr>
      </w:pPr>
      <w:r w:rsidRPr="00F9097F">
        <w:rPr>
          <w:i/>
          <w:sz w:val="16"/>
        </w:rPr>
        <w:t xml:space="preserve">(dodatkowo należy podać podstawę prawną i uzasadnienie </w:t>
      </w:r>
      <w:r w:rsidRPr="00F9097F">
        <w:rPr>
          <w:i/>
          <w:sz w:val="16"/>
        </w:rPr>
        <w:br/>
        <w:t>braku możliwości odliczenia podatku VAT zadeklarowanego jako wydatek kwalifikowalny w projekcie)</w:t>
      </w:r>
    </w:p>
    <w:p w14:paraId="48C00D90" w14:textId="77777777" w:rsidR="006D3D14" w:rsidRPr="00F9097F" w:rsidRDefault="006D3D14" w:rsidP="006D3D14">
      <w:pPr>
        <w:spacing w:after="0" w:line="240" w:lineRule="auto"/>
        <w:jc w:val="center"/>
        <w:rPr>
          <w:i/>
          <w:sz w:val="16"/>
        </w:rPr>
      </w:pPr>
    </w:p>
    <w:p w14:paraId="0AD52FFF" w14:textId="77777777" w:rsidR="006D3D14" w:rsidRPr="00F9097F" w:rsidRDefault="006D3D14" w:rsidP="00E641D9">
      <w:pPr>
        <w:numPr>
          <w:ilvl w:val="1"/>
          <w:numId w:val="25"/>
        </w:numPr>
        <w:spacing w:before="200" w:after="120" w:line="240" w:lineRule="auto"/>
        <w:contextualSpacing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określił kwalifikowalność podatku VAT w oparciu o zapisy art. 90 ust. 2 ustawy</w:t>
      </w:r>
    </w:p>
    <w:p w14:paraId="2F9F0595" w14:textId="77777777" w:rsidR="006D3D14" w:rsidRPr="00F9097F" w:rsidRDefault="006D3D14" w:rsidP="006D3D14">
      <w:pPr>
        <w:spacing w:before="120" w:after="120"/>
        <w:ind w:left="1185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wiedzę na temat wysokości proporcji w roku podatkowym poprzedzającym złożenie niniejszego oświadczenia</w:t>
      </w:r>
    </w:p>
    <w:p w14:paraId="02A5E499" w14:textId="77777777" w:rsidR="006D3D14" w:rsidRPr="00F9097F" w:rsidRDefault="006D3D14" w:rsidP="006D3D14">
      <w:pPr>
        <w:spacing w:before="120" w:after="120"/>
        <w:ind w:left="23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Proporcja w roku …………… wyniosła …………… %</w:t>
      </w:r>
    </w:p>
    <w:p w14:paraId="313F6F4A" w14:textId="77777777" w:rsidR="006D3D14" w:rsidRPr="00F9097F" w:rsidRDefault="006D3D14" w:rsidP="006D3D14">
      <w:pPr>
        <w:spacing w:before="120" w:after="120"/>
        <w:ind w:left="1185" w:hanging="227"/>
        <w:jc w:val="both"/>
        <w:rPr>
          <w:sz w:val="20"/>
          <w:szCs w:val="20"/>
        </w:rPr>
      </w:pPr>
      <w:r w:rsidRPr="00F9097F">
        <w:rPr>
          <w:rFonts w:ascii="MS Gothic" w:eastAsia="MS Gothic" w:hAnsi="MS Gothic" w:cs="MS Gothic"/>
          <w:sz w:val="20"/>
          <w:szCs w:val="20"/>
        </w:rPr>
        <w:t>☐</w:t>
      </w:r>
      <w:r w:rsidRPr="00F9097F">
        <w:rPr>
          <w:sz w:val="20"/>
          <w:szCs w:val="20"/>
        </w:rPr>
        <w:t xml:space="preserve"> posiada szacunkową prognozę uzgodnioną z naczelnikiem urzędu skarbowego w formie protokołu</w:t>
      </w:r>
    </w:p>
    <w:p w14:paraId="699D3C14" w14:textId="77777777" w:rsidR="006D3D14" w:rsidRPr="00F9097F" w:rsidRDefault="006D3D14" w:rsidP="006D3D14">
      <w:pPr>
        <w:spacing w:before="120" w:after="120"/>
        <w:ind w:left="1162"/>
        <w:jc w:val="center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>Szacunkowa proporcja wynosi ……… % i została określona dla roku …………..</w:t>
      </w:r>
    </w:p>
    <w:p w14:paraId="5016C613" w14:textId="77777777" w:rsidR="006D3D14" w:rsidRPr="00F9097F" w:rsidRDefault="006D3D14" w:rsidP="00E641D9">
      <w:pPr>
        <w:numPr>
          <w:ilvl w:val="1"/>
          <w:numId w:val="25"/>
        </w:numPr>
        <w:spacing w:before="120"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F9097F">
        <w:rPr>
          <w:rFonts w:ascii="MS Gothic" w:eastAsia="MS Gothic" w:hAnsi="MS Gothic" w:cs="MS Gothic"/>
          <w:b/>
          <w:sz w:val="20"/>
          <w:szCs w:val="20"/>
          <w:lang w:eastAsia="pl-PL"/>
        </w:rPr>
        <w:t>☐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określił kwalifikowalność podatku VAT w oparciu o możliwość częściowego odliczenia podatku VAT na mocy:</w:t>
      </w:r>
    </w:p>
    <w:p w14:paraId="14B99594" w14:textId="77777777" w:rsidR="006D3D14" w:rsidRPr="00F9097F" w:rsidRDefault="006D3D14" w:rsidP="006D3D14">
      <w:pPr>
        <w:spacing w:after="0" w:line="240" w:lineRule="auto"/>
        <w:jc w:val="both"/>
      </w:pPr>
      <w:r w:rsidRPr="00F9097F">
        <w:rPr>
          <w:sz w:val="20"/>
          <w:szCs w:val="20"/>
        </w:rPr>
        <w:t xml:space="preserve"> </w:t>
      </w:r>
      <w:r w:rsidRPr="00F9097F">
        <w:t>…………………………………………………………………………………………………………………………………………………………….</w:t>
      </w:r>
    </w:p>
    <w:p w14:paraId="2EAC1DF7" w14:textId="77777777" w:rsidR="006D3D14" w:rsidRPr="00F9097F" w:rsidRDefault="006D3D14" w:rsidP="006D3D14">
      <w:pPr>
        <w:spacing w:after="0" w:line="240" w:lineRule="auto"/>
        <w:jc w:val="both"/>
      </w:pPr>
    </w:p>
    <w:p w14:paraId="1C066659" w14:textId="77777777" w:rsidR="006D3D14" w:rsidRPr="00F9097F" w:rsidRDefault="006D3D14" w:rsidP="006D3D14">
      <w:pPr>
        <w:spacing w:after="0" w:line="240" w:lineRule="auto"/>
        <w:jc w:val="both"/>
      </w:pPr>
      <w:r w:rsidRPr="00F9097F">
        <w:t>…………………………………………………………………………………………………………………………………………………………….</w:t>
      </w:r>
    </w:p>
    <w:p w14:paraId="3C912119" w14:textId="77777777" w:rsidR="006D3D14" w:rsidRPr="00F9097F" w:rsidRDefault="006D3D14" w:rsidP="006D3D14">
      <w:pPr>
        <w:spacing w:after="0" w:line="240" w:lineRule="auto"/>
        <w:jc w:val="center"/>
        <w:rPr>
          <w:i/>
          <w:sz w:val="16"/>
        </w:rPr>
      </w:pPr>
      <w:r w:rsidRPr="00F9097F">
        <w:rPr>
          <w:i/>
          <w:sz w:val="16"/>
        </w:rPr>
        <w:t xml:space="preserve"> (należy wskazać podstawę prawną na podstawie której podmiotowi</w:t>
      </w:r>
      <w:r w:rsidRPr="00F9097F">
        <w:rPr>
          <w:sz w:val="16"/>
          <w:szCs w:val="16"/>
        </w:rPr>
        <w:t xml:space="preserve"> </w:t>
      </w:r>
      <w:r w:rsidRPr="00F9097F">
        <w:rPr>
          <w:i/>
          <w:sz w:val="16"/>
        </w:rPr>
        <w:t xml:space="preserve">przysługuje prawo odliczenia naliczonego </w:t>
      </w:r>
      <w:r w:rsidRPr="00F9097F">
        <w:rPr>
          <w:i/>
          <w:sz w:val="16"/>
        </w:rPr>
        <w:br/>
        <w:t xml:space="preserve">podatku VAT, gdy prawo to nie wynika z art. 90 ust 1 i ust. 2 ustawy wraz z podaniem podstawy prawnej i uzasadnienia </w:t>
      </w:r>
      <w:r w:rsidRPr="00F9097F">
        <w:rPr>
          <w:i/>
          <w:sz w:val="16"/>
        </w:rPr>
        <w:br/>
        <w:t>braku możliwości odliczenia podatku VAT zadeklarowanego jako wydatek kwalifikowalny w projekcie)</w:t>
      </w:r>
    </w:p>
    <w:p w14:paraId="26AFA1D6" w14:textId="77777777" w:rsidR="006D3D14" w:rsidRPr="00F9097F" w:rsidRDefault="006D3D14" w:rsidP="006D3D14">
      <w:pPr>
        <w:spacing w:after="0" w:line="240" w:lineRule="auto"/>
        <w:jc w:val="center"/>
        <w:rPr>
          <w:i/>
          <w:sz w:val="16"/>
        </w:rPr>
      </w:pPr>
    </w:p>
    <w:p w14:paraId="3AE05BD8" w14:textId="359ECE1A" w:rsidR="006D3D14" w:rsidRPr="00F9097F" w:rsidRDefault="006D3D14" w:rsidP="00E641D9">
      <w:pPr>
        <w:numPr>
          <w:ilvl w:val="0"/>
          <w:numId w:val="24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Oświadczam, że w oparciu o powyższe informacje podmiot, w imieniu którego działam, ustalił kwalifikowalność podatku VAT w Projekcie, którego wysokość została wskazana w </w:t>
      </w:r>
      <w:r w:rsidR="00332EC4">
        <w:rPr>
          <w:b/>
          <w:sz w:val="20"/>
          <w:szCs w:val="20"/>
        </w:rPr>
        <w:t>decyzji</w:t>
      </w:r>
      <w:r w:rsidR="00332EC4" w:rsidRPr="00F9097F">
        <w:rPr>
          <w:b/>
          <w:sz w:val="20"/>
          <w:szCs w:val="20"/>
        </w:rPr>
        <w:t xml:space="preserve"> </w:t>
      </w:r>
      <w:r w:rsidRPr="00F9097F">
        <w:rPr>
          <w:b/>
          <w:sz w:val="20"/>
          <w:szCs w:val="20"/>
        </w:rPr>
        <w:t>o dofinansowanie projektu.</w:t>
      </w:r>
    </w:p>
    <w:p w14:paraId="4C3043C9" w14:textId="77777777" w:rsidR="006D3D14" w:rsidRPr="00F9097F" w:rsidRDefault="006D3D14" w:rsidP="00E641D9">
      <w:pPr>
        <w:numPr>
          <w:ilvl w:val="0"/>
          <w:numId w:val="24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Oświadczam, że jestem świadomy, iż w sytuacji zaistnienia przesłanki wpływającej na zmianę kwalifikowalności podatku VAT w Projekcie, m.in.: </w:t>
      </w:r>
    </w:p>
    <w:p w14:paraId="72A55972" w14:textId="77777777" w:rsidR="006D3D14" w:rsidRPr="00F9097F" w:rsidRDefault="006D3D14" w:rsidP="00E641D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F9097F">
        <w:rPr>
          <w:sz w:val="20"/>
          <w:szCs w:val="20"/>
        </w:rPr>
        <w:t>odliczenie/otrzymanie zwrotu podatku VAT,</w:t>
      </w:r>
    </w:p>
    <w:p w14:paraId="4C656C0A" w14:textId="77777777" w:rsidR="006D3D14" w:rsidRPr="00F9097F" w:rsidRDefault="006D3D14" w:rsidP="00E641D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pl-PL"/>
        </w:rPr>
      </w:pPr>
      <w:r w:rsidRPr="00F9097F">
        <w:rPr>
          <w:rFonts w:eastAsia="Times New Roman"/>
          <w:sz w:val="20"/>
          <w:szCs w:val="20"/>
          <w:lang w:eastAsia="pl-PL"/>
        </w:rPr>
        <w:t xml:space="preserve">zmiany (zwiększenie) proporcji, o której mowa w art. 86 i art. 90 ustawy, </w:t>
      </w:r>
    </w:p>
    <w:p w14:paraId="69EE9EC3" w14:textId="77777777" w:rsidR="006D3D14" w:rsidRPr="00F9097F" w:rsidRDefault="006D3D14" w:rsidP="00E641D9">
      <w:pPr>
        <w:numPr>
          <w:ilvl w:val="1"/>
          <w:numId w:val="24"/>
        </w:numPr>
        <w:spacing w:before="100" w:beforeAutospacing="1" w:after="120" w:line="240" w:lineRule="auto"/>
        <w:jc w:val="both"/>
        <w:rPr>
          <w:sz w:val="20"/>
          <w:szCs w:val="20"/>
        </w:rPr>
      </w:pPr>
      <w:r w:rsidRPr="00F9097F">
        <w:rPr>
          <w:sz w:val="20"/>
          <w:szCs w:val="20"/>
        </w:rPr>
        <w:t>zaistnienia innych okoliczności, powodujących, że podmiotowi zaangażowanemu w projekt</w:t>
      </w:r>
      <w:r w:rsidRPr="00A807CC">
        <w:rPr>
          <w:sz w:val="20"/>
          <w:szCs w:val="20"/>
        </w:rPr>
        <w:t xml:space="preserve"> lub jakiemukolwiek podmiotowi wykorzystującemu do działalności opodatkowanej produkty będące efektem jego realizacji, </w:t>
      </w:r>
      <w:r w:rsidRPr="00F9097F">
        <w:rPr>
          <w:sz w:val="20"/>
          <w:szCs w:val="20"/>
        </w:rPr>
        <w:t xml:space="preserve"> będzie przysługiwało, zgodnie z prawodawstwem krajowym, prawo/potencjalna prawna możliwość do obniżenia kwoty podatku należnego o kwotę podatku naliczonego lub ubiegania się o zwrot VAT na skutek wykorzystywania do działalności opodatkowanej produktu/-ów będącego/-</w:t>
      </w:r>
      <w:proofErr w:type="spellStart"/>
      <w:r w:rsidRPr="00F9097F">
        <w:rPr>
          <w:sz w:val="20"/>
          <w:szCs w:val="20"/>
        </w:rPr>
        <w:t>ych</w:t>
      </w:r>
      <w:proofErr w:type="spellEnd"/>
      <w:r w:rsidRPr="00F9097F">
        <w:rPr>
          <w:sz w:val="20"/>
          <w:szCs w:val="20"/>
        </w:rPr>
        <w:t xml:space="preserve"> efektem realizacji projektu zarówno w fazie realizacyjnej jak i operacyjnej</w:t>
      </w:r>
    </w:p>
    <w:p w14:paraId="024D8499" w14:textId="77777777" w:rsidR="006D3D14" w:rsidRPr="00F9097F" w:rsidRDefault="006D3D14" w:rsidP="006D3D14">
      <w:pPr>
        <w:spacing w:before="120"/>
        <w:ind w:left="357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kwota dofinansowania dla Projektu ulegnie zmniejszeniu. </w:t>
      </w:r>
    </w:p>
    <w:p w14:paraId="72E48851" w14:textId="77777777" w:rsidR="006D3D14" w:rsidRPr="002F44AE" w:rsidRDefault="006D3D14" w:rsidP="00E641D9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9097F">
        <w:rPr>
          <w:rFonts w:eastAsia="Times New Roman"/>
          <w:b/>
          <w:sz w:val="20"/>
          <w:szCs w:val="20"/>
          <w:lang w:eastAsia="pl-PL"/>
        </w:rPr>
        <w:t xml:space="preserve">Ponadto podmiot, w imieniu którego działam, zobowiązuje się do niezwłocznego pisemnego poinformowania instytucji z którą zawarta została umowa o dofinansowanie o zaistnieniu przesłanki umożliwiającej odliczenie/odzyskanie podatku VAT każdemu podmiotowi zaangażowanemu w projekt </w:t>
      </w:r>
      <w:r>
        <w:rPr>
          <w:rFonts w:eastAsia="Times New Roman"/>
          <w:b/>
          <w:sz w:val="20"/>
          <w:szCs w:val="20"/>
          <w:lang w:eastAsia="pl-PL"/>
        </w:rPr>
        <w:t>lub</w:t>
      </w:r>
      <w:r w:rsidRPr="00F9097F">
        <w:rPr>
          <w:rFonts w:eastAsia="Times New Roman"/>
          <w:b/>
          <w:sz w:val="20"/>
          <w:szCs w:val="20"/>
          <w:lang w:eastAsia="pl-PL"/>
        </w:rPr>
        <w:t xml:space="preserve"> wykorzystującemu do działalności opodatkowanej produkty będące efektem jego realizacji, zarówno w </w:t>
      </w:r>
      <w:r w:rsidRPr="00F9097F">
        <w:rPr>
          <w:rFonts w:eastAsia="Times New Roman"/>
          <w:b/>
          <w:sz w:val="20"/>
          <w:szCs w:val="20"/>
          <w:lang w:eastAsia="pl-PL"/>
        </w:rPr>
        <w:lastRenderedPageBreak/>
        <w:t xml:space="preserve">ramach realizacji ww. Projektu jak i po jego zakończeniu (w okresie trwałości oraz w okresie, w którym podatnikowi na mocy przepisów ustawy z dnia 11 marca 2004 r. o podatku od towarów i usług przysługuje prawo do obniżenia kwoty podatku należnego o kwotę podatku naliczonego w związku </w:t>
      </w:r>
      <w:r w:rsidRPr="00F9097F">
        <w:rPr>
          <w:rFonts w:eastAsia="Times New Roman"/>
          <w:b/>
          <w:sz w:val="20"/>
          <w:szCs w:val="20"/>
          <w:lang w:eastAsia="pl-PL"/>
        </w:rPr>
        <w:br/>
        <w:t>z dokonanymi zakupami/czynnościami związanymi z Projektem — jeżeli okres ten jest dłuższy niż okres trwałości Projektu) oraz do zwrotu wraz z należnymi odsetkami zrefundowanego/rozliczonego w Projekcie podatku VAT w części stanowiącej wydatek niekwalifikowalny.</w:t>
      </w:r>
    </w:p>
    <w:p w14:paraId="76668C7D" w14:textId="02078D07" w:rsidR="000C5818" w:rsidRPr="00F9097F" w:rsidRDefault="000C5818" w:rsidP="00E641D9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73ED5">
        <w:rPr>
          <w:rFonts w:cs="Calibri"/>
          <w:b/>
          <w:sz w:val="20"/>
          <w:szCs w:val="20"/>
        </w:rPr>
        <w:t>Jednocześnie podmiot, w imieniu którego działam, zobowiązuje się również do udostępniania dokumentacji finansowo-księgowej oraz udzielania uprawnionym organom kontrolnym informacji umożliwiających weryfikację kwalifikowalności podatku od towarów i usług.</w:t>
      </w:r>
    </w:p>
    <w:p w14:paraId="76B9E8FB" w14:textId="77777777" w:rsidR="000C5818" w:rsidRDefault="000C5818" w:rsidP="006D3D14">
      <w:pPr>
        <w:spacing w:before="120" w:after="120"/>
        <w:jc w:val="both"/>
        <w:rPr>
          <w:b/>
          <w:sz w:val="20"/>
          <w:szCs w:val="20"/>
        </w:rPr>
      </w:pPr>
    </w:p>
    <w:p w14:paraId="444E881C" w14:textId="75622E6C" w:rsidR="006D3D14" w:rsidRPr="00F9097F" w:rsidRDefault="006D3D14" w:rsidP="006D3D14">
      <w:pPr>
        <w:spacing w:before="120" w:after="120"/>
        <w:jc w:val="both"/>
        <w:rPr>
          <w:b/>
          <w:sz w:val="20"/>
          <w:szCs w:val="20"/>
        </w:rPr>
      </w:pPr>
      <w:r w:rsidRPr="00F9097F">
        <w:rPr>
          <w:b/>
          <w:sz w:val="20"/>
          <w:szCs w:val="20"/>
        </w:rPr>
        <w:t xml:space="preserve">Ja, niżej podpisany/-a, jestem świadomy/-a odpowiedzialności karnej za złożenie fałszywych oświadczeń. Oświadczam, że powyższe informacje są prawdziwe na dzień </w:t>
      </w:r>
      <w:r w:rsidR="00FC058A">
        <w:rPr>
          <w:b/>
          <w:sz w:val="20"/>
          <w:szCs w:val="20"/>
        </w:rPr>
        <w:t>uchwalenia decyzji</w:t>
      </w:r>
      <w:r w:rsidRPr="00F9097F">
        <w:rPr>
          <w:b/>
          <w:sz w:val="20"/>
          <w:szCs w:val="20"/>
        </w:rPr>
        <w:t xml:space="preserve"> o dofinansowanie, kompletne, rzetelne oraz zostały przekazane zgodnie z moją najlepszą wiedzą i przy zachowaniu należytej staranności. W przypadku zaistnienia zmian wpływających na kwalifikowalność podatku VAT w Projekcie zobowiązuję się do niezwłocznego, pisemnego poinformowania Instytucji </w:t>
      </w:r>
      <w:r>
        <w:rPr>
          <w:b/>
          <w:sz w:val="20"/>
          <w:szCs w:val="20"/>
        </w:rPr>
        <w:t>Pośredniczącej</w:t>
      </w:r>
      <w:r w:rsidRPr="00F9097F">
        <w:rPr>
          <w:b/>
          <w:sz w:val="20"/>
          <w:szCs w:val="20"/>
        </w:rPr>
        <w:t xml:space="preserve"> RPO WD 2014-2020.</w:t>
      </w:r>
    </w:p>
    <w:p w14:paraId="13C86E52" w14:textId="77777777" w:rsidR="006D3D14" w:rsidRPr="00F9097F" w:rsidRDefault="006D3D14" w:rsidP="006D3D14">
      <w:pPr>
        <w:spacing w:before="120" w:after="120"/>
        <w:jc w:val="both"/>
        <w:rPr>
          <w:b/>
          <w:sz w:val="20"/>
          <w:szCs w:val="20"/>
        </w:rPr>
      </w:pPr>
    </w:p>
    <w:p w14:paraId="0B3CF298" w14:textId="77777777" w:rsidR="006D3D14" w:rsidRPr="00F9097F" w:rsidRDefault="006D3D14" w:rsidP="006D3D14">
      <w:pPr>
        <w:spacing w:before="120" w:after="120"/>
        <w:jc w:val="both"/>
        <w:rPr>
          <w:b/>
          <w:sz w:val="20"/>
          <w:szCs w:val="20"/>
        </w:rPr>
      </w:pPr>
    </w:p>
    <w:p w14:paraId="3C336A8A" w14:textId="77777777" w:rsidR="006D3D14" w:rsidRPr="00F9097F" w:rsidRDefault="006D3D14" w:rsidP="006D3D14">
      <w:pPr>
        <w:spacing w:before="120" w:after="120"/>
        <w:jc w:val="both"/>
        <w:rPr>
          <w:b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07"/>
        <w:gridCol w:w="4415"/>
      </w:tblGrid>
      <w:tr w:rsidR="006D3D14" w:rsidRPr="00F9097F" w14:paraId="01CFB2E6" w14:textId="77777777" w:rsidTr="003B7CB8">
        <w:trPr>
          <w:trHeight w:val="925"/>
        </w:trPr>
        <w:tc>
          <w:tcPr>
            <w:tcW w:w="4748" w:type="dxa"/>
          </w:tcPr>
          <w:p w14:paraId="1B8B0840" w14:textId="77777777" w:rsidR="006D3D14" w:rsidRPr="00F9097F" w:rsidRDefault="006D3D14" w:rsidP="003B7CB8">
            <w:pPr>
              <w:spacing w:before="120" w:after="12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l-PL"/>
              </w:rPr>
            </w:pPr>
            <w:r w:rsidRPr="00F9097F">
              <w:rPr>
                <w:rFonts w:eastAsia="Times New Roman"/>
                <w:szCs w:val="20"/>
                <w:lang w:eastAsia="pl-PL"/>
              </w:rPr>
              <w:t>……………………………………..…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t xml:space="preserve"> 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br/>
              <w:t>podpis i pieczątka osoby reprezentującej</w:t>
            </w:r>
          </w:p>
        </w:tc>
        <w:tc>
          <w:tcPr>
            <w:tcW w:w="4749" w:type="dxa"/>
          </w:tcPr>
          <w:p w14:paraId="3FC84A1B" w14:textId="77777777" w:rsidR="006D3D14" w:rsidRPr="00F9097F" w:rsidRDefault="006D3D14" w:rsidP="003B7CB8">
            <w:pPr>
              <w:spacing w:before="120" w:after="0" w:line="240" w:lineRule="auto"/>
              <w:jc w:val="center"/>
              <w:rPr>
                <w:rFonts w:eastAsia="Times New Roman"/>
                <w:i/>
                <w:sz w:val="14"/>
                <w:szCs w:val="14"/>
                <w:lang w:eastAsia="pl-PL"/>
              </w:rPr>
            </w:pPr>
            <w:r w:rsidRPr="00F9097F">
              <w:rPr>
                <w:rFonts w:eastAsia="Times New Roman"/>
                <w:szCs w:val="20"/>
                <w:lang w:eastAsia="pl-PL"/>
              </w:rPr>
              <w:t>…………………………………………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t xml:space="preserve"> 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br/>
              <w:t xml:space="preserve">podpis i pieczątka osoby odpowiedzialnej  </w:t>
            </w:r>
            <w:r w:rsidRPr="00F9097F">
              <w:rPr>
                <w:rFonts w:eastAsia="Times New Roman"/>
                <w:i/>
                <w:sz w:val="14"/>
                <w:szCs w:val="14"/>
                <w:lang w:eastAsia="pl-PL"/>
              </w:rPr>
              <w:br/>
              <w:t>za sprawy finansowe Projektu</w:t>
            </w:r>
          </w:p>
        </w:tc>
      </w:tr>
    </w:tbl>
    <w:p w14:paraId="397165BD" w14:textId="77777777" w:rsidR="00D239F9" w:rsidRPr="002B6052" w:rsidRDefault="00D239F9" w:rsidP="002B6052">
      <w:pPr>
        <w:tabs>
          <w:tab w:val="left" w:pos="900"/>
        </w:tabs>
        <w:spacing w:after="0" w:line="240" w:lineRule="auto"/>
        <w:jc w:val="both"/>
        <w:rPr>
          <w:rFonts w:asciiTheme="minorHAnsi" w:hAnsiTheme="minorHAnsi"/>
          <w:b/>
          <w:i/>
        </w:rPr>
      </w:pPr>
    </w:p>
    <w:p w14:paraId="4E58D6C1" w14:textId="2D75E7DC" w:rsidR="00D239F9" w:rsidRPr="002B090B" w:rsidRDefault="00D239F9" w:rsidP="002B6052">
      <w:pPr>
        <w:spacing w:after="0" w:line="240" w:lineRule="auto"/>
        <w:rPr>
          <w:rFonts w:asciiTheme="minorHAnsi" w:hAnsiTheme="minorHAnsi"/>
          <w:b/>
          <w:vertAlign w:val="superscript"/>
        </w:rPr>
      </w:pPr>
      <w:r w:rsidRPr="00D239F9">
        <w:rPr>
          <w:rFonts w:asciiTheme="minorHAnsi" w:hAnsiTheme="minorHAnsi"/>
          <w:b/>
          <w:i/>
        </w:rPr>
        <w:br w:type="page"/>
      </w:r>
      <w:r w:rsidRPr="00E27FB3">
        <w:rPr>
          <w:rFonts w:asciiTheme="minorHAnsi" w:hAnsiTheme="minorHAnsi"/>
          <w:b/>
        </w:rPr>
        <w:lastRenderedPageBreak/>
        <w:t xml:space="preserve">Załącznik nr </w:t>
      </w:r>
      <w:r w:rsidR="00D143B1">
        <w:rPr>
          <w:rFonts w:asciiTheme="minorHAnsi" w:hAnsiTheme="minorHAnsi"/>
          <w:b/>
        </w:rPr>
        <w:t>3</w:t>
      </w:r>
      <w:r w:rsidRPr="00E27FB3">
        <w:rPr>
          <w:rFonts w:asciiTheme="minorHAnsi" w:hAnsiTheme="minorHAnsi"/>
          <w:b/>
        </w:rPr>
        <w:t xml:space="preserve"> do </w:t>
      </w:r>
      <w:r w:rsidRPr="00D239F9">
        <w:rPr>
          <w:rFonts w:asciiTheme="minorHAnsi" w:hAnsiTheme="minorHAnsi" w:cs="Calibri"/>
          <w:b/>
        </w:rPr>
        <w:t>decyzji</w:t>
      </w:r>
      <w:r w:rsidRPr="00E27FB3">
        <w:rPr>
          <w:rFonts w:asciiTheme="minorHAnsi" w:hAnsiTheme="minorHAnsi"/>
          <w:b/>
        </w:rPr>
        <w:t xml:space="preserve">: </w:t>
      </w:r>
      <w:r w:rsidRPr="00E27FB3">
        <w:rPr>
          <w:rFonts w:asciiTheme="minorHAnsi" w:hAnsiTheme="minorHAnsi"/>
          <w:i/>
        </w:rPr>
        <w:t>Harmonogram płatności</w:t>
      </w:r>
      <w:r w:rsidRPr="002B090B">
        <w:rPr>
          <w:rFonts w:asciiTheme="minorHAnsi" w:hAnsiTheme="minorHAnsi"/>
          <w:vertAlign w:val="superscript"/>
        </w:rPr>
        <w:footnoteReference w:id="7"/>
      </w:r>
    </w:p>
    <w:p w14:paraId="413394D0" w14:textId="77777777" w:rsidR="00D239F9" w:rsidRPr="00E27FB3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</w:p>
    <w:p w14:paraId="72E0BC36" w14:textId="34F69608" w:rsidR="00D239F9" w:rsidRPr="00D239F9" w:rsidRDefault="00D239F9" w:rsidP="00D239F9">
      <w:pPr>
        <w:spacing w:after="0" w:line="240" w:lineRule="auto"/>
        <w:jc w:val="center"/>
        <w:rPr>
          <w:rFonts w:asciiTheme="minorHAnsi" w:hAnsiTheme="minorHAnsi" w:cs="Calibri"/>
        </w:rPr>
      </w:pPr>
      <w:r w:rsidRPr="00D239F9">
        <w:rPr>
          <w:rFonts w:asciiTheme="minorHAnsi" w:hAnsiTheme="minorHAnsi" w:cs="Calibri"/>
          <w:noProof/>
          <w:lang w:eastAsia="pl-PL"/>
        </w:rPr>
        <w:drawing>
          <wp:inline distT="0" distB="0" distL="0" distR="0" wp14:anchorId="06D6740F" wp14:editId="2D58DDDC">
            <wp:extent cx="5753100" cy="571500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15CDA" w14:textId="77777777" w:rsidR="00D239F9" w:rsidRPr="00E27FB3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</w:p>
    <w:p w14:paraId="7373ED23" w14:textId="77777777" w:rsidR="00D239F9" w:rsidRPr="00E27FB3" w:rsidRDefault="00D239F9" w:rsidP="00E27FB3">
      <w:pPr>
        <w:tabs>
          <w:tab w:val="left" w:pos="900"/>
        </w:tabs>
        <w:spacing w:after="0" w:line="240" w:lineRule="auto"/>
        <w:jc w:val="both"/>
        <w:rPr>
          <w:rFonts w:asciiTheme="minorHAnsi" w:hAnsiTheme="minorHAnsi"/>
        </w:rPr>
      </w:pPr>
    </w:p>
    <w:p w14:paraId="415D3EAB" w14:textId="77777777" w:rsidR="00D239F9" w:rsidRPr="00E27FB3" w:rsidRDefault="00D239F9" w:rsidP="00E27FB3">
      <w:pPr>
        <w:tabs>
          <w:tab w:val="left" w:pos="900"/>
        </w:tabs>
        <w:spacing w:after="0" w:line="240" w:lineRule="auto"/>
        <w:jc w:val="both"/>
        <w:rPr>
          <w:rFonts w:asciiTheme="minorHAnsi" w:hAnsiTheme="minorHAnsi"/>
        </w:rPr>
      </w:pPr>
    </w:p>
    <w:p w14:paraId="3139EFC7" w14:textId="77777777" w:rsidR="00D239F9" w:rsidRPr="00E27FB3" w:rsidRDefault="00D239F9" w:rsidP="00E27FB3">
      <w:pPr>
        <w:tabs>
          <w:tab w:val="left" w:pos="900"/>
        </w:tabs>
        <w:spacing w:after="0" w:line="240" w:lineRule="auto"/>
        <w:jc w:val="both"/>
        <w:rPr>
          <w:rFonts w:asciiTheme="minorHAnsi" w:hAnsiTheme="minorHAnsi"/>
        </w:rPr>
      </w:pPr>
    </w:p>
    <w:p w14:paraId="16B06DFA" w14:textId="77777777" w:rsidR="00D239F9" w:rsidRPr="00E27FB3" w:rsidRDefault="00D239F9" w:rsidP="00E27FB3">
      <w:pPr>
        <w:tabs>
          <w:tab w:val="left" w:pos="900"/>
        </w:tabs>
        <w:spacing w:after="0" w:line="240" w:lineRule="auto"/>
        <w:jc w:val="both"/>
        <w:rPr>
          <w:rFonts w:asciiTheme="minorHAnsi" w:hAnsiTheme="minorHAnsi"/>
        </w:rPr>
      </w:pPr>
      <w:r w:rsidRPr="00E27FB3">
        <w:rPr>
          <w:rFonts w:asciiTheme="minorHAnsi" w:hAnsiTheme="minorHAnsi"/>
        </w:rPr>
        <w:t xml:space="preserve">Nazwa i adres Beneficjenta </w:t>
      </w:r>
      <w:r w:rsidRPr="00E27FB3">
        <w:rPr>
          <w:rFonts w:asciiTheme="minorHAnsi" w:hAnsiTheme="minorHAnsi"/>
        </w:rPr>
        <w:tab/>
      </w:r>
      <w:r w:rsidRPr="00E27FB3">
        <w:rPr>
          <w:rFonts w:asciiTheme="minorHAnsi" w:hAnsiTheme="minorHAnsi"/>
        </w:rPr>
        <w:tab/>
      </w:r>
      <w:r w:rsidRPr="00E27FB3">
        <w:rPr>
          <w:rFonts w:asciiTheme="minorHAnsi" w:hAnsiTheme="minorHAnsi"/>
        </w:rPr>
        <w:tab/>
      </w:r>
      <w:r w:rsidRPr="00E27FB3">
        <w:rPr>
          <w:rFonts w:asciiTheme="minorHAnsi" w:hAnsiTheme="minorHAnsi"/>
        </w:rPr>
        <w:tab/>
      </w:r>
      <w:r w:rsidRPr="00E27FB3">
        <w:rPr>
          <w:rFonts w:asciiTheme="minorHAnsi" w:hAnsiTheme="minorHAnsi"/>
        </w:rPr>
        <w:tab/>
      </w:r>
      <w:r w:rsidRPr="00E27FB3">
        <w:rPr>
          <w:rFonts w:asciiTheme="minorHAnsi" w:hAnsiTheme="minorHAnsi"/>
        </w:rPr>
        <w:tab/>
      </w:r>
      <w:r w:rsidRPr="00E27FB3">
        <w:rPr>
          <w:rFonts w:asciiTheme="minorHAnsi" w:hAnsiTheme="minorHAnsi"/>
        </w:rPr>
        <w:tab/>
        <w:t>(miejsce i data)</w:t>
      </w:r>
    </w:p>
    <w:p w14:paraId="0977CAA5" w14:textId="77777777" w:rsidR="00D239F9" w:rsidRPr="00E27FB3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E27FB3">
        <w:rPr>
          <w:rFonts w:asciiTheme="minorHAnsi" w:hAnsiTheme="minorHAnsi"/>
        </w:rPr>
        <w:t>Nazwa i nr Projektu</w:t>
      </w:r>
    </w:p>
    <w:p w14:paraId="53A5BF9B" w14:textId="77777777" w:rsidR="00D239F9" w:rsidRPr="00E27FB3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</w:p>
    <w:p w14:paraId="18B488D5" w14:textId="77777777" w:rsidR="00D239F9" w:rsidRPr="00D239F9" w:rsidRDefault="00D239F9" w:rsidP="00D239F9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D239F9" w:rsidRPr="00D239F9" w14:paraId="5C20AF68" w14:textId="77777777" w:rsidTr="00130ECB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60F21FF4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43C0C5E8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5752F32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0BA069CF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Wydatki kwalifikowalne</w:t>
            </w:r>
            <w:r w:rsidRPr="00214EE5">
              <w:rPr>
                <w:rFonts w:asciiTheme="minorHAnsi" w:hAnsiTheme="minorHAnsi"/>
                <w:vertAlign w:val="superscript"/>
              </w:rPr>
              <w:footnoteReference w:id="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407D91B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Dofinansowanie</w:t>
            </w:r>
            <w:r w:rsidRPr="00214EE5">
              <w:rPr>
                <w:rFonts w:asciiTheme="minorHAnsi" w:hAnsiTheme="minorHAnsi"/>
                <w:vertAlign w:val="superscript"/>
              </w:rPr>
              <w:footnoteReference w:id="9"/>
            </w:r>
          </w:p>
        </w:tc>
      </w:tr>
      <w:tr w:rsidR="00D239F9" w:rsidRPr="00D239F9" w14:paraId="7BC9D40D" w14:textId="77777777" w:rsidTr="00130ECB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CF6175F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EB9B9C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4BD9280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7AA28BE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5E9DE9C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Z</w:t>
            </w:r>
            <w:r w:rsidRPr="00214EE5">
              <w:rPr>
                <w:rFonts w:asciiTheme="minorHAnsi" w:hAnsiTheme="minorHAnsi"/>
                <w:vertAlign w:val="superscript"/>
              </w:rPr>
              <w:footnoteReference w:id="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0DDB7D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R</w:t>
            </w:r>
            <w:r w:rsidRPr="00214EE5">
              <w:rPr>
                <w:rFonts w:asciiTheme="minorHAnsi" w:hAnsiTheme="minorHAnsi"/>
                <w:vertAlign w:val="superscript"/>
              </w:rPr>
              <w:footnoteReference w:id="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6AA3BEC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O</w:t>
            </w:r>
            <w:r w:rsidRPr="00214EE5">
              <w:rPr>
                <w:rFonts w:asciiTheme="minorHAnsi" w:hAnsiTheme="minorHAnsi"/>
                <w:vertAlign w:val="superscript"/>
              </w:rPr>
              <w:footnoteReference w:id="12"/>
            </w:r>
          </w:p>
        </w:tc>
      </w:tr>
      <w:tr w:rsidR="00D239F9" w:rsidRPr="00D239F9" w14:paraId="77FC8827" w14:textId="77777777" w:rsidTr="00130ECB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D8F8BA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CAB0BF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3334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824FC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C23E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BB78A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1CFC01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39F9" w:rsidRPr="00D239F9" w14:paraId="60A6580B" w14:textId="77777777" w:rsidTr="00130ECB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E003F8C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92AF9B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7ADAB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433A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D433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A70FB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9D3FD3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39F9" w:rsidRPr="00D239F9" w14:paraId="513B02B4" w14:textId="77777777" w:rsidTr="00130ECB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88C8864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61D5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B0BBB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FFBE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EAB3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439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991EB0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39F9" w:rsidRPr="00D239F9" w14:paraId="41561B91" w14:textId="77777777" w:rsidTr="00130ECB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FE39924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76ED8B" w14:textId="77777777" w:rsidR="00D239F9" w:rsidRPr="00E27FB3" w:rsidRDefault="00D239F9" w:rsidP="00130ECB">
            <w:pPr>
              <w:spacing w:after="0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83C3D1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FBE5FE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B31C89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5A96C0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39F9" w:rsidRPr="00D239F9" w14:paraId="6D4E8847" w14:textId="77777777" w:rsidTr="00130ECB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1F6C5F05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61863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5214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38104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92F53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6ED3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6D6F2A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39F9" w:rsidRPr="00D239F9" w14:paraId="551E32FD" w14:textId="77777777" w:rsidTr="00130ECB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8CF0CD1" w14:textId="77777777" w:rsidR="00D239F9" w:rsidRPr="00E27FB3" w:rsidRDefault="00D239F9" w:rsidP="00130ECB">
            <w:pPr>
              <w:spacing w:after="0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2BA609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78D87B4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B9BD576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58FE3D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39F9" w:rsidRPr="00D239F9" w14:paraId="021245C5" w14:textId="77777777" w:rsidTr="00130ECB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2970308" w14:textId="77777777" w:rsidR="00D239F9" w:rsidRPr="00E27FB3" w:rsidRDefault="00D239F9" w:rsidP="00130ECB">
            <w:pPr>
              <w:spacing w:after="0"/>
              <w:rPr>
                <w:rFonts w:asciiTheme="minorHAnsi" w:hAnsiTheme="minorHAnsi"/>
                <w:b/>
              </w:rPr>
            </w:pPr>
            <w:r w:rsidRPr="00E27FB3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5C0BB1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397193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AC6F0F0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160D8A" w14:textId="77777777" w:rsidR="00D239F9" w:rsidRPr="00E27FB3" w:rsidRDefault="00D239F9" w:rsidP="00130ECB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20B59EE" w14:textId="77777777" w:rsidR="00D239F9" w:rsidRPr="00E27FB3" w:rsidRDefault="00D239F9" w:rsidP="00E27FB3">
      <w:pPr>
        <w:spacing w:after="0" w:line="240" w:lineRule="auto"/>
        <w:rPr>
          <w:rFonts w:asciiTheme="minorHAnsi" w:hAnsiTheme="minorHAnsi"/>
          <w:b/>
        </w:rPr>
      </w:pPr>
    </w:p>
    <w:p w14:paraId="5885BE41" w14:textId="77777777" w:rsidR="00D239F9" w:rsidRPr="00E27FB3" w:rsidRDefault="00D239F9" w:rsidP="00E27FB3">
      <w:pPr>
        <w:spacing w:after="0" w:line="240" w:lineRule="auto"/>
        <w:rPr>
          <w:rFonts w:asciiTheme="minorHAnsi" w:hAnsiTheme="minorHAnsi"/>
          <w:b/>
        </w:rPr>
      </w:pPr>
    </w:p>
    <w:p w14:paraId="1DE09656" w14:textId="77777777" w:rsidR="00D239F9" w:rsidRPr="00E27FB3" w:rsidRDefault="00D239F9" w:rsidP="00E27FB3">
      <w:pPr>
        <w:spacing w:after="0" w:line="240" w:lineRule="auto"/>
        <w:rPr>
          <w:rFonts w:asciiTheme="minorHAnsi" w:hAnsiTheme="minorHAnsi"/>
          <w:b/>
        </w:rPr>
      </w:pPr>
    </w:p>
    <w:p w14:paraId="4BF42919" w14:textId="77777777" w:rsidR="00D239F9" w:rsidRPr="00E27FB3" w:rsidRDefault="00D239F9" w:rsidP="00D239F9">
      <w:pPr>
        <w:spacing w:after="0" w:line="240" w:lineRule="auto"/>
        <w:rPr>
          <w:rFonts w:asciiTheme="minorHAnsi" w:hAnsiTheme="minorHAnsi"/>
          <w:b/>
        </w:rPr>
      </w:pPr>
    </w:p>
    <w:p w14:paraId="70D98556" w14:textId="77777777" w:rsidR="00D239F9" w:rsidRPr="00E27FB3" w:rsidRDefault="00D239F9" w:rsidP="00D239F9">
      <w:pPr>
        <w:spacing w:after="0" w:line="240" w:lineRule="auto"/>
        <w:rPr>
          <w:rFonts w:asciiTheme="minorHAnsi" w:hAnsiTheme="minorHAnsi"/>
          <w:b/>
        </w:rPr>
      </w:pPr>
    </w:p>
    <w:p w14:paraId="63DD2B9A" w14:textId="77777777" w:rsidR="00D239F9" w:rsidRPr="00E27FB3" w:rsidRDefault="00D239F9" w:rsidP="00D239F9">
      <w:pPr>
        <w:spacing w:after="0" w:line="240" w:lineRule="auto"/>
        <w:rPr>
          <w:rFonts w:asciiTheme="minorHAnsi" w:hAnsiTheme="minorHAnsi"/>
          <w:b/>
        </w:rPr>
      </w:pPr>
    </w:p>
    <w:p w14:paraId="36DE9A6C" w14:textId="77777777" w:rsidR="00D239F9" w:rsidRPr="00E27FB3" w:rsidRDefault="00D239F9" w:rsidP="00D239F9">
      <w:pPr>
        <w:spacing w:after="0" w:line="240" w:lineRule="auto"/>
        <w:rPr>
          <w:rFonts w:asciiTheme="minorHAnsi" w:hAnsiTheme="minorHAnsi"/>
          <w:b/>
        </w:rPr>
      </w:pPr>
    </w:p>
    <w:p w14:paraId="5529BE56" w14:textId="3BAA8D1C" w:rsidR="00D239F9" w:rsidRPr="00112240" w:rsidRDefault="0035024A" w:rsidP="00D239F9">
      <w:pPr>
        <w:spacing w:after="0" w:line="24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br w:type="page"/>
      </w:r>
      <w:r w:rsidR="00D239F9" w:rsidRPr="00F50FD5">
        <w:rPr>
          <w:rFonts w:asciiTheme="minorHAnsi" w:hAnsiTheme="minorHAnsi"/>
          <w:b/>
        </w:rPr>
        <w:lastRenderedPageBreak/>
        <w:t xml:space="preserve">Załącznik nr </w:t>
      </w:r>
      <w:r w:rsidR="00D143B1">
        <w:rPr>
          <w:rFonts w:asciiTheme="minorHAnsi" w:hAnsiTheme="minorHAnsi"/>
          <w:b/>
        </w:rPr>
        <w:t>4</w:t>
      </w:r>
      <w:r w:rsidR="00D239F9" w:rsidRPr="00F50FD5">
        <w:rPr>
          <w:rFonts w:asciiTheme="minorHAnsi" w:hAnsiTheme="minorHAnsi"/>
          <w:b/>
        </w:rPr>
        <w:t xml:space="preserve"> do </w:t>
      </w:r>
      <w:r w:rsidR="00D239F9" w:rsidRPr="00D239F9">
        <w:rPr>
          <w:rFonts w:asciiTheme="minorHAnsi" w:hAnsiTheme="minorHAnsi" w:cs="Arial"/>
          <w:b/>
        </w:rPr>
        <w:t>decyzji</w:t>
      </w:r>
      <w:r w:rsidR="00D239F9" w:rsidRPr="00112240">
        <w:rPr>
          <w:rFonts w:asciiTheme="minorHAnsi" w:hAnsiTheme="minorHAnsi"/>
          <w:b/>
        </w:rPr>
        <w:t xml:space="preserve">: </w:t>
      </w:r>
      <w:r w:rsidR="00D239F9" w:rsidRPr="00112240">
        <w:rPr>
          <w:rFonts w:asciiTheme="minorHAnsi" w:hAnsiTheme="minorHAnsi"/>
          <w:i/>
        </w:rPr>
        <w:t xml:space="preserve">Wzór umowy przenoszącej autorskie prawa majątkowe oraz umowa licencyjna </w:t>
      </w:r>
    </w:p>
    <w:p w14:paraId="3D77C5C7" w14:textId="77777777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  <w:i/>
        </w:rPr>
      </w:pPr>
    </w:p>
    <w:p w14:paraId="36EB49A5" w14:textId="68894056" w:rsidR="00D239F9" w:rsidRPr="00D239F9" w:rsidRDefault="00D239F9" w:rsidP="00D239F9">
      <w:pPr>
        <w:spacing w:after="0" w:line="240" w:lineRule="auto"/>
        <w:jc w:val="center"/>
        <w:rPr>
          <w:rFonts w:asciiTheme="minorHAnsi" w:hAnsiTheme="minorHAnsi" w:cs="Arial"/>
          <w:i/>
        </w:rPr>
      </w:pPr>
      <w:r w:rsidRPr="00D239F9">
        <w:rPr>
          <w:rFonts w:asciiTheme="minorHAnsi" w:hAnsiTheme="minorHAnsi" w:cs="Arial"/>
          <w:i/>
          <w:noProof/>
          <w:lang w:eastAsia="pl-PL"/>
        </w:rPr>
        <w:drawing>
          <wp:inline distT="0" distB="0" distL="0" distR="0" wp14:anchorId="6C2F204A" wp14:editId="6FBDEC8E">
            <wp:extent cx="5753100" cy="571500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51D6C" w14:textId="77777777" w:rsidR="00D239F9" w:rsidRPr="00112240" w:rsidRDefault="00D239F9" w:rsidP="00D239F9">
      <w:pPr>
        <w:spacing w:after="0" w:line="240" w:lineRule="auto"/>
        <w:jc w:val="center"/>
        <w:rPr>
          <w:rFonts w:asciiTheme="minorHAnsi" w:hAnsiTheme="minorHAnsi"/>
          <w:i/>
        </w:rPr>
      </w:pPr>
    </w:p>
    <w:p w14:paraId="56F6BA4F" w14:textId="77777777" w:rsidR="00D239F9" w:rsidRPr="00112240" w:rsidRDefault="00D239F9" w:rsidP="00D239F9">
      <w:pPr>
        <w:spacing w:after="0" w:line="240" w:lineRule="auto"/>
        <w:jc w:val="center"/>
        <w:rPr>
          <w:rFonts w:asciiTheme="minorHAnsi" w:hAnsiTheme="minorHAnsi"/>
          <w:i/>
        </w:rPr>
      </w:pPr>
    </w:p>
    <w:p w14:paraId="52564F20" w14:textId="77777777" w:rsidR="00D239F9" w:rsidRPr="00112240" w:rsidRDefault="00D239F9" w:rsidP="00112240">
      <w:pPr>
        <w:spacing w:after="0" w:line="240" w:lineRule="auto"/>
        <w:jc w:val="center"/>
        <w:rPr>
          <w:rFonts w:asciiTheme="minorHAnsi" w:hAnsiTheme="minorHAnsi"/>
          <w:b/>
        </w:rPr>
      </w:pPr>
      <w:r w:rsidRPr="00112240">
        <w:rPr>
          <w:rFonts w:asciiTheme="minorHAnsi" w:hAnsiTheme="minorHAnsi"/>
          <w:b/>
        </w:rPr>
        <w:t>UMOWA</w:t>
      </w:r>
    </w:p>
    <w:p w14:paraId="54266414" w14:textId="77777777" w:rsidR="00D239F9" w:rsidRPr="00112240" w:rsidRDefault="00D239F9" w:rsidP="00112240">
      <w:pPr>
        <w:spacing w:after="0" w:line="240" w:lineRule="auto"/>
        <w:jc w:val="center"/>
        <w:rPr>
          <w:rFonts w:asciiTheme="minorHAnsi" w:hAnsiTheme="minorHAnsi"/>
          <w:b/>
        </w:rPr>
      </w:pPr>
      <w:r w:rsidRPr="00112240">
        <w:rPr>
          <w:rFonts w:asciiTheme="minorHAnsi" w:hAnsiTheme="minorHAnsi"/>
          <w:b/>
        </w:rPr>
        <w:t>PRZENOSZĄCA AUTORSKIE PRAWA MAJĄTKOWE</w:t>
      </w:r>
    </w:p>
    <w:p w14:paraId="5FDA2ADB" w14:textId="77777777" w:rsidR="00D239F9" w:rsidRPr="00112240" w:rsidRDefault="00D239F9" w:rsidP="00112240">
      <w:pPr>
        <w:spacing w:after="0" w:line="240" w:lineRule="auto"/>
        <w:jc w:val="center"/>
        <w:rPr>
          <w:rFonts w:asciiTheme="minorHAnsi" w:hAnsiTheme="minorHAnsi"/>
          <w:b/>
        </w:rPr>
      </w:pPr>
      <w:r w:rsidRPr="00112240">
        <w:rPr>
          <w:rFonts w:asciiTheme="minorHAnsi" w:hAnsiTheme="minorHAnsi"/>
          <w:b/>
        </w:rPr>
        <w:t>ORAZ UMOWA LICENCYJNA</w:t>
      </w:r>
    </w:p>
    <w:p w14:paraId="4FAAFA5C" w14:textId="77777777" w:rsidR="00D239F9" w:rsidRPr="00112240" w:rsidRDefault="00D239F9" w:rsidP="00D239F9">
      <w:pPr>
        <w:spacing w:after="0" w:line="240" w:lineRule="auto"/>
        <w:jc w:val="center"/>
        <w:outlineLvl w:val="4"/>
        <w:rPr>
          <w:rFonts w:asciiTheme="minorHAnsi" w:hAnsiTheme="minorHAnsi"/>
          <w:b/>
        </w:rPr>
      </w:pPr>
      <w:r w:rsidRPr="00112240">
        <w:rPr>
          <w:rFonts w:asciiTheme="minorHAnsi" w:hAnsiTheme="minorHAnsi"/>
          <w:b/>
        </w:rPr>
        <w:t>UMOWA  nr ……….</w:t>
      </w:r>
    </w:p>
    <w:p w14:paraId="6D537D5A" w14:textId="77777777" w:rsidR="00D239F9" w:rsidRPr="00112240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</w:p>
    <w:p w14:paraId="36FCCF0C" w14:textId="77777777" w:rsidR="00D239F9" w:rsidRPr="00112240" w:rsidRDefault="00D239F9" w:rsidP="00D239F9">
      <w:pPr>
        <w:spacing w:after="0" w:line="240" w:lineRule="auto"/>
        <w:rPr>
          <w:rFonts w:asciiTheme="minorHAnsi" w:hAnsiTheme="minorHAnsi"/>
        </w:rPr>
      </w:pPr>
      <w:r w:rsidRPr="00112240">
        <w:rPr>
          <w:rFonts w:asciiTheme="minorHAnsi" w:hAnsiTheme="minorHAnsi"/>
        </w:rPr>
        <w:t>zawarta we Wrocławiu, w dniu .................... 20….  r. pomiędzy:</w:t>
      </w:r>
    </w:p>
    <w:p w14:paraId="1B9FC1D3" w14:textId="76A1C7D0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  <w:b/>
        </w:rPr>
        <w:t>Województwem Dolnośląskim</w:t>
      </w:r>
      <w:r w:rsidRPr="00D239F9">
        <w:rPr>
          <w:rFonts w:asciiTheme="minorHAnsi" w:hAnsiTheme="minorHAnsi"/>
          <w:b/>
          <w:bCs/>
        </w:rPr>
        <w:t xml:space="preserve"> </w:t>
      </w:r>
      <w:r w:rsidRPr="00D239F9">
        <w:rPr>
          <w:rFonts w:asciiTheme="minorHAnsi" w:hAnsiTheme="minorHAnsi"/>
          <w:b/>
        </w:rPr>
        <w:t xml:space="preserve">– Dolnośląskim Wojewódzkim Urzędem Pracy, </w:t>
      </w:r>
      <w:r w:rsidRPr="00D239F9">
        <w:rPr>
          <w:rFonts w:asciiTheme="minorHAnsi" w:hAnsiTheme="minorHAnsi"/>
          <w:b/>
        </w:rPr>
        <w:br/>
        <w:t>58-306 Wałbrzych</w:t>
      </w:r>
      <w:r w:rsidRPr="00D239F9">
        <w:rPr>
          <w:rFonts w:asciiTheme="minorHAnsi" w:hAnsiTheme="minorHAnsi"/>
          <w:b/>
          <w:bCs/>
        </w:rPr>
        <w:t xml:space="preserve"> </w:t>
      </w:r>
      <w:r w:rsidRPr="00D239F9">
        <w:rPr>
          <w:rFonts w:asciiTheme="minorHAnsi" w:hAnsiTheme="minorHAnsi"/>
          <w:b/>
        </w:rPr>
        <w:t xml:space="preserve">ul. Ogrodowa 5B, </w:t>
      </w:r>
      <w:r w:rsidRPr="00D239F9">
        <w:rPr>
          <w:rFonts w:asciiTheme="minorHAnsi" w:hAnsiTheme="minorHAnsi"/>
          <w:b/>
          <w:bCs/>
        </w:rPr>
        <w:t>zwanym dalej „Instytucją Pośredniczącą”</w:t>
      </w:r>
      <w:r w:rsidRPr="00D239F9">
        <w:rPr>
          <w:rFonts w:asciiTheme="minorHAnsi" w:hAnsiTheme="minorHAnsi"/>
        </w:rPr>
        <w:t>,</w:t>
      </w:r>
      <w:r w:rsidRPr="00112240">
        <w:rPr>
          <w:rFonts w:asciiTheme="minorHAnsi" w:hAnsiTheme="minorHAnsi"/>
        </w:rPr>
        <w:t xml:space="preserve"> reprezentowanym przez:</w:t>
      </w:r>
    </w:p>
    <w:p w14:paraId="5ADB738C" w14:textId="77777777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 ..................................................................................................................................................., </w:t>
      </w:r>
    </w:p>
    <w:p w14:paraId="2FECAF08" w14:textId="77777777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..................................................................................................................................................., </w:t>
      </w:r>
    </w:p>
    <w:p w14:paraId="26039256" w14:textId="77777777" w:rsidR="00D239F9" w:rsidRPr="00112240" w:rsidRDefault="00D239F9" w:rsidP="00D239F9">
      <w:pPr>
        <w:spacing w:after="0" w:line="240" w:lineRule="auto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a </w:t>
      </w:r>
    </w:p>
    <w:p w14:paraId="7211AB35" w14:textId="7E186C67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  <w:b/>
        </w:rPr>
      </w:pPr>
      <w:r w:rsidRPr="00112240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</w:t>
      </w:r>
      <w:r w:rsidRPr="00112240">
        <w:rPr>
          <w:rFonts w:asciiTheme="minorHAnsi" w:hAnsiTheme="minorHAnsi"/>
        </w:rPr>
        <w:t xml:space="preserve">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z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siedzibą w ……………………………………………………………........................................................ wpisaną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do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................................................................. pod numerem ........................................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....................................................., reprezentowaną przez ..................................................., zgodnie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z ..........................................., stanowiącym Załącznik nr 2 do Umowy, zwanym/ą dalej „Beneficjentem”,</w:t>
      </w:r>
    </w:p>
    <w:p w14:paraId="2AE1F269" w14:textId="77777777" w:rsidR="00D239F9" w:rsidRPr="00112240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zaś wspólnie zwanymi dalej</w:t>
      </w:r>
      <w:r w:rsidRPr="00112240">
        <w:rPr>
          <w:rFonts w:asciiTheme="minorHAnsi" w:hAnsiTheme="minorHAnsi"/>
          <w:b/>
        </w:rPr>
        <w:t xml:space="preserve"> </w:t>
      </w:r>
      <w:r w:rsidRPr="00112240">
        <w:rPr>
          <w:rFonts w:asciiTheme="minorHAnsi" w:hAnsiTheme="minorHAnsi"/>
        </w:rPr>
        <w:t>„Stronami”</w:t>
      </w:r>
      <w:r w:rsidRPr="00112240">
        <w:rPr>
          <w:rFonts w:asciiTheme="minorHAnsi" w:hAnsiTheme="minorHAnsi"/>
          <w:b/>
        </w:rPr>
        <w:t xml:space="preserve"> </w:t>
      </w:r>
      <w:r w:rsidRPr="00112240">
        <w:rPr>
          <w:rFonts w:asciiTheme="minorHAnsi" w:hAnsiTheme="minorHAnsi"/>
        </w:rPr>
        <w:t xml:space="preserve">o następującej treści: </w:t>
      </w:r>
    </w:p>
    <w:p w14:paraId="391D7E30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</w:t>
      </w:r>
    </w:p>
    <w:p w14:paraId="3B7EBB53" w14:textId="77777777" w:rsidR="00D239F9" w:rsidRPr="00112240" w:rsidRDefault="00D239F9" w:rsidP="00633738">
      <w:pPr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/>
        </w:rPr>
      </w:pPr>
      <w:r w:rsidRPr="00112240">
        <w:rPr>
          <w:rFonts w:asciiTheme="minorHAnsi" w:hAnsiTheme="minorHAnsi"/>
        </w:rPr>
        <w:t>Beneficjent oświadcza, iż na podstawie umowy z dnia……………… zawartej z twórcą – „…………………..” przysługują mu autorskie prawa majątkowe do utworu pod nazwą „………………..”, na następujących polach eksploatacji:</w:t>
      </w:r>
    </w:p>
    <w:p w14:paraId="07E5285C" w14:textId="0A03B391" w:rsidR="00D239F9" w:rsidRPr="00112240" w:rsidRDefault="00D239F9" w:rsidP="00633738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trwałe lub czasowe utrwalanie lub zwielokrotnianie w całości lub w części, jakimikolwiek środkami i w jakiejkolwiek formie, niezależnie od formatu, systemu lub standardu, w tym </w:t>
      </w:r>
      <w:r w:rsidRPr="00D239F9">
        <w:rPr>
          <w:rFonts w:asciiTheme="minorHAnsi" w:hAnsiTheme="minorHAnsi"/>
        </w:rPr>
        <w:t>techniką</w:t>
      </w:r>
      <w:r w:rsidRPr="00112240">
        <w:rPr>
          <w:rFonts w:asciiTheme="minorHAnsi" w:hAnsiTheme="minorHAnsi"/>
        </w:rPr>
        <w:t xml:space="preserve">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7D4A16A7" w14:textId="77777777" w:rsidR="00D239F9" w:rsidRPr="00112240" w:rsidRDefault="00D239F9" w:rsidP="00633738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wprowadzanie do obrotu, użyczanie lub najem oryginału albo egzemplarzy,</w:t>
      </w:r>
    </w:p>
    <w:p w14:paraId="1E53FE94" w14:textId="77777777" w:rsidR="00D239F9" w:rsidRPr="00112240" w:rsidRDefault="00D239F9" w:rsidP="00633738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tworzenie nowych wersji i adaptacji (tłumaczenie, przystosowanie, zmianę układu lub jakiekolwiek inne zmiany),</w:t>
      </w:r>
    </w:p>
    <w:p w14:paraId="175A3BA0" w14:textId="383667FF" w:rsidR="00D239F9" w:rsidRPr="00112240" w:rsidRDefault="00D239F9" w:rsidP="00633738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publiczne rozpowszechnianie, w szczególności wyświetlanie, publiczne odtwarzanie, nadawanie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i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reemitowanie w dowolnym systemie lub standardzie, a także publiczne udostępnianie Utworu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 xml:space="preserve">w ten sposób, aby każdy mógł mieć do niego dostęp w miejscu i czasie przez siebie wybranym,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szczególności elektroniczne udostępnianie na żądanie,</w:t>
      </w:r>
    </w:p>
    <w:p w14:paraId="7BAE2404" w14:textId="77777777" w:rsidR="00D239F9" w:rsidRPr="00112240" w:rsidRDefault="00D239F9" w:rsidP="00112240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rozpowszechnianie w sieci Internet oraz w sieciach zamkniętych,</w:t>
      </w:r>
    </w:p>
    <w:p w14:paraId="62A8A4D0" w14:textId="18F4441D" w:rsidR="00D239F9" w:rsidRPr="00D239F9" w:rsidRDefault="00D239F9" w:rsidP="00633738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nadawanie za pomocą fonii lub wizji, w sposób bezprzewodowy (drogą naziemną i satelitarną) lub w sposób przewodowy, w dowolnym systemie i standardzie, w tym także poprzez sieci kablowe </w:t>
      </w:r>
      <w:r w:rsidRPr="00D239F9">
        <w:rPr>
          <w:rFonts w:asciiTheme="minorHAnsi" w:hAnsiTheme="minorHAnsi"/>
        </w:rPr>
        <w:t>i platformy cyfrowe,</w:t>
      </w:r>
    </w:p>
    <w:p w14:paraId="7AC7A709" w14:textId="77777777" w:rsidR="00D239F9" w:rsidRPr="00112240" w:rsidRDefault="00D239F9" w:rsidP="00112240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585FFE8D" w14:textId="77777777" w:rsidR="00D239F9" w:rsidRPr="00112240" w:rsidRDefault="00D239F9" w:rsidP="00633738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lastRenderedPageBreak/>
        <w:t xml:space="preserve">prawo do rozporządzania opracowaniami utworu oraz prawo udostępniania ich do korzystania,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 tym udzielania licencji na rzecz osób trzecich, na wszystkich wymienionych powyżej polach eksploatacji.</w:t>
      </w:r>
    </w:p>
    <w:p w14:paraId="75B551D8" w14:textId="77777777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Kopia umowy zawartej z twórcą„……………………” stanowi załącznik nr 1 do niniejszej umowy.</w:t>
      </w:r>
    </w:p>
    <w:p w14:paraId="4811B784" w14:textId="377B7B69" w:rsidR="00D239F9" w:rsidRPr="00112240" w:rsidRDefault="00D239F9" w:rsidP="00633738">
      <w:pPr>
        <w:numPr>
          <w:ilvl w:val="0"/>
          <w:numId w:val="8"/>
        </w:numPr>
        <w:suppressAutoHyphens/>
        <w:spacing w:after="120" w:line="240" w:lineRule="auto"/>
        <w:ind w:left="425" w:hanging="425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Beneficjent przenosi na </w:t>
      </w:r>
      <w:r w:rsidRPr="00D239F9">
        <w:rPr>
          <w:rFonts w:asciiTheme="minorHAnsi" w:hAnsiTheme="minorHAnsi"/>
          <w:bCs/>
        </w:rPr>
        <w:t>Instytucję Pośredniczącą</w:t>
      </w:r>
      <w:r w:rsidRPr="00112240">
        <w:rPr>
          <w:rFonts w:asciiTheme="minorHAnsi" w:hAnsiTheme="minorHAnsi"/>
        </w:rPr>
        <w:t xml:space="preserve"> całość autorskich praw majątkowych i praw pokrewnych, razem z wyłącznym prawem do udzielania zezwoleń na wykonywanie zależnego prawa autorskiego, do nieograniczonego w czasie korzystania i rozporządzania opracowaniem opisującym _______ zatytułowanym „______________”  (zwanym dalej „utworem”) w kraju i za granicą.</w:t>
      </w:r>
    </w:p>
    <w:p w14:paraId="6ABA1A18" w14:textId="77777777" w:rsidR="00D239F9" w:rsidRPr="00F50FD5" w:rsidRDefault="00D239F9" w:rsidP="00D239F9">
      <w:pPr>
        <w:suppressAutoHyphens/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2</w:t>
      </w:r>
    </w:p>
    <w:p w14:paraId="0087EE14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Przeniesienie prawa autorskiego, o którym mowa w § 1 pkt 2 obejmuje wszystkie znane pola eksploatacji, w szczególności:  </w:t>
      </w:r>
    </w:p>
    <w:p w14:paraId="79C52332" w14:textId="173A46EF" w:rsidR="00D239F9" w:rsidRPr="00112240" w:rsidRDefault="00D239F9" w:rsidP="0063373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trwałe lub czasowe utrwalanie lub zwielokrotnianie w całości lub w części, jakimikolwiek środkami i w jakiejkolwiek formie, niezależnie od formatu, systemu lub standardu, w tym </w:t>
      </w:r>
      <w:r w:rsidRPr="00D239F9">
        <w:rPr>
          <w:rFonts w:asciiTheme="minorHAnsi" w:hAnsiTheme="minorHAnsi"/>
        </w:rPr>
        <w:t>techniką</w:t>
      </w:r>
      <w:r w:rsidRPr="00112240">
        <w:rPr>
          <w:rFonts w:asciiTheme="minorHAnsi" w:hAnsiTheme="minorHAnsi"/>
        </w:rPr>
        <w:t xml:space="preserve">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1AE41C45" w14:textId="77777777" w:rsidR="00D239F9" w:rsidRPr="00112240" w:rsidRDefault="00D239F9" w:rsidP="0063373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wprowadzanie do obrotu, użyczanie lub najem oryginału albo egzemplarzy,</w:t>
      </w:r>
    </w:p>
    <w:p w14:paraId="3C1D3FAF" w14:textId="77777777" w:rsidR="00D239F9" w:rsidRPr="00112240" w:rsidRDefault="00D239F9" w:rsidP="0063373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tworzenie nowych wersji i adaptacji (tłumaczenie, przystosowanie, zmianę układu lub jakiekolwiek inne zmiany),</w:t>
      </w:r>
    </w:p>
    <w:p w14:paraId="4920F464" w14:textId="6D95828D" w:rsidR="00D239F9" w:rsidRPr="00112240" w:rsidRDefault="00D239F9" w:rsidP="0063373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publiczne rozpowszechnianie, w szczególności wyświetlanie, publiczne odtwarzanie, nadawanie </w:t>
      </w:r>
      <w:r w:rsidR="00214EE5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i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reemitowanie w dowolnym systemie lub standardzie, a także publiczne udostępnianie Utworu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 xml:space="preserve">w ten sposób, aby każdy mógł mieć do niego dostęp w miejscu i czasie przez siebie wybranym,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szczególności elektroniczne udostępnianie na żądanie,</w:t>
      </w:r>
    </w:p>
    <w:p w14:paraId="104C75AD" w14:textId="77777777" w:rsidR="00D239F9" w:rsidRPr="00112240" w:rsidRDefault="00D239F9" w:rsidP="0063373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rozpowszechnianie w sieci Internet oraz w sieciach zamkniętych,</w:t>
      </w:r>
    </w:p>
    <w:p w14:paraId="604B1D0D" w14:textId="6DE5D750" w:rsidR="00D239F9" w:rsidRPr="00112240" w:rsidRDefault="00D239F9" w:rsidP="0063373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3CA66632" w14:textId="77777777" w:rsidR="00D239F9" w:rsidRPr="00112240" w:rsidRDefault="00D239F9" w:rsidP="00112240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56AB6A46" w14:textId="77777777" w:rsidR="00D239F9" w:rsidRPr="00112240" w:rsidRDefault="00D239F9" w:rsidP="0063373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prawo do rozporządzania opracowaniami utworu oraz prawo udostępniania ich do korzystania,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 tym udzielania licencji na rzecz osób trzecich, na wszystkich wymienionych powyżej polach eksploatacji.</w:t>
      </w:r>
    </w:p>
    <w:p w14:paraId="0918DEAB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3</w:t>
      </w:r>
    </w:p>
    <w:p w14:paraId="1A22F46E" w14:textId="2EAD83E4" w:rsidR="00D239F9" w:rsidRPr="00112240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D239F9">
        <w:rPr>
          <w:rFonts w:asciiTheme="minorHAnsi" w:hAnsiTheme="minorHAnsi"/>
          <w:bCs/>
        </w:rPr>
        <w:t>Instytucja Pośrednicząca</w:t>
      </w:r>
      <w:r w:rsidRPr="00112240">
        <w:rPr>
          <w:rFonts w:asciiTheme="minorHAnsi" w:hAnsiTheme="minorHAnsi"/>
        </w:rPr>
        <w:t xml:space="preserve"> nabywa na zasadach określonych w niniejszej umowie prawo do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określania nazw utworu, pod którymi będzie on wykorzystywany lub rozpowszechniany, w tym nazw handlowych, włączając w to prawo do zarejestrowania na swoją rzecz znaków towarowych, którymi oznaczony będzie utwór lub znaków towarowych wykorzystanych w utworze.</w:t>
      </w:r>
    </w:p>
    <w:p w14:paraId="4A07DD2D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4</w:t>
      </w:r>
    </w:p>
    <w:p w14:paraId="2ABCF08C" w14:textId="727DE406" w:rsidR="00D239F9" w:rsidRPr="00112240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Strony ustalają, że </w:t>
      </w:r>
      <w:r w:rsidRPr="00D239F9">
        <w:rPr>
          <w:rFonts w:asciiTheme="minorHAnsi" w:hAnsiTheme="minorHAnsi"/>
          <w:bCs/>
        </w:rPr>
        <w:t>Instytucja Pośrednicząca</w:t>
      </w:r>
      <w:r w:rsidRPr="00112240">
        <w:rPr>
          <w:rFonts w:asciiTheme="minorHAnsi" w:hAnsiTheme="minorHAnsi"/>
        </w:rPr>
        <w:t xml:space="preserve"> nie ma obowiązku rozpowszechniania utworów określonych w § 1. Nie dokonanie rozpowszechniania tych utworów nie rodzi po stronie …………………………………………. żadnych roszczeń wobec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>.</w:t>
      </w:r>
    </w:p>
    <w:p w14:paraId="2D650599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5</w:t>
      </w:r>
    </w:p>
    <w:p w14:paraId="17949726" w14:textId="2CF01DCE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W przypadku zaistnienia po stronie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 xml:space="preserve"> potrzeby nabycia praw do utworu na innych polach eksploatacji niż określone w § 2, </w:t>
      </w:r>
      <w:r w:rsidRPr="00D239F9">
        <w:rPr>
          <w:rFonts w:asciiTheme="minorHAnsi" w:hAnsiTheme="minorHAnsi"/>
          <w:bCs/>
        </w:rPr>
        <w:t>Instytucję Pośrednicząca</w:t>
      </w:r>
      <w:r w:rsidRPr="00112240">
        <w:rPr>
          <w:rFonts w:asciiTheme="minorHAnsi" w:hAnsiTheme="minorHAnsi"/>
        </w:rPr>
        <w:t xml:space="preserve"> zgłosi taką potrzebę ……………………………………… i strony w terminie 14 dni zawrą umowę przekazującą autorskie prawa </w:t>
      </w:r>
      <w:r w:rsidRPr="00112240">
        <w:rPr>
          <w:rFonts w:asciiTheme="minorHAnsi" w:hAnsiTheme="minorHAnsi"/>
        </w:rPr>
        <w:lastRenderedPageBreak/>
        <w:t xml:space="preserve">majątkowe na tych polach eksploatacji na rzecz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 xml:space="preserve"> – na warunkach  określonych w niniejszej umowie.</w:t>
      </w:r>
    </w:p>
    <w:p w14:paraId="3A775B1B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6</w:t>
      </w:r>
    </w:p>
    <w:p w14:paraId="0FEEED88" w14:textId="2468A824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Przeniesienie całości autorskich praw majątkowych na rzecz </w:t>
      </w:r>
      <w:r w:rsidRPr="00D239F9">
        <w:rPr>
          <w:rFonts w:asciiTheme="minorHAnsi" w:hAnsiTheme="minorHAnsi"/>
          <w:bCs/>
        </w:rPr>
        <w:t>Instytucji Pośredniczącej</w:t>
      </w:r>
      <w:r w:rsidRPr="00D239F9">
        <w:rPr>
          <w:rFonts w:asciiTheme="minorHAnsi" w:hAnsiTheme="minorHAnsi"/>
        </w:rPr>
        <w:t xml:space="preserve"> na </w:t>
      </w:r>
      <w:r w:rsidRPr="00112240">
        <w:rPr>
          <w:rFonts w:asciiTheme="minorHAnsi" w:hAnsiTheme="minorHAnsi"/>
        </w:rPr>
        <w:t xml:space="preserve">wszystkich wymienionych polach eksploatacji zostaje dokonane nieodpłatnie.  </w:t>
      </w:r>
    </w:p>
    <w:p w14:paraId="5C1B4243" w14:textId="77777777" w:rsidR="00D239F9" w:rsidRPr="00112240" w:rsidRDefault="00D239F9" w:rsidP="00112240">
      <w:pPr>
        <w:spacing w:before="120"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7</w:t>
      </w:r>
    </w:p>
    <w:p w14:paraId="1CC9E599" w14:textId="5E07226D" w:rsidR="00D239F9" w:rsidRPr="00112240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…………………………………………… oświadcza, że wykonany i dostarczony utwór jest wolny od wad fizycznych i prawnych oraz że służą mu wyłączne majątkowe prawa autorskie do wykonanych elementów utworu w zakresie koniecznym do przeniesienia tych praw na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 xml:space="preserve"> oraz, że prawa te nie są w żaden sposób ograniczone. Nadto ………………….oświadcza, że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rozporządzenie utworem nie narusza żadnych praw własności przemysłowej i intelektualnej,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szczególności: praw patentowych, praw autorskich i praw do znaków towarowych.</w:t>
      </w:r>
    </w:p>
    <w:p w14:paraId="0879EF95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8</w:t>
      </w:r>
    </w:p>
    <w:p w14:paraId="48E8E82B" w14:textId="10B40CDB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Strony ustalają, że gdyby okazało się, iż osoba trzecia zgłasza roszczenia pod adresem utworu, …………………………………………., po zawiadomieniu przez </w:t>
      </w:r>
      <w:r w:rsidRPr="00D239F9">
        <w:rPr>
          <w:rFonts w:asciiTheme="minorHAnsi" w:hAnsiTheme="minorHAnsi"/>
          <w:bCs/>
        </w:rPr>
        <w:t>Instytucję Pośredniczącą</w:t>
      </w:r>
      <w:r w:rsidRPr="00112240">
        <w:rPr>
          <w:rFonts w:asciiTheme="minorHAnsi" w:hAnsiTheme="minorHAnsi"/>
        </w:rPr>
        <w:t xml:space="preserve">, nie uchyli się od niezwłocznego przystąpienia do wyjaśnienia sprawy oraz wystąpi przeciwko takim roszczeniom na własny koszt i ryzyko, nadto, że zaspokoi wszelkie uzasadnione roszczenia, a w razie ich zasądzenia od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 xml:space="preserve"> regresowo zwróci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 xml:space="preserve"> całość pokrytych przez nie roszczeń oraz wszelkie związane z tym wydatki i opłaty, włączając w to koszty procesu i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obsługi prawnej.</w:t>
      </w:r>
    </w:p>
    <w:p w14:paraId="2A1F8693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9</w:t>
      </w:r>
    </w:p>
    <w:p w14:paraId="167A7DC9" w14:textId="1D198E22" w:rsidR="00D239F9" w:rsidRPr="00112240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Jeżeli utwór ma wady prawne lub zdarzenia, o których mowa w §7, które uniemożliwią korzystanie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z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utworu i przysługujących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 xml:space="preserve"> praw, …………………………………………………….. zobowiązany jest do dostarczenia w wyznaczonym przez </w:t>
      </w:r>
      <w:r w:rsidRPr="00D239F9">
        <w:rPr>
          <w:rFonts w:asciiTheme="minorHAnsi" w:hAnsiTheme="minorHAnsi"/>
          <w:bCs/>
        </w:rPr>
        <w:t>Instytucję Pośredniczącą</w:t>
      </w:r>
      <w:r w:rsidRPr="00112240">
        <w:rPr>
          <w:rFonts w:asciiTheme="minorHAnsi" w:hAnsiTheme="minorHAnsi"/>
        </w:rPr>
        <w:t xml:space="preserve"> terminie innego utworu wolnego od wad, spełniającego wymagania określone w niniejszej umowie, oraz naprawienia szkód powstałych z tego tytułu po stronie </w:t>
      </w:r>
      <w:r w:rsidRPr="00D239F9">
        <w:rPr>
          <w:rFonts w:asciiTheme="minorHAnsi" w:hAnsiTheme="minorHAnsi"/>
          <w:bCs/>
        </w:rPr>
        <w:t>Instytucji Pośredniczącej</w:t>
      </w:r>
      <w:r w:rsidRPr="00D239F9">
        <w:rPr>
          <w:rFonts w:asciiTheme="minorHAnsi" w:hAnsiTheme="minorHAnsi"/>
        </w:rPr>
        <w:t>.</w:t>
      </w:r>
      <w:r w:rsidRPr="00D239F9">
        <w:rPr>
          <w:rFonts w:asciiTheme="minorHAnsi" w:hAnsiTheme="minorHAnsi"/>
          <w:bCs/>
        </w:rPr>
        <w:t xml:space="preserve"> Instytucja Pośrednicząca</w:t>
      </w:r>
      <w:r w:rsidRPr="00112240">
        <w:rPr>
          <w:rFonts w:asciiTheme="minorHAnsi" w:hAnsiTheme="minorHAnsi"/>
        </w:rPr>
        <w:t xml:space="preserve"> jest wtedy także uprawnione do odstąpienia od umowy, co nie wyłącza obowiązku zapłaty przez ………………….odszkodowania, o którym mowa w zdaniu poprzednim.</w:t>
      </w:r>
    </w:p>
    <w:p w14:paraId="74384D53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10</w:t>
      </w:r>
    </w:p>
    <w:p w14:paraId="2EFB6A08" w14:textId="41FE81E6" w:rsidR="00D239F9" w:rsidRPr="00112240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……………………………………………..……. zobowiązuje się, iż nie będzie wykonywał przysługujących mu praw osobistych w sposób ograniczający </w:t>
      </w:r>
      <w:r w:rsidRPr="00D239F9">
        <w:rPr>
          <w:rFonts w:asciiTheme="minorHAnsi" w:hAnsiTheme="minorHAnsi"/>
          <w:bCs/>
        </w:rPr>
        <w:t>Instytucję Pośredniczącą</w:t>
      </w:r>
      <w:r w:rsidRPr="00112240">
        <w:rPr>
          <w:rFonts w:asciiTheme="minorHAnsi" w:hAnsiTheme="minorHAnsi"/>
        </w:rPr>
        <w:t xml:space="preserve"> w wykonywaniu praw do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utworu.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  <w:spacing w:val="-4"/>
        </w:rPr>
        <w:t xml:space="preserve">W szczególności …………………………………………………… upoważnia </w:t>
      </w:r>
      <w:r w:rsidRPr="00D239F9">
        <w:rPr>
          <w:rFonts w:asciiTheme="minorHAnsi" w:hAnsiTheme="minorHAnsi"/>
          <w:bCs/>
          <w:spacing w:val="-4"/>
        </w:rPr>
        <w:t>Instytucję Pośredniczącą</w:t>
      </w:r>
      <w:r w:rsidRPr="00112240">
        <w:rPr>
          <w:rFonts w:asciiTheme="minorHAnsi" w:hAnsiTheme="minorHAnsi"/>
          <w:spacing w:val="-4"/>
        </w:rPr>
        <w:t xml:space="preserve"> do decydowania</w:t>
      </w:r>
      <w:r w:rsidRPr="00112240">
        <w:rPr>
          <w:rFonts w:asciiTheme="minorHAnsi" w:hAnsiTheme="minorHAnsi"/>
        </w:rPr>
        <w:t xml:space="preserve">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o publikacji utworu i decydowania o zachowaniu ich integralności.</w:t>
      </w:r>
    </w:p>
    <w:p w14:paraId="7E1F7890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11</w:t>
      </w:r>
    </w:p>
    <w:p w14:paraId="18612D57" w14:textId="4B4ADBD8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……………………………………………….. zobowiązuje się do nierejestrowania jako znaków towarowych,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imieniu własnym lub na rzecz innych podmiotów, utworów graficznych stanowiących elementy utworu.</w:t>
      </w:r>
    </w:p>
    <w:p w14:paraId="6315345A" w14:textId="77777777" w:rsidR="00D239F9" w:rsidRPr="00112240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12</w:t>
      </w:r>
    </w:p>
    <w:p w14:paraId="3F86410E" w14:textId="2581FC8B" w:rsidR="00D239F9" w:rsidRPr="00112240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D239F9">
        <w:rPr>
          <w:rFonts w:asciiTheme="minorHAnsi" w:hAnsiTheme="minorHAnsi"/>
          <w:bCs/>
        </w:rPr>
        <w:t>Instytucja Pośrednicząca</w:t>
      </w:r>
      <w:r w:rsidRPr="00112240">
        <w:rPr>
          <w:rFonts w:asciiTheme="minorHAnsi" w:hAnsiTheme="minorHAnsi"/>
        </w:rPr>
        <w:t xml:space="preserve"> udziela ……………………………………………………. na czas nieoznaczony, niewyłącznej licencji do korzystania z opracowania określonego w § 1, opisującego _______ zatytułowanego „______________”   (zwanego dalej „utworem”). Licencja nie upoważnia do udzielania sublicencji ani przenoszenia jej na osoby trzecie – postanowienie niniejsze nie dotyczy prawa udzielania nieodpłatnych sublicencji na rzecz Partnerów. Licencja jest ważna na terytorium RP oraz za granicą. </w:t>
      </w:r>
      <w:r w:rsidRPr="00D239F9">
        <w:rPr>
          <w:rFonts w:asciiTheme="minorHAnsi" w:hAnsiTheme="minorHAnsi"/>
          <w:bCs/>
        </w:rPr>
        <w:t>Instytucji Pośredniczącej</w:t>
      </w:r>
      <w:r w:rsidRPr="00112240">
        <w:rPr>
          <w:rFonts w:asciiTheme="minorHAnsi" w:hAnsiTheme="minorHAnsi"/>
        </w:rPr>
        <w:t xml:space="preserve"> przysługuje prawo do wypowiedzenia licencji w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formie pisemnej w dowolnym czasie, z zachowaniem jednomiesięcznego okresu wypowiedzenia.</w:t>
      </w:r>
    </w:p>
    <w:p w14:paraId="1C7A8031" w14:textId="77777777" w:rsidR="00D239F9" w:rsidRPr="00112240" w:rsidRDefault="00D239F9" w:rsidP="00112240">
      <w:pPr>
        <w:suppressAutoHyphens/>
        <w:spacing w:after="6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13</w:t>
      </w:r>
    </w:p>
    <w:p w14:paraId="2294A3EE" w14:textId="366D705D" w:rsidR="00D239F9" w:rsidRPr="00112240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Udzielenie licencji, o której mowa w §</w:t>
      </w:r>
      <w:r w:rsidR="009D3F10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12 obejmuje następujące pola eksploatacji: </w:t>
      </w:r>
    </w:p>
    <w:p w14:paraId="3B61A9EB" w14:textId="77777777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lastRenderedPageBreak/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2CC068A6" w14:textId="77777777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wprowadzanie do obrotu, użyczanie lub najem oryginału albo egzemplarzy,</w:t>
      </w:r>
    </w:p>
    <w:p w14:paraId="6C7B7EB2" w14:textId="77777777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  <w:spacing w:val="-4"/>
        </w:rPr>
        <w:t>tworzenie nowych wersji i adaptacji (tłumaczenie, przystosowanie, zmianę układu lub jakiekolwiek</w:t>
      </w:r>
      <w:r w:rsidRPr="00112240">
        <w:rPr>
          <w:rFonts w:asciiTheme="minorHAnsi" w:hAnsiTheme="minorHAnsi"/>
        </w:rPr>
        <w:t xml:space="preserve"> inne zmiany),</w:t>
      </w:r>
    </w:p>
    <w:p w14:paraId="58B85D10" w14:textId="7CF909C3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publiczne rozpowszechnianie, w szczególności wyświetlanie, publiczne odtwarzanie, nadawanie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i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 xml:space="preserve">reemitowanie w dowolnym systemie lub standardzie a także publiczne udostępnianie Utworu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 xml:space="preserve">w ten sposób, aby każdy mógł mieć do niego dostęp w miejscu i czasie przez siebie wybranym,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w</w:t>
      </w:r>
      <w:r w:rsidRPr="00D239F9">
        <w:rPr>
          <w:rFonts w:asciiTheme="minorHAnsi" w:hAnsiTheme="minorHAnsi"/>
        </w:rPr>
        <w:t xml:space="preserve"> </w:t>
      </w:r>
      <w:r w:rsidRPr="00112240">
        <w:rPr>
          <w:rFonts w:asciiTheme="minorHAnsi" w:hAnsiTheme="minorHAnsi"/>
        </w:rPr>
        <w:t>szczególności elektroniczne udostępnianie na żądanie,</w:t>
      </w:r>
    </w:p>
    <w:p w14:paraId="33D705F5" w14:textId="77777777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rozpowszechnianie w sieci Internet oraz w sieciach zamkniętych,</w:t>
      </w:r>
    </w:p>
    <w:p w14:paraId="5B0C44FF" w14:textId="77777777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nadawanie za pomocą fonii lub wizji, w sposób bezprzewodowy (drogą naziemną i satelitarną) lub w sposób przewodowy, w dowolnym systemie i standardzie, w tym także poprzez sieci kablowe </w:t>
      </w:r>
      <w:r w:rsidRPr="00D239F9">
        <w:rPr>
          <w:rFonts w:asciiTheme="minorHAnsi" w:hAnsiTheme="minorHAnsi"/>
        </w:rPr>
        <w:br/>
      </w:r>
      <w:r w:rsidRPr="00112240">
        <w:rPr>
          <w:rFonts w:asciiTheme="minorHAnsi" w:hAnsiTheme="minorHAnsi"/>
        </w:rPr>
        <w:t>i platformy cyfrowe,</w:t>
      </w:r>
    </w:p>
    <w:p w14:paraId="00BFBEEF" w14:textId="77777777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opracowywania utworu, w szczególności rozpowszechniania i publikowania nowych wydań utworu, także w wersji zmienionej,</w:t>
      </w:r>
    </w:p>
    <w:p w14:paraId="570C9790" w14:textId="77777777" w:rsidR="00D239F9" w:rsidRPr="00112240" w:rsidRDefault="00D239F9" w:rsidP="00633738">
      <w:pPr>
        <w:numPr>
          <w:ilvl w:val="1"/>
          <w:numId w:val="7"/>
        </w:numPr>
        <w:tabs>
          <w:tab w:val="num" w:pos="426"/>
        </w:tabs>
        <w:suppressAutoHyphens/>
        <w:spacing w:after="120" w:line="240" w:lineRule="auto"/>
        <w:ind w:left="425" w:hanging="425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prawo do wykorzystywania utworu dla celów edukacyjnych lub szkoleniowych.</w:t>
      </w:r>
    </w:p>
    <w:p w14:paraId="191F46C2" w14:textId="77777777" w:rsidR="00D239F9" w:rsidRPr="00112240" w:rsidRDefault="00D239F9" w:rsidP="00112240">
      <w:pPr>
        <w:suppressAutoHyphens/>
        <w:spacing w:after="6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14</w:t>
      </w:r>
    </w:p>
    <w:p w14:paraId="5FEA3E71" w14:textId="77777777" w:rsidR="00D239F9" w:rsidRPr="00112240" w:rsidRDefault="00D239F9" w:rsidP="00D239F9">
      <w:pPr>
        <w:suppressAutoHyphens/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Skutek rozporządzający udzielenia licencji następuje z chwilą zawarcia niniejszej umowy, gdzie nabywa się również nieodpłatnie własność nośników, na których utrwalono utwór.</w:t>
      </w:r>
    </w:p>
    <w:p w14:paraId="386A5735" w14:textId="77777777" w:rsidR="00D239F9" w:rsidRPr="00112240" w:rsidRDefault="00D239F9" w:rsidP="00112240">
      <w:pPr>
        <w:suppressAutoHyphens/>
        <w:spacing w:after="6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15</w:t>
      </w:r>
    </w:p>
    <w:p w14:paraId="62A06425" w14:textId="77777777" w:rsidR="00D239F9" w:rsidRPr="00112240" w:rsidRDefault="00D239F9" w:rsidP="00D239F9">
      <w:pPr>
        <w:suppressAutoHyphens/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Udzielenie licencji na rzecz …………………………………………………………………. na wszystkich wymienionych polach eksploatacji zostaje dokonane nieodpłatnie.</w:t>
      </w:r>
    </w:p>
    <w:p w14:paraId="3E2EBBC1" w14:textId="77777777" w:rsidR="00D239F9" w:rsidRPr="00112240" w:rsidRDefault="00D239F9" w:rsidP="00112240">
      <w:pPr>
        <w:suppressAutoHyphens/>
        <w:spacing w:after="6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16</w:t>
      </w:r>
    </w:p>
    <w:p w14:paraId="21E5AC90" w14:textId="1785F998" w:rsidR="00D239F9" w:rsidRPr="00112240" w:rsidRDefault="00D239F9" w:rsidP="00D239F9">
      <w:pPr>
        <w:suppressAutoHyphens/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Beneficjent zobowiązuje się do zapewnienia pisemnej zgody wszystkich osób, których wizerunek jest przedstawiony w przekazanych materiałach wytworzonych w ramach Projektu, będących przedmiotem przeniesienia praw autorskich, na nieodpłatne wykorzystanie tego wizerunku przez </w:t>
      </w:r>
      <w:r w:rsidRPr="00D239F9">
        <w:rPr>
          <w:rFonts w:asciiTheme="minorHAnsi" w:hAnsiTheme="minorHAnsi"/>
          <w:bCs/>
        </w:rPr>
        <w:t>Instytucję Pośredniczącą</w:t>
      </w:r>
      <w:r w:rsidRPr="00112240">
        <w:rPr>
          <w:rFonts w:asciiTheme="minorHAnsi" w:hAnsiTheme="minorHAnsi"/>
        </w:rPr>
        <w:t>, zgodnie z art. 81 ustawy z dnia 4 lutego 1994 r. o prawie autorskim i</w:t>
      </w:r>
      <w:r w:rsidR="00E4555F">
        <w:rPr>
          <w:rFonts w:asciiTheme="minorHAnsi" w:hAnsiTheme="minorHAnsi"/>
        </w:rPr>
        <w:t> </w:t>
      </w:r>
      <w:r w:rsidRPr="00112240">
        <w:rPr>
          <w:rFonts w:asciiTheme="minorHAnsi" w:hAnsiTheme="minorHAnsi"/>
        </w:rPr>
        <w:t>prawach pokrewnych</w:t>
      </w:r>
      <w:r w:rsidR="00E4555F">
        <w:rPr>
          <w:rFonts w:asciiTheme="minorHAnsi" w:hAnsiTheme="minorHAnsi" w:cs="Calibri"/>
        </w:rPr>
        <w:t>.</w:t>
      </w:r>
      <w:r w:rsidRPr="00112240">
        <w:rPr>
          <w:rFonts w:asciiTheme="minorHAnsi" w:hAnsiTheme="minorHAnsi"/>
        </w:rPr>
        <w:t xml:space="preserve"> Beneficjent ponosi wszelką odpowiedzialność za szkody powstałe w związku z</w:t>
      </w:r>
      <w:r w:rsidR="00E4555F">
        <w:rPr>
          <w:rFonts w:asciiTheme="minorHAnsi" w:hAnsiTheme="minorHAnsi"/>
        </w:rPr>
        <w:t> </w:t>
      </w:r>
      <w:r w:rsidRPr="00112240">
        <w:rPr>
          <w:rFonts w:asciiTheme="minorHAnsi" w:hAnsiTheme="minorHAnsi"/>
        </w:rPr>
        <w:t>brakiem ww. zgody.</w:t>
      </w:r>
    </w:p>
    <w:p w14:paraId="0319D4CD" w14:textId="77777777" w:rsidR="00D239F9" w:rsidRPr="00112240" w:rsidRDefault="00D239F9" w:rsidP="00112240">
      <w:pPr>
        <w:suppressAutoHyphens/>
        <w:spacing w:after="6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17</w:t>
      </w:r>
    </w:p>
    <w:p w14:paraId="110570B3" w14:textId="77777777" w:rsidR="00D239F9" w:rsidRPr="00112240" w:rsidRDefault="00D239F9" w:rsidP="00D239F9">
      <w:pPr>
        <w:suppressAutoHyphens/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W sprawach nieuregulowanych niniejszą umową, stosuje się odpowiednio przepisy polskiego prawa.</w:t>
      </w:r>
    </w:p>
    <w:p w14:paraId="18C14DA9" w14:textId="77777777" w:rsidR="00D239F9" w:rsidRPr="00112240" w:rsidRDefault="00D239F9" w:rsidP="00D239F9">
      <w:pPr>
        <w:suppressAutoHyphens/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18</w:t>
      </w:r>
    </w:p>
    <w:p w14:paraId="4ACD1393" w14:textId="77777777" w:rsidR="00D239F9" w:rsidRPr="00112240" w:rsidRDefault="00D239F9" w:rsidP="00D239F9">
      <w:pPr>
        <w:suppressAutoHyphens/>
        <w:spacing w:after="12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Zmiany umowy wymagają formy pisemnej pod rygorem nieważności.</w:t>
      </w:r>
    </w:p>
    <w:p w14:paraId="3874DDAC" w14:textId="77777777" w:rsidR="00D239F9" w:rsidRPr="00112240" w:rsidRDefault="00D239F9" w:rsidP="00112240">
      <w:pPr>
        <w:suppressAutoHyphens/>
        <w:spacing w:after="6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19</w:t>
      </w:r>
    </w:p>
    <w:p w14:paraId="7668DF35" w14:textId="77777777" w:rsidR="00D239F9" w:rsidRPr="00112240" w:rsidRDefault="00D239F9" w:rsidP="00112240">
      <w:pPr>
        <w:suppressAutoHyphens/>
        <w:spacing w:after="6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Sądem właściwym dla wszystkich spraw, które wynikną z realizacji tej umowy będzie sąd powszechny właściwy dla miejsca siedziby Zamawiającego.</w:t>
      </w:r>
    </w:p>
    <w:p w14:paraId="12B036B9" w14:textId="77777777" w:rsidR="00D239F9" w:rsidRPr="00112240" w:rsidRDefault="00D239F9" w:rsidP="00D239F9">
      <w:pPr>
        <w:suppressAutoHyphens/>
        <w:spacing w:after="120" w:line="240" w:lineRule="auto"/>
        <w:jc w:val="center"/>
        <w:rPr>
          <w:rFonts w:asciiTheme="minorHAnsi" w:hAnsiTheme="minorHAnsi"/>
        </w:rPr>
      </w:pPr>
      <w:r w:rsidRPr="00112240">
        <w:rPr>
          <w:rFonts w:asciiTheme="minorHAnsi" w:hAnsiTheme="minorHAnsi"/>
        </w:rPr>
        <w:t>§ 20</w:t>
      </w:r>
    </w:p>
    <w:p w14:paraId="0D30078A" w14:textId="77777777" w:rsidR="00D239F9" w:rsidRPr="00112240" w:rsidRDefault="00D239F9" w:rsidP="00112240">
      <w:pPr>
        <w:suppressAutoHyphens/>
        <w:spacing w:after="360" w:line="240" w:lineRule="auto"/>
        <w:jc w:val="both"/>
        <w:rPr>
          <w:rFonts w:asciiTheme="minorHAnsi" w:hAnsiTheme="minorHAnsi"/>
        </w:rPr>
      </w:pPr>
      <w:r w:rsidRPr="00112240">
        <w:rPr>
          <w:rFonts w:asciiTheme="minorHAnsi" w:hAnsiTheme="minorHAnsi"/>
        </w:rPr>
        <w:t>Niniejszą umowę sporządzono w dwóch jednobrzmiących egzemplarzach po  jednym egzemplarzu dla każdej ze stron.</w:t>
      </w:r>
    </w:p>
    <w:p w14:paraId="069DF2AE" w14:textId="77777777" w:rsidR="00D239F9" w:rsidRPr="00112240" w:rsidRDefault="00D239F9" w:rsidP="00D239F9">
      <w:pPr>
        <w:spacing w:after="0" w:line="240" w:lineRule="auto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 …………………………………….                 ………………………………………………………………………………………………………</w:t>
      </w:r>
    </w:p>
    <w:p w14:paraId="7473C3DE" w14:textId="1ECBD347" w:rsidR="00D239F9" w:rsidRPr="00112240" w:rsidRDefault="00D239F9" w:rsidP="00D239F9">
      <w:pPr>
        <w:spacing w:after="0" w:line="240" w:lineRule="auto"/>
        <w:rPr>
          <w:rFonts w:asciiTheme="minorHAnsi" w:hAnsiTheme="minorHAnsi"/>
        </w:rPr>
      </w:pPr>
      <w:r w:rsidRPr="00112240">
        <w:rPr>
          <w:rFonts w:asciiTheme="minorHAnsi" w:hAnsiTheme="minorHAnsi"/>
        </w:rPr>
        <w:t xml:space="preserve">         Podpis i data                     </w:t>
      </w:r>
      <w:r w:rsidRPr="00112240">
        <w:rPr>
          <w:rFonts w:asciiTheme="minorHAnsi" w:hAnsiTheme="minorHAnsi"/>
        </w:rPr>
        <w:tab/>
        <w:t xml:space="preserve">        Podpis i data osób reprezentujących </w:t>
      </w:r>
      <w:r w:rsidRPr="00D239F9">
        <w:rPr>
          <w:rFonts w:asciiTheme="minorHAnsi" w:hAnsiTheme="minorHAnsi"/>
          <w:bCs/>
        </w:rPr>
        <w:t>Instytucję Pośredniczącą</w:t>
      </w:r>
    </w:p>
    <w:p w14:paraId="182E0081" w14:textId="09C4F2EC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  <w:b/>
          <w:i/>
        </w:rPr>
      </w:pPr>
      <w:r w:rsidRPr="00D239F9">
        <w:rPr>
          <w:rFonts w:asciiTheme="minorHAnsi" w:hAnsiTheme="minorHAnsi"/>
          <w:b/>
        </w:rPr>
        <w:br w:type="page"/>
      </w:r>
      <w:r w:rsidRPr="00F50FD5">
        <w:rPr>
          <w:rFonts w:asciiTheme="minorHAnsi" w:hAnsiTheme="minorHAnsi"/>
          <w:b/>
        </w:rPr>
        <w:lastRenderedPageBreak/>
        <w:t xml:space="preserve">Załącznik nr </w:t>
      </w:r>
      <w:r w:rsidR="00D143B1">
        <w:rPr>
          <w:rFonts w:asciiTheme="minorHAnsi" w:hAnsiTheme="minorHAnsi"/>
          <w:b/>
        </w:rPr>
        <w:t>5</w:t>
      </w:r>
      <w:r w:rsidRPr="00F50FD5">
        <w:rPr>
          <w:rFonts w:asciiTheme="minorHAnsi" w:hAnsiTheme="minorHAnsi"/>
          <w:b/>
        </w:rPr>
        <w:t xml:space="preserve"> do </w:t>
      </w:r>
      <w:r w:rsidRPr="00D239F9">
        <w:rPr>
          <w:rFonts w:asciiTheme="minorHAnsi" w:hAnsiTheme="minorHAnsi" w:cs="Arial"/>
          <w:b/>
        </w:rPr>
        <w:t>decyzji</w:t>
      </w:r>
      <w:r w:rsidRPr="00F50FD5">
        <w:rPr>
          <w:rFonts w:asciiTheme="minorHAnsi" w:hAnsiTheme="minorHAnsi"/>
          <w:b/>
        </w:rPr>
        <w:t>:</w:t>
      </w:r>
      <w:r w:rsidRPr="00F50FD5">
        <w:rPr>
          <w:rFonts w:asciiTheme="minorHAnsi" w:hAnsiTheme="minorHAnsi"/>
          <w:b/>
          <w:i/>
        </w:rPr>
        <w:t xml:space="preserve">  </w:t>
      </w:r>
      <w:r w:rsidRPr="00F50FD5">
        <w:rPr>
          <w:rFonts w:asciiTheme="minorHAnsi" w:hAnsiTheme="minorHAnsi"/>
          <w:i/>
        </w:rPr>
        <w:t>Wzór umowy przenoszącej autorskie prawa majątkowe pomiędzy Zamawiającym a Twórcą</w:t>
      </w:r>
    </w:p>
    <w:p w14:paraId="37D61B39" w14:textId="5760A1EE" w:rsidR="00D239F9" w:rsidRPr="00D239F9" w:rsidRDefault="00D239F9" w:rsidP="00D239F9">
      <w:pPr>
        <w:spacing w:after="120" w:line="240" w:lineRule="auto"/>
        <w:jc w:val="center"/>
        <w:rPr>
          <w:rFonts w:asciiTheme="minorHAnsi" w:hAnsiTheme="minorHAnsi" w:cs="Arial"/>
          <w:b/>
          <w:i/>
        </w:rPr>
      </w:pPr>
      <w:r w:rsidRPr="00D239F9">
        <w:rPr>
          <w:rFonts w:asciiTheme="minorHAnsi" w:hAnsiTheme="minorHAnsi" w:cs="Arial"/>
          <w:b/>
          <w:i/>
          <w:noProof/>
          <w:lang w:eastAsia="pl-PL"/>
        </w:rPr>
        <w:drawing>
          <wp:inline distT="0" distB="0" distL="0" distR="0" wp14:anchorId="66F6A39A" wp14:editId="59E593B6">
            <wp:extent cx="5753100" cy="571500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F22B0" w14:textId="77777777" w:rsidR="00D239F9" w:rsidRPr="00F50FD5" w:rsidRDefault="00D239F9" w:rsidP="00D239F9">
      <w:pPr>
        <w:keepNext/>
        <w:spacing w:after="0" w:line="240" w:lineRule="auto"/>
        <w:jc w:val="center"/>
        <w:outlineLvl w:val="2"/>
        <w:rPr>
          <w:rFonts w:asciiTheme="minorHAnsi" w:hAnsiTheme="minorHAnsi"/>
          <w:b/>
        </w:rPr>
      </w:pPr>
    </w:p>
    <w:p w14:paraId="2A4290A2" w14:textId="77777777" w:rsidR="00D239F9" w:rsidRPr="00F50FD5" w:rsidRDefault="00D239F9" w:rsidP="00D239F9">
      <w:pPr>
        <w:keepNext/>
        <w:spacing w:after="0" w:line="240" w:lineRule="auto"/>
        <w:jc w:val="center"/>
        <w:outlineLvl w:val="2"/>
        <w:rPr>
          <w:rFonts w:asciiTheme="minorHAnsi" w:hAnsiTheme="minorHAnsi"/>
          <w:b/>
        </w:rPr>
      </w:pPr>
      <w:r w:rsidRPr="00F50FD5">
        <w:rPr>
          <w:rFonts w:asciiTheme="minorHAnsi" w:hAnsiTheme="minorHAnsi"/>
          <w:b/>
        </w:rPr>
        <w:t xml:space="preserve">UMOWA PRZENOSZĄCA AUTORSKIE PRAWA MAJĄTKOWE </w:t>
      </w:r>
    </w:p>
    <w:p w14:paraId="56B35065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</w:p>
    <w:p w14:paraId="38201FB6" w14:textId="77777777" w:rsidR="00D239F9" w:rsidRPr="00F50FD5" w:rsidRDefault="00D239F9" w:rsidP="00D239F9">
      <w:pPr>
        <w:spacing w:after="0" w:line="240" w:lineRule="auto"/>
        <w:jc w:val="center"/>
        <w:outlineLvl w:val="4"/>
        <w:rPr>
          <w:rFonts w:asciiTheme="minorHAnsi" w:hAnsiTheme="minorHAnsi"/>
          <w:b/>
        </w:rPr>
      </w:pPr>
      <w:r w:rsidRPr="00F50FD5">
        <w:rPr>
          <w:rFonts w:asciiTheme="minorHAnsi" w:hAnsiTheme="minorHAnsi"/>
          <w:b/>
        </w:rPr>
        <w:t>UMOWA  nr ……….</w:t>
      </w:r>
    </w:p>
    <w:p w14:paraId="436D6DF9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</w:p>
    <w:p w14:paraId="5820AFAA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  <w:r w:rsidRPr="00F50FD5">
        <w:rPr>
          <w:rFonts w:asciiTheme="minorHAnsi" w:hAnsiTheme="minorHAnsi"/>
        </w:rPr>
        <w:t>zawarta we Wrocławiu, w dniu .................... 20….  r. pomiędzy:</w:t>
      </w:r>
    </w:p>
    <w:p w14:paraId="78FFEE29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D239F9">
        <w:rPr>
          <w:rFonts w:asciiTheme="minorHAnsi" w:hAnsiTheme="minorHAnsi"/>
          <w:b/>
          <w:bCs/>
        </w:rPr>
        <w:t xml:space="preserve">Województwem Dolnośląskim </w:t>
      </w:r>
      <w:r w:rsidRPr="00D239F9">
        <w:rPr>
          <w:rFonts w:asciiTheme="minorHAnsi" w:hAnsiTheme="minorHAnsi"/>
          <w:b/>
        </w:rPr>
        <w:t>– Dolnośląskim Wojewódzkim Urzędem Pracy, 58-306 Wałbrzych</w:t>
      </w:r>
      <w:r w:rsidRPr="00D239F9">
        <w:rPr>
          <w:rFonts w:asciiTheme="minorHAnsi" w:hAnsiTheme="minorHAnsi"/>
          <w:b/>
          <w:bCs/>
        </w:rPr>
        <w:t xml:space="preserve"> </w:t>
      </w:r>
      <w:r w:rsidRPr="00D239F9">
        <w:rPr>
          <w:rFonts w:asciiTheme="minorHAnsi" w:hAnsiTheme="minorHAnsi"/>
          <w:b/>
          <w:bCs/>
        </w:rPr>
        <w:br/>
      </w:r>
      <w:r w:rsidRPr="00D239F9">
        <w:rPr>
          <w:rFonts w:asciiTheme="minorHAnsi" w:hAnsiTheme="minorHAnsi"/>
          <w:b/>
        </w:rPr>
        <w:t>ul. Ogrodowa 5B,</w:t>
      </w:r>
      <w:r w:rsidRPr="00D239F9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>reprezentowanym przez:</w:t>
      </w:r>
    </w:p>
    <w:p w14:paraId="0D60A032" w14:textId="27F0FF32" w:rsidR="00D239F9" w:rsidRPr="00D239F9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D239F9">
        <w:rPr>
          <w:rFonts w:asciiTheme="minorHAnsi" w:hAnsiTheme="minorHAnsi"/>
        </w:rPr>
        <w:t xml:space="preserve"> ......................................................................................................................................................, </w:t>
      </w:r>
    </w:p>
    <w:p w14:paraId="4EEE5709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D239F9">
        <w:rPr>
          <w:rFonts w:asciiTheme="minorHAnsi" w:hAnsiTheme="minorHAnsi"/>
        </w:rPr>
        <w:t>.......................................................................................................................................................,</w:t>
      </w:r>
      <w:r w:rsidRPr="00F50FD5">
        <w:rPr>
          <w:rFonts w:asciiTheme="minorHAnsi" w:hAnsiTheme="minorHAnsi"/>
        </w:rPr>
        <w:t xml:space="preserve"> </w:t>
      </w:r>
    </w:p>
    <w:p w14:paraId="288DC8F1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</w:p>
    <w:p w14:paraId="626282C4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  <w:r w:rsidRPr="00F50FD5">
        <w:rPr>
          <w:rFonts w:asciiTheme="minorHAnsi" w:hAnsiTheme="minorHAnsi"/>
        </w:rPr>
        <w:t>Zwanym dalej Zamawiającym</w:t>
      </w:r>
    </w:p>
    <w:p w14:paraId="783F8266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a </w:t>
      </w:r>
    </w:p>
    <w:p w14:paraId="377A8428" w14:textId="7F5E0E25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D239F9">
        <w:rPr>
          <w:rFonts w:asciiTheme="minorHAnsi" w:hAnsiTheme="minorHAnsi"/>
          <w:b/>
        </w:rPr>
        <w:t>……………………………………………………………………………………………………….……………………………………</w:t>
      </w:r>
      <w:r w:rsidRPr="00D239F9">
        <w:rPr>
          <w:rFonts w:asciiTheme="minorHAnsi" w:hAnsiTheme="minorHAnsi"/>
        </w:rPr>
        <w:t>,</w:t>
      </w:r>
      <w:r w:rsidRPr="00F50FD5">
        <w:rPr>
          <w:rFonts w:asciiTheme="minorHAnsi" w:hAnsiTheme="minorHAnsi"/>
        </w:rPr>
        <w:t xml:space="preserve"> </w:t>
      </w:r>
    </w:p>
    <w:p w14:paraId="722CCB2B" w14:textId="56519DAC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z siedzibą w </w:t>
      </w:r>
      <w:r w:rsidRPr="00D239F9">
        <w:rPr>
          <w:rFonts w:asciiTheme="minorHAnsi" w:hAnsiTheme="minorHAnsi"/>
        </w:rPr>
        <w:t>……………………………………………………………....................................................................</w:t>
      </w:r>
      <w:r w:rsidRPr="00F50FD5">
        <w:rPr>
          <w:rFonts w:asciiTheme="minorHAnsi" w:hAnsiTheme="minorHAnsi"/>
        </w:rPr>
        <w:t xml:space="preserve"> </w:t>
      </w:r>
    </w:p>
    <w:p w14:paraId="3B7B2C41" w14:textId="141AAF9F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wpisaną do ................................................................. pod numerem </w:t>
      </w:r>
      <w:r w:rsidRPr="00D239F9">
        <w:rPr>
          <w:rFonts w:asciiTheme="minorHAnsi" w:hAnsiTheme="minorHAnsi"/>
        </w:rPr>
        <w:t>..........................................</w:t>
      </w:r>
      <w:r w:rsidRPr="00F50FD5">
        <w:rPr>
          <w:rFonts w:asciiTheme="minorHAnsi" w:hAnsiTheme="minorHAnsi"/>
        </w:rPr>
        <w:t xml:space="preserve"> </w:t>
      </w:r>
    </w:p>
    <w:p w14:paraId="7F5D885C" w14:textId="63A7EBC6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  <w:b/>
        </w:rPr>
      </w:pPr>
      <w:r w:rsidRPr="00F50FD5">
        <w:rPr>
          <w:rFonts w:asciiTheme="minorHAnsi" w:hAnsiTheme="minorHAnsi"/>
        </w:rPr>
        <w:t xml:space="preserve">w ....................................................., reprezentowaną przez ..................................................., zgodnie </w:t>
      </w:r>
      <w:r w:rsidRPr="00D239F9">
        <w:rPr>
          <w:rFonts w:asciiTheme="minorHAnsi" w:hAnsiTheme="minorHAnsi"/>
        </w:rPr>
        <w:br/>
      </w:r>
      <w:r w:rsidRPr="00F50FD5">
        <w:rPr>
          <w:rFonts w:asciiTheme="minorHAnsi" w:hAnsiTheme="minorHAnsi"/>
        </w:rPr>
        <w:t xml:space="preserve">z ..........................................., stanowiącym Załącznik nr </w:t>
      </w:r>
      <w:r w:rsidR="000E070B">
        <w:rPr>
          <w:rFonts w:asciiTheme="minorHAnsi" w:hAnsiTheme="minorHAnsi"/>
        </w:rPr>
        <w:t>1</w:t>
      </w:r>
      <w:r w:rsidRPr="00F50FD5">
        <w:rPr>
          <w:rFonts w:asciiTheme="minorHAnsi" w:hAnsiTheme="minorHAnsi"/>
        </w:rPr>
        <w:t xml:space="preserve"> do Umowy, zwanym/ą dalej „Twórcą”,</w:t>
      </w:r>
    </w:p>
    <w:p w14:paraId="42452DF4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</w:p>
    <w:p w14:paraId="7300BF48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  <w:b/>
        </w:rPr>
      </w:pPr>
      <w:r w:rsidRPr="00F50FD5">
        <w:rPr>
          <w:rFonts w:asciiTheme="minorHAnsi" w:hAnsiTheme="minorHAnsi"/>
        </w:rPr>
        <w:t>zaś wspólnie zwanymi dalej</w:t>
      </w:r>
      <w:r w:rsidRPr="00F50FD5">
        <w:rPr>
          <w:rFonts w:asciiTheme="minorHAnsi" w:hAnsiTheme="minorHAnsi"/>
          <w:b/>
        </w:rPr>
        <w:t xml:space="preserve"> </w:t>
      </w:r>
      <w:r w:rsidRPr="00F50FD5">
        <w:rPr>
          <w:rFonts w:asciiTheme="minorHAnsi" w:hAnsiTheme="minorHAnsi"/>
        </w:rPr>
        <w:t>„Stronami”</w:t>
      </w:r>
    </w:p>
    <w:p w14:paraId="7EB71E98" w14:textId="77777777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o następującej treści: </w:t>
      </w:r>
    </w:p>
    <w:p w14:paraId="521DADB8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</w:t>
      </w:r>
    </w:p>
    <w:p w14:paraId="579E5976" w14:textId="77777777" w:rsidR="00D239F9" w:rsidRPr="00F50FD5" w:rsidRDefault="00D239F9" w:rsidP="0063373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Twórca oświadcza, iż samodzielnie wykonał oryginalne dzieło pt. ……………………….., składające się z …………………………., zwane dalej w umowie „utworem”.</w:t>
      </w:r>
    </w:p>
    <w:p w14:paraId="70DAFA1A" w14:textId="77777777" w:rsidR="00D239F9" w:rsidRPr="00F50FD5" w:rsidRDefault="00D239F9" w:rsidP="0063373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Zamawiający oświadcza, że przyjął utwór w otrzymanej formie bez zastrzeżeń.</w:t>
      </w:r>
    </w:p>
    <w:p w14:paraId="1BB9A96A" w14:textId="77777777" w:rsidR="00D239F9" w:rsidRPr="00F50FD5" w:rsidRDefault="00D239F9" w:rsidP="0063373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Twórca  przenosi na Zamawiającego całość autorskich praw majątkowych i praw pokrewnych, </w:t>
      </w:r>
      <w:r w:rsidRPr="00F50FD5">
        <w:rPr>
          <w:rFonts w:asciiTheme="minorHAnsi" w:hAnsiTheme="minorHAnsi"/>
          <w:spacing w:val="-4"/>
        </w:rPr>
        <w:t>razem z wyłącznym prawem do udzielania zezwoleń na wykonywanie zależnego prawa autorskiego,</w:t>
      </w:r>
      <w:r w:rsidRPr="00F50FD5">
        <w:rPr>
          <w:rFonts w:asciiTheme="minorHAnsi" w:hAnsiTheme="minorHAnsi"/>
        </w:rPr>
        <w:t xml:space="preserve"> do nieograniczonego w czasie korzystania i rozporządzania opracowaniem opisującym _______ zatytułowanym „______________”  (zwanym dalej „utworem”) w kraju i za granicą.</w:t>
      </w:r>
    </w:p>
    <w:p w14:paraId="3CA505A0" w14:textId="77777777" w:rsidR="00D239F9" w:rsidRPr="00D239F9" w:rsidRDefault="00D239F9" w:rsidP="00D239F9">
      <w:pPr>
        <w:suppressAutoHyphens/>
        <w:spacing w:after="0" w:line="240" w:lineRule="auto"/>
        <w:jc w:val="center"/>
        <w:rPr>
          <w:rFonts w:asciiTheme="minorHAnsi" w:hAnsiTheme="minorHAnsi"/>
        </w:rPr>
      </w:pPr>
    </w:p>
    <w:p w14:paraId="21D594DB" w14:textId="77777777" w:rsidR="00D239F9" w:rsidRPr="00F50FD5" w:rsidRDefault="00D239F9" w:rsidP="00D239F9">
      <w:pPr>
        <w:suppressAutoHyphens/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2</w:t>
      </w:r>
    </w:p>
    <w:p w14:paraId="19BC6536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Przeniesienie prawa autorskiego, o którym mowa w § 1 pkt 3 obejmuje wszystkie znane pola eksploatacji, w szczególności: </w:t>
      </w:r>
    </w:p>
    <w:p w14:paraId="6B837F50" w14:textId="5B6B87D8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trwałe lub czasowe utrwalanie lub zwielokrotnianie w całości lub w części, jakimikolwiek środkami i w jakiejkolwiek formie, niezależnie od formatu, systemu lub standardu, w tym </w:t>
      </w:r>
      <w:r w:rsidRPr="00D239F9">
        <w:rPr>
          <w:rFonts w:asciiTheme="minorHAnsi" w:hAnsiTheme="minorHAnsi"/>
        </w:rPr>
        <w:t>techniką</w:t>
      </w:r>
      <w:r w:rsidRPr="00F50FD5">
        <w:rPr>
          <w:rFonts w:asciiTheme="minorHAnsi" w:hAnsiTheme="minorHAnsi"/>
        </w:rPr>
        <w:t xml:space="preserve">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2EB810D5" w14:textId="77777777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wprowadzanie do obrotu, użyczanie lub najem oryginału albo egzemplarzy,</w:t>
      </w:r>
    </w:p>
    <w:p w14:paraId="666A7D17" w14:textId="77777777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tworzenie nowych wersji i adaptacji (tłumaczenie, przystosowanie, zmianę układu lub jakiekolwiek inne zmiany),</w:t>
      </w:r>
    </w:p>
    <w:p w14:paraId="1E4DC0A9" w14:textId="63C02517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publiczne rozpowszechnianie, w szczególności wyświetlanie, publiczne odtwarzanie, nadawanie </w:t>
      </w:r>
      <w:r w:rsidRPr="00D239F9">
        <w:rPr>
          <w:rFonts w:asciiTheme="minorHAnsi" w:hAnsiTheme="minorHAnsi"/>
        </w:rPr>
        <w:br/>
      </w:r>
      <w:r w:rsidRPr="00F50FD5">
        <w:rPr>
          <w:rFonts w:asciiTheme="minorHAnsi" w:hAnsiTheme="minorHAnsi"/>
        </w:rPr>
        <w:t>i</w:t>
      </w:r>
      <w:r w:rsidRPr="00D239F9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 xml:space="preserve">reemitowanie w dowolnym systemie lub standardzie, a także publiczne udostępnianie Utworu </w:t>
      </w:r>
      <w:r w:rsidRPr="00D239F9">
        <w:rPr>
          <w:rFonts w:asciiTheme="minorHAnsi" w:hAnsiTheme="minorHAnsi"/>
        </w:rPr>
        <w:br/>
      </w:r>
      <w:r w:rsidRPr="00F50FD5">
        <w:rPr>
          <w:rFonts w:asciiTheme="minorHAnsi" w:hAnsiTheme="minorHAnsi"/>
        </w:rPr>
        <w:t xml:space="preserve">w ten sposób, aby każdy mógł mieć do niego dostęp w miejscu i czasie przez siebie wybranym, </w:t>
      </w:r>
      <w:r w:rsidRPr="00D239F9">
        <w:rPr>
          <w:rFonts w:asciiTheme="minorHAnsi" w:hAnsiTheme="minorHAnsi"/>
        </w:rPr>
        <w:br/>
      </w:r>
      <w:r w:rsidRPr="00F50FD5">
        <w:rPr>
          <w:rFonts w:asciiTheme="minorHAnsi" w:hAnsiTheme="minorHAnsi"/>
        </w:rPr>
        <w:t>w</w:t>
      </w:r>
      <w:r w:rsidRPr="00D239F9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>szczególności elektroniczne udostępnianie na żądanie,</w:t>
      </w:r>
    </w:p>
    <w:p w14:paraId="27E4DD0D" w14:textId="77777777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lastRenderedPageBreak/>
        <w:t>rozpowszechnianie w sieci Internet oraz w sieciach zamkniętych,</w:t>
      </w:r>
    </w:p>
    <w:p w14:paraId="12010468" w14:textId="3C0CF2EE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4C12C499" w14:textId="77777777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070D11FA" w14:textId="7BB2D7E7" w:rsidR="00D239F9" w:rsidRPr="00F50FD5" w:rsidRDefault="00D239F9" w:rsidP="00F50FD5">
      <w:pPr>
        <w:numPr>
          <w:ilvl w:val="1"/>
          <w:numId w:val="4"/>
        </w:numPr>
        <w:tabs>
          <w:tab w:val="num" w:pos="426"/>
          <w:tab w:val="num" w:pos="270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prawo do rozporządzania opracowaniami utworu oraz prawo udostępniania ich do korzystania, </w:t>
      </w:r>
      <w:r w:rsidRPr="00D239F9">
        <w:rPr>
          <w:rFonts w:asciiTheme="minorHAnsi" w:hAnsiTheme="minorHAnsi"/>
        </w:rPr>
        <w:br/>
      </w:r>
      <w:r w:rsidRPr="00F50FD5">
        <w:rPr>
          <w:rFonts w:asciiTheme="minorHAnsi" w:hAnsiTheme="minorHAnsi"/>
        </w:rPr>
        <w:t>w tym udzielania licencji na rzecz osób trzecich, na wszystkich wymienionych powyżej polach eksploatacji.</w:t>
      </w:r>
    </w:p>
    <w:p w14:paraId="1B7768FB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3</w:t>
      </w:r>
    </w:p>
    <w:p w14:paraId="4F0331C2" w14:textId="57D072CB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Zamawiający nabywa na zasadach określonych w niniejszej umowie prawo do określania nazw utworu, pod którymi będzie on wykorzystywany lub rozpowszechniany, w tym nazw handlowych, włączając w to prawo do zarejestrowania na swoją rzecz znaków towarowych, którymi oznaczony będzie utwór lub znaków towarowych wykorzystanych w utworze.</w:t>
      </w:r>
    </w:p>
    <w:p w14:paraId="4898D1BE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4</w:t>
      </w:r>
    </w:p>
    <w:p w14:paraId="29B33FF0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Strony ustalają, że Zamawiający nie ma obowiązku rozpowszechniania utworów określonych w § 1. </w:t>
      </w:r>
      <w:r w:rsidRPr="00D239F9">
        <w:rPr>
          <w:rFonts w:asciiTheme="minorHAnsi" w:hAnsiTheme="minorHAnsi"/>
        </w:rPr>
        <w:br/>
      </w:r>
      <w:r w:rsidRPr="00F50FD5">
        <w:rPr>
          <w:rFonts w:asciiTheme="minorHAnsi" w:hAnsiTheme="minorHAnsi"/>
        </w:rPr>
        <w:t>Nie dokonanie rozpowszechniania tych utworów nie rodzi po stronie Twórcy  żadnych roszczeń wobec Zamawiającego.</w:t>
      </w:r>
    </w:p>
    <w:p w14:paraId="5CA8B2D4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5</w:t>
      </w:r>
    </w:p>
    <w:p w14:paraId="4EE14449" w14:textId="4A82E87F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W przypadku zaistnienia po stronie Zamawiającego potrzeby nabycia praw do utworu na innych polach eksploatacji niż określone w § 2, Zamawiający  zgłosi taką potrzebę Twórcy i strony w terminie 14 dni zawrą umowę przekazującą autorskie prawa majątkowe na tych polach eksploatacji na rzecz Zamawiającego – na warunkach  określonych w niniejszej umowie.</w:t>
      </w:r>
    </w:p>
    <w:p w14:paraId="3305731F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6</w:t>
      </w:r>
    </w:p>
    <w:p w14:paraId="731E347D" w14:textId="77777777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Przeniesienie całości autorskich praw majątkowych na rzecz Zamawiającego na wszystkich wymienionych polach eksploatacji zostaje dokonane nieodpłatnie.  </w:t>
      </w:r>
    </w:p>
    <w:p w14:paraId="68D0A382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7</w:t>
      </w:r>
    </w:p>
    <w:p w14:paraId="271D950F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Twórca  oświadcza, że wykonany i dostarczony utwór jest wolny od wad fizycznych i prawnych, służą mu wyłączne majątkowe prawa autorskie do wykonanych elementów utworu w zakresie koniecznym do przeniesienia tych praw na Zamawiającego oraz, że prawa te nie są w żaden sposób ograniczone. Nadto Twórca oświadcza, że rozporządzenie utworem nie narusza żadnych praw własności przemysłowej i intelektualnej, w szczególności: praw patentowych, praw autorskich i praw do znaków towarowych.</w:t>
      </w:r>
    </w:p>
    <w:p w14:paraId="34EC2A54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8</w:t>
      </w:r>
    </w:p>
    <w:p w14:paraId="6320B619" w14:textId="61D450AA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Strony ustalają, że gdyby okazało się, iż osoba trzecia zgłasza roszczenia pod adresem utworu, Twórca po zawiadomieniu przez Zamawiającego, nie uchyli się od niezwłocznego przystąpienia do</w:t>
      </w:r>
      <w:r w:rsidRPr="00D239F9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>wyjaśnienia sprawy oraz wystąpi przeciwko takim roszczeniom na własny koszt i ryzyko, nadto, że</w:t>
      </w:r>
      <w:r w:rsidRPr="00D239F9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>zaspokoi wszelkie uzasadnione roszczenia, a w razie ich zasądzenia od Zamawiającego regresowo zwróci Zamawiającemu całość pokrytych przez nie roszczeń oraz wszelkie związane z tym wydatki i</w:t>
      </w:r>
      <w:r w:rsidRPr="00D239F9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>opłaty, włączając w to koszty procesu i obsługi prawnej.</w:t>
      </w:r>
    </w:p>
    <w:p w14:paraId="3B107997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9</w:t>
      </w:r>
    </w:p>
    <w:p w14:paraId="02157851" w14:textId="77777777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Jeżeli utwór ma wady prawne lub zdarzenia, o których mowa w §7 uniemożliwią korzystanie z utworu i przysługujących Zamawiającemu praw, Twórca zobowiązany jest do dostarczenia w wyznaczonym przez Zamawiającego terminie innego utworu wolnego od wad, spełniającego wymagania określone </w:t>
      </w:r>
      <w:r w:rsidRPr="00D239F9">
        <w:rPr>
          <w:rFonts w:asciiTheme="minorHAnsi" w:hAnsiTheme="minorHAnsi"/>
        </w:rPr>
        <w:br/>
      </w:r>
      <w:r w:rsidRPr="00F50FD5">
        <w:rPr>
          <w:rFonts w:asciiTheme="minorHAnsi" w:hAnsiTheme="minorHAnsi"/>
        </w:rPr>
        <w:t xml:space="preserve">w niniejszej umowie, oraz naprawienia szkód powstałych z tego tytułu po stronie Zamawiającego. </w:t>
      </w:r>
      <w:r w:rsidRPr="00F50FD5">
        <w:rPr>
          <w:rFonts w:asciiTheme="minorHAnsi" w:hAnsiTheme="minorHAnsi"/>
        </w:rPr>
        <w:lastRenderedPageBreak/>
        <w:t>Zamawiający   jest wtedy także uprawniony do odstąpienia od umowy, co nie wyłącza obowiązku zapłaty przez Twórcę odszkodowania, o którym mowa w zdaniu poprzednim.</w:t>
      </w:r>
    </w:p>
    <w:p w14:paraId="0CB56278" w14:textId="77777777" w:rsidR="00D239F9" w:rsidRPr="00F50FD5" w:rsidRDefault="00D239F9" w:rsidP="00D239F9">
      <w:pPr>
        <w:spacing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10</w:t>
      </w:r>
    </w:p>
    <w:p w14:paraId="258F3B10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Twórca  zobowiązuje się, iż nie będzie wykonywał przysługujących mu praw osobistych w sposób ograniczający Zamawiającego  w wykonywaniu praw do utworu. W szczególności Twórca upoważnia Zamawiającego  do decydowania o publikacji utworu i decydowania o zachowaniu ich integralności.</w:t>
      </w:r>
    </w:p>
    <w:p w14:paraId="02D99864" w14:textId="77777777" w:rsidR="00D239F9" w:rsidRPr="00F50FD5" w:rsidRDefault="00D239F9" w:rsidP="00D239F9">
      <w:pPr>
        <w:spacing w:before="120"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11</w:t>
      </w:r>
    </w:p>
    <w:p w14:paraId="70B7F8C6" w14:textId="77777777" w:rsidR="00D239F9" w:rsidRPr="00F50FD5" w:rsidRDefault="00D239F9" w:rsidP="00D239F9">
      <w:pPr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Twórca  zobowiązuje się do nierejestrowania jako znaków towarowych, w imieniu własnym lub na rzecz innych podmiotów, utworów graficznych stanowiących elementy utworu.  </w:t>
      </w:r>
    </w:p>
    <w:p w14:paraId="5CCFAE37" w14:textId="77777777" w:rsidR="00D239F9" w:rsidRPr="00F50FD5" w:rsidRDefault="00D239F9" w:rsidP="00D239F9">
      <w:pPr>
        <w:suppressAutoHyphens/>
        <w:spacing w:before="120"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12</w:t>
      </w:r>
    </w:p>
    <w:p w14:paraId="265B6AE5" w14:textId="63B4B092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Twórca zobowiązuje się do zapewnienia pisemnej zgody wszystkich osób, których wizerunek jest przedstawiony w materiałach wytworzonych w ramach Projektu, na nieodpłatne wykorzystanie tego wizerunku przez Zamawiającego i Województwo Dolnośląskie, zgodnie z art. 81 ustawy z dnia 4 lutego 1994 r. o prawie autorskim i prawach pokrewnych</w:t>
      </w:r>
      <w:r w:rsidRPr="00D239F9">
        <w:rPr>
          <w:rFonts w:asciiTheme="minorHAnsi" w:hAnsiTheme="minorHAnsi" w:cs="Calibri"/>
        </w:rPr>
        <w:t>.</w:t>
      </w:r>
      <w:r w:rsidRPr="00F50FD5">
        <w:rPr>
          <w:rFonts w:asciiTheme="minorHAnsi" w:hAnsiTheme="minorHAnsi"/>
        </w:rPr>
        <w:t xml:space="preserve"> Twórca ponosi wszelką odpowiedzialność za szkody powstałe w związku z brakiem ww. zgody. </w:t>
      </w:r>
    </w:p>
    <w:p w14:paraId="1C2090C9" w14:textId="77777777" w:rsidR="00D239F9" w:rsidRPr="00F50FD5" w:rsidRDefault="00D239F9" w:rsidP="00D239F9">
      <w:pPr>
        <w:suppressAutoHyphens/>
        <w:spacing w:before="120"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13</w:t>
      </w:r>
    </w:p>
    <w:p w14:paraId="285F2E56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W sprawach nieuregulowanych niniejszą umową, stosuje się odpowiednio przepisy polskiego prawa.</w:t>
      </w:r>
    </w:p>
    <w:p w14:paraId="66815F5F" w14:textId="77777777" w:rsidR="00D239F9" w:rsidRPr="00F50FD5" w:rsidRDefault="00D239F9" w:rsidP="00D239F9">
      <w:pPr>
        <w:suppressAutoHyphens/>
        <w:spacing w:before="120"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14</w:t>
      </w:r>
    </w:p>
    <w:p w14:paraId="0C34C051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Zmiany umowy wymagają formy pisemnej pod rygorem nieważności.</w:t>
      </w:r>
    </w:p>
    <w:p w14:paraId="5EC2A01E" w14:textId="77777777" w:rsidR="00D239F9" w:rsidRPr="00F50FD5" w:rsidRDefault="00D239F9" w:rsidP="00D239F9">
      <w:pPr>
        <w:suppressAutoHyphens/>
        <w:spacing w:before="120"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15</w:t>
      </w:r>
    </w:p>
    <w:p w14:paraId="6B857DAE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Sądem właściwym dla wszystkich spraw, które wynikną z realizacji tej umowy będzie sąd powszechny właściwy dla miejsca siedziby Zamawiającego.</w:t>
      </w:r>
    </w:p>
    <w:p w14:paraId="7B3373CB" w14:textId="77777777" w:rsidR="00D239F9" w:rsidRPr="00F50FD5" w:rsidRDefault="00D239F9" w:rsidP="00D239F9">
      <w:pPr>
        <w:suppressAutoHyphens/>
        <w:spacing w:before="120" w:after="120" w:line="240" w:lineRule="auto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§ 16</w:t>
      </w:r>
    </w:p>
    <w:p w14:paraId="7FEE2F0C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Niniejszą umowę sporządzono w dwóch jednobrzmiących egzemplarzach po jednym  egzemplarzu dla każdej ze stron.</w:t>
      </w:r>
    </w:p>
    <w:p w14:paraId="6F8FECBF" w14:textId="77777777" w:rsidR="00D239F9" w:rsidRPr="00F50FD5" w:rsidRDefault="00D239F9" w:rsidP="00D239F9">
      <w:pPr>
        <w:suppressAutoHyphens/>
        <w:spacing w:after="0" w:line="240" w:lineRule="auto"/>
        <w:jc w:val="both"/>
        <w:rPr>
          <w:rFonts w:asciiTheme="minorHAnsi" w:hAnsiTheme="minorHAnsi"/>
        </w:rPr>
      </w:pPr>
    </w:p>
    <w:p w14:paraId="7F7A524B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</w:p>
    <w:p w14:paraId="12B411A4" w14:textId="77777777" w:rsidR="00D239F9" w:rsidRPr="00F50FD5" w:rsidRDefault="00D239F9" w:rsidP="00D239F9">
      <w:pPr>
        <w:spacing w:after="0" w:line="240" w:lineRule="auto"/>
        <w:ind w:left="1080"/>
        <w:jc w:val="both"/>
        <w:rPr>
          <w:rFonts w:asciiTheme="minorHAnsi" w:hAnsiTheme="minorHAnsi"/>
        </w:rPr>
      </w:pPr>
    </w:p>
    <w:p w14:paraId="211586F0" w14:textId="77777777" w:rsidR="00D239F9" w:rsidRPr="00F50FD5" w:rsidRDefault="00D239F9" w:rsidP="00D239F9">
      <w:pPr>
        <w:spacing w:after="0" w:line="240" w:lineRule="auto"/>
        <w:ind w:left="1080"/>
        <w:jc w:val="both"/>
        <w:rPr>
          <w:rFonts w:asciiTheme="minorHAnsi" w:hAnsiTheme="minorHAnsi"/>
        </w:rPr>
      </w:pPr>
    </w:p>
    <w:p w14:paraId="51E66E2B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……………………………………..                            </w:t>
      </w:r>
      <w:r w:rsidRPr="00F50FD5">
        <w:rPr>
          <w:rFonts w:asciiTheme="minorHAnsi" w:hAnsiTheme="minorHAnsi"/>
        </w:rPr>
        <w:tab/>
      </w:r>
      <w:r w:rsidRPr="00F50FD5">
        <w:rPr>
          <w:rFonts w:asciiTheme="minorHAnsi" w:hAnsiTheme="minorHAnsi"/>
        </w:rPr>
        <w:tab/>
      </w:r>
      <w:r w:rsidRPr="00F50FD5">
        <w:rPr>
          <w:rFonts w:asciiTheme="minorHAnsi" w:hAnsiTheme="minorHAnsi"/>
        </w:rPr>
        <w:tab/>
        <w:t>…….…………………………………</w:t>
      </w:r>
    </w:p>
    <w:p w14:paraId="101D3E51" w14:textId="77777777" w:rsidR="00D239F9" w:rsidRPr="00F50FD5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           Podpis i data</w:t>
      </w:r>
      <w:r w:rsidRPr="00F50FD5">
        <w:rPr>
          <w:rFonts w:asciiTheme="minorHAnsi" w:hAnsiTheme="minorHAnsi"/>
        </w:rPr>
        <w:tab/>
        <w:t xml:space="preserve">             Podpis i data </w:t>
      </w:r>
    </w:p>
    <w:p w14:paraId="4CEC62F8" w14:textId="77777777" w:rsidR="00D239F9" w:rsidRPr="00F50FD5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239DB11E" w14:textId="77777777" w:rsidR="00D239F9" w:rsidRPr="00F50FD5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73A08A63" w14:textId="77777777" w:rsidR="00D239F9" w:rsidRPr="00F50FD5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70E9E489" w14:textId="77777777" w:rsidR="00D239F9" w:rsidRPr="00F50FD5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57F13D40" w14:textId="77777777" w:rsidR="00D239F9" w:rsidRPr="00F50FD5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5CC7A63A" w14:textId="77777777" w:rsidR="00D239F9" w:rsidRPr="00F50FD5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7240E113" w14:textId="77777777" w:rsidR="00D239F9" w:rsidRPr="00D239F9" w:rsidRDefault="00D239F9" w:rsidP="00D239F9">
      <w:pPr>
        <w:spacing w:after="0" w:line="240" w:lineRule="auto"/>
        <w:rPr>
          <w:rFonts w:asciiTheme="minorHAnsi" w:hAnsiTheme="minorHAnsi"/>
        </w:rPr>
      </w:pPr>
      <w:r w:rsidRPr="00D239F9">
        <w:rPr>
          <w:rFonts w:asciiTheme="minorHAnsi" w:hAnsiTheme="minorHAnsi"/>
        </w:rPr>
        <w:br w:type="page"/>
      </w:r>
    </w:p>
    <w:p w14:paraId="67EB0E74" w14:textId="04CC7BBE" w:rsidR="00D239F9" w:rsidRPr="00F50FD5" w:rsidRDefault="00D239F9" w:rsidP="00D239F9">
      <w:pPr>
        <w:spacing w:after="60"/>
        <w:jc w:val="both"/>
        <w:rPr>
          <w:rFonts w:asciiTheme="minorHAnsi" w:hAnsiTheme="minorHAnsi"/>
          <w:i/>
        </w:rPr>
      </w:pPr>
      <w:bookmarkStart w:id="1" w:name="_Toc415586295"/>
      <w:bookmarkStart w:id="2" w:name="_Toc405543194"/>
      <w:bookmarkStart w:id="3" w:name="_Toc405560047"/>
      <w:bookmarkStart w:id="4" w:name="_Toc405560117"/>
      <w:bookmarkStart w:id="5" w:name="_Toc405905519"/>
      <w:bookmarkStart w:id="6" w:name="_Toc406085432"/>
      <w:bookmarkStart w:id="7" w:name="_Toc406086720"/>
      <w:bookmarkStart w:id="8" w:name="_Toc406086911"/>
      <w:bookmarkStart w:id="9" w:name="_Toc406087003"/>
      <w:bookmarkStart w:id="10" w:name="_Toc405543209"/>
      <w:bookmarkStart w:id="11" w:name="_Toc405560065"/>
      <w:bookmarkStart w:id="12" w:name="_Toc405560135"/>
      <w:bookmarkStart w:id="13" w:name="_Toc405905537"/>
      <w:bookmarkStart w:id="14" w:name="_Toc406085451"/>
      <w:bookmarkStart w:id="15" w:name="_Toc406086739"/>
      <w:bookmarkStart w:id="16" w:name="_Toc406086930"/>
      <w:bookmarkStart w:id="17" w:name="_Toc406087022"/>
      <w:bookmarkStart w:id="18" w:name="_Toc405543211"/>
      <w:bookmarkStart w:id="19" w:name="_Toc405560067"/>
      <w:bookmarkStart w:id="20" w:name="_Toc405560137"/>
      <w:bookmarkStart w:id="21" w:name="_Toc405905539"/>
      <w:bookmarkStart w:id="22" w:name="_Toc406085453"/>
      <w:bookmarkStart w:id="23" w:name="_Toc406086741"/>
      <w:bookmarkStart w:id="24" w:name="_Toc406086932"/>
      <w:bookmarkStart w:id="25" w:name="_Toc40608702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0E1BA7">
        <w:rPr>
          <w:rFonts w:asciiTheme="minorHAnsi" w:hAnsiTheme="minorHAnsi"/>
          <w:b/>
        </w:rPr>
        <w:lastRenderedPageBreak/>
        <w:t xml:space="preserve">Załącznik nr </w:t>
      </w:r>
      <w:r w:rsidR="00907EE1">
        <w:rPr>
          <w:rFonts w:asciiTheme="minorHAnsi" w:hAnsiTheme="minorHAnsi"/>
          <w:b/>
        </w:rPr>
        <w:t>6</w:t>
      </w:r>
      <w:r w:rsidRPr="000E1BA7">
        <w:rPr>
          <w:rFonts w:asciiTheme="minorHAnsi" w:hAnsiTheme="minorHAnsi"/>
          <w:b/>
        </w:rPr>
        <w:t xml:space="preserve"> do </w:t>
      </w:r>
      <w:r w:rsidRPr="00D239F9">
        <w:rPr>
          <w:rFonts w:asciiTheme="minorHAnsi" w:hAnsiTheme="minorHAnsi" w:cs="Calibri"/>
          <w:b/>
        </w:rPr>
        <w:t>decyzji</w:t>
      </w:r>
      <w:r w:rsidRPr="000E1BA7">
        <w:rPr>
          <w:rFonts w:asciiTheme="minorHAnsi" w:hAnsiTheme="minorHAnsi"/>
          <w:b/>
        </w:rPr>
        <w:t>:</w:t>
      </w:r>
      <w:r w:rsidRPr="000E1BA7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  <w:i/>
        </w:rPr>
        <w:t>Zakres danych osobowych powierzonych do przetwarzania</w:t>
      </w:r>
    </w:p>
    <w:p w14:paraId="3F966D1B" w14:textId="77777777" w:rsidR="00D239F9" w:rsidRPr="00F50FD5" w:rsidRDefault="00D239F9" w:rsidP="00D239F9">
      <w:pPr>
        <w:spacing w:after="60"/>
        <w:jc w:val="both"/>
        <w:rPr>
          <w:rFonts w:asciiTheme="minorHAnsi" w:hAnsiTheme="minorHAnsi"/>
        </w:rPr>
      </w:pPr>
    </w:p>
    <w:p w14:paraId="08E46D0B" w14:textId="45737345" w:rsidR="00D239F9" w:rsidRPr="00D239F9" w:rsidRDefault="00D239F9" w:rsidP="00D239F9">
      <w:pPr>
        <w:spacing w:after="60"/>
        <w:jc w:val="both"/>
        <w:rPr>
          <w:rFonts w:asciiTheme="minorHAnsi" w:hAnsiTheme="minorHAnsi" w:cs="Calibri"/>
        </w:rPr>
      </w:pPr>
      <w:r w:rsidRPr="00D239F9">
        <w:rPr>
          <w:rFonts w:asciiTheme="minorHAnsi" w:hAnsiTheme="minorHAnsi" w:cs="Calibri"/>
          <w:noProof/>
          <w:lang w:eastAsia="pl-PL"/>
        </w:rPr>
        <w:drawing>
          <wp:inline distT="0" distB="0" distL="0" distR="0" wp14:anchorId="5A9EDF72" wp14:editId="0EBD458E">
            <wp:extent cx="5753100" cy="57150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F65E" w14:textId="77777777" w:rsidR="00D239F9" w:rsidRPr="00F50FD5" w:rsidRDefault="00D239F9" w:rsidP="00D239F9">
      <w:pPr>
        <w:spacing w:after="60"/>
        <w:jc w:val="both"/>
        <w:rPr>
          <w:rFonts w:asciiTheme="minorHAnsi" w:hAnsiTheme="minorHAnsi"/>
          <w:u w:val="single"/>
        </w:rPr>
      </w:pPr>
    </w:p>
    <w:p w14:paraId="03F356E8" w14:textId="77777777" w:rsidR="00D239F9" w:rsidRDefault="00D239F9" w:rsidP="00D239F9">
      <w:pPr>
        <w:spacing w:after="60"/>
        <w:jc w:val="both"/>
        <w:rPr>
          <w:rFonts w:asciiTheme="minorHAnsi" w:hAnsiTheme="minorHAnsi"/>
          <w:u w:val="single"/>
        </w:rPr>
      </w:pPr>
      <w:r w:rsidRPr="00F50FD5">
        <w:rPr>
          <w:rFonts w:asciiTheme="minorHAnsi" w:hAnsiTheme="minorHAnsi"/>
          <w:spacing w:val="-4"/>
          <w:u w:val="single"/>
        </w:rPr>
        <w:t>Zbiór: Baza danych związanych z realizowaniem zadań Instytucji Zarządzającej przez Zarząd Województwa</w:t>
      </w:r>
      <w:r w:rsidRPr="00F50FD5">
        <w:rPr>
          <w:rFonts w:asciiTheme="minorHAnsi" w:hAnsiTheme="minorHAnsi"/>
          <w:u w:val="single"/>
        </w:rPr>
        <w:t xml:space="preserve"> Dolnośląskiego w ramach RPO WD 2014 – 2020:</w:t>
      </w:r>
    </w:p>
    <w:p w14:paraId="51D035AD" w14:textId="77777777" w:rsidR="00C5248F" w:rsidRDefault="00C5248F" w:rsidP="00D239F9">
      <w:pPr>
        <w:spacing w:after="60"/>
        <w:jc w:val="both"/>
        <w:rPr>
          <w:rFonts w:asciiTheme="minorHAnsi" w:hAnsiTheme="minorHAnsi"/>
          <w:u w:val="single"/>
        </w:rPr>
      </w:pPr>
    </w:p>
    <w:p w14:paraId="42FC5E3F" w14:textId="77777777" w:rsidR="004F53A3" w:rsidRPr="003B3CE5" w:rsidRDefault="004F53A3" w:rsidP="004F53A3">
      <w:pPr>
        <w:spacing w:after="60" w:line="240" w:lineRule="auto"/>
        <w:jc w:val="both"/>
        <w:rPr>
          <w:rFonts w:eastAsia="Times New Roman" w:cs="Calibri"/>
          <w:u w:val="single"/>
          <w:lang w:eastAsia="pl-PL"/>
        </w:rPr>
      </w:pPr>
      <w:r w:rsidRPr="003B3CE5">
        <w:rPr>
          <w:rFonts w:eastAsia="Times New Roman" w:cs="Calibri"/>
          <w:b/>
          <w:u w:val="single"/>
          <w:lang w:eastAsia="pl-PL"/>
        </w:rPr>
        <w:t>Kategorie osób, których dane dotyczą</w:t>
      </w:r>
      <w:r w:rsidRPr="003B3CE5">
        <w:rPr>
          <w:rFonts w:eastAsia="Times New Roman" w:cs="Calibri"/>
          <w:u w:val="single"/>
          <w:lang w:eastAsia="pl-PL"/>
        </w:rPr>
        <w:t>:</w:t>
      </w:r>
    </w:p>
    <w:p w14:paraId="66B8602A" w14:textId="77777777" w:rsidR="004F53A3" w:rsidRPr="003B3CE5" w:rsidRDefault="004F53A3" w:rsidP="00FF60F0">
      <w:pPr>
        <w:numPr>
          <w:ilvl w:val="0"/>
          <w:numId w:val="113"/>
        </w:numPr>
        <w:spacing w:after="60" w:line="240" w:lineRule="auto"/>
        <w:jc w:val="both"/>
        <w:rPr>
          <w:rFonts w:eastAsia="Times New Roman"/>
          <w:snapToGrid w:val="0"/>
          <w:lang w:eastAsia="pl-PL"/>
        </w:rPr>
      </w:pPr>
      <w:r w:rsidRPr="003B3CE5">
        <w:rPr>
          <w:rFonts w:eastAsia="Times New Roman"/>
          <w:snapToGrid w:val="0"/>
          <w:lang w:eastAsia="pl-PL"/>
        </w:rPr>
        <w:t>Wnioskodawcy, beneficjenci, współmałżonkowie beneficjentów, gdy beneficjentem jest osoba fizyczna prowadząca działalność gospodarczą lub wspólnik spółki cywilnej lub wspólnik innej spółki osobowej, partnerzy i osoby prawnie upoważnione do ich reprezentacji, osoby fizyczne będące pracownikami beneficjentów oraz osoby fizyczne wykonujące zadania zlecone na podstawie umów podpisywanych z beneficjentami;</w:t>
      </w:r>
    </w:p>
    <w:p w14:paraId="3A985413" w14:textId="77777777" w:rsidR="00070998" w:rsidRPr="003B3CE5" w:rsidRDefault="004F53A3" w:rsidP="00FF60F0">
      <w:pPr>
        <w:numPr>
          <w:ilvl w:val="0"/>
          <w:numId w:val="113"/>
        </w:numPr>
        <w:spacing w:after="60" w:line="240" w:lineRule="auto"/>
        <w:jc w:val="both"/>
        <w:rPr>
          <w:rFonts w:eastAsia="Times New Roman"/>
          <w:snapToGrid w:val="0"/>
          <w:lang w:eastAsia="pl-PL"/>
        </w:rPr>
      </w:pPr>
      <w:r w:rsidRPr="003B3CE5">
        <w:rPr>
          <w:rFonts w:eastAsia="Times New Roman"/>
          <w:snapToGrid w:val="0"/>
          <w:lang w:eastAsia="pl-PL"/>
        </w:rPr>
        <w:t>uczestnicy projektów realizowanych w ramach RPO WD 2014-2020, w zakresie projektów współfinansowanych z EFS;</w:t>
      </w:r>
    </w:p>
    <w:p w14:paraId="7CA7207B" w14:textId="00DE225D" w:rsidR="004F53A3" w:rsidRDefault="004F53A3" w:rsidP="00FF60F0">
      <w:pPr>
        <w:numPr>
          <w:ilvl w:val="0"/>
          <w:numId w:val="113"/>
        </w:numPr>
        <w:spacing w:after="60" w:line="240" w:lineRule="auto"/>
        <w:jc w:val="both"/>
        <w:rPr>
          <w:rFonts w:eastAsia="Times New Roman"/>
          <w:snapToGrid w:val="0"/>
          <w:lang w:eastAsia="pl-PL"/>
        </w:rPr>
      </w:pPr>
      <w:r w:rsidRPr="003B3CE5">
        <w:rPr>
          <w:rFonts w:eastAsia="Times New Roman"/>
          <w:snapToGrid w:val="0"/>
          <w:lang w:eastAsia="pl-PL"/>
        </w:rPr>
        <w:t>osoby, których dane przetwarzane są w związku z badaniem kwalifikowalności środków w projekcie, w tym w szczególności personel projektu, a także oferenci, uczestnicy komisji przetargowych i wykonawcy.</w:t>
      </w:r>
    </w:p>
    <w:p w14:paraId="552BE22A" w14:textId="0F905547" w:rsidR="000C5818" w:rsidRPr="003B3CE5" w:rsidRDefault="000C5818" w:rsidP="00FF60F0">
      <w:pPr>
        <w:numPr>
          <w:ilvl w:val="0"/>
          <w:numId w:val="113"/>
        </w:numPr>
        <w:spacing w:after="60" w:line="240" w:lineRule="auto"/>
        <w:jc w:val="both"/>
        <w:rPr>
          <w:rFonts w:eastAsia="Times New Roman"/>
          <w:snapToGrid w:val="0"/>
          <w:lang w:eastAsia="pl-PL"/>
        </w:rPr>
      </w:pPr>
      <w:r>
        <w:rPr>
          <w:rFonts w:eastAsia="Times New Roman"/>
          <w:snapToGrid w:val="0"/>
          <w:lang w:eastAsia="pl-PL"/>
        </w:rPr>
        <w:t>osoby korzystające z infrastruktury powstałej w wyniku realizacji projektów.</w:t>
      </w:r>
    </w:p>
    <w:p w14:paraId="329616FB" w14:textId="77777777" w:rsidR="004F53A3" w:rsidRDefault="004F53A3" w:rsidP="00D239F9">
      <w:pPr>
        <w:spacing w:after="60"/>
        <w:jc w:val="both"/>
        <w:rPr>
          <w:rFonts w:asciiTheme="minorHAnsi" w:hAnsiTheme="minorHAnsi"/>
          <w:u w:val="single"/>
        </w:rPr>
      </w:pPr>
    </w:p>
    <w:p w14:paraId="6968ED32" w14:textId="2883A908" w:rsidR="00C5248F" w:rsidRDefault="00C5248F" w:rsidP="00D239F9">
      <w:pPr>
        <w:spacing w:after="60"/>
        <w:jc w:val="both"/>
        <w:rPr>
          <w:rFonts w:cs="Calibri"/>
          <w:b/>
          <w:u w:val="single"/>
        </w:rPr>
      </w:pPr>
      <w:r w:rsidRPr="00905093">
        <w:rPr>
          <w:rFonts w:cs="Calibri"/>
          <w:b/>
          <w:u w:val="single"/>
        </w:rPr>
        <w:t>Rodzaj danych osobowych:</w:t>
      </w:r>
    </w:p>
    <w:p w14:paraId="7A8A05F2" w14:textId="77777777" w:rsidR="00C5248F" w:rsidRPr="00F50FD5" w:rsidRDefault="00C5248F" w:rsidP="00D239F9">
      <w:pPr>
        <w:spacing w:after="60"/>
        <w:jc w:val="both"/>
        <w:rPr>
          <w:rFonts w:asciiTheme="minorHAnsi" w:hAnsiTheme="minorHAnsi"/>
          <w:u w:val="single"/>
        </w:rPr>
      </w:pPr>
    </w:p>
    <w:p w14:paraId="2959C532" w14:textId="77777777" w:rsidR="00D239F9" w:rsidRDefault="00D239F9" w:rsidP="00E641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Dane osobowe zwykłe:</w:t>
      </w:r>
    </w:p>
    <w:p w14:paraId="0D1351BD" w14:textId="77777777" w:rsidR="00985639" w:rsidRDefault="00985639" w:rsidP="003B7CB8">
      <w:pPr>
        <w:spacing w:after="0" w:line="240" w:lineRule="auto"/>
        <w:ind w:left="644"/>
        <w:contextualSpacing/>
        <w:jc w:val="both"/>
        <w:rPr>
          <w:snapToGrid w:val="0"/>
        </w:rPr>
      </w:pPr>
    </w:p>
    <w:p w14:paraId="10154138" w14:textId="529BE297" w:rsidR="003B7CB8" w:rsidRDefault="003B7CB8" w:rsidP="003B7CB8">
      <w:pPr>
        <w:spacing w:after="0" w:line="240" w:lineRule="auto"/>
        <w:ind w:left="644"/>
        <w:contextualSpacing/>
        <w:jc w:val="both"/>
        <w:rPr>
          <w:lang w:eastAsia="pl-PL"/>
        </w:rPr>
      </w:pPr>
      <w:r w:rsidRPr="003B7CB8">
        <w:rPr>
          <w:snapToGrid w:val="0"/>
        </w:rPr>
        <w:t>nazwiska i imiona, imiona rodziców, data urodzenia, miejsce urodzenia, adres zamieszkania lub pobytu, numer ewidencyjny PESEL, Numer Identyfikacji Podatkowej, miejsce pracy, zawód, wykształcenie, seria i numer dowodu osobistego, numer telefonu, adres e-</w:t>
      </w:r>
      <w:r w:rsidR="00BE65E1">
        <w:rPr>
          <w:snapToGrid w:val="0"/>
        </w:rPr>
        <w:t>mailowy, nr rachunku</w:t>
      </w:r>
      <w:r w:rsidRPr="003B7CB8">
        <w:t>, stanowisko i miejsce pracy, wymiar czasu pracy, okres zaangażowania w projekcie, wynagrodzenie, forma zaangażowania,  numery ksiąg wieczystych, numery działek,</w:t>
      </w:r>
      <w:r w:rsidR="00C5248F">
        <w:t xml:space="preserve"> obręb, numer przyłącza gazowego,</w:t>
      </w:r>
      <w:r w:rsidRPr="003B7CB8">
        <w:t xml:space="preserve"> kraj, obszar wg stopnia urbanizacji (DEGURBA), login, nazwa wnioskodawcy/instytucji/beneficjenta/partnera,  forma prawna, typ instytucji, forma własności, adres siedziby/instytucji, fax, REGON, rodzaj przyznanego wsparcia (w tym szkolenia z zakresu TIK), objęcie wsparciem pracowników instytucji, rodzaj uczestnika, wiek w chwili przystępowania do projektu, (planowana) data zakończenia szkoły w której uczestnik otrzymał wsparcie, data rozpoczęcia i zakończenia udziału w projekcie/we wsparciu, płeć, status/sytuacja osoby (w tym na rynku pracy)  w chwili przystąpienia do projektu/zakończenia udziału w projekcie, inne rezultaty dotyczące osób młodych, zakończenie udziału osoby w projekcie zgodnie z zaplanowaną dla niej ścieżką uczestnictwa, osoba bezdomna lub dotknięta wykluczeniem z dostępu do mieszkań, niekorzystna sytuacja społeczna,  data założenia działalności gospodarczej,  kwota przyznanych środków na założenie działalności gospodarczej, PKD założonej działalności gospodarczej, dane podpisu elektronicznego</w:t>
      </w:r>
      <w:r w:rsidR="00C12022">
        <w:t xml:space="preserve">, </w:t>
      </w:r>
      <w:r w:rsidR="00C12022" w:rsidRPr="00136199">
        <w:rPr>
          <w:lang w:eastAsia="pl-PL"/>
        </w:rPr>
        <w:t xml:space="preserve">profil pomocy osób bezrobotnych zarejestrowanych w PUP, tytuł zawodowy/naukowy, rodzaj funkcji, rodzaj specjalności techniczno-budowlanej, specjalizacja zawodowa, nr zaświadczenia o przynależności osób posiadających uprawnienia budowlane do PIIB, nr ewidencyjny PIIB, nr </w:t>
      </w:r>
      <w:r w:rsidR="00C12022" w:rsidRPr="00136199">
        <w:rPr>
          <w:lang w:eastAsia="pl-PL"/>
        </w:rPr>
        <w:lastRenderedPageBreak/>
        <w:t>ewidencyjny uprawnień budowlanych, nr decyzji o nadaniu uprawnień budowlanych, zakres uprawnień zawodowych</w:t>
      </w:r>
      <w:r w:rsidR="00C5248F">
        <w:rPr>
          <w:lang w:eastAsia="pl-PL"/>
        </w:rPr>
        <w:t xml:space="preserve">, </w:t>
      </w:r>
      <w:r w:rsidR="00C5248F" w:rsidRPr="000272FF">
        <w:rPr>
          <w:lang w:eastAsia="pl-PL"/>
        </w:rPr>
        <w:t>informacja o rozdzielności majątkowej</w:t>
      </w:r>
      <w:r w:rsidR="000B2654">
        <w:rPr>
          <w:lang w:eastAsia="pl-PL"/>
        </w:rPr>
        <w:t>, wizerunek, głos</w:t>
      </w:r>
      <w:r w:rsidR="00C12022">
        <w:rPr>
          <w:lang w:eastAsia="pl-PL"/>
        </w:rPr>
        <w:t>.</w:t>
      </w:r>
    </w:p>
    <w:p w14:paraId="564DC834" w14:textId="77777777" w:rsidR="00C12022" w:rsidRPr="00F50FD5" w:rsidRDefault="00C12022" w:rsidP="003B7CB8">
      <w:pPr>
        <w:spacing w:after="0" w:line="240" w:lineRule="auto"/>
        <w:ind w:left="644"/>
        <w:contextualSpacing/>
        <w:jc w:val="both"/>
        <w:rPr>
          <w:rFonts w:asciiTheme="minorHAnsi" w:hAnsiTheme="minorHAnsi"/>
        </w:rPr>
      </w:pPr>
    </w:p>
    <w:p w14:paraId="37F22430" w14:textId="41509059" w:rsidR="00D239F9" w:rsidRPr="000B2654" w:rsidRDefault="00D239F9" w:rsidP="000B265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 xml:space="preserve">Dane osobowe </w:t>
      </w:r>
      <w:r w:rsidR="00774FEC">
        <w:rPr>
          <w:rFonts w:asciiTheme="minorHAnsi" w:hAnsiTheme="minorHAnsi"/>
        </w:rPr>
        <w:t>szczególnych kategorii</w:t>
      </w:r>
      <w:r w:rsidR="00774FEC" w:rsidRPr="00F50FD5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>(</w:t>
      </w:r>
      <w:r w:rsidRPr="00F50FD5">
        <w:rPr>
          <w:rFonts w:asciiTheme="minorHAnsi" w:hAnsiTheme="minorHAnsi"/>
          <w:i/>
        </w:rPr>
        <w:t xml:space="preserve">w przypadku </w:t>
      </w:r>
      <w:r w:rsidR="009D15F3">
        <w:rPr>
          <w:rFonts w:asciiTheme="minorHAnsi" w:hAnsiTheme="minorHAnsi"/>
          <w:i/>
        </w:rPr>
        <w:t>P</w:t>
      </w:r>
      <w:r w:rsidRPr="00F50FD5">
        <w:rPr>
          <w:rFonts w:asciiTheme="minorHAnsi" w:hAnsiTheme="minorHAnsi"/>
          <w:i/>
        </w:rPr>
        <w:t xml:space="preserve">rojektu, którego realizacja obejmuje przetwarzanie </w:t>
      </w:r>
      <w:r w:rsidR="00774FEC">
        <w:rPr>
          <w:rFonts w:asciiTheme="minorHAnsi" w:hAnsiTheme="minorHAnsi"/>
          <w:i/>
        </w:rPr>
        <w:t xml:space="preserve">tego typu </w:t>
      </w:r>
      <w:r w:rsidRPr="00F50FD5">
        <w:rPr>
          <w:rFonts w:asciiTheme="minorHAnsi" w:hAnsiTheme="minorHAnsi"/>
          <w:i/>
        </w:rPr>
        <w:t>danych</w:t>
      </w:r>
      <w:r w:rsidRPr="00F50FD5">
        <w:rPr>
          <w:rFonts w:asciiTheme="minorHAnsi" w:hAnsiTheme="minorHAnsi"/>
        </w:rPr>
        <w:t>)</w:t>
      </w:r>
      <w:r w:rsidR="000B2654">
        <w:rPr>
          <w:rFonts w:asciiTheme="minorHAnsi" w:hAnsiTheme="minorHAnsi"/>
        </w:rPr>
        <w:t xml:space="preserve">, </w:t>
      </w:r>
      <w:r w:rsidRPr="000B2654">
        <w:rPr>
          <w:rFonts w:asciiTheme="minorHAnsi" w:hAnsiTheme="minorHAnsi"/>
        </w:rPr>
        <w:t>które ujawniają bezpośrednio lub w kontekście:</w:t>
      </w:r>
    </w:p>
    <w:p w14:paraId="5F6318FB" w14:textId="38570751" w:rsidR="00D239F9" w:rsidRPr="00F50FD5" w:rsidRDefault="00D239F9" w:rsidP="00E641D9">
      <w:pPr>
        <w:numPr>
          <w:ilvl w:val="0"/>
          <w:numId w:val="16"/>
        </w:numPr>
        <w:spacing w:after="0" w:line="240" w:lineRule="auto"/>
        <w:ind w:left="1134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pochodzenie</w:t>
      </w:r>
      <w:r w:rsidR="006F1528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</w:rPr>
        <w:t>etniczne;</w:t>
      </w:r>
    </w:p>
    <w:p w14:paraId="5E05F3A9" w14:textId="77777777" w:rsidR="000B2654" w:rsidRDefault="00D239F9" w:rsidP="00E641D9">
      <w:pPr>
        <w:numPr>
          <w:ilvl w:val="0"/>
          <w:numId w:val="16"/>
        </w:numPr>
        <w:spacing w:after="0" w:line="240" w:lineRule="auto"/>
        <w:ind w:left="1134"/>
        <w:jc w:val="both"/>
        <w:rPr>
          <w:rFonts w:asciiTheme="minorHAnsi" w:hAnsiTheme="minorHAnsi"/>
        </w:rPr>
      </w:pPr>
      <w:r w:rsidRPr="00F50FD5">
        <w:rPr>
          <w:rFonts w:asciiTheme="minorHAnsi" w:hAnsiTheme="minorHAnsi"/>
        </w:rPr>
        <w:t>stan zdrowia</w:t>
      </w:r>
      <w:r w:rsidR="000B2654">
        <w:rPr>
          <w:rFonts w:asciiTheme="minorHAnsi" w:hAnsiTheme="minorHAnsi"/>
        </w:rPr>
        <w:t>.</w:t>
      </w:r>
    </w:p>
    <w:p w14:paraId="28732716" w14:textId="77777777" w:rsidR="000B2654" w:rsidRDefault="000B2654" w:rsidP="000B2654">
      <w:pPr>
        <w:spacing w:after="0" w:line="240" w:lineRule="auto"/>
        <w:ind w:left="1134"/>
        <w:jc w:val="both"/>
        <w:rPr>
          <w:rFonts w:asciiTheme="minorHAnsi" w:hAnsiTheme="minorHAnsi"/>
        </w:rPr>
      </w:pPr>
    </w:p>
    <w:p w14:paraId="77C24353" w14:textId="7DC0869D" w:rsidR="00D239F9" w:rsidRPr="00F50FD5" w:rsidRDefault="000B2654" w:rsidP="000B265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0B2654">
        <w:rPr>
          <w:rFonts w:asciiTheme="minorHAnsi" w:hAnsiTheme="minorHAnsi"/>
        </w:rPr>
        <w:t>Dane osobowe dotyczące wyroków skazujących (w przypadku projektu, którego realizacja obejmuje przetwarzanie tego typu danych).</w:t>
      </w:r>
    </w:p>
    <w:p w14:paraId="2F011156" w14:textId="77777777" w:rsidR="00D239F9" w:rsidRPr="00F50FD5" w:rsidRDefault="00D239F9" w:rsidP="00D239F9">
      <w:pPr>
        <w:jc w:val="both"/>
        <w:rPr>
          <w:rFonts w:asciiTheme="minorHAnsi" w:hAnsiTheme="minorHAnsi"/>
          <w:b/>
          <w:i/>
        </w:rPr>
      </w:pPr>
    </w:p>
    <w:p w14:paraId="5702EB34" w14:textId="77777777" w:rsidR="00D239F9" w:rsidRDefault="00D239F9" w:rsidP="00D239F9">
      <w:pPr>
        <w:jc w:val="both"/>
        <w:rPr>
          <w:rFonts w:asciiTheme="minorHAnsi" w:hAnsiTheme="minorHAnsi"/>
          <w:u w:val="single"/>
        </w:rPr>
      </w:pPr>
      <w:r w:rsidRPr="00F50FD5">
        <w:rPr>
          <w:rFonts w:asciiTheme="minorHAnsi" w:hAnsiTheme="minorHAnsi"/>
          <w:u w:val="single"/>
        </w:rPr>
        <w:t>Zbiór: Centralny system teleinformatyczny wspierający realizację programów operacyjnych:</w:t>
      </w:r>
    </w:p>
    <w:p w14:paraId="6D741E03" w14:textId="70349520" w:rsidR="00C5248F" w:rsidRDefault="00C5248F" w:rsidP="00401C55">
      <w:pPr>
        <w:jc w:val="both"/>
        <w:rPr>
          <w:b/>
        </w:rPr>
      </w:pPr>
      <w:r w:rsidRPr="00B235D3">
        <w:rPr>
          <w:rFonts w:eastAsia="Times New Roman" w:cs="Calibri"/>
          <w:b/>
          <w:lang w:eastAsia="pl-PL"/>
        </w:rPr>
        <w:t>Zakres danych osobowych użytkowników Centralnego systemu teleinformatycznego, wnioskodawców, beneficjentów/partnerów</w:t>
      </w:r>
    </w:p>
    <w:p w14:paraId="500E8710" w14:textId="77777777" w:rsidR="00401C55" w:rsidRPr="001B1907" w:rsidRDefault="00401C55" w:rsidP="00401C55">
      <w:pPr>
        <w:jc w:val="both"/>
        <w:rPr>
          <w:rFonts w:asciiTheme="minorHAnsi" w:hAnsiTheme="minorHAnsi"/>
          <w:bCs/>
          <w:u w:val="single"/>
        </w:rPr>
      </w:pPr>
      <w:r w:rsidRPr="009E49DB">
        <w:rPr>
          <w:b/>
        </w:rPr>
        <w:t xml:space="preserve">Użytkownicy Centralnego systemu teleinformatycznego ze strony beneficjentów/partnerów projektów </w:t>
      </w:r>
      <w:r w:rsidRPr="009E49DB">
        <w:t>(osoby uprawnione do podejmowania decyzji wiążących w imieniu beneficjenta/partnera)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652"/>
      </w:tblGrid>
      <w:tr w:rsidR="00401C55" w:rsidRPr="009E49DB" w14:paraId="361488BD" w14:textId="77777777" w:rsidTr="00AC31C0">
        <w:trPr>
          <w:trHeight w:val="207"/>
        </w:trPr>
        <w:tc>
          <w:tcPr>
            <w:tcW w:w="169" w:type="pct"/>
          </w:tcPr>
          <w:p w14:paraId="5860572A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Lp.</w:t>
            </w:r>
          </w:p>
        </w:tc>
        <w:tc>
          <w:tcPr>
            <w:tcW w:w="4831" w:type="pct"/>
          </w:tcPr>
          <w:p w14:paraId="02FCC4BF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Nazwa</w:t>
            </w:r>
          </w:p>
        </w:tc>
      </w:tr>
      <w:tr w:rsidR="00401C55" w:rsidRPr="009E49DB" w14:paraId="47FDD348" w14:textId="77777777" w:rsidTr="00AC31C0">
        <w:trPr>
          <w:trHeight w:val="207"/>
        </w:trPr>
        <w:tc>
          <w:tcPr>
            <w:tcW w:w="169" w:type="pct"/>
          </w:tcPr>
          <w:p w14:paraId="4CCE7AB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</w:p>
        </w:tc>
        <w:tc>
          <w:tcPr>
            <w:tcW w:w="4831" w:type="pct"/>
          </w:tcPr>
          <w:p w14:paraId="284707A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Imię</w:t>
            </w:r>
          </w:p>
        </w:tc>
      </w:tr>
      <w:tr w:rsidR="00401C55" w:rsidRPr="009E49DB" w14:paraId="4621CE1F" w14:textId="77777777" w:rsidTr="00AC31C0">
        <w:tc>
          <w:tcPr>
            <w:tcW w:w="169" w:type="pct"/>
          </w:tcPr>
          <w:p w14:paraId="6F9F58C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</w:p>
        </w:tc>
        <w:tc>
          <w:tcPr>
            <w:tcW w:w="4831" w:type="pct"/>
          </w:tcPr>
          <w:p w14:paraId="4F1DD28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Nazwisko</w:t>
            </w:r>
          </w:p>
        </w:tc>
      </w:tr>
      <w:tr w:rsidR="00401C55" w:rsidRPr="009E49DB" w14:paraId="77525E44" w14:textId="77777777" w:rsidTr="00AC31C0">
        <w:tc>
          <w:tcPr>
            <w:tcW w:w="169" w:type="pct"/>
          </w:tcPr>
          <w:p w14:paraId="19ED4FA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</w:t>
            </w:r>
          </w:p>
        </w:tc>
        <w:tc>
          <w:tcPr>
            <w:tcW w:w="4831" w:type="pct"/>
          </w:tcPr>
          <w:p w14:paraId="4014C18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Telefon</w:t>
            </w:r>
          </w:p>
        </w:tc>
      </w:tr>
      <w:tr w:rsidR="00401C55" w:rsidRPr="009E49DB" w14:paraId="7518A1C6" w14:textId="77777777" w:rsidTr="00AC31C0">
        <w:tc>
          <w:tcPr>
            <w:tcW w:w="169" w:type="pct"/>
          </w:tcPr>
          <w:p w14:paraId="2DF7564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4</w:t>
            </w:r>
          </w:p>
        </w:tc>
        <w:tc>
          <w:tcPr>
            <w:tcW w:w="4831" w:type="pct"/>
          </w:tcPr>
          <w:p w14:paraId="04B6D51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Adres e-mail</w:t>
            </w:r>
          </w:p>
        </w:tc>
      </w:tr>
      <w:tr w:rsidR="00401C55" w:rsidRPr="009E49DB" w14:paraId="4C4B69C6" w14:textId="77777777" w:rsidTr="00AC31C0">
        <w:tc>
          <w:tcPr>
            <w:tcW w:w="169" w:type="pct"/>
          </w:tcPr>
          <w:p w14:paraId="4D03166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5</w:t>
            </w:r>
          </w:p>
        </w:tc>
        <w:tc>
          <w:tcPr>
            <w:tcW w:w="4831" w:type="pct"/>
          </w:tcPr>
          <w:p w14:paraId="0A7F2F6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Kraj</w:t>
            </w:r>
          </w:p>
        </w:tc>
      </w:tr>
      <w:tr w:rsidR="00401C55" w:rsidRPr="009E49DB" w14:paraId="655D823D" w14:textId="77777777" w:rsidTr="00AC31C0">
        <w:tc>
          <w:tcPr>
            <w:tcW w:w="169" w:type="pct"/>
          </w:tcPr>
          <w:p w14:paraId="0425B07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6</w:t>
            </w:r>
          </w:p>
        </w:tc>
        <w:tc>
          <w:tcPr>
            <w:tcW w:w="4831" w:type="pct"/>
          </w:tcPr>
          <w:p w14:paraId="34EF8F6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PESEL</w:t>
            </w:r>
          </w:p>
        </w:tc>
      </w:tr>
      <w:tr w:rsidR="00401C55" w:rsidRPr="009E49DB" w14:paraId="72E59645" w14:textId="77777777" w:rsidTr="00AC31C0">
        <w:tc>
          <w:tcPr>
            <w:tcW w:w="169" w:type="pct"/>
          </w:tcPr>
          <w:p w14:paraId="4F5A48DC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831" w:type="pct"/>
          </w:tcPr>
          <w:p w14:paraId="55A9EC93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Wnioskodawcy</w:t>
            </w:r>
          </w:p>
        </w:tc>
      </w:tr>
      <w:tr w:rsidR="00401C55" w:rsidRPr="009E49DB" w14:paraId="46E57AE6" w14:textId="77777777" w:rsidTr="00AC31C0">
        <w:tc>
          <w:tcPr>
            <w:tcW w:w="169" w:type="pct"/>
          </w:tcPr>
          <w:p w14:paraId="6CC2D13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</w:p>
        </w:tc>
        <w:tc>
          <w:tcPr>
            <w:tcW w:w="4831" w:type="pct"/>
          </w:tcPr>
          <w:p w14:paraId="08E150C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 xml:space="preserve">Nazwa wnioskodawcy </w:t>
            </w:r>
          </w:p>
        </w:tc>
      </w:tr>
      <w:tr w:rsidR="00401C55" w:rsidRPr="009E49DB" w14:paraId="609B1C95" w14:textId="77777777" w:rsidTr="00AC31C0">
        <w:tc>
          <w:tcPr>
            <w:tcW w:w="169" w:type="pct"/>
          </w:tcPr>
          <w:p w14:paraId="6CA8ACC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</w:p>
        </w:tc>
        <w:tc>
          <w:tcPr>
            <w:tcW w:w="4831" w:type="pct"/>
          </w:tcPr>
          <w:p w14:paraId="1DF87B3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Forma prawna</w:t>
            </w:r>
          </w:p>
        </w:tc>
      </w:tr>
      <w:tr w:rsidR="00401C55" w:rsidRPr="009E49DB" w14:paraId="5E5A6104" w14:textId="77777777" w:rsidTr="00AC31C0">
        <w:tc>
          <w:tcPr>
            <w:tcW w:w="169" w:type="pct"/>
          </w:tcPr>
          <w:p w14:paraId="39A45DC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</w:t>
            </w:r>
          </w:p>
        </w:tc>
        <w:tc>
          <w:tcPr>
            <w:tcW w:w="4831" w:type="pct"/>
          </w:tcPr>
          <w:p w14:paraId="71AEEA2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Forma własności</w:t>
            </w:r>
          </w:p>
        </w:tc>
      </w:tr>
      <w:tr w:rsidR="00401C55" w:rsidRPr="009E49DB" w14:paraId="7784B3D3" w14:textId="77777777" w:rsidTr="00AC31C0">
        <w:tc>
          <w:tcPr>
            <w:tcW w:w="169" w:type="pct"/>
          </w:tcPr>
          <w:p w14:paraId="4C48B7C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4</w:t>
            </w:r>
          </w:p>
        </w:tc>
        <w:tc>
          <w:tcPr>
            <w:tcW w:w="4831" w:type="pct"/>
          </w:tcPr>
          <w:p w14:paraId="1CBF71F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NIP</w:t>
            </w:r>
          </w:p>
        </w:tc>
      </w:tr>
      <w:tr w:rsidR="00401C55" w:rsidRPr="009E49DB" w14:paraId="040A6116" w14:textId="77777777" w:rsidTr="00AC31C0">
        <w:tc>
          <w:tcPr>
            <w:tcW w:w="169" w:type="pct"/>
          </w:tcPr>
          <w:p w14:paraId="38F3995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5</w:t>
            </w:r>
          </w:p>
        </w:tc>
        <w:tc>
          <w:tcPr>
            <w:tcW w:w="4831" w:type="pct"/>
          </w:tcPr>
          <w:p w14:paraId="744E89D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Kraj</w:t>
            </w:r>
          </w:p>
        </w:tc>
      </w:tr>
      <w:tr w:rsidR="00401C55" w:rsidRPr="009E49DB" w14:paraId="7C6A8327" w14:textId="77777777" w:rsidTr="00AC31C0">
        <w:tc>
          <w:tcPr>
            <w:tcW w:w="169" w:type="pct"/>
          </w:tcPr>
          <w:p w14:paraId="1D3B3F2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6</w:t>
            </w:r>
          </w:p>
        </w:tc>
        <w:tc>
          <w:tcPr>
            <w:tcW w:w="4831" w:type="pct"/>
          </w:tcPr>
          <w:p w14:paraId="04F3149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Adres: 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  <w:r>
              <w:t xml:space="preserve">, </w:t>
            </w:r>
            <w:r w:rsidRPr="009E49DB">
              <w:t>Telefon</w:t>
            </w:r>
            <w:r>
              <w:t xml:space="preserve">, </w:t>
            </w:r>
            <w:r w:rsidRPr="009E49DB">
              <w:t>Fax</w:t>
            </w:r>
            <w:r>
              <w:t xml:space="preserve">, </w:t>
            </w:r>
            <w:r w:rsidRPr="009E49DB">
              <w:t>Adres e-mail</w:t>
            </w:r>
          </w:p>
        </w:tc>
      </w:tr>
      <w:tr w:rsidR="00401C55" w:rsidRPr="009E49DB" w14:paraId="2D8C78BB" w14:textId="77777777" w:rsidTr="00AC31C0">
        <w:tc>
          <w:tcPr>
            <w:tcW w:w="169" w:type="pct"/>
          </w:tcPr>
          <w:p w14:paraId="1D36713F" w14:textId="77777777" w:rsidR="00401C55" w:rsidRPr="009E49DB" w:rsidRDefault="00401C55" w:rsidP="00AC31C0">
            <w:pPr>
              <w:spacing w:line="240" w:lineRule="auto"/>
              <w:jc w:val="both"/>
            </w:pPr>
          </w:p>
        </w:tc>
        <w:tc>
          <w:tcPr>
            <w:tcW w:w="4831" w:type="pct"/>
          </w:tcPr>
          <w:p w14:paraId="4CA33DF3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Beneficjenci/Partnerzy</w:t>
            </w:r>
          </w:p>
        </w:tc>
      </w:tr>
      <w:tr w:rsidR="00401C55" w:rsidRPr="009E49DB" w14:paraId="46195C9E" w14:textId="77777777" w:rsidTr="00AC31C0">
        <w:tc>
          <w:tcPr>
            <w:tcW w:w="169" w:type="pct"/>
          </w:tcPr>
          <w:p w14:paraId="01007587" w14:textId="77777777" w:rsidR="00401C55" w:rsidRPr="009E49DB" w:rsidDel="00B943D8" w:rsidRDefault="00401C55" w:rsidP="00AC31C0">
            <w:pPr>
              <w:spacing w:line="240" w:lineRule="auto"/>
              <w:jc w:val="both"/>
            </w:pPr>
            <w:r w:rsidRPr="009E49DB">
              <w:t>1</w:t>
            </w:r>
          </w:p>
        </w:tc>
        <w:tc>
          <w:tcPr>
            <w:tcW w:w="4831" w:type="pct"/>
          </w:tcPr>
          <w:p w14:paraId="09A97C7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Nazwa beneficjenta/partnera</w:t>
            </w:r>
          </w:p>
        </w:tc>
      </w:tr>
      <w:tr w:rsidR="00401C55" w:rsidRPr="009E49DB" w14:paraId="748F7665" w14:textId="77777777" w:rsidTr="00AC31C0">
        <w:tc>
          <w:tcPr>
            <w:tcW w:w="169" w:type="pct"/>
          </w:tcPr>
          <w:p w14:paraId="5602E7E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</w:p>
        </w:tc>
        <w:tc>
          <w:tcPr>
            <w:tcW w:w="4831" w:type="pct"/>
          </w:tcPr>
          <w:p w14:paraId="4886C06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Forma prawna beneficjenta/partnera</w:t>
            </w:r>
          </w:p>
        </w:tc>
      </w:tr>
      <w:tr w:rsidR="00401C55" w:rsidRPr="009E49DB" w14:paraId="1D5EAC36" w14:textId="77777777" w:rsidTr="00AC31C0">
        <w:tc>
          <w:tcPr>
            <w:tcW w:w="169" w:type="pct"/>
          </w:tcPr>
          <w:p w14:paraId="3EBDF82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</w:t>
            </w:r>
          </w:p>
        </w:tc>
        <w:tc>
          <w:tcPr>
            <w:tcW w:w="4831" w:type="pct"/>
          </w:tcPr>
          <w:p w14:paraId="18E4D22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Forma własności</w:t>
            </w:r>
          </w:p>
        </w:tc>
      </w:tr>
      <w:tr w:rsidR="00401C55" w:rsidRPr="009E49DB" w14:paraId="33160FB2" w14:textId="77777777" w:rsidTr="00AC31C0">
        <w:tc>
          <w:tcPr>
            <w:tcW w:w="169" w:type="pct"/>
          </w:tcPr>
          <w:p w14:paraId="5401542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lastRenderedPageBreak/>
              <w:t>4</w:t>
            </w:r>
          </w:p>
        </w:tc>
        <w:tc>
          <w:tcPr>
            <w:tcW w:w="4831" w:type="pct"/>
          </w:tcPr>
          <w:p w14:paraId="52055EE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NIP</w:t>
            </w:r>
          </w:p>
        </w:tc>
      </w:tr>
      <w:tr w:rsidR="00401C55" w:rsidRPr="009E49DB" w14:paraId="3291E005" w14:textId="77777777" w:rsidTr="00AC31C0">
        <w:tc>
          <w:tcPr>
            <w:tcW w:w="169" w:type="pct"/>
          </w:tcPr>
          <w:p w14:paraId="7064E25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5</w:t>
            </w:r>
          </w:p>
        </w:tc>
        <w:tc>
          <w:tcPr>
            <w:tcW w:w="4831" w:type="pct"/>
          </w:tcPr>
          <w:p w14:paraId="694C637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REGON</w:t>
            </w:r>
          </w:p>
        </w:tc>
      </w:tr>
      <w:tr w:rsidR="00401C55" w:rsidRPr="009E49DB" w14:paraId="089D3B8C" w14:textId="77777777" w:rsidTr="00AC31C0">
        <w:tc>
          <w:tcPr>
            <w:tcW w:w="169" w:type="pct"/>
          </w:tcPr>
          <w:p w14:paraId="214BF45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6</w:t>
            </w:r>
          </w:p>
        </w:tc>
        <w:tc>
          <w:tcPr>
            <w:tcW w:w="4831" w:type="pct"/>
          </w:tcPr>
          <w:p w14:paraId="79E95CE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Adres: 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  <w:r>
              <w:t xml:space="preserve">, </w:t>
            </w:r>
            <w:r w:rsidRPr="009E49DB">
              <w:t>Telefon</w:t>
            </w:r>
            <w:r>
              <w:t xml:space="preserve">, </w:t>
            </w:r>
            <w:r w:rsidRPr="009E49DB">
              <w:t>Fax</w:t>
            </w:r>
            <w:r>
              <w:t xml:space="preserve">, </w:t>
            </w:r>
            <w:r w:rsidRPr="009E49DB">
              <w:t>Adres e-mail</w:t>
            </w:r>
          </w:p>
        </w:tc>
      </w:tr>
      <w:tr w:rsidR="00401C55" w:rsidRPr="009E49DB" w14:paraId="1C69BAF6" w14:textId="77777777" w:rsidTr="00AC31C0">
        <w:tc>
          <w:tcPr>
            <w:tcW w:w="169" w:type="pct"/>
          </w:tcPr>
          <w:p w14:paraId="13021DA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7</w:t>
            </w:r>
          </w:p>
        </w:tc>
        <w:tc>
          <w:tcPr>
            <w:tcW w:w="4831" w:type="pct"/>
          </w:tcPr>
          <w:p w14:paraId="5337BD6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Kraj</w:t>
            </w:r>
          </w:p>
        </w:tc>
      </w:tr>
      <w:tr w:rsidR="00401C55" w:rsidRPr="009E49DB" w14:paraId="6BE9513F" w14:textId="77777777" w:rsidTr="00AC31C0">
        <w:tc>
          <w:tcPr>
            <w:tcW w:w="169" w:type="pct"/>
          </w:tcPr>
          <w:p w14:paraId="1F363F18" w14:textId="33B3E970" w:rsidR="00401C55" w:rsidRPr="009E49DB" w:rsidRDefault="00CA4C30" w:rsidP="00AC31C0">
            <w:pPr>
              <w:spacing w:line="240" w:lineRule="auto"/>
              <w:jc w:val="both"/>
            </w:pPr>
            <w:r>
              <w:t>8</w:t>
            </w:r>
          </w:p>
        </w:tc>
        <w:tc>
          <w:tcPr>
            <w:tcW w:w="4831" w:type="pct"/>
          </w:tcPr>
          <w:p w14:paraId="7F1F396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Numer rachunku beneficjenta/odbiorcy</w:t>
            </w:r>
          </w:p>
        </w:tc>
      </w:tr>
    </w:tbl>
    <w:p w14:paraId="70DEC669" w14:textId="77777777" w:rsidR="00401C55" w:rsidRPr="009E49DB" w:rsidRDefault="00401C55" w:rsidP="00401C55">
      <w:pPr>
        <w:spacing w:line="240" w:lineRule="auto"/>
        <w:jc w:val="both"/>
        <w:rPr>
          <w:b/>
        </w:rPr>
      </w:pPr>
    </w:p>
    <w:p w14:paraId="2D6E92F8" w14:textId="77777777" w:rsidR="00401C55" w:rsidRPr="009E49DB" w:rsidRDefault="00401C55" w:rsidP="00401C55">
      <w:pPr>
        <w:spacing w:line="240" w:lineRule="auto"/>
        <w:jc w:val="both"/>
        <w:rPr>
          <w:b/>
        </w:rPr>
      </w:pPr>
      <w:r w:rsidRPr="009E49DB">
        <w:rPr>
          <w:b/>
        </w:rPr>
        <w:t>Dane uczestników instytucjonalnych (osób fizycznych prowadzących jednoosobową działalność gospodarczą)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599"/>
      </w:tblGrid>
      <w:tr w:rsidR="00401C55" w:rsidRPr="009E49DB" w14:paraId="2B0BC1F8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0609126F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Lp.</w:t>
            </w:r>
          </w:p>
        </w:tc>
        <w:tc>
          <w:tcPr>
            <w:tcW w:w="8599" w:type="dxa"/>
            <w:shd w:val="clear" w:color="auto" w:fill="auto"/>
          </w:tcPr>
          <w:p w14:paraId="2514D3BD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Nazwa</w:t>
            </w:r>
          </w:p>
        </w:tc>
      </w:tr>
      <w:tr w:rsidR="00401C55" w:rsidRPr="009E49DB" w14:paraId="39630DBA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7D1D056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</w:p>
        </w:tc>
        <w:tc>
          <w:tcPr>
            <w:tcW w:w="8599" w:type="dxa"/>
            <w:shd w:val="clear" w:color="auto" w:fill="auto"/>
          </w:tcPr>
          <w:p w14:paraId="5D6651F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Kraj</w:t>
            </w:r>
          </w:p>
        </w:tc>
      </w:tr>
      <w:tr w:rsidR="00401C55" w:rsidRPr="009E49DB" w14:paraId="5FA75BCE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28127DB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</w:p>
        </w:tc>
        <w:tc>
          <w:tcPr>
            <w:tcW w:w="8599" w:type="dxa"/>
            <w:shd w:val="clear" w:color="auto" w:fill="auto"/>
          </w:tcPr>
          <w:p w14:paraId="686E044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Nazwa instytucji</w:t>
            </w:r>
          </w:p>
        </w:tc>
      </w:tr>
      <w:tr w:rsidR="00401C55" w:rsidRPr="009E49DB" w14:paraId="23247316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3279CE4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</w:t>
            </w:r>
          </w:p>
        </w:tc>
        <w:tc>
          <w:tcPr>
            <w:tcW w:w="8599" w:type="dxa"/>
            <w:shd w:val="clear" w:color="auto" w:fill="auto"/>
          </w:tcPr>
          <w:p w14:paraId="05EAFE25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  <w:bCs/>
              </w:rPr>
            </w:pPr>
            <w:r w:rsidRPr="009E49DB">
              <w:t xml:space="preserve">NIP </w:t>
            </w:r>
          </w:p>
        </w:tc>
      </w:tr>
      <w:tr w:rsidR="00401C55" w:rsidRPr="009E49DB" w14:paraId="0E79DBEF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485FDBD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4</w:t>
            </w:r>
          </w:p>
        </w:tc>
        <w:tc>
          <w:tcPr>
            <w:tcW w:w="8599" w:type="dxa"/>
            <w:shd w:val="clear" w:color="auto" w:fill="auto"/>
          </w:tcPr>
          <w:p w14:paraId="2080F66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Typ instytucji</w:t>
            </w:r>
          </w:p>
        </w:tc>
      </w:tr>
      <w:tr w:rsidR="00401C55" w:rsidRPr="009E49DB" w14:paraId="2B2F4E70" w14:textId="77777777" w:rsidTr="00AC31C0">
        <w:trPr>
          <w:trHeight w:val="321"/>
        </w:trPr>
        <w:tc>
          <w:tcPr>
            <w:tcW w:w="723" w:type="dxa"/>
            <w:shd w:val="clear" w:color="auto" w:fill="auto"/>
          </w:tcPr>
          <w:p w14:paraId="73F725B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5</w:t>
            </w:r>
          </w:p>
        </w:tc>
        <w:tc>
          <w:tcPr>
            <w:tcW w:w="8599" w:type="dxa"/>
            <w:shd w:val="clear" w:color="auto" w:fill="auto"/>
          </w:tcPr>
          <w:p w14:paraId="6B6F62D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 xml:space="preserve">Województwo </w:t>
            </w:r>
          </w:p>
        </w:tc>
      </w:tr>
      <w:tr w:rsidR="00401C55" w:rsidRPr="009E49DB" w14:paraId="5726142A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50E0D60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6</w:t>
            </w:r>
          </w:p>
        </w:tc>
        <w:tc>
          <w:tcPr>
            <w:tcW w:w="8599" w:type="dxa"/>
            <w:shd w:val="clear" w:color="auto" w:fill="auto"/>
          </w:tcPr>
          <w:p w14:paraId="5C80E03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Powiat</w:t>
            </w:r>
          </w:p>
        </w:tc>
      </w:tr>
      <w:tr w:rsidR="00401C55" w:rsidRPr="009E49DB" w14:paraId="0F26F51A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6AE070F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7</w:t>
            </w:r>
          </w:p>
        </w:tc>
        <w:tc>
          <w:tcPr>
            <w:tcW w:w="8599" w:type="dxa"/>
            <w:shd w:val="clear" w:color="auto" w:fill="auto"/>
          </w:tcPr>
          <w:p w14:paraId="3F5A882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Gmina</w:t>
            </w:r>
          </w:p>
        </w:tc>
      </w:tr>
      <w:tr w:rsidR="00401C55" w:rsidRPr="009E49DB" w14:paraId="19875E88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6495963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8</w:t>
            </w:r>
          </w:p>
        </w:tc>
        <w:tc>
          <w:tcPr>
            <w:tcW w:w="8599" w:type="dxa"/>
            <w:shd w:val="clear" w:color="auto" w:fill="auto"/>
          </w:tcPr>
          <w:p w14:paraId="59B1EAB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Miejscowość</w:t>
            </w:r>
          </w:p>
        </w:tc>
      </w:tr>
      <w:tr w:rsidR="00401C55" w:rsidRPr="009E49DB" w14:paraId="07B9F63A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7942434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9</w:t>
            </w:r>
          </w:p>
        </w:tc>
        <w:tc>
          <w:tcPr>
            <w:tcW w:w="8599" w:type="dxa"/>
            <w:shd w:val="clear" w:color="auto" w:fill="auto"/>
          </w:tcPr>
          <w:p w14:paraId="7E1BB34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Ulica</w:t>
            </w:r>
          </w:p>
        </w:tc>
      </w:tr>
      <w:tr w:rsidR="00401C55" w:rsidRPr="009E49DB" w14:paraId="4C22C00C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0427C88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10</w:t>
            </w:r>
          </w:p>
        </w:tc>
        <w:tc>
          <w:tcPr>
            <w:tcW w:w="8599" w:type="dxa"/>
            <w:shd w:val="clear" w:color="auto" w:fill="auto"/>
          </w:tcPr>
          <w:p w14:paraId="05453C3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Nr budynku</w:t>
            </w:r>
          </w:p>
        </w:tc>
      </w:tr>
      <w:tr w:rsidR="00401C55" w:rsidRPr="009E49DB" w14:paraId="5026C934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6C2E788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11</w:t>
            </w:r>
          </w:p>
        </w:tc>
        <w:tc>
          <w:tcPr>
            <w:tcW w:w="8599" w:type="dxa"/>
            <w:shd w:val="clear" w:color="auto" w:fill="auto"/>
          </w:tcPr>
          <w:p w14:paraId="4DD3C48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Nr lokalu</w:t>
            </w:r>
          </w:p>
        </w:tc>
      </w:tr>
      <w:tr w:rsidR="00401C55" w:rsidRPr="009E49DB" w14:paraId="4E325E93" w14:textId="77777777" w:rsidTr="00AC31C0">
        <w:trPr>
          <w:trHeight w:val="326"/>
        </w:trPr>
        <w:tc>
          <w:tcPr>
            <w:tcW w:w="723" w:type="dxa"/>
            <w:shd w:val="clear" w:color="auto" w:fill="auto"/>
          </w:tcPr>
          <w:p w14:paraId="7B01B42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12</w:t>
            </w:r>
          </w:p>
        </w:tc>
        <w:tc>
          <w:tcPr>
            <w:tcW w:w="8599" w:type="dxa"/>
            <w:shd w:val="clear" w:color="auto" w:fill="auto"/>
            <w:vAlign w:val="center"/>
          </w:tcPr>
          <w:p w14:paraId="0B68CAA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Kod pocztowy</w:t>
            </w:r>
          </w:p>
        </w:tc>
      </w:tr>
      <w:tr w:rsidR="00401C55" w:rsidRPr="009E49DB" w14:paraId="21780F67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7D63104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13</w:t>
            </w:r>
          </w:p>
        </w:tc>
        <w:tc>
          <w:tcPr>
            <w:tcW w:w="8599" w:type="dxa"/>
            <w:shd w:val="clear" w:color="auto" w:fill="auto"/>
          </w:tcPr>
          <w:p w14:paraId="5C75778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Obszar wg stopnia urbanizacji (DEGURBA)</w:t>
            </w:r>
          </w:p>
        </w:tc>
      </w:tr>
      <w:tr w:rsidR="00401C55" w:rsidRPr="009E49DB" w14:paraId="1121214A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15F39838" w14:textId="180F371F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4</w:t>
            </w:r>
          </w:p>
        </w:tc>
        <w:tc>
          <w:tcPr>
            <w:tcW w:w="8599" w:type="dxa"/>
            <w:shd w:val="clear" w:color="auto" w:fill="auto"/>
          </w:tcPr>
          <w:p w14:paraId="3D235FD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Telefon kontaktowy</w:t>
            </w:r>
          </w:p>
        </w:tc>
      </w:tr>
      <w:tr w:rsidR="00401C55" w:rsidRPr="009E49DB" w14:paraId="5CFA001B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3F06C75C" w14:textId="1AC2540A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5</w:t>
            </w:r>
          </w:p>
        </w:tc>
        <w:tc>
          <w:tcPr>
            <w:tcW w:w="8599" w:type="dxa"/>
            <w:shd w:val="clear" w:color="auto" w:fill="auto"/>
          </w:tcPr>
          <w:p w14:paraId="021AE61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Adres e-mail</w:t>
            </w:r>
          </w:p>
        </w:tc>
      </w:tr>
      <w:tr w:rsidR="00401C55" w:rsidRPr="009E49DB" w14:paraId="11048DA0" w14:textId="77777777" w:rsidTr="00AC31C0">
        <w:trPr>
          <w:trHeight w:val="303"/>
        </w:trPr>
        <w:tc>
          <w:tcPr>
            <w:tcW w:w="723" w:type="dxa"/>
            <w:shd w:val="clear" w:color="auto" w:fill="auto"/>
          </w:tcPr>
          <w:p w14:paraId="7DE30065" w14:textId="2C1ECAD1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6</w:t>
            </w:r>
          </w:p>
        </w:tc>
        <w:tc>
          <w:tcPr>
            <w:tcW w:w="8599" w:type="dxa"/>
            <w:shd w:val="clear" w:color="auto" w:fill="auto"/>
          </w:tcPr>
          <w:p w14:paraId="08932BD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rozpoczęcia udziału w projekcie</w:t>
            </w:r>
          </w:p>
        </w:tc>
      </w:tr>
      <w:tr w:rsidR="00401C55" w:rsidRPr="009E49DB" w14:paraId="35FAAC0C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76B9FC67" w14:textId="34577CD5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7</w:t>
            </w:r>
          </w:p>
        </w:tc>
        <w:tc>
          <w:tcPr>
            <w:tcW w:w="8599" w:type="dxa"/>
            <w:shd w:val="clear" w:color="auto" w:fill="auto"/>
          </w:tcPr>
          <w:p w14:paraId="5814EDF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zakończenia udziału w projekcie</w:t>
            </w:r>
          </w:p>
        </w:tc>
      </w:tr>
      <w:tr w:rsidR="00401C55" w:rsidRPr="009E49DB" w14:paraId="7305E7A0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6CA7177B" w14:textId="1B5CC71B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8</w:t>
            </w:r>
          </w:p>
        </w:tc>
        <w:tc>
          <w:tcPr>
            <w:tcW w:w="8599" w:type="dxa"/>
            <w:shd w:val="clear" w:color="auto" w:fill="auto"/>
          </w:tcPr>
          <w:p w14:paraId="613CC2B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Czy wsparciem zostali objęci pracownicy instytucji</w:t>
            </w:r>
          </w:p>
        </w:tc>
      </w:tr>
      <w:tr w:rsidR="00401C55" w:rsidRPr="009E49DB" w14:paraId="7510C28A" w14:textId="77777777" w:rsidTr="00AC31C0">
        <w:trPr>
          <w:trHeight w:val="244"/>
        </w:trPr>
        <w:tc>
          <w:tcPr>
            <w:tcW w:w="723" w:type="dxa"/>
            <w:shd w:val="clear" w:color="auto" w:fill="auto"/>
          </w:tcPr>
          <w:p w14:paraId="4493D179" w14:textId="514F1479" w:rsidR="00401C55" w:rsidRPr="009E49DB" w:rsidRDefault="00CA4C30" w:rsidP="00AC31C0">
            <w:pPr>
              <w:spacing w:line="240" w:lineRule="auto"/>
              <w:jc w:val="both"/>
            </w:pPr>
            <w:r>
              <w:t>19</w:t>
            </w:r>
          </w:p>
        </w:tc>
        <w:tc>
          <w:tcPr>
            <w:tcW w:w="8599" w:type="dxa"/>
            <w:shd w:val="clear" w:color="auto" w:fill="auto"/>
          </w:tcPr>
          <w:p w14:paraId="75D7DB9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Rodzaj przyznanego wsparcia</w:t>
            </w:r>
          </w:p>
        </w:tc>
      </w:tr>
      <w:tr w:rsidR="00401C55" w:rsidRPr="009E49DB" w14:paraId="21BF13F5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1F042471" w14:textId="61D1529A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  <w:r w:rsidR="00CA4C30">
              <w:t>0</w:t>
            </w:r>
          </w:p>
        </w:tc>
        <w:tc>
          <w:tcPr>
            <w:tcW w:w="8599" w:type="dxa"/>
            <w:shd w:val="clear" w:color="auto" w:fill="auto"/>
          </w:tcPr>
          <w:p w14:paraId="7CF6C3B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rozpoczęcia udziału we wsparciu</w:t>
            </w:r>
          </w:p>
        </w:tc>
      </w:tr>
      <w:tr w:rsidR="00401C55" w:rsidRPr="009E49DB" w14:paraId="10B088A4" w14:textId="77777777" w:rsidTr="00AC31C0">
        <w:trPr>
          <w:trHeight w:val="205"/>
        </w:trPr>
        <w:tc>
          <w:tcPr>
            <w:tcW w:w="723" w:type="dxa"/>
            <w:shd w:val="clear" w:color="auto" w:fill="auto"/>
          </w:tcPr>
          <w:p w14:paraId="3A6D54C7" w14:textId="365AC652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  <w:r w:rsidR="00CA4C30">
              <w:t>1</w:t>
            </w:r>
          </w:p>
        </w:tc>
        <w:tc>
          <w:tcPr>
            <w:tcW w:w="8599" w:type="dxa"/>
            <w:shd w:val="clear" w:color="auto" w:fill="auto"/>
          </w:tcPr>
          <w:p w14:paraId="0F5A27A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zakończenia udziału we wsparciu</w:t>
            </w:r>
          </w:p>
        </w:tc>
      </w:tr>
    </w:tbl>
    <w:p w14:paraId="5F76B3EC" w14:textId="77777777" w:rsidR="00401C55" w:rsidRPr="009E49DB" w:rsidRDefault="00401C55" w:rsidP="00401C55">
      <w:pPr>
        <w:spacing w:line="240" w:lineRule="auto"/>
        <w:jc w:val="both"/>
      </w:pPr>
    </w:p>
    <w:p w14:paraId="67E15559" w14:textId="77777777" w:rsidR="00401C55" w:rsidRPr="009E49DB" w:rsidRDefault="00401C55" w:rsidP="00401C55">
      <w:pPr>
        <w:spacing w:line="240" w:lineRule="auto"/>
        <w:jc w:val="both"/>
        <w:rPr>
          <w:b/>
        </w:rPr>
      </w:pPr>
      <w:r w:rsidRPr="009E49DB">
        <w:rPr>
          <w:b/>
        </w:rPr>
        <w:t>Dane uczestników indywidualnych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652"/>
      </w:tblGrid>
      <w:tr w:rsidR="00401C55" w:rsidRPr="009E49DB" w14:paraId="383E8A1D" w14:textId="77777777" w:rsidTr="003B3CE5">
        <w:trPr>
          <w:trHeight w:val="201"/>
        </w:trPr>
        <w:tc>
          <w:tcPr>
            <w:tcW w:w="223" w:type="pct"/>
            <w:vAlign w:val="center"/>
          </w:tcPr>
          <w:p w14:paraId="4A9437C2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77" w:type="pct"/>
            <w:vAlign w:val="center"/>
          </w:tcPr>
          <w:p w14:paraId="332BF40E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401C55" w:rsidRPr="009E49DB" w14:paraId="22ACC38F" w14:textId="77777777" w:rsidTr="003B3CE5">
        <w:trPr>
          <w:trHeight w:val="201"/>
        </w:trPr>
        <w:tc>
          <w:tcPr>
            <w:tcW w:w="223" w:type="pct"/>
            <w:vAlign w:val="center"/>
          </w:tcPr>
          <w:p w14:paraId="524549E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</w:p>
        </w:tc>
        <w:tc>
          <w:tcPr>
            <w:tcW w:w="4777" w:type="pct"/>
            <w:vAlign w:val="center"/>
          </w:tcPr>
          <w:p w14:paraId="47304AA7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Kraj</w:t>
            </w:r>
          </w:p>
        </w:tc>
      </w:tr>
      <w:tr w:rsidR="00401C55" w:rsidRPr="009E49DB" w14:paraId="12D4FAFB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58D7051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</w:p>
        </w:tc>
        <w:tc>
          <w:tcPr>
            <w:tcW w:w="4777" w:type="pct"/>
            <w:vAlign w:val="center"/>
          </w:tcPr>
          <w:p w14:paraId="4BEB096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Rodzaj uczestnika</w:t>
            </w:r>
          </w:p>
        </w:tc>
      </w:tr>
      <w:tr w:rsidR="00401C55" w:rsidRPr="009E49DB" w14:paraId="4D68291A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0FAD300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</w:t>
            </w:r>
          </w:p>
        </w:tc>
        <w:tc>
          <w:tcPr>
            <w:tcW w:w="4777" w:type="pct"/>
            <w:vAlign w:val="center"/>
          </w:tcPr>
          <w:p w14:paraId="0217280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Nazwa instytucji</w:t>
            </w:r>
          </w:p>
        </w:tc>
      </w:tr>
      <w:tr w:rsidR="00401C55" w:rsidRPr="009E49DB" w14:paraId="5884251B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2FFDB4F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4</w:t>
            </w:r>
          </w:p>
        </w:tc>
        <w:tc>
          <w:tcPr>
            <w:tcW w:w="4777" w:type="pct"/>
            <w:vAlign w:val="center"/>
          </w:tcPr>
          <w:p w14:paraId="3315705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Imię</w:t>
            </w:r>
          </w:p>
        </w:tc>
      </w:tr>
      <w:tr w:rsidR="00401C55" w:rsidRPr="009E49DB" w14:paraId="46673701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609052A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5</w:t>
            </w:r>
          </w:p>
        </w:tc>
        <w:tc>
          <w:tcPr>
            <w:tcW w:w="4777" w:type="pct"/>
            <w:vAlign w:val="center"/>
          </w:tcPr>
          <w:p w14:paraId="1BC096D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Nazwisko</w:t>
            </w:r>
          </w:p>
        </w:tc>
      </w:tr>
      <w:tr w:rsidR="00401C55" w:rsidRPr="009E49DB" w14:paraId="50463AA5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00B6021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6</w:t>
            </w:r>
          </w:p>
        </w:tc>
        <w:tc>
          <w:tcPr>
            <w:tcW w:w="4777" w:type="pct"/>
            <w:vAlign w:val="center"/>
          </w:tcPr>
          <w:p w14:paraId="617B3FA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PESEL</w:t>
            </w:r>
          </w:p>
        </w:tc>
      </w:tr>
      <w:tr w:rsidR="00401C55" w:rsidRPr="009E49DB" w14:paraId="087D08D0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3144A1B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7</w:t>
            </w:r>
          </w:p>
        </w:tc>
        <w:tc>
          <w:tcPr>
            <w:tcW w:w="4777" w:type="pct"/>
            <w:vAlign w:val="center"/>
          </w:tcPr>
          <w:p w14:paraId="30FD825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 xml:space="preserve">Płeć </w:t>
            </w:r>
          </w:p>
        </w:tc>
      </w:tr>
      <w:tr w:rsidR="00401C55" w:rsidRPr="009E49DB" w14:paraId="14063237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3FC7CD8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8</w:t>
            </w:r>
          </w:p>
        </w:tc>
        <w:tc>
          <w:tcPr>
            <w:tcW w:w="4777" w:type="pct"/>
            <w:vAlign w:val="center"/>
          </w:tcPr>
          <w:p w14:paraId="6F25B10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Wiek w chwili przystępowania do projektu</w:t>
            </w:r>
          </w:p>
        </w:tc>
      </w:tr>
      <w:tr w:rsidR="00401C55" w:rsidRPr="009E49DB" w14:paraId="0D074E20" w14:textId="77777777" w:rsidTr="003B3CE5">
        <w:trPr>
          <w:trHeight w:val="211"/>
        </w:trPr>
        <w:tc>
          <w:tcPr>
            <w:tcW w:w="223" w:type="pct"/>
            <w:vAlign w:val="center"/>
          </w:tcPr>
          <w:p w14:paraId="4CC13070" w14:textId="5377129A" w:rsidR="00401C55" w:rsidRPr="009E49DB" w:rsidRDefault="00CA4C30" w:rsidP="00AC31C0">
            <w:pPr>
              <w:spacing w:line="240" w:lineRule="auto"/>
              <w:jc w:val="both"/>
            </w:pPr>
            <w:r>
              <w:t>9</w:t>
            </w:r>
          </w:p>
        </w:tc>
        <w:tc>
          <w:tcPr>
            <w:tcW w:w="4777" w:type="pct"/>
            <w:vAlign w:val="center"/>
          </w:tcPr>
          <w:p w14:paraId="2A6C04F7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Wykształcenie</w:t>
            </w:r>
          </w:p>
        </w:tc>
      </w:tr>
      <w:tr w:rsidR="00401C55" w:rsidRPr="009E49DB" w14:paraId="4AAB7A33" w14:textId="77777777" w:rsidTr="003B3CE5">
        <w:trPr>
          <w:trHeight w:val="144"/>
        </w:trPr>
        <w:tc>
          <w:tcPr>
            <w:tcW w:w="223" w:type="pct"/>
            <w:vAlign w:val="center"/>
          </w:tcPr>
          <w:p w14:paraId="6C4CE5A8" w14:textId="1A117D7B" w:rsidR="00401C55" w:rsidRPr="009E49DB" w:rsidRDefault="00CA4C30" w:rsidP="00AC31C0">
            <w:pPr>
              <w:spacing w:line="240" w:lineRule="auto"/>
              <w:jc w:val="both"/>
            </w:pPr>
            <w:r>
              <w:t>10</w:t>
            </w:r>
          </w:p>
        </w:tc>
        <w:tc>
          <w:tcPr>
            <w:tcW w:w="4777" w:type="pct"/>
          </w:tcPr>
          <w:p w14:paraId="5D135B8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 xml:space="preserve">Województwo </w:t>
            </w:r>
          </w:p>
        </w:tc>
      </w:tr>
      <w:tr w:rsidR="00401C55" w:rsidRPr="009E49DB" w14:paraId="023C689B" w14:textId="77777777" w:rsidTr="003B3CE5">
        <w:trPr>
          <w:trHeight w:val="57"/>
        </w:trPr>
        <w:tc>
          <w:tcPr>
            <w:tcW w:w="223" w:type="pct"/>
            <w:vAlign w:val="center"/>
          </w:tcPr>
          <w:p w14:paraId="2F7BD1CB" w14:textId="2C07A1DD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1</w:t>
            </w:r>
          </w:p>
        </w:tc>
        <w:tc>
          <w:tcPr>
            <w:tcW w:w="4777" w:type="pct"/>
          </w:tcPr>
          <w:p w14:paraId="3C2C155D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Powiat</w:t>
            </w:r>
          </w:p>
        </w:tc>
      </w:tr>
      <w:tr w:rsidR="00401C55" w:rsidRPr="009E49DB" w14:paraId="1D7BF242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6285B149" w14:textId="3BD96E62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2</w:t>
            </w:r>
          </w:p>
        </w:tc>
        <w:tc>
          <w:tcPr>
            <w:tcW w:w="4777" w:type="pct"/>
          </w:tcPr>
          <w:p w14:paraId="3DEF397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Gmina</w:t>
            </w:r>
          </w:p>
        </w:tc>
      </w:tr>
      <w:tr w:rsidR="00401C55" w:rsidRPr="009E49DB" w14:paraId="58CF5BF3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37097CA8" w14:textId="1F6C69F0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  <w:r w:rsidR="00CA4C30">
              <w:t>3</w:t>
            </w:r>
          </w:p>
        </w:tc>
        <w:tc>
          <w:tcPr>
            <w:tcW w:w="4777" w:type="pct"/>
            <w:tcBorders>
              <w:bottom w:val="single" w:sz="4" w:space="0" w:color="auto"/>
            </w:tcBorders>
          </w:tcPr>
          <w:p w14:paraId="0200191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Miejscowość</w:t>
            </w:r>
          </w:p>
        </w:tc>
      </w:tr>
      <w:tr w:rsidR="00401C55" w:rsidRPr="009E49DB" w14:paraId="26F3BBAF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260755E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14</w:t>
            </w:r>
          </w:p>
        </w:tc>
        <w:tc>
          <w:tcPr>
            <w:tcW w:w="4777" w:type="pct"/>
          </w:tcPr>
          <w:p w14:paraId="0276E9C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Ulica</w:t>
            </w:r>
          </w:p>
        </w:tc>
      </w:tr>
      <w:tr w:rsidR="00401C55" w:rsidRPr="009E49DB" w14:paraId="7CAE5A0B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6F73DF1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15</w:t>
            </w:r>
          </w:p>
        </w:tc>
        <w:tc>
          <w:tcPr>
            <w:tcW w:w="4777" w:type="pct"/>
          </w:tcPr>
          <w:p w14:paraId="4B43A21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Nr budynku</w:t>
            </w:r>
          </w:p>
        </w:tc>
      </w:tr>
      <w:tr w:rsidR="00401C55" w:rsidRPr="009E49DB" w14:paraId="10EF96A3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47C1445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16</w:t>
            </w:r>
          </w:p>
        </w:tc>
        <w:tc>
          <w:tcPr>
            <w:tcW w:w="4777" w:type="pct"/>
          </w:tcPr>
          <w:p w14:paraId="5C67B09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Nr lokalu</w:t>
            </w:r>
          </w:p>
        </w:tc>
      </w:tr>
      <w:tr w:rsidR="00401C55" w:rsidRPr="009E49DB" w14:paraId="49307CC0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52729AA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17</w:t>
            </w:r>
          </w:p>
        </w:tc>
        <w:tc>
          <w:tcPr>
            <w:tcW w:w="4777" w:type="pct"/>
            <w:vAlign w:val="center"/>
          </w:tcPr>
          <w:p w14:paraId="11A384F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Kod pocztowy</w:t>
            </w:r>
          </w:p>
        </w:tc>
      </w:tr>
      <w:tr w:rsidR="00401C55" w:rsidRPr="009E49DB" w14:paraId="65BEBDEB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642EB21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18</w:t>
            </w:r>
          </w:p>
        </w:tc>
        <w:tc>
          <w:tcPr>
            <w:tcW w:w="4777" w:type="pct"/>
          </w:tcPr>
          <w:p w14:paraId="6E73A64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Obszar wg stopnia urbanizacji (DEGURBA)</w:t>
            </w:r>
          </w:p>
        </w:tc>
      </w:tr>
      <w:tr w:rsidR="00401C55" w:rsidRPr="009E49DB" w14:paraId="74F670A8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6188CF3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19</w:t>
            </w:r>
          </w:p>
        </w:tc>
        <w:tc>
          <w:tcPr>
            <w:tcW w:w="4777" w:type="pct"/>
          </w:tcPr>
          <w:p w14:paraId="5881571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Telefon kontaktowy</w:t>
            </w:r>
          </w:p>
        </w:tc>
      </w:tr>
      <w:tr w:rsidR="00401C55" w:rsidRPr="009E49DB" w14:paraId="083D2ECE" w14:textId="77777777" w:rsidTr="003B3CE5">
        <w:trPr>
          <w:trHeight w:val="118"/>
        </w:trPr>
        <w:tc>
          <w:tcPr>
            <w:tcW w:w="223" w:type="pct"/>
            <w:vAlign w:val="center"/>
          </w:tcPr>
          <w:p w14:paraId="2D4CC76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20</w:t>
            </w:r>
          </w:p>
        </w:tc>
        <w:tc>
          <w:tcPr>
            <w:tcW w:w="4777" w:type="pct"/>
          </w:tcPr>
          <w:p w14:paraId="758B9E1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Adres e-mail</w:t>
            </w:r>
          </w:p>
        </w:tc>
      </w:tr>
      <w:tr w:rsidR="00401C55" w:rsidRPr="009E49DB" w14:paraId="6B139B8E" w14:textId="77777777" w:rsidTr="003B3CE5">
        <w:trPr>
          <w:trHeight w:val="118"/>
        </w:trPr>
        <w:tc>
          <w:tcPr>
            <w:tcW w:w="223" w:type="pct"/>
          </w:tcPr>
          <w:p w14:paraId="2E3942E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21</w:t>
            </w:r>
          </w:p>
        </w:tc>
        <w:tc>
          <w:tcPr>
            <w:tcW w:w="4777" w:type="pct"/>
          </w:tcPr>
          <w:p w14:paraId="65C9000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rozpoczęcia udziału w projekcie</w:t>
            </w:r>
          </w:p>
        </w:tc>
      </w:tr>
      <w:tr w:rsidR="00401C55" w:rsidRPr="009E49DB" w14:paraId="531BD5CD" w14:textId="77777777" w:rsidTr="003B3CE5">
        <w:trPr>
          <w:trHeight w:val="118"/>
        </w:trPr>
        <w:tc>
          <w:tcPr>
            <w:tcW w:w="223" w:type="pct"/>
          </w:tcPr>
          <w:p w14:paraId="6A43969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22</w:t>
            </w:r>
          </w:p>
        </w:tc>
        <w:tc>
          <w:tcPr>
            <w:tcW w:w="4777" w:type="pct"/>
          </w:tcPr>
          <w:p w14:paraId="3DF3F57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zakończenia udziału w projekcie</w:t>
            </w:r>
          </w:p>
        </w:tc>
      </w:tr>
      <w:tr w:rsidR="00401C55" w:rsidRPr="009E49DB" w14:paraId="4EC41D4B" w14:textId="77777777" w:rsidTr="003B3CE5">
        <w:trPr>
          <w:trHeight w:val="118"/>
        </w:trPr>
        <w:tc>
          <w:tcPr>
            <w:tcW w:w="223" w:type="pct"/>
          </w:tcPr>
          <w:p w14:paraId="6DE60CE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23</w:t>
            </w:r>
          </w:p>
        </w:tc>
        <w:tc>
          <w:tcPr>
            <w:tcW w:w="4777" w:type="pct"/>
          </w:tcPr>
          <w:p w14:paraId="2D8B298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Status osoby na rynku pracy w chwili przystąpienia do projektu</w:t>
            </w:r>
          </w:p>
        </w:tc>
      </w:tr>
      <w:tr w:rsidR="00401C55" w:rsidRPr="009E49DB" w14:paraId="62EA5811" w14:textId="77777777" w:rsidTr="003B3CE5">
        <w:trPr>
          <w:trHeight w:val="118"/>
        </w:trPr>
        <w:tc>
          <w:tcPr>
            <w:tcW w:w="223" w:type="pct"/>
          </w:tcPr>
          <w:p w14:paraId="54A4A182" w14:textId="77777777" w:rsidR="00401C55" w:rsidRPr="00E8658D" w:rsidRDefault="00401C55" w:rsidP="00AC31C0">
            <w:pPr>
              <w:spacing w:line="240" w:lineRule="auto"/>
              <w:jc w:val="both"/>
            </w:pPr>
            <w:r w:rsidRPr="00E8658D">
              <w:t>24</w:t>
            </w:r>
          </w:p>
        </w:tc>
        <w:tc>
          <w:tcPr>
            <w:tcW w:w="4777" w:type="pct"/>
          </w:tcPr>
          <w:p w14:paraId="4AD4DB35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8033C1">
              <w:t>Planowana data zakończenia edukacji w placówce edukacyjnej, w której skorzystano ze wsparcia</w:t>
            </w:r>
          </w:p>
        </w:tc>
      </w:tr>
      <w:tr w:rsidR="00401C55" w:rsidRPr="009E49DB" w14:paraId="63DF4898" w14:textId="77777777" w:rsidTr="003B3CE5">
        <w:trPr>
          <w:trHeight w:val="118"/>
        </w:trPr>
        <w:tc>
          <w:tcPr>
            <w:tcW w:w="223" w:type="pct"/>
          </w:tcPr>
          <w:p w14:paraId="53417FE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25</w:t>
            </w:r>
          </w:p>
        </w:tc>
        <w:tc>
          <w:tcPr>
            <w:tcW w:w="4777" w:type="pct"/>
          </w:tcPr>
          <w:p w14:paraId="12D3D6A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Wykonywany zawód</w:t>
            </w:r>
          </w:p>
        </w:tc>
      </w:tr>
      <w:tr w:rsidR="00401C55" w:rsidRPr="009E49DB" w14:paraId="3131106C" w14:textId="77777777" w:rsidTr="003B3CE5">
        <w:trPr>
          <w:trHeight w:val="118"/>
        </w:trPr>
        <w:tc>
          <w:tcPr>
            <w:tcW w:w="223" w:type="pct"/>
          </w:tcPr>
          <w:p w14:paraId="07F0CD5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26</w:t>
            </w:r>
          </w:p>
        </w:tc>
        <w:tc>
          <w:tcPr>
            <w:tcW w:w="4777" w:type="pct"/>
          </w:tcPr>
          <w:p w14:paraId="3C01EEC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Zatrudniony w (miejsce zatrudnienia)</w:t>
            </w:r>
          </w:p>
        </w:tc>
      </w:tr>
      <w:tr w:rsidR="00401C55" w:rsidRPr="009E49DB" w14:paraId="20E40190" w14:textId="77777777" w:rsidTr="003B3CE5">
        <w:trPr>
          <w:trHeight w:val="118"/>
        </w:trPr>
        <w:tc>
          <w:tcPr>
            <w:tcW w:w="223" w:type="pct"/>
          </w:tcPr>
          <w:p w14:paraId="424FBC7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lastRenderedPageBreak/>
              <w:t>27</w:t>
            </w:r>
          </w:p>
        </w:tc>
        <w:tc>
          <w:tcPr>
            <w:tcW w:w="4777" w:type="pct"/>
          </w:tcPr>
          <w:p w14:paraId="07FD70F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Sytuacja osoby w momencie zakończenia udziału w projekcie</w:t>
            </w:r>
          </w:p>
        </w:tc>
      </w:tr>
      <w:tr w:rsidR="00401C55" w:rsidRPr="009E49DB" w14:paraId="3A040956" w14:textId="77777777" w:rsidTr="003B3CE5">
        <w:trPr>
          <w:trHeight w:val="118"/>
        </w:trPr>
        <w:tc>
          <w:tcPr>
            <w:tcW w:w="223" w:type="pct"/>
          </w:tcPr>
          <w:p w14:paraId="661CA38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28</w:t>
            </w:r>
          </w:p>
        </w:tc>
        <w:tc>
          <w:tcPr>
            <w:tcW w:w="4777" w:type="pct"/>
          </w:tcPr>
          <w:p w14:paraId="73B9CD4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 xml:space="preserve">Inne rezultaty dotyczące osób młodych (dotyczy IZM - </w:t>
            </w:r>
            <w:r w:rsidRPr="009E49DB">
              <w:rPr>
                <w:bCs/>
              </w:rPr>
              <w:t>Inicjatywy na rzecz Zatrudnienia Młodych</w:t>
            </w:r>
            <w:r w:rsidRPr="009E49DB">
              <w:t>)</w:t>
            </w:r>
          </w:p>
        </w:tc>
      </w:tr>
      <w:tr w:rsidR="00401C55" w:rsidRPr="009E49DB" w14:paraId="6B666A9A" w14:textId="77777777" w:rsidTr="003B3CE5">
        <w:trPr>
          <w:trHeight w:val="118"/>
        </w:trPr>
        <w:tc>
          <w:tcPr>
            <w:tcW w:w="223" w:type="pct"/>
          </w:tcPr>
          <w:p w14:paraId="47E6F01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29</w:t>
            </w:r>
          </w:p>
        </w:tc>
        <w:tc>
          <w:tcPr>
            <w:tcW w:w="4777" w:type="pct"/>
          </w:tcPr>
          <w:p w14:paraId="0195D05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Zakończenie udziału osoby w projekcie zgodnie z zaplanowaną dla niej ścieżką uczestnictwa</w:t>
            </w:r>
          </w:p>
        </w:tc>
      </w:tr>
      <w:tr w:rsidR="00401C55" w:rsidRPr="009E49DB" w14:paraId="74E240FB" w14:textId="77777777" w:rsidTr="003B3CE5">
        <w:trPr>
          <w:trHeight w:val="118"/>
        </w:trPr>
        <w:tc>
          <w:tcPr>
            <w:tcW w:w="223" w:type="pct"/>
          </w:tcPr>
          <w:p w14:paraId="53147D5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30</w:t>
            </w:r>
          </w:p>
        </w:tc>
        <w:tc>
          <w:tcPr>
            <w:tcW w:w="4777" w:type="pct"/>
          </w:tcPr>
          <w:p w14:paraId="541997D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Rodzaj przyznanego wsparcia</w:t>
            </w:r>
          </w:p>
        </w:tc>
      </w:tr>
      <w:tr w:rsidR="00401C55" w:rsidRPr="009E49DB" w14:paraId="7A0ECAD8" w14:textId="77777777" w:rsidTr="003B3CE5">
        <w:trPr>
          <w:trHeight w:val="118"/>
        </w:trPr>
        <w:tc>
          <w:tcPr>
            <w:tcW w:w="223" w:type="pct"/>
          </w:tcPr>
          <w:p w14:paraId="26E3DA6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31</w:t>
            </w:r>
          </w:p>
        </w:tc>
        <w:tc>
          <w:tcPr>
            <w:tcW w:w="4777" w:type="pct"/>
          </w:tcPr>
          <w:p w14:paraId="0E3DF5E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rozpoczęcia udziału we wsparciu</w:t>
            </w:r>
          </w:p>
        </w:tc>
      </w:tr>
      <w:tr w:rsidR="00401C55" w:rsidRPr="009E49DB" w14:paraId="07D7E0A5" w14:textId="77777777" w:rsidTr="003B3CE5">
        <w:trPr>
          <w:trHeight w:val="118"/>
        </w:trPr>
        <w:tc>
          <w:tcPr>
            <w:tcW w:w="223" w:type="pct"/>
          </w:tcPr>
          <w:p w14:paraId="2488C85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32</w:t>
            </w:r>
          </w:p>
        </w:tc>
        <w:tc>
          <w:tcPr>
            <w:tcW w:w="4777" w:type="pct"/>
          </w:tcPr>
          <w:p w14:paraId="2E798B0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zakończenia udziału we wsparciu</w:t>
            </w:r>
          </w:p>
        </w:tc>
      </w:tr>
      <w:tr w:rsidR="00401C55" w:rsidRPr="009E49DB" w14:paraId="1DBC2438" w14:textId="77777777" w:rsidTr="003B3CE5">
        <w:trPr>
          <w:trHeight w:val="118"/>
        </w:trPr>
        <w:tc>
          <w:tcPr>
            <w:tcW w:w="223" w:type="pct"/>
          </w:tcPr>
          <w:p w14:paraId="7FD1BD87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33</w:t>
            </w:r>
          </w:p>
        </w:tc>
        <w:tc>
          <w:tcPr>
            <w:tcW w:w="4777" w:type="pct"/>
          </w:tcPr>
          <w:p w14:paraId="2C60EEF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Data założenia działalności gospodarczej</w:t>
            </w:r>
          </w:p>
        </w:tc>
      </w:tr>
      <w:tr w:rsidR="00401C55" w:rsidRPr="009E49DB" w14:paraId="2114ED4E" w14:textId="77777777" w:rsidTr="003B3CE5">
        <w:trPr>
          <w:trHeight w:val="118"/>
        </w:trPr>
        <w:tc>
          <w:tcPr>
            <w:tcW w:w="223" w:type="pct"/>
          </w:tcPr>
          <w:p w14:paraId="55C62B72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34</w:t>
            </w:r>
          </w:p>
        </w:tc>
        <w:tc>
          <w:tcPr>
            <w:tcW w:w="4777" w:type="pct"/>
          </w:tcPr>
          <w:p w14:paraId="2E7D899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Kwota przyznanych środków na założenie działalności gospodarczej</w:t>
            </w:r>
          </w:p>
        </w:tc>
      </w:tr>
      <w:tr w:rsidR="00401C55" w:rsidRPr="009E49DB" w14:paraId="7EBD6FE2" w14:textId="77777777" w:rsidTr="003B3CE5">
        <w:trPr>
          <w:trHeight w:val="118"/>
        </w:trPr>
        <w:tc>
          <w:tcPr>
            <w:tcW w:w="223" w:type="pct"/>
          </w:tcPr>
          <w:p w14:paraId="3AE095B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35</w:t>
            </w:r>
          </w:p>
        </w:tc>
        <w:tc>
          <w:tcPr>
            <w:tcW w:w="4777" w:type="pct"/>
          </w:tcPr>
          <w:p w14:paraId="54DB5E4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PKD założonej działalności gospodarczej</w:t>
            </w:r>
          </w:p>
        </w:tc>
      </w:tr>
      <w:tr w:rsidR="00401C55" w:rsidRPr="009E49DB" w14:paraId="44D70681" w14:textId="77777777" w:rsidTr="003B3CE5">
        <w:trPr>
          <w:trHeight w:val="118"/>
        </w:trPr>
        <w:tc>
          <w:tcPr>
            <w:tcW w:w="223" w:type="pct"/>
          </w:tcPr>
          <w:p w14:paraId="447A2EF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36</w:t>
            </w:r>
          </w:p>
        </w:tc>
        <w:tc>
          <w:tcPr>
            <w:tcW w:w="4777" w:type="pct"/>
          </w:tcPr>
          <w:p w14:paraId="1E69330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Osoba należąca do mniejszości narodowej lub etnicznej, migrant, osoba obcego pochodzenia</w:t>
            </w:r>
          </w:p>
        </w:tc>
      </w:tr>
      <w:tr w:rsidR="00401C55" w:rsidRPr="009E49DB" w14:paraId="0B52C81F" w14:textId="77777777" w:rsidTr="003B3CE5">
        <w:trPr>
          <w:trHeight w:val="118"/>
        </w:trPr>
        <w:tc>
          <w:tcPr>
            <w:tcW w:w="223" w:type="pct"/>
          </w:tcPr>
          <w:p w14:paraId="08216BD7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37</w:t>
            </w:r>
          </w:p>
        </w:tc>
        <w:tc>
          <w:tcPr>
            <w:tcW w:w="4777" w:type="pct"/>
          </w:tcPr>
          <w:p w14:paraId="0532DCF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Osoba bezdomna lub dotknięta wykluczeniem z dostępu do mieszkań</w:t>
            </w:r>
          </w:p>
        </w:tc>
      </w:tr>
      <w:tr w:rsidR="00401C55" w:rsidRPr="009E49DB" w14:paraId="3B5BC2C0" w14:textId="77777777" w:rsidTr="003B3CE5">
        <w:trPr>
          <w:trHeight w:val="118"/>
        </w:trPr>
        <w:tc>
          <w:tcPr>
            <w:tcW w:w="223" w:type="pct"/>
          </w:tcPr>
          <w:p w14:paraId="01D3F41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38</w:t>
            </w:r>
          </w:p>
        </w:tc>
        <w:tc>
          <w:tcPr>
            <w:tcW w:w="4777" w:type="pct"/>
          </w:tcPr>
          <w:p w14:paraId="3B475A3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Osoba z niepełnosprawnościami</w:t>
            </w:r>
          </w:p>
        </w:tc>
      </w:tr>
      <w:tr w:rsidR="00401C55" w:rsidRPr="009E49DB" w14:paraId="325ECFA8" w14:textId="77777777" w:rsidTr="003B3CE5">
        <w:trPr>
          <w:trHeight w:val="118"/>
        </w:trPr>
        <w:tc>
          <w:tcPr>
            <w:tcW w:w="223" w:type="pct"/>
          </w:tcPr>
          <w:p w14:paraId="1E9D3990" w14:textId="15B62DFF" w:rsidR="00401C55" w:rsidRPr="009E49DB" w:rsidRDefault="00C5248F" w:rsidP="00AC31C0">
            <w:pPr>
              <w:spacing w:line="240" w:lineRule="auto"/>
              <w:jc w:val="both"/>
            </w:pPr>
            <w:r>
              <w:t>39</w:t>
            </w:r>
          </w:p>
        </w:tc>
        <w:tc>
          <w:tcPr>
            <w:tcW w:w="4777" w:type="pct"/>
          </w:tcPr>
          <w:p w14:paraId="10B60808" w14:textId="090F52B4" w:rsidR="00401C55" w:rsidRPr="009E49DB" w:rsidRDefault="00401C55" w:rsidP="0019689E">
            <w:pPr>
              <w:spacing w:line="240" w:lineRule="auto"/>
              <w:jc w:val="both"/>
            </w:pPr>
            <w:r w:rsidRPr="009E49DB">
              <w:t>Osoba w innej niekorzystnej sytuacji społecznej</w:t>
            </w:r>
          </w:p>
        </w:tc>
      </w:tr>
    </w:tbl>
    <w:p w14:paraId="47C8EF72" w14:textId="77777777" w:rsidR="00C5248F" w:rsidRDefault="00C5248F" w:rsidP="00E8658D">
      <w:pPr>
        <w:spacing w:after="0" w:line="240" w:lineRule="auto"/>
        <w:jc w:val="both"/>
        <w:rPr>
          <w:b/>
        </w:rPr>
      </w:pPr>
    </w:p>
    <w:p w14:paraId="7A513512" w14:textId="77777777" w:rsidR="00401C55" w:rsidRPr="009E49DB" w:rsidRDefault="00401C55" w:rsidP="00E8658D">
      <w:pPr>
        <w:spacing w:after="0" w:line="240" w:lineRule="auto"/>
        <w:jc w:val="both"/>
        <w:rPr>
          <w:b/>
        </w:rPr>
      </w:pPr>
      <w:r w:rsidRPr="009E49DB">
        <w:rPr>
          <w:b/>
        </w:rPr>
        <w:t>Dane dotyczące personelu projektu.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583"/>
      </w:tblGrid>
      <w:tr w:rsidR="00401C55" w:rsidRPr="009E49DB" w14:paraId="02B847B9" w14:textId="77777777" w:rsidTr="00AC31C0">
        <w:tc>
          <w:tcPr>
            <w:tcW w:w="224" w:type="pct"/>
          </w:tcPr>
          <w:p w14:paraId="186DF9F7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76" w:type="pct"/>
          </w:tcPr>
          <w:p w14:paraId="4E1B271C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401C55" w:rsidRPr="009E49DB" w14:paraId="29B39AF5" w14:textId="77777777" w:rsidTr="00AC31C0">
        <w:tc>
          <w:tcPr>
            <w:tcW w:w="224" w:type="pct"/>
          </w:tcPr>
          <w:p w14:paraId="72A442E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</w:p>
        </w:tc>
        <w:tc>
          <w:tcPr>
            <w:tcW w:w="4776" w:type="pct"/>
          </w:tcPr>
          <w:p w14:paraId="22A832DA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 xml:space="preserve">Imię </w:t>
            </w:r>
          </w:p>
        </w:tc>
      </w:tr>
      <w:tr w:rsidR="00401C55" w:rsidRPr="009E49DB" w14:paraId="43F5B86F" w14:textId="77777777" w:rsidTr="00AC31C0">
        <w:tc>
          <w:tcPr>
            <w:tcW w:w="224" w:type="pct"/>
          </w:tcPr>
          <w:p w14:paraId="6A4C609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2</w:t>
            </w:r>
          </w:p>
        </w:tc>
        <w:tc>
          <w:tcPr>
            <w:tcW w:w="4776" w:type="pct"/>
          </w:tcPr>
          <w:p w14:paraId="0F22C53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Nazwisko</w:t>
            </w:r>
          </w:p>
        </w:tc>
      </w:tr>
      <w:tr w:rsidR="00401C55" w:rsidRPr="009E49DB" w14:paraId="7E8A46BA" w14:textId="77777777" w:rsidTr="00AC31C0">
        <w:tc>
          <w:tcPr>
            <w:tcW w:w="224" w:type="pct"/>
          </w:tcPr>
          <w:p w14:paraId="44B15D2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</w:t>
            </w:r>
          </w:p>
        </w:tc>
        <w:tc>
          <w:tcPr>
            <w:tcW w:w="4776" w:type="pct"/>
          </w:tcPr>
          <w:p w14:paraId="634F9169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Kraj</w:t>
            </w:r>
          </w:p>
        </w:tc>
      </w:tr>
      <w:tr w:rsidR="00401C55" w:rsidRPr="009E49DB" w14:paraId="7DD114A8" w14:textId="77777777" w:rsidTr="00AC31C0">
        <w:tc>
          <w:tcPr>
            <w:tcW w:w="224" w:type="pct"/>
          </w:tcPr>
          <w:p w14:paraId="19C848C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4</w:t>
            </w:r>
          </w:p>
        </w:tc>
        <w:tc>
          <w:tcPr>
            <w:tcW w:w="4776" w:type="pct"/>
          </w:tcPr>
          <w:p w14:paraId="339BDF4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PESEL</w:t>
            </w:r>
          </w:p>
        </w:tc>
      </w:tr>
      <w:tr w:rsidR="00401C55" w:rsidRPr="009E49DB" w14:paraId="04BCBA74" w14:textId="77777777" w:rsidTr="00AC31C0">
        <w:tc>
          <w:tcPr>
            <w:tcW w:w="224" w:type="pct"/>
          </w:tcPr>
          <w:p w14:paraId="591272E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5</w:t>
            </w:r>
          </w:p>
        </w:tc>
        <w:tc>
          <w:tcPr>
            <w:tcW w:w="4776" w:type="pct"/>
          </w:tcPr>
          <w:p w14:paraId="33CE19B3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Forma zaangażowania</w:t>
            </w:r>
          </w:p>
        </w:tc>
      </w:tr>
      <w:tr w:rsidR="00401C55" w:rsidRPr="009E49DB" w14:paraId="50C970DD" w14:textId="77777777" w:rsidTr="00AC31C0">
        <w:tc>
          <w:tcPr>
            <w:tcW w:w="224" w:type="pct"/>
          </w:tcPr>
          <w:p w14:paraId="5749A01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6</w:t>
            </w:r>
          </w:p>
        </w:tc>
        <w:tc>
          <w:tcPr>
            <w:tcW w:w="4776" w:type="pct"/>
          </w:tcPr>
          <w:p w14:paraId="3E90B701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Okres zaangażowania w projekcie</w:t>
            </w:r>
          </w:p>
        </w:tc>
      </w:tr>
      <w:tr w:rsidR="00401C55" w:rsidRPr="009E49DB" w14:paraId="071607A3" w14:textId="77777777" w:rsidTr="00AC31C0">
        <w:tc>
          <w:tcPr>
            <w:tcW w:w="224" w:type="pct"/>
          </w:tcPr>
          <w:p w14:paraId="5AFB9D68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7</w:t>
            </w:r>
          </w:p>
        </w:tc>
        <w:tc>
          <w:tcPr>
            <w:tcW w:w="4776" w:type="pct"/>
          </w:tcPr>
          <w:p w14:paraId="01D297C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Wymiar czasu pracy</w:t>
            </w:r>
          </w:p>
        </w:tc>
      </w:tr>
      <w:tr w:rsidR="00401C55" w:rsidRPr="009E49DB" w14:paraId="5FE0D75E" w14:textId="77777777" w:rsidTr="00AC31C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73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A0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Stanowisko</w:t>
            </w:r>
          </w:p>
        </w:tc>
      </w:tr>
      <w:tr w:rsidR="00401C55" w:rsidRPr="009E49DB" w14:paraId="578400F2" w14:textId="77777777" w:rsidTr="00AC31C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866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9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66F" w14:textId="6FC54634" w:rsidR="00401C55" w:rsidRPr="009E49DB" w:rsidRDefault="00401C55" w:rsidP="00C5248F">
            <w:pPr>
              <w:spacing w:line="240" w:lineRule="auto"/>
              <w:jc w:val="both"/>
            </w:pPr>
            <w:r w:rsidRPr="009E49DB">
              <w:t>Adres:</w:t>
            </w:r>
            <w:r>
              <w:t xml:space="preserve"> </w:t>
            </w:r>
            <w:r w:rsidRPr="009E49DB">
              <w:t>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  <w:r>
              <w:t xml:space="preserve"> </w:t>
            </w:r>
          </w:p>
        </w:tc>
      </w:tr>
      <w:tr w:rsidR="00401C55" w:rsidRPr="009E49DB" w14:paraId="76A5B5A1" w14:textId="77777777" w:rsidTr="00AC31C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ED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94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Nr rachunku bankowego</w:t>
            </w:r>
          </w:p>
        </w:tc>
      </w:tr>
      <w:tr w:rsidR="00401C55" w:rsidRPr="009E49DB" w14:paraId="11B5BD85" w14:textId="77777777" w:rsidTr="00AC31C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66B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42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Kwota wynagrodzenia</w:t>
            </w:r>
          </w:p>
        </w:tc>
      </w:tr>
    </w:tbl>
    <w:p w14:paraId="04344C25" w14:textId="77777777" w:rsidR="00401C55" w:rsidRPr="009E49DB" w:rsidRDefault="00401C55" w:rsidP="00E8658D">
      <w:pPr>
        <w:spacing w:after="0" w:line="240" w:lineRule="auto"/>
        <w:jc w:val="both"/>
        <w:rPr>
          <w:b/>
        </w:rPr>
      </w:pPr>
      <w:r w:rsidRPr="009E49DB">
        <w:rPr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583"/>
      </w:tblGrid>
      <w:tr w:rsidR="00401C55" w:rsidRPr="009E49DB" w14:paraId="2BF0CFC5" w14:textId="77777777" w:rsidTr="00AC31C0">
        <w:tc>
          <w:tcPr>
            <w:tcW w:w="224" w:type="pct"/>
          </w:tcPr>
          <w:p w14:paraId="6559EABE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76" w:type="pct"/>
          </w:tcPr>
          <w:p w14:paraId="458F77B9" w14:textId="77777777" w:rsidR="00401C55" w:rsidRPr="009E49DB" w:rsidRDefault="00401C55" w:rsidP="00AC31C0">
            <w:pPr>
              <w:spacing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401C55" w:rsidRPr="009E49DB" w14:paraId="0299D681" w14:textId="77777777" w:rsidTr="00AC31C0">
        <w:tc>
          <w:tcPr>
            <w:tcW w:w="224" w:type="pct"/>
          </w:tcPr>
          <w:p w14:paraId="505F910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1</w:t>
            </w:r>
          </w:p>
        </w:tc>
        <w:tc>
          <w:tcPr>
            <w:tcW w:w="4776" w:type="pct"/>
          </w:tcPr>
          <w:p w14:paraId="7D4CB3C7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Nazwa wykonawcy</w:t>
            </w:r>
          </w:p>
        </w:tc>
      </w:tr>
      <w:tr w:rsidR="00401C55" w:rsidRPr="009E49DB" w14:paraId="3720ABDD" w14:textId="77777777" w:rsidTr="00AC31C0">
        <w:tc>
          <w:tcPr>
            <w:tcW w:w="224" w:type="pct"/>
          </w:tcPr>
          <w:p w14:paraId="62C6B40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lastRenderedPageBreak/>
              <w:t>2</w:t>
            </w:r>
          </w:p>
        </w:tc>
        <w:tc>
          <w:tcPr>
            <w:tcW w:w="4776" w:type="pct"/>
          </w:tcPr>
          <w:p w14:paraId="7BF668D5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Imię</w:t>
            </w:r>
          </w:p>
        </w:tc>
      </w:tr>
      <w:tr w:rsidR="00401C55" w:rsidRPr="009E49DB" w14:paraId="2237E0C7" w14:textId="77777777" w:rsidTr="00AC31C0">
        <w:tc>
          <w:tcPr>
            <w:tcW w:w="224" w:type="pct"/>
          </w:tcPr>
          <w:p w14:paraId="7B6E1A1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3</w:t>
            </w:r>
          </w:p>
        </w:tc>
        <w:tc>
          <w:tcPr>
            <w:tcW w:w="4776" w:type="pct"/>
          </w:tcPr>
          <w:p w14:paraId="49ECF320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Nazwisko</w:t>
            </w:r>
          </w:p>
        </w:tc>
      </w:tr>
      <w:tr w:rsidR="00401C55" w:rsidRPr="009E49DB" w14:paraId="2995F24B" w14:textId="77777777" w:rsidTr="00AC31C0">
        <w:tc>
          <w:tcPr>
            <w:tcW w:w="224" w:type="pct"/>
          </w:tcPr>
          <w:p w14:paraId="54B6F714" w14:textId="1D28E8D7" w:rsidR="00401C55" w:rsidRPr="009E49DB" w:rsidRDefault="00CA4C30" w:rsidP="00AC31C0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4776" w:type="pct"/>
          </w:tcPr>
          <w:p w14:paraId="0A318A5E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Kraj</w:t>
            </w:r>
          </w:p>
        </w:tc>
      </w:tr>
      <w:tr w:rsidR="00401C55" w:rsidRPr="009E49DB" w14:paraId="2097B7EC" w14:textId="77777777" w:rsidTr="00AC31C0">
        <w:tc>
          <w:tcPr>
            <w:tcW w:w="224" w:type="pct"/>
          </w:tcPr>
          <w:p w14:paraId="787CFF49" w14:textId="457952FA" w:rsidR="00401C55" w:rsidRPr="009E49DB" w:rsidRDefault="00CA4C30" w:rsidP="00AC31C0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4776" w:type="pct"/>
          </w:tcPr>
          <w:p w14:paraId="6E5A7DC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NIP</w:t>
            </w:r>
          </w:p>
        </w:tc>
      </w:tr>
      <w:tr w:rsidR="00401C55" w:rsidRPr="009E49DB" w14:paraId="341EE310" w14:textId="77777777" w:rsidTr="00AC31C0">
        <w:tc>
          <w:tcPr>
            <w:tcW w:w="224" w:type="pct"/>
          </w:tcPr>
          <w:p w14:paraId="7777ABFA" w14:textId="5A71169D" w:rsidR="00401C55" w:rsidRPr="009E49DB" w:rsidRDefault="00CA4C30" w:rsidP="00AC31C0">
            <w:pPr>
              <w:spacing w:line="240" w:lineRule="auto"/>
              <w:jc w:val="both"/>
            </w:pPr>
            <w:r>
              <w:t>6</w:t>
            </w:r>
          </w:p>
        </w:tc>
        <w:tc>
          <w:tcPr>
            <w:tcW w:w="4776" w:type="pct"/>
          </w:tcPr>
          <w:p w14:paraId="450D8E74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PESEL</w:t>
            </w:r>
          </w:p>
        </w:tc>
      </w:tr>
      <w:tr w:rsidR="00401C55" w:rsidRPr="009E49DB" w14:paraId="34ABDBBC" w14:textId="77777777" w:rsidTr="00AC31C0">
        <w:tc>
          <w:tcPr>
            <w:tcW w:w="224" w:type="pct"/>
          </w:tcPr>
          <w:p w14:paraId="1FF9BE5F" w14:textId="3F7D5E0D" w:rsidR="00401C55" w:rsidRPr="009E49DB" w:rsidRDefault="00CA4C30" w:rsidP="00AC31C0">
            <w:pPr>
              <w:spacing w:line="240" w:lineRule="auto"/>
              <w:jc w:val="both"/>
            </w:pPr>
            <w:r>
              <w:t>7</w:t>
            </w:r>
          </w:p>
        </w:tc>
        <w:tc>
          <w:tcPr>
            <w:tcW w:w="4776" w:type="pct"/>
          </w:tcPr>
          <w:p w14:paraId="4B090905" w14:textId="774C3856" w:rsidR="00401C55" w:rsidRPr="009E49DB" w:rsidRDefault="00401C55" w:rsidP="00C5248F">
            <w:pPr>
              <w:spacing w:line="240" w:lineRule="auto"/>
              <w:jc w:val="both"/>
            </w:pPr>
            <w:r w:rsidRPr="009E49DB">
              <w:t>Adres:</w:t>
            </w:r>
            <w:r>
              <w:t xml:space="preserve"> </w:t>
            </w:r>
            <w:r w:rsidRPr="009E49DB">
              <w:t>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</w:p>
        </w:tc>
      </w:tr>
      <w:tr w:rsidR="00401C55" w:rsidRPr="009E49DB" w14:paraId="07539CFA" w14:textId="77777777" w:rsidTr="00AC31C0">
        <w:tc>
          <w:tcPr>
            <w:tcW w:w="224" w:type="pct"/>
          </w:tcPr>
          <w:p w14:paraId="401989BF" w14:textId="478DEA78" w:rsidR="00401C55" w:rsidRPr="009E49DB" w:rsidRDefault="00CA4C30" w:rsidP="00AC31C0">
            <w:pPr>
              <w:spacing w:line="240" w:lineRule="auto"/>
              <w:jc w:val="both"/>
            </w:pPr>
            <w:r>
              <w:t>8</w:t>
            </w:r>
          </w:p>
        </w:tc>
        <w:tc>
          <w:tcPr>
            <w:tcW w:w="4776" w:type="pct"/>
          </w:tcPr>
          <w:p w14:paraId="2EC6450C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Nr rachunku bankowego</w:t>
            </w:r>
          </w:p>
        </w:tc>
      </w:tr>
      <w:tr w:rsidR="00401C55" w:rsidRPr="009E49DB" w14:paraId="42A300A1" w14:textId="77777777" w:rsidTr="00AC31C0">
        <w:tc>
          <w:tcPr>
            <w:tcW w:w="224" w:type="pct"/>
          </w:tcPr>
          <w:p w14:paraId="2DB9DE77" w14:textId="2A68DDF4" w:rsidR="00401C55" w:rsidRPr="009E49DB" w:rsidRDefault="00CA4C30" w:rsidP="00AC31C0">
            <w:pPr>
              <w:spacing w:line="240" w:lineRule="auto"/>
              <w:jc w:val="both"/>
            </w:pPr>
            <w:r>
              <w:t>9</w:t>
            </w:r>
          </w:p>
        </w:tc>
        <w:tc>
          <w:tcPr>
            <w:tcW w:w="4776" w:type="pct"/>
          </w:tcPr>
          <w:p w14:paraId="4E98452F" w14:textId="77777777" w:rsidR="00401C55" w:rsidRPr="009E49DB" w:rsidRDefault="00401C55" w:rsidP="00AC31C0">
            <w:pPr>
              <w:spacing w:line="240" w:lineRule="auto"/>
              <w:jc w:val="both"/>
            </w:pPr>
            <w:r w:rsidRPr="009E49DB">
              <w:t>Kwota wynagrodzenia</w:t>
            </w:r>
          </w:p>
        </w:tc>
      </w:tr>
      <w:tr w:rsidR="00C5248F" w:rsidRPr="009E49DB" w14:paraId="4740EC38" w14:textId="77777777" w:rsidTr="00554541">
        <w:tc>
          <w:tcPr>
            <w:tcW w:w="224" w:type="pct"/>
          </w:tcPr>
          <w:p w14:paraId="743C4C14" w14:textId="77777777" w:rsidR="00C5248F" w:rsidRDefault="00C5248F" w:rsidP="00554541">
            <w:pPr>
              <w:spacing w:line="240" w:lineRule="auto"/>
              <w:jc w:val="both"/>
            </w:pPr>
            <w:r>
              <w:t>10</w:t>
            </w:r>
          </w:p>
        </w:tc>
        <w:tc>
          <w:tcPr>
            <w:tcW w:w="4776" w:type="pct"/>
          </w:tcPr>
          <w:p w14:paraId="483F80E7" w14:textId="77777777" w:rsidR="00C5248F" w:rsidRPr="009E49DB" w:rsidRDefault="00C5248F" w:rsidP="00554541">
            <w:pPr>
              <w:spacing w:line="240" w:lineRule="auto"/>
              <w:jc w:val="both"/>
            </w:pPr>
            <w:r>
              <w:t>Numer działki</w:t>
            </w:r>
          </w:p>
        </w:tc>
      </w:tr>
      <w:tr w:rsidR="00C5248F" w:rsidRPr="009E49DB" w14:paraId="4CFF632A" w14:textId="77777777" w:rsidTr="00554541">
        <w:tc>
          <w:tcPr>
            <w:tcW w:w="224" w:type="pct"/>
          </w:tcPr>
          <w:p w14:paraId="20B2F311" w14:textId="77777777" w:rsidR="00C5248F" w:rsidRDefault="00C5248F" w:rsidP="00554541">
            <w:pPr>
              <w:spacing w:line="240" w:lineRule="auto"/>
              <w:jc w:val="both"/>
            </w:pPr>
            <w:r>
              <w:t>11</w:t>
            </w:r>
          </w:p>
        </w:tc>
        <w:tc>
          <w:tcPr>
            <w:tcW w:w="4776" w:type="pct"/>
          </w:tcPr>
          <w:p w14:paraId="0C239B09" w14:textId="77777777" w:rsidR="00C5248F" w:rsidRPr="009E49DB" w:rsidRDefault="00C5248F" w:rsidP="00554541">
            <w:pPr>
              <w:spacing w:line="240" w:lineRule="auto"/>
              <w:jc w:val="both"/>
            </w:pPr>
            <w:r>
              <w:t>Obręb</w:t>
            </w:r>
          </w:p>
        </w:tc>
      </w:tr>
      <w:tr w:rsidR="00C5248F" w:rsidRPr="009E49DB" w14:paraId="2FC74268" w14:textId="77777777" w:rsidTr="00554541">
        <w:tc>
          <w:tcPr>
            <w:tcW w:w="224" w:type="pct"/>
          </w:tcPr>
          <w:p w14:paraId="7C8C1340" w14:textId="77777777" w:rsidR="00C5248F" w:rsidRDefault="00C5248F" w:rsidP="00554541">
            <w:pPr>
              <w:spacing w:line="240" w:lineRule="auto"/>
              <w:jc w:val="both"/>
            </w:pPr>
            <w:r>
              <w:t>12</w:t>
            </w:r>
          </w:p>
        </w:tc>
        <w:tc>
          <w:tcPr>
            <w:tcW w:w="4776" w:type="pct"/>
          </w:tcPr>
          <w:p w14:paraId="24CB8C04" w14:textId="77777777" w:rsidR="00C5248F" w:rsidRPr="009E49DB" w:rsidRDefault="00C5248F" w:rsidP="00554541">
            <w:pPr>
              <w:spacing w:line="240" w:lineRule="auto"/>
              <w:jc w:val="both"/>
            </w:pPr>
            <w:r>
              <w:t>Numer księgi wieczystej</w:t>
            </w:r>
          </w:p>
        </w:tc>
      </w:tr>
      <w:tr w:rsidR="00C5248F" w:rsidRPr="009E49DB" w14:paraId="228F7D31" w14:textId="77777777" w:rsidTr="00554541">
        <w:tc>
          <w:tcPr>
            <w:tcW w:w="224" w:type="pct"/>
          </w:tcPr>
          <w:p w14:paraId="0A4B582A" w14:textId="77777777" w:rsidR="00C5248F" w:rsidRDefault="00C5248F" w:rsidP="00554541">
            <w:pPr>
              <w:spacing w:line="240" w:lineRule="auto"/>
              <w:jc w:val="both"/>
            </w:pPr>
            <w:r>
              <w:t>13</w:t>
            </w:r>
          </w:p>
        </w:tc>
        <w:tc>
          <w:tcPr>
            <w:tcW w:w="4776" w:type="pct"/>
          </w:tcPr>
          <w:p w14:paraId="07820892" w14:textId="77777777" w:rsidR="00C5248F" w:rsidRPr="009E49DB" w:rsidRDefault="00C5248F" w:rsidP="00554541">
            <w:pPr>
              <w:spacing w:line="240" w:lineRule="auto"/>
              <w:jc w:val="both"/>
            </w:pPr>
            <w:r>
              <w:t>Numer przyłącza gazowego</w:t>
            </w:r>
          </w:p>
        </w:tc>
      </w:tr>
      <w:tr w:rsidR="003C4FDF" w:rsidRPr="009E49DB" w14:paraId="45276062" w14:textId="77777777" w:rsidTr="00554541">
        <w:tc>
          <w:tcPr>
            <w:tcW w:w="224" w:type="pct"/>
          </w:tcPr>
          <w:p w14:paraId="4C2AE3A0" w14:textId="5F7FA326" w:rsidR="003C4FDF" w:rsidRDefault="003C4FDF" w:rsidP="00554541">
            <w:pPr>
              <w:spacing w:line="240" w:lineRule="auto"/>
              <w:jc w:val="both"/>
            </w:pPr>
            <w:r>
              <w:t>14</w:t>
            </w:r>
          </w:p>
        </w:tc>
        <w:tc>
          <w:tcPr>
            <w:tcW w:w="4776" w:type="pct"/>
          </w:tcPr>
          <w:p w14:paraId="246B584E" w14:textId="724B6948" w:rsidR="003C4FDF" w:rsidRDefault="003C4FDF" w:rsidP="00554541">
            <w:pPr>
              <w:spacing w:line="240" w:lineRule="auto"/>
              <w:jc w:val="both"/>
            </w:pPr>
            <w:r>
              <w:t>Gmina</w:t>
            </w:r>
          </w:p>
        </w:tc>
      </w:tr>
      <w:tr w:rsidR="00CF777E" w:rsidRPr="009E49DB" w14:paraId="245FE710" w14:textId="77777777" w:rsidTr="00554541">
        <w:tc>
          <w:tcPr>
            <w:tcW w:w="224" w:type="pct"/>
          </w:tcPr>
          <w:p w14:paraId="47370866" w14:textId="50E38075" w:rsidR="00CF777E" w:rsidRDefault="00CF777E" w:rsidP="00554541">
            <w:pPr>
              <w:spacing w:line="240" w:lineRule="auto"/>
              <w:jc w:val="both"/>
            </w:pPr>
            <w:r>
              <w:t>15</w:t>
            </w:r>
          </w:p>
        </w:tc>
        <w:tc>
          <w:tcPr>
            <w:tcW w:w="4776" w:type="pct"/>
          </w:tcPr>
          <w:p w14:paraId="254A099F" w14:textId="5BA0D744" w:rsidR="00CF777E" w:rsidRDefault="00CF777E" w:rsidP="00554541">
            <w:pPr>
              <w:spacing w:line="240" w:lineRule="auto"/>
              <w:jc w:val="both"/>
            </w:pPr>
            <w:r>
              <w:t>Numer uprawień budowlanych</w:t>
            </w:r>
          </w:p>
        </w:tc>
      </w:tr>
    </w:tbl>
    <w:p w14:paraId="164A6E09" w14:textId="238F34DE" w:rsidR="00D239F9" w:rsidRPr="00F50FD5" w:rsidRDefault="00D239F9" w:rsidP="00D239F9">
      <w:pPr>
        <w:spacing w:after="120" w:line="240" w:lineRule="auto"/>
        <w:jc w:val="both"/>
        <w:rPr>
          <w:rFonts w:asciiTheme="minorHAnsi" w:hAnsiTheme="minorHAnsi"/>
        </w:rPr>
        <w:sectPr w:rsidR="00D239F9" w:rsidRPr="00F50FD5" w:rsidSect="00130ECB">
          <w:headerReference w:type="default" r:id="rId11"/>
          <w:footerReference w:type="default" r:id="rId12"/>
          <w:footerReference w:type="first" r:id="rId13"/>
          <w:pgSz w:w="11904" w:h="16843"/>
          <w:pgMar w:top="1418" w:right="1414" w:bottom="318" w:left="1418" w:header="573" w:footer="709" w:gutter="0"/>
          <w:cols w:space="708"/>
          <w:titlePg/>
        </w:sectPr>
      </w:pPr>
    </w:p>
    <w:p w14:paraId="406C01D9" w14:textId="63EC1A2A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  <w:r w:rsidRPr="00F50FD5">
        <w:rPr>
          <w:rFonts w:asciiTheme="minorHAnsi" w:hAnsiTheme="minorHAnsi"/>
          <w:b/>
        </w:rPr>
        <w:lastRenderedPageBreak/>
        <w:t xml:space="preserve">Załącznik nr </w:t>
      </w:r>
      <w:r w:rsidR="00CA4C30">
        <w:rPr>
          <w:rFonts w:asciiTheme="minorHAnsi" w:hAnsiTheme="minorHAnsi"/>
          <w:b/>
        </w:rPr>
        <w:t>7</w:t>
      </w:r>
      <w:r w:rsidRPr="00F50FD5">
        <w:rPr>
          <w:rFonts w:asciiTheme="minorHAnsi" w:hAnsiTheme="minorHAnsi"/>
          <w:b/>
        </w:rPr>
        <w:t xml:space="preserve"> do </w:t>
      </w:r>
      <w:r w:rsidRPr="00D239F9">
        <w:rPr>
          <w:rFonts w:asciiTheme="minorHAnsi" w:hAnsiTheme="minorHAnsi"/>
          <w:b/>
        </w:rPr>
        <w:t>decyzji</w:t>
      </w:r>
      <w:r w:rsidRPr="00F50FD5">
        <w:rPr>
          <w:rFonts w:asciiTheme="minorHAnsi" w:hAnsiTheme="minorHAnsi"/>
          <w:b/>
        </w:rPr>
        <w:t>:</w:t>
      </w:r>
      <w:r w:rsidRPr="00F50FD5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  <w:i/>
        </w:rPr>
        <w:t>Zestawienie wszystkich dokumentów dotyczących operacji w ramach Projektu dofinansowanego z Regionalnego Programu Operacyjnego Województwa Dolnośląskiego 2014-2020</w:t>
      </w:r>
    </w:p>
    <w:p w14:paraId="0A8FAC9D" w14:textId="262146DB" w:rsidR="00D239F9" w:rsidRPr="00D239F9" w:rsidRDefault="00D239F9" w:rsidP="00D239F9">
      <w:pPr>
        <w:widowControl w:val="0"/>
        <w:autoSpaceDE w:val="0"/>
        <w:autoSpaceDN w:val="0"/>
        <w:spacing w:before="72" w:after="0" w:line="307" w:lineRule="auto"/>
        <w:ind w:left="144"/>
        <w:jc w:val="center"/>
        <w:rPr>
          <w:rFonts w:asciiTheme="minorHAnsi" w:hAnsiTheme="minorHAnsi" w:cs="Tahoma"/>
          <w:b/>
          <w:bCs/>
        </w:rPr>
      </w:pPr>
      <w:r w:rsidRPr="00D239F9">
        <w:rPr>
          <w:rFonts w:asciiTheme="minorHAnsi" w:hAnsiTheme="minorHAnsi" w:cs="Tahoma"/>
          <w:b/>
          <w:noProof/>
          <w:lang w:eastAsia="pl-PL"/>
        </w:rPr>
        <w:drawing>
          <wp:inline distT="0" distB="0" distL="0" distR="0" wp14:anchorId="391B35EC" wp14:editId="3DF62AF4">
            <wp:extent cx="5753100" cy="57150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C127" w14:textId="77777777" w:rsidR="00D239F9" w:rsidRPr="00F50FD5" w:rsidRDefault="00D239F9" w:rsidP="00D239F9">
      <w:pPr>
        <w:widowControl w:val="0"/>
        <w:autoSpaceDE w:val="0"/>
        <w:autoSpaceDN w:val="0"/>
        <w:spacing w:before="480" w:after="0"/>
        <w:ind w:left="142"/>
        <w:jc w:val="center"/>
        <w:rPr>
          <w:rFonts w:asciiTheme="minorHAnsi" w:hAnsiTheme="minorHAnsi"/>
          <w:b/>
        </w:rPr>
      </w:pPr>
      <w:r w:rsidRPr="00F50FD5">
        <w:rPr>
          <w:rFonts w:asciiTheme="minorHAnsi" w:hAnsiTheme="minorHAnsi"/>
          <w:b/>
        </w:rPr>
        <w:t>Zestawienie wszystkich dokumentów dotyczących operacji w ramach Projektu dofinansowanego</w:t>
      </w:r>
      <w:r w:rsidRPr="00F50FD5">
        <w:rPr>
          <w:rFonts w:asciiTheme="minorHAnsi" w:hAnsiTheme="minorHAnsi"/>
          <w:b/>
        </w:rPr>
        <w:br/>
        <w:t xml:space="preserve"> z Regionalnego Programu Operacyjnego Województwa Dolnośląskiego 2014-2020</w:t>
      </w:r>
    </w:p>
    <w:p w14:paraId="0A47BEE7" w14:textId="77777777" w:rsidR="00D239F9" w:rsidRPr="00F50FD5" w:rsidRDefault="00D239F9" w:rsidP="00D239F9">
      <w:pPr>
        <w:widowControl w:val="0"/>
        <w:autoSpaceDE w:val="0"/>
        <w:autoSpaceDN w:val="0"/>
        <w:spacing w:before="72" w:after="0" w:line="307" w:lineRule="auto"/>
        <w:ind w:left="144"/>
        <w:jc w:val="center"/>
        <w:rPr>
          <w:rFonts w:asciiTheme="minorHAnsi" w:hAnsiTheme="minorHAnsi"/>
        </w:rPr>
      </w:pPr>
      <w:r w:rsidRPr="00F50FD5">
        <w:rPr>
          <w:rFonts w:asciiTheme="minorHAnsi" w:hAnsiTheme="minorHAnsi"/>
        </w:rPr>
        <w:t>(faktur i innych dokumentów księgowych o równoważnej wartości dowodowej)</w:t>
      </w:r>
    </w:p>
    <w:p w14:paraId="7D734D33" w14:textId="77777777" w:rsidR="00D239F9" w:rsidRPr="00F50FD5" w:rsidRDefault="00D239F9" w:rsidP="00D239F9">
      <w:pPr>
        <w:widowControl w:val="0"/>
        <w:tabs>
          <w:tab w:val="left" w:leader="dot" w:pos="3303"/>
        </w:tabs>
        <w:autoSpaceDE w:val="0"/>
        <w:autoSpaceDN w:val="0"/>
        <w:spacing w:before="144" w:after="0" w:line="312" w:lineRule="auto"/>
        <w:ind w:left="576"/>
        <w:rPr>
          <w:rFonts w:asciiTheme="minorHAnsi" w:hAnsiTheme="minorHAnsi"/>
        </w:rPr>
      </w:pPr>
    </w:p>
    <w:p w14:paraId="4B65A0F4" w14:textId="77777777" w:rsidR="00D239F9" w:rsidRPr="000E1BA7" w:rsidRDefault="00D239F9" w:rsidP="00D239F9">
      <w:pPr>
        <w:widowControl w:val="0"/>
        <w:tabs>
          <w:tab w:val="left" w:leader="dot" w:pos="3303"/>
        </w:tabs>
        <w:autoSpaceDE w:val="0"/>
        <w:autoSpaceDN w:val="0"/>
        <w:spacing w:before="144" w:after="0" w:line="312" w:lineRule="auto"/>
        <w:ind w:left="576"/>
        <w:rPr>
          <w:rFonts w:asciiTheme="minorHAnsi" w:hAnsiTheme="minorHAnsi"/>
        </w:rPr>
      </w:pPr>
    </w:p>
    <w:p w14:paraId="14DC7B32" w14:textId="77777777" w:rsidR="00D239F9" w:rsidRPr="000E1BA7" w:rsidRDefault="00D239F9" w:rsidP="00D239F9">
      <w:pPr>
        <w:widowControl w:val="0"/>
        <w:tabs>
          <w:tab w:val="left" w:leader="dot" w:pos="3303"/>
        </w:tabs>
        <w:autoSpaceDE w:val="0"/>
        <w:autoSpaceDN w:val="0"/>
        <w:spacing w:before="144" w:after="0" w:line="312" w:lineRule="auto"/>
        <w:ind w:left="576"/>
        <w:rPr>
          <w:rFonts w:asciiTheme="minorHAnsi" w:hAnsiTheme="minorHAnsi"/>
        </w:rPr>
      </w:pPr>
    </w:p>
    <w:p w14:paraId="696EFCBC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/>
        <w:ind w:left="578"/>
        <w:rPr>
          <w:rFonts w:asciiTheme="minorHAnsi" w:hAnsiTheme="minorHAnsi"/>
        </w:rPr>
      </w:pPr>
      <w:r w:rsidRPr="000E1BA7">
        <w:rPr>
          <w:rFonts w:asciiTheme="minorHAnsi" w:hAnsiTheme="minorHAnsi"/>
        </w:rPr>
        <w:t xml:space="preserve">Numer Projektu: </w:t>
      </w:r>
      <w:r w:rsidRPr="000E1BA7">
        <w:rPr>
          <w:rFonts w:asciiTheme="minorHAnsi" w:hAnsiTheme="minorHAnsi"/>
        </w:rPr>
        <w:tab/>
        <w:t>…………………………………………………………….</w:t>
      </w:r>
    </w:p>
    <w:p w14:paraId="61E2B4C0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64" w:lineRule="auto"/>
        <w:ind w:left="578"/>
        <w:rPr>
          <w:rFonts w:asciiTheme="minorHAnsi" w:hAnsiTheme="minorHAnsi"/>
        </w:rPr>
      </w:pPr>
      <w:r w:rsidRPr="000E1BA7">
        <w:rPr>
          <w:rFonts w:asciiTheme="minorHAnsi" w:hAnsiTheme="minorHAnsi"/>
        </w:rPr>
        <w:t xml:space="preserve">Nazwa Projektu: </w:t>
      </w:r>
      <w:r w:rsidRPr="000E1BA7">
        <w:rPr>
          <w:rFonts w:asciiTheme="minorHAnsi" w:hAnsiTheme="minorHAnsi"/>
        </w:rPr>
        <w:tab/>
        <w:t>…………………………………………………………….</w:t>
      </w:r>
    </w:p>
    <w:p w14:paraId="513D1EA3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88" w:lineRule="auto"/>
        <w:ind w:left="578"/>
        <w:rPr>
          <w:rFonts w:asciiTheme="minorHAnsi" w:hAnsiTheme="minorHAnsi"/>
        </w:rPr>
      </w:pPr>
      <w:r w:rsidRPr="000E1BA7">
        <w:rPr>
          <w:rFonts w:asciiTheme="minorHAnsi" w:hAnsiTheme="minorHAnsi"/>
        </w:rPr>
        <w:t xml:space="preserve">Nazwa i adres Beneficjenta: </w:t>
      </w:r>
      <w:r w:rsidRPr="000E1BA7">
        <w:rPr>
          <w:rFonts w:asciiTheme="minorHAnsi" w:hAnsiTheme="minorHAnsi"/>
        </w:rPr>
        <w:tab/>
        <w:t>……………………………………………………………….</w:t>
      </w:r>
    </w:p>
    <w:p w14:paraId="30CD3AD8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88" w:lineRule="auto"/>
        <w:ind w:left="578"/>
        <w:rPr>
          <w:rFonts w:asciiTheme="minorHAnsi" w:hAnsiTheme="minorHAnsi"/>
        </w:rPr>
      </w:pPr>
    </w:p>
    <w:p w14:paraId="4C572BF6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88" w:lineRule="auto"/>
        <w:ind w:left="578"/>
        <w:rPr>
          <w:rFonts w:asciiTheme="minorHAnsi" w:hAnsiTheme="minorHAnsi"/>
        </w:rPr>
      </w:pPr>
    </w:p>
    <w:p w14:paraId="473E5EBF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88" w:lineRule="auto"/>
        <w:ind w:left="578"/>
        <w:rPr>
          <w:rFonts w:asciiTheme="minorHAnsi" w:hAnsiTheme="minorHAnsi"/>
        </w:rPr>
      </w:pPr>
    </w:p>
    <w:p w14:paraId="3EC5B22F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88" w:lineRule="auto"/>
        <w:ind w:left="578"/>
        <w:rPr>
          <w:rFonts w:asciiTheme="minorHAnsi" w:hAnsiTheme="minorHAnsi"/>
        </w:rPr>
      </w:pPr>
    </w:p>
    <w:p w14:paraId="41518506" w14:textId="77777777" w:rsidR="00D239F9" w:rsidRPr="000E1BA7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88" w:lineRule="auto"/>
        <w:ind w:left="578"/>
        <w:rPr>
          <w:rFonts w:asciiTheme="minorHAnsi" w:hAnsiTheme="minorHAnsi"/>
        </w:rPr>
      </w:pPr>
    </w:p>
    <w:p w14:paraId="6F6909C0" w14:textId="77777777" w:rsidR="00D239F9" w:rsidRPr="00F50FD5" w:rsidRDefault="00D239F9" w:rsidP="00D239F9">
      <w:pPr>
        <w:widowControl w:val="0"/>
        <w:tabs>
          <w:tab w:val="left" w:leader="dot" w:pos="12130"/>
        </w:tabs>
        <w:autoSpaceDE w:val="0"/>
        <w:autoSpaceDN w:val="0"/>
        <w:spacing w:before="240" w:after="240" w:line="288" w:lineRule="auto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310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133"/>
        <w:gridCol w:w="1133"/>
        <w:gridCol w:w="1275"/>
        <w:gridCol w:w="1134"/>
        <w:gridCol w:w="1559"/>
        <w:gridCol w:w="992"/>
        <w:gridCol w:w="993"/>
        <w:gridCol w:w="850"/>
        <w:gridCol w:w="1417"/>
        <w:gridCol w:w="709"/>
        <w:gridCol w:w="709"/>
        <w:gridCol w:w="1276"/>
        <w:gridCol w:w="709"/>
        <w:gridCol w:w="850"/>
        <w:gridCol w:w="993"/>
      </w:tblGrid>
      <w:tr w:rsidR="0020234E" w:rsidRPr="00BE1821" w14:paraId="4BA00D22" w14:textId="77777777" w:rsidTr="00130ECB">
        <w:trPr>
          <w:trHeight w:hRule="exact" w:val="244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EB09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7B7A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Rodzaj dowodu</w:t>
            </w:r>
          </w:p>
          <w:p w14:paraId="1BBDF4E7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księgowego</w:t>
            </w:r>
          </w:p>
          <w:p w14:paraId="616905E0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(dokumentu)</w:t>
            </w:r>
          </w:p>
          <w:p w14:paraId="151358EA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i jego nr</w:t>
            </w:r>
          </w:p>
          <w:p w14:paraId="2246CA1F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identyfikacyjny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DB2F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NIP wystawcy dowodu księgowego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5E55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Numer umowy/</w:t>
            </w:r>
            <w:r w:rsidRPr="00BC01E7">
              <w:rPr>
                <w:rFonts w:asciiTheme="minorHAnsi" w:hAnsiTheme="minorHAnsi"/>
                <w:sz w:val="18"/>
                <w:szCs w:val="18"/>
              </w:rPr>
              <w:br/>
              <w:t>zlecenia/</w:t>
            </w:r>
            <w:r w:rsidRPr="00BC01E7">
              <w:rPr>
                <w:rFonts w:asciiTheme="minorHAnsi" w:hAnsiTheme="minorHAnsi"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CEE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Data</w:t>
            </w:r>
          </w:p>
          <w:p w14:paraId="35C3313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wystawienia</w:t>
            </w:r>
          </w:p>
          <w:p w14:paraId="1C44D484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dowodu</w:t>
            </w:r>
          </w:p>
          <w:p w14:paraId="1799A040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księgowego</w:t>
            </w:r>
          </w:p>
          <w:p w14:paraId="7BA577F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(dokumentu)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FC5B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Opis operacji</w:t>
            </w:r>
          </w:p>
          <w:p w14:paraId="0BF5E1A4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gospodarczej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4FE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Kwota netto</w:t>
            </w:r>
          </w:p>
          <w:p w14:paraId="480C98C1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dowodu</w:t>
            </w:r>
          </w:p>
          <w:p w14:paraId="264CEDEB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księgowego</w:t>
            </w:r>
          </w:p>
          <w:p w14:paraId="705026F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(dokumentu)</w:t>
            </w:r>
          </w:p>
          <w:p w14:paraId="4DF490D9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C60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Kwota brutto</w:t>
            </w:r>
          </w:p>
          <w:p w14:paraId="6D6BA5CE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dowodu</w:t>
            </w:r>
          </w:p>
          <w:p w14:paraId="55C4BBCE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księgowego</w:t>
            </w:r>
          </w:p>
          <w:p w14:paraId="7765C44B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(dokumentu)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781F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 xml:space="preserve">Wydatki ogółem </w:t>
            </w:r>
            <w:r w:rsidRPr="00BC01E7">
              <w:rPr>
                <w:rFonts w:asciiTheme="minorHAnsi" w:hAnsiTheme="minorHAnsi"/>
                <w:sz w:val="18"/>
                <w:szCs w:val="18"/>
              </w:rPr>
              <w:br/>
              <w:t>w Projekcie</w:t>
            </w:r>
          </w:p>
          <w:p w14:paraId="2994EEF1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(w 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576F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 xml:space="preserve"> w tym </w:t>
            </w:r>
            <w:r w:rsidRPr="00BC01E7">
              <w:rPr>
                <w:rFonts w:asciiTheme="minorHAnsi" w:hAnsiTheme="minorHAnsi"/>
                <w:sz w:val="18"/>
                <w:szCs w:val="18"/>
              </w:rPr>
              <w:br/>
              <w:t>Kwota</w:t>
            </w:r>
          </w:p>
          <w:p w14:paraId="68EA2CE4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wydatków</w:t>
            </w:r>
          </w:p>
          <w:p w14:paraId="7AC9126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kwalifikowalnych</w:t>
            </w:r>
          </w:p>
          <w:p w14:paraId="0ED4B325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(w PLN)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A4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w tym VAT</w:t>
            </w:r>
          </w:p>
          <w:p w14:paraId="6339F6D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(w PLN)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73A5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F216859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FACC4E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br/>
              <w:t xml:space="preserve">Forma płatności </w:t>
            </w:r>
          </w:p>
          <w:p w14:paraId="720B5A1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88CF635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2CE29D8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0E1A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Nr dowodu potwierdzającego dokonanie płatności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ABA0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Data dokonania</w:t>
            </w:r>
          </w:p>
          <w:p w14:paraId="6411EB18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płatności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CF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 xml:space="preserve">Nr kategorii </w:t>
            </w:r>
            <w:r w:rsidRPr="00BC01E7">
              <w:rPr>
                <w:rFonts w:asciiTheme="minorHAnsi" w:hAnsiTheme="minorHAnsi"/>
                <w:sz w:val="18"/>
                <w:szCs w:val="18"/>
              </w:rPr>
              <w:br/>
              <w:t>kosztów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3D4B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Uwagi</w:t>
            </w:r>
          </w:p>
        </w:tc>
      </w:tr>
      <w:tr w:rsidR="0020234E" w:rsidRPr="00BE1821" w14:paraId="2FA1BC96" w14:textId="77777777" w:rsidTr="00130ECB">
        <w:trPr>
          <w:trHeight w:hRule="exact" w:val="25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B59B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D67F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A227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67BE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B8F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C15D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E580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3BB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8C24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9D6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1887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DF51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EC08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E54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7CA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62E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hanging="2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1E7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20234E" w:rsidRPr="00BE1821" w14:paraId="16BEAA22" w14:textId="77777777" w:rsidTr="00130ECB">
        <w:trPr>
          <w:trHeight w:hRule="exact" w:val="26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933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A52F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DD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1A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769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634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CE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CBF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B6B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BE9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E16D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CE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59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C2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3B02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259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234E" w:rsidRPr="00BE1821" w14:paraId="5EB0F1A8" w14:textId="77777777" w:rsidTr="00130ECB">
        <w:trPr>
          <w:trHeight w:hRule="exact" w:val="249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01D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02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59A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23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AD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B77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7A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0D09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D6C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593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884B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506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13C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E144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B8B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AC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234E" w:rsidRPr="00BE1821" w14:paraId="5A21421E" w14:textId="77777777" w:rsidTr="00130ECB">
        <w:trPr>
          <w:trHeight w:hRule="exact" w:val="25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12B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11D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53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63C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B20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CEE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256A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CA2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6A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3E7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8FB4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2A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9D5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572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905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02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234E" w:rsidRPr="00BE1821" w14:paraId="15DE1F69" w14:textId="77777777" w:rsidTr="00130ECB">
        <w:trPr>
          <w:trHeight w:hRule="exact" w:val="25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C9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8F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213D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0AB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E9BD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BA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009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E63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9DE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3FA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1ED9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73A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9B3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D2F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5D2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9A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234E" w:rsidRPr="00BE1821" w14:paraId="4B7FB4AC" w14:textId="77777777" w:rsidTr="00130ECB">
        <w:trPr>
          <w:trHeight w:hRule="exact" w:val="24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CB4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4E2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44BE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39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3A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635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CFF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FE4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BB9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3D0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37EB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E5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1AC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963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6E5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61F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234E" w:rsidRPr="00BE1821" w14:paraId="478E35EF" w14:textId="77777777" w:rsidTr="00130ECB">
        <w:trPr>
          <w:trHeight w:hRule="exact" w:val="245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A4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849" w:hanging="283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C01E7">
              <w:rPr>
                <w:rFonts w:asciiTheme="minorHAnsi" w:hAnsiTheme="minorHAnsi"/>
                <w:b/>
                <w:sz w:val="18"/>
                <w:szCs w:val="18"/>
              </w:rPr>
              <w:t>Suma strony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53EFEF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9286B15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A0D48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05247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54CDA2" w14:textId="77777777" w:rsidR="00D239F9" w:rsidRPr="00BC01E7" w:rsidRDefault="00D239F9" w:rsidP="00F50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61A8FA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9C52AA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C1C276A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20D776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9F6AE6C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234E" w:rsidRPr="00BE1821" w14:paraId="4A457457" w14:textId="77777777" w:rsidTr="00130ECB">
        <w:trPr>
          <w:trHeight w:hRule="exact" w:val="245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DD5A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849" w:hanging="283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C01E7">
              <w:rPr>
                <w:rFonts w:asciiTheme="minorHAnsi" w:hAnsiTheme="minorHAnsi"/>
                <w:b/>
                <w:sz w:val="18"/>
                <w:szCs w:val="18"/>
              </w:rPr>
              <w:t>Przeniesienie z poprzedniej strony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9B3A32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B86163C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0FCF3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38C6B02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F20E4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D19CE5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0DF43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5DB6C5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397B8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44F3B0" w14:textId="77777777" w:rsidR="00D239F9" w:rsidRPr="00BC01E7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234E" w:rsidRPr="00BE1821" w14:paraId="2C724EFD" w14:textId="77777777" w:rsidTr="00130ECB">
        <w:trPr>
          <w:trHeight w:hRule="exact" w:val="240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96E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849" w:right="84" w:hanging="283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C01E7">
              <w:rPr>
                <w:rFonts w:asciiTheme="minorHAnsi" w:hAnsiTheme="minorHAnsi"/>
                <w:b/>
                <w:sz w:val="18"/>
                <w:szCs w:val="18"/>
              </w:rPr>
              <w:t>Razem = (Suma strony) + (Przeniesienie z poprzedniej strony)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49EA44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AD35D3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1F6DB10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3EAE82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B985D1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14FA5E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dark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C55DF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  <w:highlight w:val="darkGray"/>
              </w:rPr>
            </w:pPr>
          </w:p>
          <w:p w14:paraId="73974CBD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67D637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91B0A8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32EB1C" w14:textId="77777777" w:rsidR="00D239F9" w:rsidRPr="00BC01E7" w:rsidRDefault="00D239F9" w:rsidP="00130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84D1421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</w:p>
    <w:p w14:paraId="000A1620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</w:p>
    <w:p w14:paraId="1DFF7ED4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</w:pPr>
    </w:p>
    <w:p w14:paraId="6DB13D24" w14:textId="77777777" w:rsidR="00D239F9" w:rsidRPr="00F50FD5" w:rsidRDefault="00D239F9" w:rsidP="00D239F9">
      <w:pPr>
        <w:spacing w:after="0" w:line="240" w:lineRule="auto"/>
        <w:rPr>
          <w:rFonts w:asciiTheme="minorHAnsi" w:hAnsiTheme="minorHAnsi"/>
        </w:rPr>
        <w:sectPr w:rsidR="00D239F9" w:rsidRPr="00F50FD5" w:rsidSect="00130ECB">
          <w:pgSz w:w="16843" w:h="11904" w:orient="landscape"/>
          <w:pgMar w:top="1560" w:right="244" w:bottom="851" w:left="318" w:header="573" w:footer="709" w:gutter="0"/>
          <w:cols w:space="708"/>
        </w:sectPr>
      </w:pPr>
    </w:p>
    <w:p w14:paraId="43838969" w14:textId="72350A54" w:rsidR="00D239F9" w:rsidRPr="00F50FD5" w:rsidRDefault="00D239F9" w:rsidP="00D239F9">
      <w:pPr>
        <w:widowControl w:val="0"/>
        <w:autoSpaceDE w:val="0"/>
        <w:autoSpaceDN w:val="0"/>
        <w:spacing w:before="36" w:after="216" w:line="295" w:lineRule="auto"/>
        <w:rPr>
          <w:rFonts w:asciiTheme="minorHAnsi" w:hAnsiTheme="minorHAnsi"/>
          <w:i/>
        </w:rPr>
      </w:pPr>
      <w:r w:rsidRPr="00F50FD5">
        <w:rPr>
          <w:rFonts w:asciiTheme="minorHAnsi" w:hAnsiTheme="minorHAnsi"/>
          <w:b/>
        </w:rPr>
        <w:lastRenderedPageBreak/>
        <w:t xml:space="preserve">Załącznik nr </w:t>
      </w:r>
      <w:r w:rsidR="00CA4C30">
        <w:rPr>
          <w:rFonts w:asciiTheme="minorHAnsi" w:hAnsiTheme="minorHAnsi"/>
          <w:b/>
        </w:rPr>
        <w:t>8</w:t>
      </w:r>
      <w:r w:rsidRPr="00F50FD5">
        <w:rPr>
          <w:rFonts w:asciiTheme="minorHAnsi" w:hAnsiTheme="minorHAnsi"/>
          <w:b/>
        </w:rPr>
        <w:t xml:space="preserve"> do </w:t>
      </w:r>
      <w:r w:rsidRPr="00D239F9">
        <w:rPr>
          <w:rFonts w:asciiTheme="minorHAnsi" w:hAnsiTheme="minorHAnsi"/>
          <w:b/>
        </w:rPr>
        <w:t>decyzji</w:t>
      </w:r>
      <w:r w:rsidRPr="00F50FD5">
        <w:rPr>
          <w:rFonts w:asciiTheme="minorHAnsi" w:hAnsiTheme="minorHAnsi"/>
          <w:b/>
        </w:rPr>
        <w:t>:</w:t>
      </w:r>
      <w:r w:rsidRPr="00F50FD5">
        <w:rPr>
          <w:rFonts w:asciiTheme="minorHAnsi" w:hAnsiTheme="minorHAnsi"/>
        </w:rPr>
        <w:t xml:space="preserve"> </w:t>
      </w:r>
      <w:r w:rsidRPr="00F50FD5">
        <w:rPr>
          <w:rFonts w:asciiTheme="minorHAnsi" w:hAnsiTheme="minorHAnsi"/>
          <w:i/>
        </w:rPr>
        <w:t>Instrukcja wypełniania „Zestawienia wszystkich dokumentów dotyczących operacji w ramach Projektu dofinansowanego z Regionalnego Programu Operacyjnego Województwa Dolnośląskiego 2014-2020”</w:t>
      </w:r>
    </w:p>
    <w:p w14:paraId="283B5A63" w14:textId="3E20C1CB" w:rsidR="00D239F9" w:rsidRPr="00D239F9" w:rsidRDefault="00D239F9" w:rsidP="00D239F9">
      <w:pPr>
        <w:widowControl w:val="0"/>
        <w:autoSpaceDE w:val="0"/>
        <w:autoSpaceDN w:val="0"/>
        <w:spacing w:before="36" w:after="216" w:line="295" w:lineRule="auto"/>
        <w:jc w:val="center"/>
        <w:rPr>
          <w:rFonts w:asciiTheme="minorHAnsi" w:hAnsiTheme="minorHAnsi"/>
        </w:rPr>
      </w:pPr>
      <w:r w:rsidRPr="00D239F9">
        <w:rPr>
          <w:rFonts w:asciiTheme="minorHAnsi" w:hAnsiTheme="minorHAnsi"/>
          <w:noProof/>
          <w:lang w:eastAsia="pl-PL"/>
        </w:rPr>
        <w:drawing>
          <wp:inline distT="0" distB="0" distL="0" distR="0" wp14:anchorId="63F08010" wp14:editId="424B5039">
            <wp:extent cx="5753100" cy="57150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4842" w14:textId="77777777" w:rsidR="00D239F9" w:rsidRPr="00D239F9" w:rsidRDefault="00D239F9" w:rsidP="00D239F9">
      <w:pPr>
        <w:widowControl w:val="0"/>
        <w:autoSpaceDE w:val="0"/>
        <w:autoSpaceDN w:val="0"/>
        <w:spacing w:before="36" w:after="216" w:line="295" w:lineRule="auto"/>
        <w:jc w:val="center"/>
        <w:rPr>
          <w:rFonts w:asciiTheme="minorHAnsi" w:hAnsiTheme="minorHAnsi" w:cs="Tahoma"/>
          <w:b/>
          <w:bCs/>
        </w:rPr>
      </w:pPr>
    </w:p>
    <w:p w14:paraId="1A6BB99C" w14:textId="77777777" w:rsidR="00D239F9" w:rsidRPr="00F50FD5" w:rsidRDefault="00D239F9" w:rsidP="00D239F9">
      <w:pPr>
        <w:widowControl w:val="0"/>
        <w:autoSpaceDE w:val="0"/>
        <w:autoSpaceDN w:val="0"/>
        <w:spacing w:before="36" w:after="216" w:line="295" w:lineRule="auto"/>
        <w:jc w:val="center"/>
        <w:rPr>
          <w:rFonts w:asciiTheme="minorHAnsi" w:hAnsiTheme="minorHAnsi"/>
          <w:b/>
        </w:rPr>
      </w:pPr>
      <w:r w:rsidRPr="00F50FD5">
        <w:rPr>
          <w:rFonts w:asciiTheme="minorHAnsi" w:hAnsiTheme="minorHAnsi"/>
          <w:b/>
        </w:rPr>
        <w:t xml:space="preserve">Instrukcja wypełniania </w:t>
      </w:r>
      <w:r w:rsidRPr="00F50FD5">
        <w:rPr>
          <w:rFonts w:asciiTheme="minorHAnsi" w:hAnsiTheme="minorHAnsi"/>
          <w:b/>
        </w:rPr>
        <w:br/>
        <w:t xml:space="preserve">„Zestawienia wszystkich dokumentów dotyczących operacji w ramach projektu dofinansowanego </w:t>
      </w:r>
      <w:r w:rsidRPr="00D239F9">
        <w:rPr>
          <w:rFonts w:asciiTheme="minorHAnsi" w:hAnsiTheme="minorHAnsi" w:cs="Tahoma"/>
          <w:b/>
          <w:bCs/>
        </w:rPr>
        <w:br/>
      </w:r>
      <w:r w:rsidRPr="00F50FD5">
        <w:rPr>
          <w:rFonts w:asciiTheme="minorHAnsi" w:hAnsiTheme="minorHAnsi"/>
          <w:b/>
        </w:rPr>
        <w:t>z Regionalnego Programu Operacyjnego Województwa Dolnośląskiego 2014-2020”</w:t>
      </w:r>
    </w:p>
    <w:tbl>
      <w:tblPr>
        <w:tblW w:w="94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644"/>
      </w:tblGrid>
      <w:tr w:rsidR="00D239F9" w:rsidRPr="00D239F9" w14:paraId="4336290D" w14:textId="77777777" w:rsidTr="00130ECB">
        <w:trPr>
          <w:trHeight w:hRule="exact"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60E7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64AE6">
              <w:rPr>
                <w:rFonts w:asciiTheme="minorHAnsi" w:hAnsiTheme="minorHAnsi"/>
                <w:b/>
                <w:sz w:val="20"/>
                <w:szCs w:val="20"/>
              </w:rPr>
              <w:t xml:space="preserve">Nr </w:t>
            </w:r>
            <w:r w:rsidRPr="00664AE6">
              <w:rPr>
                <w:rFonts w:asciiTheme="minorHAnsi" w:hAnsiTheme="minorHAnsi"/>
                <w:b/>
                <w:sz w:val="20"/>
                <w:szCs w:val="20"/>
              </w:rPr>
              <w:br/>
              <w:t>kolumny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3F7B" w14:textId="77777777" w:rsidR="00D239F9" w:rsidRPr="00664AE6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2880" w:right="36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64AE6">
              <w:rPr>
                <w:rFonts w:asciiTheme="minorHAnsi" w:hAnsiTheme="minorHAnsi"/>
                <w:b/>
                <w:sz w:val="20"/>
                <w:szCs w:val="20"/>
              </w:rPr>
              <w:t>Objaśnienie</w:t>
            </w:r>
          </w:p>
        </w:tc>
      </w:tr>
      <w:tr w:rsidR="00D239F9" w:rsidRPr="00664AE6" w14:paraId="32D86E87" w14:textId="77777777" w:rsidTr="00130ECB">
        <w:trPr>
          <w:trHeight w:hRule="exact"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99F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00B1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 xml:space="preserve">Należy wpisać kolejną liczbę wprowadzonego chronologicznie dowodu księgowego (dokumentu). </w:t>
            </w:r>
            <w:r w:rsidRPr="00664AE6">
              <w:rPr>
                <w:rFonts w:asciiTheme="minorHAnsi" w:hAnsiTheme="minorHAnsi"/>
                <w:sz w:val="18"/>
                <w:szCs w:val="18"/>
              </w:rPr>
              <w:br/>
              <w:t>Dokumenty należy wprowadzać w kolejności chronologicznej, rozpoczynając od dokumentu wystawionego najwcześniej w ramach Projektu.</w:t>
            </w:r>
          </w:p>
        </w:tc>
      </w:tr>
      <w:tr w:rsidR="00D239F9" w:rsidRPr="00664AE6" w14:paraId="34B1CD20" w14:textId="77777777" w:rsidTr="00130ECB">
        <w:trPr>
          <w:trHeight w:hRule="exact"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FDFF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E805" w14:textId="77777777" w:rsidR="00D239F9" w:rsidRPr="00664AE6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rodzaj dokumentu wystawionego w ramach realizowanego Projektu (np. faktura/rachunek) oraz podać jego numer identyfikacyjny (np. nr faktury/rachunku). W zestawieniu należy ujmować zapłacone faktury lub dokumenty księgowe o równoważnej wartości dowodowej (zgodnie z art. 131 ust. 2 rozporządzenia Parlamentu Europejskiego i Rady (UE) nr 1303/2013 z dnia 17 grudnia 2013 r.)</w:t>
            </w:r>
          </w:p>
        </w:tc>
      </w:tr>
      <w:tr w:rsidR="00D239F9" w:rsidRPr="00664AE6" w14:paraId="2BBC0C53" w14:textId="77777777" w:rsidTr="00130ECB">
        <w:trPr>
          <w:trHeight w:hRule="exact"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F24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6BBE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NIP wystawcy dokumentu księgowego. W przypadku braku NIP należy wpisać odpowiednią informację (np. nie dotyczy, brak).</w:t>
            </w:r>
          </w:p>
        </w:tc>
      </w:tr>
      <w:tr w:rsidR="00D239F9" w:rsidRPr="00664AE6" w14:paraId="389CE755" w14:textId="77777777" w:rsidTr="00130ECB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DBF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A12C" w14:textId="77777777" w:rsidR="00D239F9" w:rsidRPr="00664AE6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numer umowy/zlecenia/zamówienia na podstawie którego został wystawiony dowód księgowy wskazany w kolumnie 2. W przypadku braku dokumentu, o którym mowa w zdaniu pierwszym-należy wpisać odpowiednią informację (np. nie dotyczy, brak).</w:t>
            </w:r>
          </w:p>
        </w:tc>
      </w:tr>
      <w:tr w:rsidR="00D239F9" w:rsidRPr="00664AE6" w14:paraId="7DEC6984" w14:textId="77777777" w:rsidTr="00130ECB">
        <w:trPr>
          <w:trHeight w:hRule="exact"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341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7A79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 xml:space="preserve">Należy podać datę wystawienia dowodu księgowego (dokumentu), o którym mowa w kolumnie nr 2. </w:t>
            </w:r>
          </w:p>
        </w:tc>
      </w:tr>
      <w:tr w:rsidR="00D239F9" w:rsidRPr="00664AE6" w14:paraId="5C020BAE" w14:textId="77777777" w:rsidTr="00130ECB">
        <w:trPr>
          <w:trHeight w:hRule="exact"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CEE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4998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nazwę towaru lub usługi zgodnie z dowodem księgowym (dokumentem) wskazanym w kolumnie 2.</w:t>
            </w:r>
          </w:p>
        </w:tc>
      </w:tr>
      <w:tr w:rsidR="00D239F9" w:rsidRPr="00664AE6" w14:paraId="59626A85" w14:textId="77777777" w:rsidTr="00130ECB">
        <w:trPr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A5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E823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kwotę netto, na jaką został wystawiony dowód księgowy (dokument) z dokładnością do dwóch miejsc po przecinku.</w:t>
            </w:r>
          </w:p>
        </w:tc>
      </w:tr>
      <w:tr w:rsidR="00D239F9" w:rsidRPr="00664AE6" w14:paraId="6437B957" w14:textId="77777777" w:rsidTr="00130ECB">
        <w:trPr>
          <w:trHeight w:hRule="exact"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0F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35D3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kwotę brutto, na jaką został wystawiony dowód księgowy (dokument) z dokładnością do dwóch miejsc po przecinku.</w:t>
            </w:r>
          </w:p>
        </w:tc>
      </w:tr>
      <w:tr w:rsidR="00D239F9" w:rsidRPr="00664AE6" w14:paraId="186FAAA9" w14:textId="77777777" w:rsidTr="00130ECB">
        <w:trPr>
          <w:trHeight w:hRule="exact"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28B4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6306" w14:textId="77DA315F" w:rsidR="00D239F9" w:rsidRPr="00664AE6" w:rsidRDefault="00D239F9" w:rsidP="00CA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W przypadku, gdy dokument księgowy nie dotyczy w całości Projektu, należy podać kwotę wydatków ogółem dotyczącą Projektu. Sytuacja taka może mieć miejsce np. w przypadku, gdy Beneficjent podpisał z wykonawcą jedną umowę na realizację dwóch i więcej Projektów (</w:t>
            </w:r>
            <w:r w:rsidR="00CA4C30">
              <w:rPr>
                <w:rFonts w:asciiTheme="minorHAnsi" w:hAnsiTheme="minorHAnsi"/>
                <w:sz w:val="18"/>
                <w:szCs w:val="18"/>
              </w:rPr>
              <w:t>Instytucja Pośrednicząca</w:t>
            </w:r>
            <w:r w:rsidRPr="00664AE6">
              <w:rPr>
                <w:rFonts w:asciiTheme="minorHAnsi" w:hAnsiTheme="minorHAnsi"/>
                <w:sz w:val="18"/>
                <w:szCs w:val="18"/>
              </w:rPr>
              <w:t xml:space="preserve"> zaleca jednak, aby w takich przypadkach dążyć do wystawienia odrębnych dowodów księgowych, co zapewni przejrzystą ścieżkę audytu). Z zastrzeżeniem sytuacji, o których mowa powyżej, co do zasady w kolumnie tej ujmuje się kwotę brutto dokumentu </w:t>
            </w:r>
          </w:p>
        </w:tc>
      </w:tr>
      <w:tr w:rsidR="00D239F9" w:rsidRPr="00664AE6" w14:paraId="0C47053F" w14:textId="77777777" w:rsidTr="00130ECB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1D5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0D8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 xml:space="preserve">Należy podać kwotę wydatków kwalifikowanych wynikającą z dowodu księgowego (dokumentu). </w:t>
            </w:r>
          </w:p>
        </w:tc>
      </w:tr>
      <w:tr w:rsidR="00D239F9" w:rsidRPr="00664AE6" w14:paraId="42FA4781" w14:textId="77777777" w:rsidTr="00F50FD5">
        <w:trPr>
          <w:trHeight w:hRule="exact"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CE6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113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 xml:space="preserve">Należy podać kwotę podatku VAT, uwzględnioną w kolumnie 10, o ile podatek VAT jest kwalifikowalny. </w:t>
            </w:r>
          </w:p>
          <w:p w14:paraId="10A91E40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W przypadku niekwalifikowalności VAT lub gdy dany wydatek nie jest objęty podatkiem VAT należy wpisać „0,00”.</w:t>
            </w:r>
          </w:p>
        </w:tc>
      </w:tr>
      <w:tr w:rsidR="00D239F9" w:rsidRPr="00664AE6" w14:paraId="3B41BCF7" w14:textId="77777777" w:rsidTr="00130ECB">
        <w:trPr>
          <w:trHeight w:hRule="exact" w:val="2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9EE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Theme="minorHAnsi" w:hAnsiTheme="minorHAnsi"/>
                <w:sz w:val="18"/>
                <w:szCs w:val="18"/>
              </w:rPr>
            </w:pPr>
          </w:p>
          <w:p w14:paraId="12A1DFAD" w14:textId="77777777" w:rsidR="00D239F9" w:rsidRPr="00664AE6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CDF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 xml:space="preserve">Należy podać faktyczną formę płatności wskazaną na dowodzie zakupu. </w:t>
            </w:r>
          </w:p>
          <w:p w14:paraId="3B70ACBA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wpisać odpowiednią literę, w przypadku płatności dokonanej:</w:t>
            </w:r>
          </w:p>
          <w:p w14:paraId="6C9F1CC1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- gotówką - G</w:t>
            </w:r>
          </w:p>
          <w:p w14:paraId="2F1F195E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- przelewem bankowym - P</w:t>
            </w:r>
          </w:p>
          <w:p w14:paraId="571CEB5C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- przy użyciu karty płatniczej lub karty kredytowej- K</w:t>
            </w:r>
          </w:p>
          <w:p w14:paraId="0B7E1BD1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FFDC9E8" w14:textId="77777777" w:rsidR="00D239F9" w:rsidRPr="00664AE6" w:rsidRDefault="00D239F9" w:rsidP="00130ECB">
            <w:pPr>
              <w:widowControl w:val="0"/>
              <w:autoSpaceDE w:val="0"/>
              <w:autoSpaceDN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Jeżeli płatności były dokonywane za pomocą kilku form, należy wskazać wszystkie.</w:t>
            </w:r>
          </w:p>
          <w:p w14:paraId="4637D732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UWAGA!</w:t>
            </w:r>
          </w:p>
          <w:p w14:paraId="67477433" w14:textId="2E83403B" w:rsidR="00D239F9" w:rsidRPr="00664AE6" w:rsidRDefault="00D239F9" w:rsidP="00C52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 xml:space="preserve">Dla płatności dokonywanych gotówką szczególne zastosowanie ma art. </w:t>
            </w:r>
            <w:r w:rsidR="00C5248F">
              <w:rPr>
                <w:rFonts w:asciiTheme="minorHAnsi" w:hAnsiTheme="minorHAnsi"/>
                <w:sz w:val="18"/>
                <w:szCs w:val="18"/>
              </w:rPr>
              <w:t>19</w:t>
            </w:r>
            <w:r w:rsidR="00C5248F" w:rsidRPr="00664AE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4AE6">
              <w:rPr>
                <w:rFonts w:asciiTheme="minorHAnsi" w:hAnsiTheme="minorHAnsi"/>
                <w:sz w:val="18"/>
                <w:szCs w:val="18"/>
              </w:rPr>
              <w:t xml:space="preserve">ustawy z dnia </w:t>
            </w:r>
            <w:r w:rsidR="00C5248F" w:rsidRPr="00F87B69">
              <w:rPr>
                <w:rFonts w:eastAsia="Times New Roman" w:cs="Arial"/>
                <w:sz w:val="18"/>
              </w:rPr>
              <w:t>6 marca 2018 r.</w:t>
            </w:r>
            <w:r w:rsidR="00C5248F">
              <w:rPr>
                <w:rFonts w:eastAsia="Times New Roman" w:cs="Arial"/>
                <w:sz w:val="18"/>
              </w:rPr>
              <w:t xml:space="preserve"> Prawo przedsiębiorców</w:t>
            </w:r>
            <w:r w:rsidRPr="00664AE6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D239F9" w:rsidRPr="00664AE6" w14:paraId="139C0F6C" w14:textId="77777777" w:rsidTr="00130ECB">
        <w:trPr>
          <w:trHeight w:hRule="exact"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3E8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45DD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numer dowodu potwierdzającego dokonanie płatności (np. nr wyciągu bankowego, nr KP/KW).</w:t>
            </w:r>
          </w:p>
        </w:tc>
      </w:tr>
      <w:tr w:rsidR="00D239F9" w:rsidRPr="00664AE6" w14:paraId="39C4BA42" w14:textId="77777777" w:rsidTr="00130ECB">
        <w:trPr>
          <w:trHeight w:hRule="exact"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576E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15D1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>Należy podać datę dzienną dokonania płatności (zapłaty) wynikającą z dowodu księgowego (dokumentu) potwierdzającego dokonanie płatności. W przypadku, gdy sfinansowaniu ma podlegać koszt, a nie wydatek, należy podać datę księgowania dokumentu (dokonania księgowania na właściwych kontach księgowych).</w:t>
            </w:r>
          </w:p>
        </w:tc>
      </w:tr>
      <w:tr w:rsidR="00D239F9" w:rsidRPr="00664AE6" w14:paraId="7DE8F957" w14:textId="77777777" w:rsidTr="00130ECB">
        <w:trPr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4CD1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DBC6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z w:val="18"/>
                <w:szCs w:val="18"/>
              </w:rPr>
              <w:t xml:space="preserve">Należy podać numer kategorii kosztów w projekcie, której dotyczy kwota wydatków kwalifikowalnych wykazana w kolumnie 10. Jeżeli wydatki kwalifikowalne obejmują kilka kategorii wydatków, należy wskazać wszystkie numery kategorii wydatków. </w:t>
            </w:r>
          </w:p>
        </w:tc>
      </w:tr>
      <w:tr w:rsidR="00D239F9" w:rsidRPr="00664AE6" w14:paraId="0738E150" w14:textId="77777777" w:rsidTr="00130ECB">
        <w:trPr>
          <w:trHeight w:hRule="exact" w:val="1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8A92" w14:textId="77777777" w:rsidR="00D239F9" w:rsidRPr="00664AE6" w:rsidRDefault="00D239F9" w:rsidP="00E641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E890" w14:textId="77777777" w:rsidR="00D239F9" w:rsidRPr="00664AE6" w:rsidRDefault="00D239F9" w:rsidP="00130EC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44"/>
              <w:rPr>
                <w:rFonts w:asciiTheme="minorHAnsi" w:hAnsiTheme="minorHAnsi"/>
                <w:sz w:val="18"/>
                <w:szCs w:val="18"/>
              </w:rPr>
            </w:pPr>
            <w:r w:rsidRPr="00664AE6">
              <w:rPr>
                <w:rFonts w:asciiTheme="minorHAnsi" w:hAnsiTheme="minorHAnsi"/>
                <w:spacing w:val="-4"/>
                <w:sz w:val="18"/>
                <w:szCs w:val="18"/>
              </w:rPr>
              <w:t>Należy wpisać — według uznania i potrzeb — ewentualne uwagi odnoszące się do dokonanych zapisów w kolumnach</w:t>
            </w:r>
            <w:r w:rsidRPr="00664AE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4AE6">
              <w:rPr>
                <w:rFonts w:asciiTheme="minorHAnsi" w:hAnsiTheme="minorHAnsi"/>
                <w:sz w:val="18"/>
                <w:szCs w:val="18"/>
              </w:rPr>
              <w:br/>
              <w:t xml:space="preserve">1-14. Można m.in. wskazać kwoty wydatków kwalifikowalnych przypadające na daną kategorii kosztów w projekcie (jeśli dokument dotyczy kilku kategorii kosztów), kursy przeliczeniowe (jeżeli dokument został wystawiony </w:t>
            </w:r>
            <w:r w:rsidRPr="00664AE6">
              <w:rPr>
                <w:rFonts w:asciiTheme="minorHAnsi" w:hAnsiTheme="minorHAnsi"/>
                <w:sz w:val="18"/>
                <w:szCs w:val="18"/>
              </w:rPr>
              <w:br/>
              <w:t>w walucie obcej).</w:t>
            </w:r>
          </w:p>
        </w:tc>
      </w:tr>
    </w:tbl>
    <w:p w14:paraId="2C287D6D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  <w:sz w:val="18"/>
          <w:szCs w:val="18"/>
        </w:rPr>
      </w:pPr>
    </w:p>
    <w:p w14:paraId="28607D64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18B7210C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447B9A48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54DA9C97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61B61DED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22A6FB78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7B09F36C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47CC655A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075915ED" w14:textId="77777777" w:rsidR="00D239F9" w:rsidRPr="00664AE6" w:rsidRDefault="00D239F9" w:rsidP="00D239F9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7FAACB9B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56520772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23F49049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784FFB43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2F6722C4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22AD828F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75767B1E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5D5E1F90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67C68AB8" w14:textId="3E614401" w:rsidR="00D239F9" w:rsidRPr="00664AE6" w:rsidRDefault="00BE1821" w:rsidP="00D239F9">
      <w:pPr>
        <w:spacing w:after="120" w:line="24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br w:type="page"/>
      </w:r>
      <w:r w:rsidR="00D239F9" w:rsidRPr="00664AE6">
        <w:rPr>
          <w:rFonts w:asciiTheme="minorHAnsi" w:hAnsiTheme="minorHAnsi"/>
          <w:b/>
        </w:rPr>
        <w:lastRenderedPageBreak/>
        <w:t xml:space="preserve">Załącznik nr </w:t>
      </w:r>
      <w:r w:rsidR="00CA4C30">
        <w:rPr>
          <w:rFonts w:asciiTheme="minorHAnsi" w:hAnsiTheme="minorHAnsi"/>
          <w:b/>
        </w:rPr>
        <w:t>9</w:t>
      </w:r>
      <w:r w:rsidR="00D239F9" w:rsidRPr="00664AE6">
        <w:rPr>
          <w:rFonts w:asciiTheme="minorHAnsi" w:hAnsiTheme="minorHAnsi"/>
          <w:b/>
        </w:rPr>
        <w:t xml:space="preserve"> do </w:t>
      </w:r>
      <w:r w:rsidR="00D239F9" w:rsidRPr="00D239F9">
        <w:rPr>
          <w:rFonts w:asciiTheme="minorHAnsi" w:hAnsiTheme="minorHAnsi" w:cs="Arial"/>
          <w:b/>
        </w:rPr>
        <w:t>decyzji</w:t>
      </w:r>
      <w:r w:rsidR="00D239F9" w:rsidRPr="00664AE6">
        <w:rPr>
          <w:rFonts w:asciiTheme="minorHAnsi" w:hAnsiTheme="minorHAnsi"/>
          <w:b/>
        </w:rPr>
        <w:t>:</w:t>
      </w:r>
      <w:r w:rsidR="00D239F9" w:rsidRPr="00664AE6">
        <w:rPr>
          <w:rFonts w:asciiTheme="minorHAnsi" w:hAnsiTheme="minorHAnsi"/>
          <w:b/>
          <w:i/>
        </w:rPr>
        <w:t xml:space="preserve">  Obowiązki informacyjne Beneficjenta</w:t>
      </w:r>
    </w:p>
    <w:p w14:paraId="46C4B336" w14:textId="77777777" w:rsidR="00D239F9" w:rsidRPr="00664AE6" w:rsidRDefault="00D239F9" w:rsidP="00D239F9">
      <w:pPr>
        <w:spacing w:after="120" w:line="240" w:lineRule="auto"/>
        <w:jc w:val="both"/>
        <w:rPr>
          <w:rFonts w:asciiTheme="minorHAnsi" w:hAnsiTheme="minorHAnsi"/>
          <w:b/>
          <w:i/>
        </w:rPr>
      </w:pPr>
    </w:p>
    <w:p w14:paraId="031BF23E" w14:textId="26EA9B97" w:rsidR="00D239F9" w:rsidRPr="00D239F9" w:rsidRDefault="00D239F9" w:rsidP="00D239F9">
      <w:pPr>
        <w:jc w:val="center"/>
        <w:rPr>
          <w:rFonts w:asciiTheme="minorHAnsi" w:hAnsiTheme="minorHAnsi"/>
        </w:rPr>
      </w:pPr>
      <w:r w:rsidRPr="00D239F9">
        <w:rPr>
          <w:rFonts w:asciiTheme="minorHAnsi" w:hAnsiTheme="minorHAnsi"/>
          <w:noProof/>
          <w:lang w:eastAsia="pl-PL"/>
        </w:rPr>
        <w:drawing>
          <wp:inline distT="0" distB="0" distL="0" distR="0" wp14:anchorId="1C6DE425" wp14:editId="14E16BA0">
            <wp:extent cx="5753100" cy="57150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DCE8" w14:textId="77777777" w:rsidR="00D239F9" w:rsidRPr="00664AE6" w:rsidRDefault="00D239F9" w:rsidP="00D239F9">
      <w:pPr>
        <w:jc w:val="center"/>
        <w:rPr>
          <w:rFonts w:asciiTheme="minorHAnsi" w:hAnsiTheme="minorHAnsi"/>
        </w:rPr>
      </w:pPr>
    </w:p>
    <w:p w14:paraId="7667855F" w14:textId="77777777" w:rsidR="00426FF9" w:rsidRPr="0002601A" w:rsidRDefault="00426FF9" w:rsidP="00426FF9">
      <w:pPr>
        <w:jc w:val="center"/>
        <w:rPr>
          <w:b/>
        </w:rPr>
      </w:pPr>
      <w:r w:rsidRPr="0002601A">
        <w:rPr>
          <w:b/>
        </w:rPr>
        <w:t>OBOWIĄZKI INFORMACYJNE BENEFICJENTA</w:t>
      </w:r>
    </w:p>
    <w:p w14:paraId="7C74852B" w14:textId="77777777" w:rsidR="00426FF9" w:rsidRPr="0002601A" w:rsidRDefault="00426FF9" w:rsidP="00E641D9">
      <w:pPr>
        <w:numPr>
          <w:ilvl w:val="0"/>
          <w:numId w:val="18"/>
        </w:numPr>
        <w:ind w:left="426"/>
        <w:jc w:val="both"/>
        <w:rPr>
          <w:b/>
        </w:rPr>
      </w:pPr>
      <w:r w:rsidRPr="0002601A">
        <w:rPr>
          <w:b/>
        </w:rPr>
        <w:t xml:space="preserve">Obowiązek informowania o dofinansowaniu </w:t>
      </w:r>
    </w:p>
    <w:p w14:paraId="1D25C5F9" w14:textId="77777777" w:rsidR="00426FF9" w:rsidRPr="0002601A" w:rsidRDefault="00426FF9" w:rsidP="00426FF9">
      <w:pPr>
        <w:jc w:val="both"/>
      </w:pPr>
      <w:r w:rsidRPr="0002601A">
        <w:t>W celu</w:t>
      </w:r>
      <w:r w:rsidRPr="0002601A">
        <w:rPr>
          <w:b/>
        </w:rPr>
        <w:t xml:space="preserve"> </w:t>
      </w:r>
      <w:r w:rsidRPr="0002601A">
        <w:t xml:space="preserve">poinformowania opinii publicznej oraz osób i podmiotów uczestniczących w Projekcie </w:t>
      </w:r>
      <w:r w:rsidRPr="0002601A">
        <w:br/>
        <w:t>o uzyskanym dofinansowaniu Beneficjent jest zobowiązany do:</w:t>
      </w:r>
    </w:p>
    <w:p w14:paraId="4D28A4F8" w14:textId="77777777" w:rsidR="00426FF9" w:rsidRPr="0002601A" w:rsidRDefault="00426FF9" w:rsidP="00E641D9">
      <w:pPr>
        <w:numPr>
          <w:ilvl w:val="0"/>
          <w:numId w:val="19"/>
        </w:numPr>
        <w:ind w:left="709"/>
        <w:jc w:val="both"/>
      </w:pPr>
      <w:r w:rsidRPr="0002601A">
        <w:rPr>
          <w:b/>
        </w:rPr>
        <w:t>oznaczania znakiem Unii Europejskiej, barwami RP i znakiem Funduszy Europejskich oraz herbem województwa z napisem ,,Dolny Śląsk”</w:t>
      </w:r>
      <w:r w:rsidRPr="0002601A">
        <w:t>:</w:t>
      </w:r>
    </w:p>
    <w:p w14:paraId="2B4D8AD2" w14:textId="77777777" w:rsidR="00426FF9" w:rsidRPr="0002601A" w:rsidRDefault="00426FF9" w:rsidP="00E641D9">
      <w:pPr>
        <w:numPr>
          <w:ilvl w:val="0"/>
          <w:numId w:val="10"/>
        </w:numPr>
        <w:jc w:val="both"/>
      </w:pPr>
      <w:r w:rsidRPr="0002601A">
        <w:rPr>
          <w:b/>
        </w:rPr>
        <w:t>wszystkich działań informacyjnych i promocyjnych dotyczących Projektu</w:t>
      </w:r>
      <w:r w:rsidRPr="0002601A">
        <w:t xml:space="preserve"> (jeśli takie działania będą prowadzone), np. ulotki, broszury, publikacje, notatki prasowe, strony internetowe, newslettery, mailing, materiały filmowe, materiały promocyjne, konferencje, spotkania;</w:t>
      </w:r>
    </w:p>
    <w:p w14:paraId="58D37420" w14:textId="77777777" w:rsidR="00426FF9" w:rsidRPr="0002601A" w:rsidRDefault="00426FF9" w:rsidP="00E641D9">
      <w:pPr>
        <w:numPr>
          <w:ilvl w:val="0"/>
          <w:numId w:val="10"/>
        </w:numPr>
        <w:jc w:val="both"/>
      </w:pPr>
      <w:r w:rsidRPr="0002601A">
        <w:rPr>
          <w:b/>
        </w:rPr>
        <w:t>wszystkich dokumentów związanych z realizacją Projektu podawanych do wiadomości publicznej</w:t>
      </w:r>
      <w:r w:rsidRPr="0002601A">
        <w:t>, np. dokumentację przetargową, ogłoszenia, analizy, raporty, wzory umów, wzory wniosków;</w:t>
      </w:r>
    </w:p>
    <w:p w14:paraId="431AE7A9" w14:textId="77777777" w:rsidR="00426FF9" w:rsidRPr="0002601A" w:rsidRDefault="00426FF9" w:rsidP="00E641D9">
      <w:pPr>
        <w:numPr>
          <w:ilvl w:val="0"/>
          <w:numId w:val="10"/>
        </w:numPr>
        <w:jc w:val="both"/>
      </w:pPr>
      <w:r w:rsidRPr="0002601A">
        <w:rPr>
          <w:b/>
        </w:rPr>
        <w:t>dokumentów i materiałów  dla osób i podmiotów uczestniczących w Projekcie</w:t>
      </w:r>
      <w:r w:rsidRPr="0002601A">
        <w:t>, np. zaświadczenia, certyfikaty, zaproszenia, materiały informacyjne, programy szkoleń i warsztatów, listy obecności, prezentacje multimedialne, kierowaną do nich korespondencję, umowy;</w:t>
      </w:r>
    </w:p>
    <w:p w14:paraId="7A3617C8" w14:textId="77777777" w:rsidR="00426FF9" w:rsidRPr="0002601A" w:rsidRDefault="00426FF9" w:rsidP="00E641D9">
      <w:pPr>
        <w:numPr>
          <w:ilvl w:val="0"/>
          <w:numId w:val="19"/>
        </w:numPr>
        <w:ind w:left="709"/>
        <w:jc w:val="both"/>
      </w:pPr>
      <w:r w:rsidRPr="0002601A">
        <w:rPr>
          <w:b/>
        </w:rPr>
        <w:t>umieszczenia plakatu lub tablicy (informacyjnej i/lub pamiątkowej)</w:t>
      </w:r>
      <w:r w:rsidRPr="0002601A">
        <w:t xml:space="preserve"> w miejscu realizacji Projektu;</w:t>
      </w:r>
    </w:p>
    <w:p w14:paraId="083B4840" w14:textId="77777777" w:rsidR="00426FF9" w:rsidRPr="0002601A" w:rsidRDefault="00426FF9" w:rsidP="00E641D9">
      <w:pPr>
        <w:numPr>
          <w:ilvl w:val="0"/>
          <w:numId w:val="19"/>
        </w:numPr>
        <w:ind w:left="709"/>
        <w:jc w:val="both"/>
      </w:pPr>
      <w:r w:rsidRPr="0002601A">
        <w:rPr>
          <w:b/>
        </w:rPr>
        <w:t>umieszczenia opisu Projektu na stronie internetowej</w:t>
      </w:r>
      <w:r w:rsidRPr="0002601A">
        <w:t xml:space="preserve"> (jeśli Beneficjent posiada stronę internetową);</w:t>
      </w:r>
    </w:p>
    <w:p w14:paraId="654F64A3" w14:textId="77777777" w:rsidR="00426FF9" w:rsidRPr="0002601A" w:rsidRDefault="00426FF9" w:rsidP="00E641D9">
      <w:pPr>
        <w:numPr>
          <w:ilvl w:val="0"/>
          <w:numId w:val="19"/>
        </w:numPr>
        <w:ind w:left="709"/>
        <w:jc w:val="both"/>
      </w:pPr>
      <w:r w:rsidRPr="0002601A">
        <w:rPr>
          <w:b/>
        </w:rPr>
        <w:t>przekazywania osobom i podmiotom uczestniczącym w Projekcie informacji, że Projekt uzyskał dofinansowanie</w:t>
      </w:r>
      <w:r w:rsidRPr="0002601A">
        <w:t xml:space="preserve">, np. w formie odpowiedniego oznakowania konferencji, warsztatów, szkoleń, wystaw, targów; dodatkowo  przekazywania informacji w innej formie, np. słownej. </w:t>
      </w:r>
    </w:p>
    <w:p w14:paraId="31D4B38E" w14:textId="77777777" w:rsidR="00426FF9" w:rsidRPr="0002601A" w:rsidRDefault="00426FF9" w:rsidP="00426FF9">
      <w:pPr>
        <w:spacing w:after="0"/>
        <w:jc w:val="both"/>
      </w:pPr>
      <w:r w:rsidRPr="0002601A">
        <w:t>Beneficjent ma obowiązek dokumentować działania informacyjne i promocyjne prowadzone w ramach Projektu.</w:t>
      </w:r>
    </w:p>
    <w:p w14:paraId="47F92F78" w14:textId="77777777" w:rsidR="00426FF9" w:rsidRPr="0002601A" w:rsidRDefault="00426FF9" w:rsidP="00426FF9">
      <w:pPr>
        <w:spacing w:after="0"/>
        <w:jc w:val="both"/>
      </w:pPr>
    </w:p>
    <w:p w14:paraId="3D9EE31D" w14:textId="77777777" w:rsidR="00426FF9" w:rsidRPr="0002601A" w:rsidRDefault="00426FF9" w:rsidP="00426FF9">
      <w:pPr>
        <w:spacing w:after="0"/>
        <w:jc w:val="both"/>
        <w:rPr>
          <w:b/>
        </w:rPr>
      </w:pPr>
      <w:r w:rsidRPr="0002601A">
        <w:rPr>
          <w:b/>
        </w:rPr>
        <w:t xml:space="preserve">Uwaga: umieszczanie barw RP dotyczy wyłącznie materiałów w wersji </w:t>
      </w:r>
      <w:proofErr w:type="spellStart"/>
      <w:r w:rsidRPr="0002601A">
        <w:rPr>
          <w:b/>
        </w:rPr>
        <w:t>pełnokolorowej</w:t>
      </w:r>
      <w:proofErr w:type="spellEnd"/>
      <w:r w:rsidRPr="0002601A">
        <w:rPr>
          <w:b/>
        </w:rPr>
        <w:t>.</w:t>
      </w:r>
    </w:p>
    <w:p w14:paraId="137BA52E" w14:textId="77777777" w:rsidR="00426FF9" w:rsidRPr="0002601A" w:rsidRDefault="00426FF9" w:rsidP="00426FF9">
      <w:pPr>
        <w:spacing w:after="0"/>
        <w:jc w:val="both"/>
        <w:rPr>
          <w:rFonts w:eastAsia="Times New Roman"/>
          <w:b/>
          <w:bCs/>
          <w:iCs/>
          <w:lang w:eastAsia="x-none"/>
        </w:rPr>
      </w:pPr>
      <w:r w:rsidRPr="0002601A">
        <w:rPr>
          <w:b/>
        </w:rPr>
        <w:br w:type="page"/>
      </w:r>
      <w:r w:rsidRPr="0002601A">
        <w:rPr>
          <w:rFonts w:eastAsia="Times New Roman"/>
          <w:b/>
          <w:bCs/>
          <w:iCs/>
          <w:lang w:eastAsia="x-none"/>
        </w:rPr>
        <w:lastRenderedPageBreak/>
        <w:t xml:space="preserve">2. Oznaczanie dokumentów i działań informacyjno-promocyjnych </w:t>
      </w:r>
    </w:p>
    <w:p w14:paraId="097CA0CB" w14:textId="77777777" w:rsidR="00426FF9" w:rsidRPr="0002601A" w:rsidRDefault="00426FF9" w:rsidP="00426FF9">
      <w:pPr>
        <w:autoSpaceDE w:val="0"/>
        <w:spacing w:after="0"/>
        <w:ind w:firstLine="708"/>
        <w:jc w:val="both"/>
        <w:rPr>
          <w:rFonts w:eastAsia="Times New Roman"/>
          <w:b/>
          <w:bCs/>
          <w:iCs/>
          <w:lang w:eastAsia="x-none"/>
        </w:rPr>
      </w:pPr>
    </w:p>
    <w:p w14:paraId="0D313F60" w14:textId="77777777" w:rsidR="00426FF9" w:rsidRPr="0002601A" w:rsidRDefault="00426FF9" w:rsidP="00426FF9">
      <w:pPr>
        <w:autoSpaceDE w:val="0"/>
        <w:spacing w:after="0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/>
          <w:b/>
          <w:bCs/>
          <w:iCs/>
          <w:lang w:eastAsia="x-none"/>
        </w:rPr>
        <w:t xml:space="preserve"> </w:t>
      </w:r>
      <w:r w:rsidRPr="0002601A">
        <w:rPr>
          <w:rFonts w:eastAsia="Times New Roman" w:cs="Calibri"/>
          <w:lang w:eastAsia="pl-PL"/>
        </w:rPr>
        <w:t>Beneficjent ma obowiązek oznaczania swoich działań informacyjnych i promocyjnych, dokumentów związanych z realizacją Projektu, podawanych do wiadomości publicznej lub przeznaczonych dla uczestników Projektów. Musi także oznaczać miejsce realizacji Projektu.</w:t>
      </w:r>
    </w:p>
    <w:p w14:paraId="3558FF1F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Każdy wymieniony wyżej element musi zawierać następujące znaki:</w:t>
      </w:r>
    </w:p>
    <w:p w14:paraId="32401969" w14:textId="77777777" w:rsidR="00426FF9" w:rsidRPr="0002601A" w:rsidRDefault="00426FF9" w:rsidP="00426FF9">
      <w:pPr>
        <w:autoSpaceDE w:val="0"/>
        <w:spacing w:after="0"/>
        <w:jc w:val="both"/>
      </w:pPr>
      <w:r w:rsidRPr="0002601A">
        <w:t xml:space="preserve">- znak </w:t>
      </w:r>
      <w:r w:rsidRPr="0002601A">
        <w:rPr>
          <w:b/>
        </w:rPr>
        <w:t>Funduszy Europejskich (FE)</w:t>
      </w:r>
      <w:r w:rsidRPr="0002601A">
        <w:t xml:space="preserve"> (złożony z symbolu graficznego, nazwy Fundusze Europejskie oraz nazwy programu, z którego w części lub w całości finansowany jest Projekt realizowany przez Beneficjenta),</w:t>
      </w:r>
    </w:p>
    <w:p w14:paraId="601BA01E" w14:textId="77777777" w:rsidR="00426FF9" w:rsidRPr="0002601A" w:rsidRDefault="00426FF9" w:rsidP="00426FF9">
      <w:pPr>
        <w:autoSpaceDE w:val="0"/>
        <w:spacing w:after="0"/>
        <w:jc w:val="both"/>
      </w:pPr>
      <w:r w:rsidRPr="0002601A">
        <w:t xml:space="preserve">- znak </w:t>
      </w:r>
      <w:r w:rsidRPr="0002601A">
        <w:rPr>
          <w:b/>
        </w:rPr>
        <w:t>barw Rzeczpospolitej Polskiej</w:t>
      </w:r>
      <w:r w:rsidRPr="0002601A">
        <w:t xml:space="preserve"> </w:t>
      </w:r>
      <w:r w:rsidRPr="0002601A">
        <w:rPr>
          <w:b/>
        </w:rPr>
        <w:t>(znak barw RP)</w:t>
      </w:r>
      <w:r w:rsidRPr="0002601A">
        <w:t xml:space="preserve"> złożony z barw RP oraz nazwy „Rzeczpospolita Polska”,</w:t>
      </w:r>
    </w:p>
    <w:p w14:paraId="1EDA89F9" w14:textId="77777777" w:rsidR="00426FF9" w:rsidRPr="0002601A" w:rsidRDefault="00426FF9" w:rsidP="00426FF9">
      <w:pPr>
        <w:autoSpaceDE w:val="0"/>
        <w:spacing w:after="0"/>
        <w:jc w:val="both"/>
      </w:pPr>
      <w:r w:rsidRPr="0002601A">
        <w:t xml:space="preserve">- </w:t>
      </w:r>
      <w:r w:rsidRPr="0002601A">
        <w:rPr>
          <w:b/>
        </w:rPr>
        <w:t>herb województwa dolnośląskiego</w:t>
      </w:r>
      <w:r w:rsidRPr="0002601A">
        <w:t xml:space="preserve"> z napisem </w:t>
      </w:r>
      <w:r w:rsidRPr="0002601A">
        <w:rPr>
          <w:b/>
        </w:rPr>
        <w:t>,,Dolny Śląsk”</w:t>
      </w:r>
      <w:r w:rsidRPr="0002601A">
        <w:t>,</w:t>
      </w:r>
    </w:p>
    <w:p w14:paraId="40EBDE96" w14:textId="77777777" w:rsidR="00426FF9" w:rsidRPr="0002601A" w:rsidRDefault="00426FF9" w:rsidP="00426FF9">
      <w:pPr>
        <w:autoSpaceDE w:val="0"/>
        <w:spacing w:after="0"/>
        <w:jc w:val="both"/>
      </w:pPr>
      <w:r w:rsidRPr="0002601A">
        <w:t xml:space="preserve">- znak </w:t>
      </w:r>
      <w:r w:rsidRPr="0002601A">
        <w:rPr>
          <w:b/>
        </w:rPr>
        <w:t>Unii Europejskiej (UE)</w:t>
      </w:r>
      <w:r w:rsidRPr="0002601A">
        <w:t xml:space="preserve"> (złożony z flagi UE, napisu Unia Europejska i nazwy funduszu, który współfinansuje Projekt realizowany przez Beneficjenta).</w:t>
      </w:r>
    </w:p>
    <w:p w14:paraId="33C7051F" w14:textId="77777777" w:rsidR="00426FF9" w:rsidRPr="0002601A" w:rsidRDefault="00426FF9" w:rsidP="00426FF9">
      <w:pPr>
        <w:autoSpaceDE w:val="0"/>
        <w:spacing w:after="0"/>
        <w:jc w:val="both"/>
      </w:pPr>
    </w:p>
    <w:p w14:paraId="751C4DED" w14:textId="77777777" w:rsidR="00426FF9" w:rsidRPr="0002601A" w:rsidRDefault="00426FF9" w:rsidP="00426FF9">
      <w:pPr>
        <w:autoSpaceDE w:val="0"/>
        <w:spacing w:after="0"/>
        <w:jc w:val="both"/>
      </w:pPr>
    </w:p>
    <w:p w14:paraId="59E66ADE" w14:textId="77777777" w:rsidR="00426FF9" w:rsidRPr="0002601A" w:rsidRDefault="00426FF9" w:rsidP="00426FF9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Przykładowe zestawienie znaków dla programów regionalnych:</w:t>
      </w:r>
    </w:p>
    <w:p w14:paraId="779EA488" w14:textId="77777777" w:rsidR="00426FF9" w:rsidRPr="0002601A" w:rsidRDefault="00426FF9" w:rsidP="00426FF9">
      <w:pPr>
        <w:autoSpaceDE w:val="0"/>
        <w:spacing w:after="0"/>
        <w:jc w:val="both"/>
      </w:pPr>
      <w:r>
        <w:rPr>
          <w:noProof/>
          <w:lang w:eastAsia="pl-PL"/>
        </w:rPr>
        <w:drawing>
          <wp:inline distT="0" distB="0" distL="0" distR="0" wp14:anchorId="76CDA66C" wp14:editId="4A766443">
            <wp:extent cx="5582285" cy="861060"/>
            <wp:effectExtent l="0" t="0" r="0" b="0"/>
            <wp:docPr id="7" name="Obraz 7" descr="FE_PR-DS-UE_EFS-poziom-P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R-DS-UE_EFS-poziom-PL-kol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" t="-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E61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4EFA2E1D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 xml:space="preserve">Uwaga: Barwy RP występują tylko i wyłącznie w wersji </w:t>
      </w:r>
      <w:proofErr w:type="spellStart"/>
      <w:r w:rsidRPr="0002601A">
        <w:rPr>
          <w:rFonts w:eastAsia="Times New Roman" w:cs="Calibri"/>
          <w:b/>
          <w:lang w:eastAsia="pl-PL"/>
        </w:rPr>
        <w:t>pełnokolorowej</w:t>
      </w:r>
      <w:proofErr w:type="spellEnd"/>
      <w:r w:rsidRPr="0002601A">
        <w:rPr>
          <w:rFonts w:eastAsia="Times New Roman" w:cs="Calibri"/>
          <w:b/>
          <w:lang w:eastAsia="pl-PL"/>
        </w:rPr>
        <w:t xml:space="preserve">. Nie można stosować barw RP w wersji achromatycznej i monochromatycznej. Dlatego są przypadki, kiedy nie będzie konieczności umieszczania barw RP. </w:t>
      </w:r>
    </w:p>
    <w:p w14:paraId="6EC7F0FD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07750DAE" w14:textId="77777777" w:rsidR="00426FF9" w:rsidRPr="0002601A" w:rsidRDefault="00426FF9" w:rsidP="00426FF9">
      <w:pPr>
        <w:tabs>
          <w:tab w:val="left" w:pos="426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Barwy RP powinny być umieszczane na wszelkich materiałach i działaniach informacyjno-promocyjnych, jeżeli:</w:t>
      </w:r>
    </w:p>
    <w:p w14:paraId="309A71C0" w14:textId="77777777" w:rsidR="00426FF9" w:rsidRPr="0002601A" w:rsidRDefault="00426FF9" w:rsidP="00FF60F0">
      <w:pPr>
        <w:numPr>
          <w:ilvl w:val="0"/>
          <w:numId w:val="95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istnieją ogólnodostępne możliwości techniczne umieszczania oznaczeń </w:t>
      </w:r>
      <w:proofErr w:type="spellStart"/>
      <w:r w:rsidRPr="0002601A">
        <w:rPr>
          <w:rFonts w:eastAsia="Times New Roman" w:cs="Calibri"/>
          <w:lang w:eastAsia="pl-PL"/>
        </w:rPr>
        <w:t>pełnokolorowych</w:t>
      </w:r>
      <w:proofErr w:type="spellEnd"/>
      <w:r w:rsidRPr="0002601A">
        <w:rPr>
          <w:rFonts w:eastAsia="Times New Roman" w:cs="Calibri"/>
          <w:lang w:eastAsia="pl-PL"/>
        </w:rPr>
        <w:t>,</w:t>
      </w:r>
    </w:p>
    <w:p w14:paraId="300AACAA" w14:textId="77777777" w:rsidR="00426FF9" w:rsidRPr="0002601A" w:rsidRDefault="00426FF9" w:rsidP="00FF60F0">
      <w:pPr>
        <w:numPr>
          <w:ilvl w:val="0"/>
          <w:numId w:val="95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oryginały materiałów są wytwarzane w wersjach </w:t>
      </w:r>
      <w:proofErr w:type="spellStart"/>
      <w:r w:rsidRPr="0002601A">
        <w:rPr>
          <w:rFonts w:eastAsia="Times New Roman" w:cs="Calibri"/>
          <w:lang w:eastAsia="pl-PL"/>
        </w:rPr>
        <w:t>pełnokolorowych</w:t>
      </w:r>
      <w:proofErr w:type="spellEnd"/>
    </w:p>
    <w:p w14:paraId="248ECE66" w14:textId="77777777" w:rsidR="00426FF9" w:rsidRPr="0002601A" w:rsidRDefault="00426FF9" w:rsidP="00426FF9">
      <w:pPr>
        <w:tabs>
          <w:tab w:val="left" w:pos="426"/>
        </w:tabs>
        <w:spacing w:before="120" w:after="12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1590F453" w14:textId="77777777" w:rsidR="00426FF9" w:rsidRPr="0002601A" w:rsidRDefault="00426FF9" w:rsidP="00426FF9">
      <w:pPr>
        <w:tabs>
          <w:tab w:val="left" w:pos="426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proofErr w:type="spellStart"/>
      <w:r w:rsidRPr="0002601A">
        <w:rPr>
          <w:rFonts w:eastAsia="Times New Roman" w:cs="Calibri"/>
          <w:b/>
          <w:lang w:eastAsia="pl-PL"/>
        </w:rPr>
        <w:t>Pełnokolorowy</w:t>
      </w:r>
      <w:proofErr w:type="spellEnd"/>
      <w:r w:rsidRPr="0002601A">
        <w:rPr>
          <w:rFonts w:eastAsia="Times New Roman" w:cs="Calibri"/>
          <w:b/>
          <w:lang w:eastAsia="pl-PL"/>
        </w:rPr>
        <w:t xml:space="preserve"> zestaw znaków FE z barwami RP, herbem województwa oraz znakiem UE należy stosować </w:t>
      </w:r>
      <w:r w:rsidRPr="0002601A">
        <w:rPr>
          <w:rFonts w:eastAsia="Times New Roman" w:cs="Calibri"/>
          <w:lang w:eastAsia="pl-PL"/>
        </w:rPr>
        <w:t>w przypadku następujących materiałów:</w:t>
      </w:r>
    </w:p>
    <w:p w14:paraId="74F9E2C0" w14:textId="77777777" w:rsidR="00426FF9" w:rsidRPr="0002601A" w:rsidRDefault="00426FF9" w:rsidP="00FF60F0">
      <w:pPr>
        <w:numPr>
          <w:ilvl w:val="0"/>
          <w:numId w:val="9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tablic informacyjnych i pamiątkowych,</w:t>
      </w:r>
    </w:p>
    <w:p w14:paraId="317CCE58" w14:textId="77777777" w:rsidR="00426FF9" w:rsidRPr="0002601A" w:rsidRDefault="00426FF9" w:rsidP="00FF60F0">
      <w:pPr>
        <w:numPr>
          <w:ilvl w:val="0"/>
          <w:numId w:val="9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plakatów i bilbordów, </w:t>
      </w:r>
    </w:p>
    <w:p w14:paraId="1C04E3B5" w14:textId="77777777" w:rsidR="00426FF9" w:rsidRPr="0002601A" w:rsidRDefault="00426FF9" w:rsidP="00FF60F0">
      <w:pPr>
        <w:numPr>
          <w:ilvl w:val="0"/>
          <w:numId w:val="9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tabliczek i naklejek informacyjnych,</w:t>
      </w:r>
    </w:p>
    <w:p w14:paraId="02A05326" w14:textId="77777777" w:rsidR="00426FF9" w:rsidRPr="0002601A" w:rsidRDefault="00426FF9" w:rsidP="00FF60F0">
      <w:pPr>
        <w:numPr>
          <w:ilvl w:val="0"/>
          <w:numId w:val="9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stron internetowych,</w:t>
      </w:r>
    </w:p>
    <w:p w14:paraId="5BA29BB7" w14:textId="77777777" w:rsidR="00426FF9" w:rsidRPr="0002601A" w:rsidRDefault="00426FF9" w:rsidP="00FF60F0">
      <w:pPr>
        <w:numPr>
          <w:ilvl w:val="0"/>
          <w:numId w:val="9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publikacji elektronicznych np. materiałów video, animacji, prezentacji, newsletterów, mailingów,</w:t>
      </w:r>
    </w:p>
    <w:p w14:paraId="083C9D31" w14:textId="77777777" w:rsidR="00426FF9" w:rsidRPr="0002601A" w:rsidRDefault="00426FF9" w:rsidP="00FF60F0">
      <w:pPr>
        <w:numPr>
          <w:ilvl w:val="0"/>
          <w:numId w:val="96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publikacji i materiałów drukowanych np. folderów, informatorów, certyfikatów, zaświadczeń, dyplomów, zaproszeń, programów szkoleń itp.,</w:t>
      </w:r>
    </w:p>
    <w:p w14:paraId="186725E3" w14:textId="77777777" w:rsidR="00426FF9" w:rsidRPr="00031145" w:rsidRDefault="00426FF9" w:rsidP="00FF60F0">
      <w:pPr>
        <w:numPr>
          <w:ilvl w:val="0"/>
          <w:numId w:val="96"/>
        </w:numPr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lastRenderedPageBreak/>
        <w:t>korespondencji drukowanej, jeśli papier firmowy jest wykonany w wersji kolorowej,</w:t>
      </w:r>
    </w:p>
    <w:p w14:paraId="48253B13" w14:textId="77777777" w:rsidR="00426FF9" w:rsidRPr="0002601A" w:rsidRDefault="00426FF9" w:rsidP="00FF60F0">
      <w:pPr>
        <w:numPr>
          <w:ilvl w:val="0"/>
          <w:numId w:val="96"/>
        </w:numPr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materiałów </w:t>
      </w:r>
      <w:proofErr w:type="spellStart"/>
      <w:r w:rsidRPr="0002601A">
        <w:rPr>
          <w:rFonts w:eastAsia="Times New Roman" w:cs="Calibri"/>
          <w:lang w:eastAsia="pl-PL"/>
        </w:rPr>
        <w:t>brandingowych</w:t>
      </w:r>
      <w:proofErr w:type="spellEnd"/>
      <w:r w:rsidRPr="0002601A">
        <w:rPr>
          <w:rFonts w:eastAsia="Times New Roman" w:cs="Calibri"/>
          <w:lang w:eastAsia="pl-PL"/>
        </w:rPr>
        <w:t xml:space="preserve"> i wystawowych tj. baner, stand, </w:t>
      </w:r>
      <w:proofErr w:type="spellStart"/>
      <w:r w:rsidRPr="0002601A">
        <w:rPr>
          <w:rFonts w:eastAsia="Times New Roman" w:cs="Calibri"/>
          <w:lang w:eastAsia="pl-PL"/>
        </w:rPr>
        <w:t>roll-up</w:t>
      </w:r>
      <w:proofErr w:type="spellEnd"/>
      <w:r w:rsidRPr="0002601A">
        <w:rPr>
          <w:rFonts w:eastAsia="Times New Roman" w:cs="Calibri"/>
          <w:lang w:eastAsia="pl-PL"/>
        </w:rPr>
        <w:t>, ścianki, namioty i stoiska wystawowe, itp.,</w:t>
      </w:r>
    </w:p>
    <w:p w14:paraId="575817ED" w14:textId="77777777" w:rsidR="00426FF9" w:rsidRPr="0002601A" w:rsidRDefault="00426FF9" w:rsidP="00FF60F0">
      <w:pPr>
        <w:numPr>
          <w:ilvl w:val="0"/>
          <w:numId w:val="96"/>
        </w:numPr>
        <w:spacing w:before="120"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materiałów promocyjnych.</w:t>
      </w:r>
    </w:p>
    <w:p w14:paraId="699AB8A2" w14:textId="77777777" w:rsidR="00426FF9" w:rsidRPr="0002601A" w:rsidRDefault="00426FF9" w:rsidP="00426FF9">
      <w:pPr>
        <w:spacing w:before="120" w:after="120" w:line="240" w:lineRule="auto"/>
        <w:ind w:left="862"/>
        <w:jc w:val="both"/>
        <w:rPr>
          <w:rFonts w:eastAsia="Times New Roman" w:cs="Calibri"/>
          <w:lang w:eastAsia="pl-PL"/>
        </w:rPr>
      </w:pPr>
    </w:p>
    <w:p w14:paraId="6FAA216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Barw RP nie trzeba umieszczać, jeżeli:</w:t>
      </w:r>
    </w:p>
    <w:p w14:paraId="6CCF49BF" w14:textId="77777777" w:rsidR="00426FF9" w:rsidRPr="0002601A" w:rsidRDefault="00426FF9" w:rsidP="00FF60F0">
      <w:pPr>
        <w:numPr>
          <w:ilvl w:val="0"/>
          <w:numId w:val="97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nie ma ogólnodostępnych, możliwości technicznych zastosowania oznaczeń </w:t>
      </w:r>
      <w:proofErr w:type="spellStart"/>
      <w:r w:rsidRPr="0002601A">
        <w:rPr>
          <w:rFonts w:eastAsia="Times New Roman" w:cs="Calibri"/>
          <w:lang w:eastAsia="pl-PL"/>
        </w:rPr>
        <w:t>pełnokolorowych</w:t>
      </w:r>
      <w:proofErr w:type="spellEnd"/>
      <w:r w:rsidRPr="0002601A">
        <w:rPr>
          <w:rFonts w:eastAsia="Times New Roman" w:cs="Calibri"/>
          <w:lang w:eastAsia="pl-PL"/>
        </w:rPr>
        <w:t xml:space="preserve"> ze względu np. na materiał, z którego wykonano przedmiot np. kamień lub jeżeli zastosowanie technik </w:t>
      </w:r>
      <w:proofErr w:type="spellStart"/>
      <w:r w:rsidRPr="0002601A">
        <w:rPr>
          <w:rFonts w:eastAsia="Times New Roman" w:cs="Calibri"/>
          <w:lang w:eastAsia="pl-PL"/>
        </w:rPr>
        <w:t>pełnokolorowych</w:t>
      </w:r>
      <w:proofErr w:type="spellEnd"/>
      <w:r w:rsidRPr="0002601A">
        <w:rPr>
          <w:rFonts w:eastAsia="Times New Roman" w:cs="Calibri"/>
          <w:lang w:eastAsia="pl-PL"/>
        </w:rPr>
        <w:t xml:space="preserve"> znacznie podniosłoby koszty,</w:t>
      </w:r>
    </w:p>
    <w:p w14:paraId="674D178D" w14:textId="77777777" w:rsidR="00426FF9" w:rsidRPr="0002601A" w:rsidRDefault="00426FF9" w:rsidP="00FF60F0">
      <w:pPr>
        <w:numPr>
          <w:ilvl w:val="0"/>
          <w:numId w:val="97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materiały z założenia występują w wersji achromatycznej.</w:t>
      </w:r>
    </w:p>
    <w:p w14:paraId="138D5D1C" w14:textId="77777777" w:rsidR="00426FF9" w:rsidRPr="0002601A" w:rsidRDefault="00426FF9" w:rsidP="00426FF9">
      <w:pPr>
        <w:spacing w:before="120" w:after="12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3139A954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>Nie trzeba umieszczać barw RP w zestawie znaków FE, herb województwa dolnośląskiego z napisem „Dolny Śląsk” i UE w wariantach achromatycznym lub monochromatycznym w następujących materiałach:</w:t>
      </w:r>
    </w:p>
    <w:p w14:paraId="0C21D12A" w14:textId="77777777" w:rsidR="00426FF9" w:rsidRPr="0002601A" w:rsidRDefault="00426FF9" w:rsidP="00FF60F0">
      <w:pPr>
        <w:numPr>
          <w:ilvl w:val="0"/>
          <w:numId w:val="98"/>
        </w:numPr>
        <w:spacing w:before="120" w:after="120" w:line="240" w:lineRule="auto"/>
        <w:ind w:left="709" w:hanging="425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korespondencja drukowana, jeżeli np. papier firmowy jest wykonany w wersji achromatycznej lub monochromatycznej</w:t>
      </w:r>
    </w:p>
    <w:p w14:paraId="0861DCFA" w14:textId="77777777" w:rsidR="00426FF9" w:rsidRPr="0002601A" w:rsidRDefault="00426FF9" w:rsidP="00FF60F0">
      <w:pPr>
        <w:numPr>
          <w:ilvl w:val="0"/>
          <w:numId w:val="98"/>
        </w:numPr>
        <w:spacing w:before="120" w:after="120" w:line="240" w:lineRule="auto"/>
        <w:ind w:left="709" w:hanging="425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dokumentacja projektowa (np. dokumenty przetargowe, umowy, ogłoszenia, opisy stanowisk pracy)</w:t>
      </w:r>
    </w:p>
    <w:p w14:paraId="2D67167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66D4F305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Wzory z właściwymi oznaczeniami, w tym także gotowe wzory dla plakatów i tablic, z których należy korzystać są dostępne na stronie internetowej </w:t>
      </w:r>
      <w:hyperlink r:id="rId16" w:history="1">
        <w:r w:rsidRPr="0002601A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2601A">
        <w:rPr>
          <w:rFonts w:eastAsia="Times New Roman" w:cs="Calibri"/>
          <w:lang w:eastAsia="pl-PL"/>
        </w:rPr>
        <w:t xml:space="preserve">. </w:t>
      </w:r>
    </w:p>
    <w:p w14:paraId="127BFE55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39D8AB7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>2.1 Umieszczanie słownej informacji o dofinansowaniu</w:t>
      </w:r>
    </w:p>
    <w:p w14:paraId="4837C57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Nie ma obowiązku zamieszczania dodatkowej informacji słownej o programie, w ramach którego realizowany jest projekt oraz o funduszu współfinansującym projekt. Zestaw znaków zawiera wszystkie niezbędne informacje. Wyjątek stanowi oznaczanie</w:t>
      </w:r>
      <w:r w:rsidRPr="0002601A">
        <w:rPr>
          <w:rFonts w:eastAsia="Times New Roman" w:cs="Calibri"/>
          <w:lang w:eastAsia="pl-PL"/>
        </w:rPr>
        <w:tab/>
        <w:t>dokumentów i działań informacyjno-promocyjnych dotyczących projektów/programów współfinansowanych z wielu funduszy</w:t>
      </w:r>
      <w:r w:rsidRPr="0002601A">
        <w:rPr>
          <w:rFonts w:eastAsia="Times New Roman" w:cs="Calibri"/>
          <w:vertAlign w:val="superscript"/>
          <w:lang w:eastAsia="pl-PL"/>
        </w:rPr>
        <w:footnoteReference w:id="13"/>
      </w:r>
      <w:r w:rsidRPr="0002601A">
        <w:rPr>
          <w:rFonts w:eastAsia="Times New Roman" w:cs="Calibri"/>
          <w:lang w:eastAsia="pl-PL"/>
        </w:rPr>
        <w:t xml:space="preserve">  (zobacz rozdz. 6.6). </w:t>
      </w:r>
    </w:p>
    <w:p w14:paraId="1E9FEF2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Szczegółowe wskazówki stosowania znaków i ich zestawień znajdują się w rozdz. 6.</w:t>
      </w:r>
    </w:p>
    <w:p w14:paraId="78A775F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4B65CF7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>2.2 Oznaczanie materiałów w formie dźwiękowej</w:t>
      </w:r>
    </w:p>
    <w:p w14:paraId="1BD5B5F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 przypadku materiału informacyjnego i promocyjnego dostępnego w formie dźwiękowej bez elementów graficznych (np. spoty/audycje radiowe) na końcu tego materiału powinien znaleźć się komunikat słowny informujący o dofinansowaniu materiału/projektu.</w:t>
      </w:r>
    </w:p>
    <w:p w14:paraId="70B2B07A" w14:textId="77777777" w:rsidR="00426FF9" w:rsidRPr="0002601A" w:rsidRDefault="00426FF9" w:rsidP="00426FF9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122919CE" w14:textId="77777777" w:rsidR="00426FF9" w:rsidRPr="0002601A" w:rsidRDefault="00426FF9" w:rsidP="00426FF9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>3. Oznaczanie miejsca realizacji Projektu.</w:t>
      </w:r>
    </w:p>
    <w:p w14:paraId="4DCFB37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Obowiązki Beneficjenta związane z oznaczaniem miejsca realizacji Projektu zależą od rodzaju Projektu oraz wysokości dofinansowania Projektu. Beneficjenci (za wyjątkiem tych, którzy muszą stosować </w:t>
      </w:r>
      <w:r w:rsidRPr="0002601A">
        <w:rPr>
          <w:rFonts w:eastAsia="Times New Roman" w:cs="Calibri"/>
          <w:lang w:eastAsia="pl-PL"/>
        </w:rPr>
        <w:lastRenderedPageBreak/>
        <w:t>tablice informacyjne i/lub pamiątkowe) są zobowiązani do umieszczenia w widocznym miejscu co najmniej jednego plakatu identyfikującego Projekt.</w:t>
      </w:r>
    </w:p>
    <w:p w14:paraId="342424C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Sposób oznaczania miejsca realizacji Projektu zależy od wysokości dofinansowania i charakteru Projektu. </w:t>
      </w:r>
    </w:p>
    <w:p w14:paraId="69A3FCF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3240"/>
      </w:tblGrid>
      <w:tr w:rsidR="00426FF9" w:rsidRPr="0002601A" w14:paraId="3E8EF0E9" w14:textId="77777777" w:rsidTr="00592B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C103" w14:textId="77777777" w:rsidR="00426FF9" w:rsidRPr="0002601A" w:rsidRDefault="00426FF9" w:rsidP="00592B9C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>Kto?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60C9" w14:textId="77777777" w:rsidR="00426FF9" w:rsidRPr="0002601A" w:rsidRDefault="00426FF9" w:rsidP="00592B9C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>Co?</w:t>
            </w:r>
          </w:p>
        </w:tc>
      </w:tr>
      <w:tr w:rsidR="00426FF9" w:rsidRPr="0002601A" w14:paraId="593BAFC5" w14:textId="77777777" w:rsidTr="00592B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815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 xml:space="preserve">Jeśli Projekt jest współfinasowany z </w:t>
            </w:r>
            <w:r w:rsidRPr="0002601A">
              <w:rPr>
                <w:rFonts w:eastAsia="Times New Roman" w:cs="Calibri"/>
                <w:b/>
                <w:lang w:eastAsia="pl-PL"/>
              </w:rPr>
              <w:t>Europejskiego Funduszu Rozwoju Regionalnego lub Funduszu Spójności</w:t>
            </w:r>
            <w:r w:rsidRPr="0002601A">
              <w:rPr>
                <w:rFonts w:eastAsia="Times New Roman" w:cs="Calibri"/>
                <w:lang w:eastAsia="pl-PL"/>
              </w:rPr>
              <w:t xml:space="preserve">, a w ramach programu uzyskał </w:t>
            </w:r>
            <w:r w:rsidRPr="0002601A">
              <w:rPr>
                <w:rFonts w:eastAsia="Times New Roman" w:cs="Calibri"/>
                <w:b/>
                <w:lang w:eastAsia="pl-PL"/>
              </w:rPr>
              <w:t>dofinansowanie na kwotę powyżej 500 tys.</w:t>
            </w:r>
            <w:r w:rsidRPr="0002601A">
              <w:rPr>
                <w:rFonts w:eastAsia="Times New Roman" w:cs="Calibri"/>
                <w:b/>
                <w:vertAlign w:val="superscript"/>
                <w:lang w:eastAsia="pl-PL"/>
              </w:rPr>
              <w:footnoteReference w:id="14"/>
            </w:r>
            <w:r w:rsidRPr="0002601A">
              <w:rPr>
                <w:rFonts w:eastAsia="Times New Roman" w:cs="Calibri"/>
                <w:b/>
                <w:lang w:eastAsia="pl-PL"/>
              </w:rPr>
              <w:t xml:space="preserve"> euro, i który dotyczy: </w:t>
            </w:r>
          </w:p>
          <w:p w14:paraId="48860483" w14:textId="77777777" w:rsidR="00426FF9" w:rsidRPr="0002601A" w:rsidRDefault="00426FF9" w:rsidP="00E641D9">
            <w:pPr>
              <w:numPr>
                <w:ilvl w:val="0"/>
                <w:numId w:val="20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>działań w zakresie infrastruktury</w:t>
            </w:r>
          </w:p>
          <w:p w14:paraId="5867E8FC" w14:textId="77777777" w:rsidR="00426FF9" w:rsidRPr="0002601A" w:rsidRDefault="00426FF9" w:rsidP="00592B9C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lub</w:t>
            </w:r>
          </w:p>
          <w:p w14:paraId="2561EBC2" w14:textId="77777777" w:rsidR="00426FF9" w:rsidRPr="0002601A" w:rsidRDefault="00426FF9" w:rsidP="00E641D9">
            <w:pPr>
              <w:numPr>
                <w:ilvl w:val="0"/>
                <w:numId w:val="20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>prac budowlanych.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2DA5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Tablica informacyjna</w:t>
            </w:r>
          </w:p>
          <w:p w14:paraId="2749E750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(w trakcie realizacji Projektu)</w:t>
            </w:r>
          </w:p>
        </w:tc>
      </w:tr>
      <w:tr w:rsidR="00426FF9" w:rsidRPr="0002601A" w14:paraId="179F653C" w14:textId="77777777" w:rsidTr="00592B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BE3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 xml:space="preserve">Po zakończeniu realizacji Projektu </w:t>
            </w:r>
            <w:r w:rsidRPr="0002601A">
              <w:rPr>
                <w:rFonts w:eastAsia="Times New Roman" w:cs="Calibri"/>
                <w:b/>
                <w:lang w:eastAsia="pl-PL"/>
              </w:rPr>
              <w:t>dofinasowanego</w:t>
            </w:r>
            <w:r w:rsidRPr="0002601A">
              <w:rPr>
                <w:rFonts w:eastAsia="Times New Roman" w:cs="Calibri"/>
                <w:lang w:eastAsia="pl-PL"/>
              </w:rPr>
              <w:t xml:space="preserve"> na kwotę powyżej </w:t>
            </w:r>
            <w:r w:rsidRPr="0002601A">
              <w:rPr>
                <w:rFonts w:eastAsia="Times New Roman" w:cs="Calibri"/>
                <w:b/>
                <w:lang w:eastAsia="pl-PL"/>
              </w:rPr>
              <w:t>500 tys.</w:t>
            </w:r>
            <w:r w:rsidRPr="0002601A">
              <w:rPr>
                <w:rFonts w:eastAsia="Times New Roman" w:cs="Calibri"/>
                <w:b/>
                <w:vertAlign w:val="superscript"/>
                <w:lang w:eastAsia="pl-PL"/>
              </w:rPr>
              <w:footnoteReference w:id="15"/>
            </w:r>
            <w:r w:rsidRPr="0002601A">
              <w:rPr>
                <w:rFonts w:eastAsia="Times New Roman" w:cs="Calibri"/>
                <w:b/>
                <w:lang w:eastAsia="pl-PL"/>
              </w:rPr>
              <w:t xml:space="preserve"> euro, który polegał na: </w:t>
            </w:r>
          </w:p>
          <w:p w14:paraId="73B03CB4" w14:textId="77777777" w:rsidR="00426FF9" w:rsidRPr="0002601A" w:rsidRDefault="00426FF9" w:rsidP="00E641D9">
            <w:pPr>
              <w:numPr>
                <w:ilvl w:val="0"/>
                <w:numId w:val="21"/>
              </w:numPr>
              <w:spacing w:before="120" w:after="0"/>
              <w:jc w:val="both"/>
              <w:rPr>
                <w:rFonts w:ascii="Times New Roman" w:eastAsia="Times New Roman" w:hAnsi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 xml:space="preserve">działaniach w zakresie infrastruktury </w:t>
            </w:r>
          </w:p>
          <w:p w14:paraId="4B15AC0B" w14:textId="77777777" w:rsidR="00426FF9" w:rsidRPr="0002601A" w:rsidRDefault="00426FF9" w:rsidP="00592B9C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lub</w:t>
            </w:r>
          </w:p>
          <w:p w14:paraId="1975F625" w14:textId="77777777" w:rsidR="00426FF9" w:rsidRPr="0002601A" w:rsidRDefault="00426FF9" w:rsidP="00E641D9">
            <w:pPr>
              <w:numPr>
                <w:ilvl w:val="0"/>
                <w:numId w:val="21"/>
              </w:numPr>
              <w:spacing w:before="120" w:after="0"/>
              <w:jc w:val="both"/>
              <w:rPr>
                <w:rFonts w:ascii="Times New Roman" w:eastAsia="Times New Roman" w:hAnsi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 xml:space="preserve">pracach budowlanych </w:t>
            </w:r>
          </w:p>
          <w:p w14:paraId="5D709C3E" w14:textId="77777777" w:rsidR="00426FF9" w:rsidRPr="0002601A" w:rsidRDefault="00426FF9" w:rsidP="00592B9C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lub</w:t>
            </w:r>
          </w:p>
          <w:p w14:paraId="4426D635" w14:textId="77777777" w:rsidR="00426FF9" w:rsidRPr="0002601A" w:rsidRDefault="00426FF9" w:rsidP="00E641D9">
            <w:pPr>
              <w:numPr>
                <w:ilvl w:val="0"/>
                <w:numId w:val="21"/>
              </w:numPr>
              <w:spacing w:before="120" w:after="0"/>
              <w:jc w:val="both"/>
              <w:rPr>
                <w:rFonts w:ascii="Times New Roman" w:eastAsia="Times New Roman" w:hAnsi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>zakupie środków trwałych.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875F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Tablica pamiątkowa</w:t>
            </w:r>
          </w:p>
          <w:p w14:paraId="5FFA125D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(po zakończeniu realizacji Projektu)</w:t>
            </w:r>
          </w:p>
        </w:tc>
      </w:tr>
      <w:tr w:rsidR="00426FF9" w:rsidRPr="0002601A" w14:paraId="4C342676" w14:textId="77777777" w:rsidTr="00592B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7467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W przypadku Projektów, które nie wymagają:</w:t>
            </w:r>
          </w:p>
          <w:p w14:paraId="41AD89CE" w14:textId="77777777" w:rsidR="00426FF9" w:rsidRPr="0002601A" w:rsidRDefault="00426FF9" w:rsidP="00E641D9">
            <w:pPr>
              <w:numPr>
                <w:ilvl w:val="0"/>
                <w:numId w:val="22"/>
              </w:numPr>
              <w:spacing w:before="120" w:after="0"/>
              <w:jc w:val="both"/>
              <w:rPr>
                <w:rFonts w:ascii="Times New Roman" w:eastAsia="Times New Roman" w:hAnsi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 xml:space="preserve">umieszczania tablicy informacyjnej </w:t>
            </w:r>
          </w:p>
          <w:p w14:paraId="398C7D60" w14:textId="77777777" w:rsidR="00426FF9" w:rsidRPr="0002601A" w:rsidRDefault="00426FF9" w:rsidP="00592B9C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lub</w:t>
            </w:r>
          </w:p>
          <w:p w14:paraId="5DB2A809" w14:textId="77777777" w:rsidR="00426FF9" w:rsidRPr="0002601A" w:rsidRDefault="00426FF9" w:rsidP="00E641D9">
            <w:pPr>
              <w:numPr>
                <w:ilvl w:val="0"/>
                <w:numId w:val="22"/>
              </w:numPr>
              <w:spacing w:before="120" w:after="0"/>
              <w:jc w:val="both"/>
              <w:rPr>
                <w:rFonts w:ascii="Times New Roman" w:eastAsia="Times New Roman" w:hAnsi="Times New Roman" w:cs="Calibri"/>
                <w:b/>
                <w:lang w:eastAsia="pl-PL"/>
              </w:rPr>
            </w:pPr>
            <w:r w:rsidRPr="0002601A">
              <w:rPr>
                <w:rFonts w:eastAsia="Times New Roman" w:cs="Calibri"/>
                <w:b/>
                <w:lang w:eastAsia="pl-PL"/>
              </w:rPr>
              <w:t>umieszczania tablicy pamiątkowej.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4B25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Plakat</w:t>
            </w:r>
          </w:p>
          <w:p w14:paraId="5C80972B" w14:textId="77777777" w:rsidR="00426FF9" w:rsidRPr="0002601A" w:rsidRDefault="00426FF9" w:rsidP="00592B9C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2601A">
              <w:rPr>
                <w:rFonts w:eastAsia="Times New Roman" w:cs="Calibri"/>
                <w:lang w:eastAsia="pl-PL"/>
              </w:rPr>
              <w:t>(w trakcie realizacji Projektu)</w:t>
            </w:r>
          </w:p>
        </w:tc>
      </w:tr>
    </w:tbl>
    <w:p w14:paraId="07B44E8B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 przypadku realizacji Projektu dofinansowanego poniżej 500 tys. euro można umieścić tablicę informacyjną i pamiątkową przy Projekcie, ale nie jest to obowiązkowe. </w:t>
      </w:r>
    </w:p>
    <w:p w14:paraId="2B35DD86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4C802BE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b/>
          <w:lang w:val="x-none" w:eastAsia="pl-PL"/>
        </w:rPr>
        <w:t>3.1</w:t>
      </w:r>
      <w:r w:rsidRPr="0002601A">
        <w:rPr>
          <w:rFonts w:eastAsia="Times New Roman" w:cs="Calibri"/>
          <w:b/>
          <w:lang w:val="x-none" w:eastAsia="pl-PL"/>
        </w:rPr>
        <w:tab/>
      </w:r>
      <w:r w:rsidRPr="0002601A">
        <w:rPr>
          <w:rFonts w:eastAsia="Times New Roman" w:cs="Calibri"/>
          <w:b/>
          <w:lang w:eastAsia="pl-PL"/>
        </w:rPr>
        <w:t>Tablice informacyjne i pamiątkowe</w:t>
      </w:r>
    </w:p>
    <w:p w14:paraId="6C212F0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Tablica informacyjna i pamiątkowa musi zawierać:</w:t>
      </w:r>
    </w:p>
    <w:p w14:paraId="5016383F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nazwę Beneficjenta,</w:t>
      </w:r>
    </w:p>
    <w:p w14:paraId="7F78A9EA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tytuł Projektu,</w:t>
      </w:r>
    </w:p>
    <w:p w14:paraId="531B7ED3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cel Projektu,</w:t>
      </w:r>
    </w:p>
    <w:p w14:paraId="60DD5891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lastRenderedPageBreak/>
        <w:t>znak FE, barwy RP, herb województwa z napisem „Dolny Śląsk”, znak UE ,</w:t>
      </w:r>
    </w:p>
    <w:p w14:paraId="269B8C71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adres portalu </w:t>
      </w:r>
      <w:hyperlink r:id="rId17" w:history="1">
        <w:r w:rsidRPr="0002601A">
          <w:rPr>
            <w:rFonts w:eastAsia="Times New Roman" w:cs="Calibri"/>
            <w:color w:val="0000FF"/>
            <w:u w:val="single"/>
            <w:lang w:eastAsia="pl-PL"/>
          </w:rPr>
          <w:t>www.mapadotacji.gov.pl</w:t>
        </w:r>
      </w:hyperlink>
      <w:r w:rsidRPr="0002601A">
        <w:rPr>
          <w:rFonts w:eastAsia="Times New Roman" w:cs="Calibri"/>
          <w:lang w:eastAsia="pl-PL"/>
        </w:rPr>
        <w:t>.</w:t>
      </w:r>
    </w:p>
    <w:p w14:paraId="386795C1" w14:textId="77777777" w:rsidR="00426FF9" w:rsidRPr="0002601A" w:rsidRDefault="00426FF9" w:rsidP="00426FF9">
      <w:pPr>
        <w:jc w:val="both"/>
      </w:pPr>
    </w:p>
    <w:p w14:paraId="78E8EA9F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Wzór tablicy informacyjnej i pamiątkowej, który należy wykorzystać przy wypełnianiu obowiązków informacyjnych:</w:t>
      </w:r>
    </w:p>
    <w:p w14:paraId="1A7DC9FA" w14:textId="77777777" w:rsidR="00426FF9" w:rsidRPr="0002601A" w:rsidRDefault="00426FF9" w:rsidP="00426FF9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  <w:r w:rsidRPr="00A42D5A">
        <w:rPr>
          <w:rFonts w:eastAsia="Times New Roman" w:cs="Calibri"/>
          <w:noProof/>
          <w:lang w:eastAsia="pl-PL"/>
        </w:rPr>
        <w:drawing>
          <wp:inline distT="0" distB="0" distL="0" distR="0" wp14:anchorId="3AF12EE3" wp14:editId="51A09E6B">
            <wp:extent cx="5008245" cy="3317240"/>
            <wp:effectExtent l="0" t="0" r="1905" b="0"/>
            <wp:docPr id="8" name="Obraz 8" descr="Tablica-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ica-EF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4B2B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13E2982D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Wzory tablic znajdują się w </w:t>
      </w:r>
      <w:proofErr w:type="spellStart"/>
      <w:r w:rsidRPr="0002601A">
        <w:rPr>
          <w:rFonts w:eastAsia="Times New Roman" w:cs="Calibri"/>
          <w:lang w:eastAsia="pl-PL"/>
        </w:rPr>
        <w:t>internecie</w:t>
      </w:r>
      <w:proofErr w:type="spellEnd"/>
      <w:r w:rsidRPr="0002601A">
        <w:rPr>
          <w:rFonts w:eastAsia="Times New Roman" w:cs="Calibri"/>
          <w:lang w:eastAsia="pl-PL"/>
        </w:rPr>
        <w:t xml:space="preserve"> na stronie </w:t>
      </w:r>
      <w:hyperlink r:id="rId19" w:history="1">
        <w:r w:rsidRPr="0002601A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2601A">
        <w:rPr>
          <w:rFonts w:eastAsia="Times New Roman" w:cs="Calibri"/>
          <w:lang w:eastAsia="pl-PL"/>
        </w:rPr>
        <w:t>.</w:t>
      </w:r>
    </w:p>
    <w:p w14:paraId="76F4AADF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234C1384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b/>
          <w:lang w:eastAsia="pl-PL"/>
        </w:rPr>
        <w:t>Wzór tablicy informacyjnej i pamiątkowej jest obowiązkowy, tzn. nie można go modyfikować, dodawać znaków, informacji etc. poza uzupełnianiem treści we wskazanych polach.</w:t>
      </w:r>
      <w:r w:rsidRPr="0002601A">
        <w:rPr>
          <w:rFonts w:eastAsia="Times New Roman" w:cs="Calibri"/>
          <w:lang w:eastAsia="pl-PL"/>
        </w:rPr>
        <w:t xml:space="preserve"> Tablica informacyjna i pamiątkowa, nie mogą zawierać innych dodatkowych informacji i elementów graficznych, np. logo partnera lub wykonawcy prac.</w:t>
      </w:r>
    </w:p>
    <w:p w14:paraId="3895750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 xml:space="preserve">Projektując tablicę, w tym wielkość </w:t>
      </w:r>
      <w:proofErr w:type="spellStart"/>
      <w:r w:rsidRPr="0002601A">
        <w:rPr>
          <w:rFonts w:eastAsia="Times New Roman" w:cs="Calibri"/>
          <w:b/>
          <w:lang w:eastAsia="pl-PL"/>
        </w:rPr>
        <w:t>fontów</w:t>
      </w:r>
      <w:proofErr w:type="spellEnd"/>
      <w:r w:rsidRPr="0002601A">
        <w:rPr>
          <w:rFonts w:eastAsia="Times New Roman" w:cs="Calibri"/>
          <w:b/>
          <w:lang w:eastAsia="pl-PL"/>
        </w:rPr>
        <w:t>, trzeba pamiętać, że znak UE wraz z odniesieniem do Unii i funduszu, tytuł projektu oraz cel projektu muszą zajmować co najmniej 25% powierzchni tej tablicy.</w:t>
      </w:r>
    </w:p>
    <w:p w14:paraId="58B6C78F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3.2 Rozmiary tablic </w:t>
      </w:r>
      <w:r w:rsidRPr="0002601A">
        <w:rPr>
          <w:rFonts w:eastAsia="Times New Roman"/>
          <w:b/>
          <w:bCs/>
          <w:lang w:val="x-none" w:eastAsia="x-none"/>
        </w:rPr>
        <w:t>informacyjn</w:t>
      </w:r>
      <w:r w:rsidRPr="0002601A">
        <w:rPr>
          <w:rFonts w:eastAsia="Times New Roman"/>
          <w:b/>
          <w:bCs/>
          <w:lang w:eastAsia="x-none"/>
        </w:rPr>
        <w:t>ych</w:t>
      </w:r>
    </w:p>
    <w:p w14:paraId="7712A01F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Wielkość tablicy powinna zależeć od charakteru Projektu i lokalizacji tablicy. Minimalny rozmiar to </w:t>
      </w:r>
      <w:r w:rsidRPr="0002601A">
        <w:rPr>
          <w:rFonts w:eastAsia="Times New Roman" w:cs="Calibri"/>
          <w:b/>
          <w:lang w:eastAsia="pl-PL"/>
        </w:rPr>
        <w:t>80x120 cm (wymiary europalety)</w:t>
      </w:r>
      <w:r w:rsidRPr="0002601A">
        <w:rPr>
          <w:rFonts w:eastAsia="Times New Roman" w:cs="Calibri"/>
          <w:lang w:eastAsia="pl-PL"/>
        </w:rPr>
        <w:t>.</w:t>
      </w:r>
    </w:p>
    <w:p w14:paraId="2095CA0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Należy zwrócić uwagę, aby znaki i informacje były widoczne i czytelne. Jeżeli tablica jest położona w znacznej odległości od miejsca, gdzie mogą znajdować się odbiorcy, to powierzchnia tablicy powinna być odpowiednio większa, tak aby wszyscy mogli łatwo zapoznać się z jej treścią. </w:t>
      </w:r>
    </w:p>
    <w:p w14:paraId="2D749004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 przypadku Projektów związanych ze znacznymi inwestycjami infrastrukturalnymi i pracami budowlanymi (np. infrastruktura kolejowa, drogowa) powierzchnia tablicy informacyjnej nie może być mniejsza niż </w:t>
      </w:r>
      <w:r w:rsidRPr="0002601A">
        <w:rPr>
          <w:rFonts w:eastAsia="Times New Roman" w:cs="Calibri"/>
          <w:b/>
          <w:lang w:eastAsia="pl-PL"/>
        </w:rPr>
        <w:t>6 m</w:t>
      </w:r>
      <w:r w:rsidRPr="0002601A">
        <w:rPr>
          <w:rFonts w:eastAsia="Times New Roman" w:cs="Calibri"/>
          <w:b/>
          <w:vertAlign w:val="superscript"/>
          <w:lang w:eastAsia="pl-PL"/>
        </w:rPr>
        <w:t>2</w:t>
      </w:r>
      <w:r w:rsidRPr="0002601A">
        <w:rPr>
          <w:rFonts w:eastAsia="Times New Roman" w:cs="Calibri"/>
          <w:lang w:eastAsia="pl-PL"/>
        </w:rPr>
        <w:t>.</w:t>
      </w:r>
      <w:r w:rsidRPr="0002601A">
        <w:rPr>
          <w:rFonts w:eastAsia="Times New Roman" w:cs="Calibri"/>
          <w:b/>
          <w:vertAlign w:val="superscript"/>
          <w:lang w:eastAsia="pl-PL"/>
        </w:rPr>
        <w:t xml:space="preserve"> </w:t>
      </w:r>
    </w:p>
    <w:p w14:paraId="6BC5ADA3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lastRenderedPageBreak/>
        <w:t xml:space="preserve">3.3 Okres stosowania </w:t>
      </w:r>
      <w:r w:rsidRPr="0002601A">
        <w:rPr>
          <w:rFonts w:eastAsia="Times New Roman"/>
          <w:b/>
          <w:bCs/>
          <w:lang w:val="x-none" w:eastAsia="x-none"/>
        </w:rPr>
        <w:t>tablic</w:t>
      </w:r>
      <w:r w:rsidRPr="0002601A">
        <w:rPr>
          <w:rFonts w:eastAsia="Times New Roman"/>
          <w:b/>
          <w:bCs/>
          <w:lang w:eastAsia="x-none"/>
        </w:rPr>
        <w:t>y</w:t>
      </w:r>
      <w:r w:rsidRPr="0002601A">
        <w:rPr>
          <w:rFonts w:eastAsia="Times New Roman"/>
          <w:b/>
          <w:bCs/>
          <w:lang w:val="x-none" w:eastAsia="x-none"/>
        </w:rPr>
        <w:t xml:space="preserve"> informacyjn</w:t>
      </w:r>
      <w:r w:rsidRPr="0002601A">
        <w:rPr>
          <w:rFonts w:eastAsia="Times New Roman"/>
          <w:b/>
          <w:bCs/>
          <w:lang w:eastAsia="x-none"/>
        </w:rPr>
        <w:t>ej</w:t>
      </w:r>
      <w:r w:rsidRPr="0002601A">
        <w:rPr>
          <w:rFonts w:eastAsia="Times New Roman"/>
          <w:b/>
          <w:bCs/>
          <w:lang w:val="x-none" w:eastAsia="x-none"/>
        </w:rPr>
        <w:t xml:space="preserve"> </w:t>
      </w:r>
    </w:p>
    <w:p w14:paraId="19A32B4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Beneficjent ma obowiązek umieścić  tablicę informacyjną w momencie faktycznego rozpoczęcia robót budowlanych lub infrastrukturalnych. Jeśli Projekt rozpoczął się przed uzyskaniem dofinansowania, tablica powinna stanąć bezpośrednio po podpisaniu umowy lub decyzji o dofinansowaniu (nie później niż dwa miesiące od tej daty).</w:t>
      </w:r>
    </w:p>
    <w:p w14:paraId="23C0B77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Tablica informacyjna powinna być wyeksponowana przez okres trwania prac, aż do zakończenia Projektu. Obowiązkiem Beneficjenta jest dbanie o jej stan techniczny i o to, aby informacja była cały czas wyraźnie widoczna. Uszkodzoną lub nieczytelną tablicę należy niezwłocznie wymienić lub odnowić.</w:t>
      </w:r>
    </w:p>
    <w:p w14:paraId="3349F956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Jeśli tablica informacyjna jest wykonana z odpowiednio trwałych materiałów, to może służyć również jako tablica pamiątkowa. </w:t>
      </w:r>
    </w:p>
    <w:p w14:paraId="37EF342E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3.4 Miejsce umieszczenia </w:t>
      </w:r>
      <w:r w:rsidRPr="0002601A">
        <w:rPr>
          <w:rFonts w:eastAsia="Times New Roman"/>
          <w:b/>
          <w:bCs/>
          <w:lang w:val="x-none" w:eastAsia="x-none"/>
        </w:rPr>
        <w:t>tablic</w:t>
      </w:r>
      <w:r w:rsidRPr="0002601A">
        <w:rPr>
          <w:rFonts w:eastAsia="Times New Roman"/>
          <w:b/>
          <w:bCs/>
          <w:lang w:eastAsia="x-none"/>
        </w:rPr>
        <w:t>y</w:t>
      </w:r>
      <w:r w:rsidRPr="0002601A">
        <w:rPr>
          <w:rFonts w:eastAsia="Times New Roman"/>
          <w:b/>
          <w:bCs/>
          <w:lang w:val="x-none" w:eastAsia="x-none"/>
        </w:rPr>
        <w:t xml:space="preserve"> informacyjn</w:t>
      </w:r>
      <w:r w:rsidRPr="0002601A">
        <w:rPr>
          <w:rFonts w:eastAsia="Times New Roman"/>
          <w:b/>
          <w:bCs/>
          <w:lang w:eastAsia="x-none"/>
        </w:rPr>
        <w:t>ej</w:t>
      </w:r>
    </w:p>
    <w:p w14:paraId="6EB19DAD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Tablicę informacyjną należy umieścić w miejscu realizacji Projektu – tam, gdzie prowadzone są prace budowlane lub infrastrukturalne. Miejsce to powinno być dobrze widoczne i ogólnie dostępne, gdzie największa liczba osób będzie miała możliwość zapoznać się z treścią tablicy.</w:t>
      </w:r>
      <w:r w:rsidRPr="0002601A">
        <w:rPr>
          <w:rFonts w:eastAsia="Times New Roman"/>
          <w:lang w:eastAsia="pl-PL"/>
        </w:rPr>
        <w:t xml:space="preserve"> </w:t>
      </w:r>
      <w:r w:rsidRPr="0002601A">
        <w:rPr>
          <w:rFonts w:eastAsia="Times New Roman" w:cs="Calibri"/>
          <w:lang w:eastAsia="pl-PL"/>
        </w:rPr>
        <w:t>Jeśli lokalizacja Projektu uniemożliwia swobodne zapoznanie się z treścią tablicy, można ją umieścić w siedzibie Beneficjenta lub w innym miejscu zapewniającym możliwość zapoznania się z jej treścią.</w:t>
      </w:r>
    </w:p>
    <w:p w14:paraId="2EFAF54D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 przypadku, gdy prace prowadzone są w kilku lokalizacjach, należy ustawić kilka tablic w kluczowych dla Projektu miejscach. W przypadku inwestycji liniowych (takich jak np. drogi, koleje, ścieżki rowerowe etc.) należy ustawić przynajmniej dwie tablice informacyjne na odcinku początkowym i końcowym. Tablic może być więcej w zależności od potrzeb.</w:t>
      </w:r>
    </w:p>
    <w:p w14:paraId="6CA163C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Tablice powinny być dopasowane do charakteru otoczenia. Nie mogą zakłócać ładu przestrzennego, a ich wielkość, lokalizacja i wygląd powinny być zgodne z lokalnymi regulacjami lub zasadami dotyczącymi estetyki przestrzeni publicznej oraz zasadami ochrony przyrody. </w:t>
      </w:r>
    </w:p>
    <w:p w14:paraId="067D130C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3.5 Rozmiar </w:t>
      </w:r>
      <w:r w:rsidRPr="0002601A">
        <w:rPr>
          <w:rFonts w:eastAsia="Times New Roman"/>
          <w:b/>
          <w:bCs/>
          <w:lang w:val="x-none" w:eastAsia="x-none"/>
        </w:rPr>
        <w:t>tablic</w:t>
      </w:r>
      <w:r w:rsidRPr="0002601A">
        <w:rPr>
          <w:rFonts w:eastAsia="Times New Roman"/>
          <w:b/>
          <w:bCs/>
          <w:lang w:eastAsia="x-none"/>
        </w:rPr>
        <w:t>y</w:t>
      </w:r>
      <w:r w:rsidRPr="0002601A">
        <w:rPr>
          <w:rFonts w:eastAsia="Times New Roman"/>
          <w:b/>
          <w:bCs/>
          <w:lang w:val="x-none" w:eastAsia="x-none"/>
        </w:rPr>
        <w:t xml:space="preserve"> pamiątkow</w:t>
      </w:r>
      <w:r w:rsidRPr="0002601A">
        <w:rPr>
          <w:rFonts w:eastAsia="Times New Roman"/>
          <w:b/>
          <w:bCs/>
          <w:lang w:eastAsia="x-none"/>
        </w:rPr>
        <w:t>ej</w:t>
      </w:r>
    </w:p>
    <w:p w14:paraId="075079B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Tablice pamiątkowe mogą być albo </w:t>
      </w:r>
      <w:r w:rsidRPr="0002601A">
        <w:rPr>
          <w:rFonts w:eastAsia="Times New Roman" w:cs="Calibri"/>
          <w:b/>
          <w:lang w:eastAsia="pl-PL"/>
        </w:rPr>
        <w:t>dużego formatu</w:t>
      </w:r>
      <w:r w:rsidRPr="0002601A">
        <w:rPr>
          <w:rFonts w:eastAsia="Times New Roman" w:cs="Calibri"/>
          <w:lang w:eastAsia="pl-PL"/>
        </w:rPr>
        <w:t xml:space="preserve">, albo mieć formę </w:t>
      </w:r>
      <w:r w:rsidRPr="0002601A">
        <w:rPr>
          <w:rFonts w:eastAsia="Times New Roman" w:cs="Calibri"/>
          <w:b/>
          <w:lang w:eastAsia="pl-PL"/>
        </w:rPr>
        <w:t>mniejszych tabliczek</w:t>
      </w:r>
      <w:r w:rsidRPr="0002601A">
        <w:rPr>
          <w:rFonts w:eastAsia="Times New Roman" w:cs="Calibri"/>
          <w:lang w:eastAsia="pl-PL"/>
        </w:rPr>
        <w:t xml:space="preserve">. </w:t>
      </w:r>
    </w:p>
    <w:p w14:paraId="355A50D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Wybór właściwej wielkości tablicy należy uzależnić od rodzaju Projektu, jego lokalizacji oraz planowanego miejsca ekspozycji tablicy. Niezależnie od rozmiaru należy zwrócić uwagę na to, by znaki i informacje były czytelne i wyraźnie widoczne. </w:t>
      </w:r>
    </w:p>
    <w:p w14:paraId="64DB855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b/>
          <w:lang w:eastAsia="pl-PL"/>
        </w:rPr>
        <w:t>Tablice pamiątkowe dużego formatu</w:t>
      </w:r>
      <w:r w:rsidRPr="0002601A">
        <w:rPr>
          <w:rFonts w:eastAsia="Times New Roman" w:cs="Calibri"/>
          <w:lang w:eastAsia="pl-PL"/>
        </w:rPr>
        <w:t xml:space="preserve"> są właściwym sposobem oznaczenia przede wszystkim inwestycji infrastrukturalnych i budowlanych. Minimalny rozmiar wynosi </w:t>
      </w:r>
      <w:r w:rsidRPr="0002601A">
        <w:rPr>
          <w:rFonts w:eastAsia="Times New Roman" w:cs="Calibri"/>
          <w:b/>
          <w:lang w:eastAsia="pl-PL"/>
        </w:rPr>
        <w:t>80x120 cm</w:t>
      </w:r>
      <w:r w:rsidRPr="0002601A">
        <w:rPr>
          <w:rFonts w:eastAsia="Times New Roman" w:cs="Calibri"/>
          <w:lang w:eastAsia="pl-PL"/>
        </w:rPr>
        <w:t xml:space="preserve"> (wymiary europalety). Podobnie jak w przypadku tablic informacyjnych, jeżeli tablica pamiątkowa jest położona w znacznej odległości od miejsca, gdzie mogą znajdować się odbiorcy, to powinna być odpowiednio większa, aby odbiorcy mogli odczytać informacje. W przypadku Projektów związanych ze znacznymi inwestycjami infrastrukturalnymi i pracami budowlanymi powierzchnia tablicy pamiątkowej nie powinna być mniejsza niż </w:t>
      </w:r>
      <w:r w:rsidRPr="0002601A">
        <w:rPr>
          <w:rFonts w:eastAsia="Times New Roman" w:cs="Calibri"/>
          <w:b/>
          <w:lang w:eastAsia="pl-PL"/>
        </w:rPr>
        <w:t>6 m</w:t>
      </w:r>
      <w:r w:rsidRPr="0002601A">
        <w:rPr>
          <w:rFonts w:eastAsia="Times New Roman" w:cs="Calibri"/>
          <w:b/>
          <w:vertAlign w:val="superscript"/>
          <w:lang w:eastAsia="pl-PL"/>
        </w:rPr>
        <w:t>2</w:t>
      </w:r>
      <w:r w:rsidRPr="0002601A">
        <w:rPr>
          <w:rFonts w:eastAsia="Times New Roman" w:cs="Calibri"/>
          <w:lang w:eastAsia="pl-PL"/>
        </w:rPr>
        <w:t>.</w:t>
      </w:r>
    </w:p>
    <w:p w14:paraId="549760E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b/>
          <w:lang w:eastAsia="pl-PL"/>
        </w:rPr>
        <w:t>Mniejsze tabliczki pamiątkowe</w:t>
      </w:r>
      <w:r w:rsidRPr="0002601A">
        <w:rPr>
          <w:rFonts w:eastAsia="Times New Roman" w:cs="Calibri"/>
          <w:lang w:eastAsia="pl-PL"/>
        </w:rPr>
        <w:t xml:space="preserve"> można wykorzystać tam, gdzie szczególnie istotne znaczenie ma dbałość o estetykę i poszanowanie dla kontekstu przyrodniczego, kulturowego lub społecznego. Na przykład małe tabliczki mogą posłużyć dla oznaczenia realizacji Projektów np. wewnątrz pomieszczeń, w pobliżu obiektów zabytkowych. Minimalny rozmiar tablicy pamiątkowej to format </w:t>
      </w:r>
      <w:r w:rsidRPr="0002601A">
        <w:rPr>
          <w:rFonts w:eastAsia="Times New Roman" w:cs="Calibri"/>
          <w:b/>
          <w:lang w:eastAsia="pl-PL"/>
        </w:rPr>
        <w:t>A3</w:t>
      </w:r>
      <w:r w:rsidRPr="0002601A">
        <w:rPr>
          <w:rFonts w:eastAsia="Times New Roman" w:cs="Calibri"/>
          <w:lang w:eastAsia="pl-PL"/>
        </w:rPr>
        <w:t xml:space="preserve">. Rozmiar tablicy nie może być jednak mniejszy niż format </w:t>
      </w:r>
      <w:r w:rsidRPr="0002601A">
        <w:rPr>
          <w:rFonts w:eastAsia="Times New Roman" w:cs="Calibri"/>
          <w:b/>
          <w:lang w:eastAsia="pl-PL"/>
        </w:rPr>
        <w:t>A4</w:t>
      </w:r>
      <w:r w:rsidRPr="0002601A">
        <w:rPr>
          <w:rFonts w:eastAsia="Times New Roman" w:cs="Calibri"/>
          <w:lang w:eastAsia="pl-PL"/>
        </w:rPr>
        <w:t xml:space="preserve">. </w:t>
      </w:r>
    </w:p>
    <w:p w14:paraId="4E6C5E65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lastRenderedPageBreak/>
        <w:t xml:space="preserve">3.6 Okres stosowania </w:t>
      </w:r>
      <w:r w:rsidRPr="0002601A">
        <w:rPr>
          <w:rFonts w:eastAsia="Times New Roman"/>
          <w:b/>
          <w:bCs/>
          <w:lang w:val="x-none" w:eastAsia="x-none"/>
        </w:rPr>
        <w:t>tablic</w:t>
      </w:r>
      <w:r w:rsidRPr="0002601A">
        <w:rPr>
          <w:rFonts w:eastAsia="Times New Roman"/>
          <w:b/>
          <w:bCs/>
          <w:lang w:eastAsia="x-none"/>
        </w:rPr>
        <w:t>y</w:t>
      </w:r>
      <w:r w:rsidRPr="0002601A">
        <w:rPr>
          <w:rFonts w:eastAsia="Times New Roman"/>
          <w:b/>
          <w:bCs/>
          <w:lang w:val="x-none" w:eastAsia="x-none"/>
        </w:rPr>
        <w:t xml:space="preserve"> pamiątkow</w:t>
      </w:r>
      <w:r w:rsidRPr="0002601A">
        <w:rPr>
          <w:rFonts w:eastAsia="Times New Roman"/>
          <w:b/>
          <w:bCs/>
          <w:lang w:eastAsia="x-none"/>
        </w:rPr>
        <w:t xml:space="preserve">ej </w:t>
      </w:r>
    </w:p>
    <w:p w14:paraId="2E6E2D8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Tablicę pamiątkową należy umieścić po zakończeniu Projektu – nie później niż 3 miesiące po tym fakcie. </w:t>
      </w:r>
    </w:p>
    <w:p w14:paraId="53D61A1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Tablica pamiątkowa musi być wyeksponowana minimum przez cały okres trwałości Projektu. W związku z tym musi być wykonana z trwałych materiałów, a zawarte na niej informacje muszą być czytelne nawet po kilku latach. Obowiązkiem Beneficjenta jest dbanie o jej stan techniczny i o to, aby informacja była cały czas wyraźnie widoczna. Uszkodzoną lub nieczytelną tablicę należy wymienić lub odnowić.</w:t>
      </w:r>
    </w:p>
    <w:p w14:paraId="57B2DF95" w14:textId="77777777" w:rsidR="00426FF9" w:rsidRDefault="00426FF9" w:rsidP="00426FF9">
      <w:pPr>
        <w:spacing w:before="120" w:after="120" w:line="240" w:lineRule="auto"/>
        <w:jc w:val="both"/>
        <w:rPr>
          <w:rFonts w:eastAsia="Times New Roman"/>
          <w:b/>
          <w:bCs/>
          <w:lang w:eastAsia="x-none"/>
        </w:rPr>
      </w:pPr>
    </w:p>
    <w:p w14:paraId="0438361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3.7 Miejsce umieszczenia </w:t>
      </w:r>
      <w:r w:rsidRPr="0002601A">
        <w:rPr>
          <w:rFonts w:eastAsia="Times New Roman"/>
          <w:b/>
          <w:bCs/>
          <w:lang w:val="x-none" w:eastAsia="x-none"/>
        </w:rPr>
        <w:t>tablic</w:t>
      </w:r>
      <w:r w:rsidRPr="0002601A">
        <w:rPr>
          <w:rFonts w:eastAsia="Times New Roman"/>
          <w:b/>
          <w:bCs/>
          <w:lang w:eastAsia="x-none"/>
        </w:rPr>
        <w:t>y</w:t>
      </w:r>
      <w:r w:rsidRPr="0002601A">
        <w:rPr>
          <w:rFonts w:eastAsia="Times New Roman"/>
          <w:b/>
          <w:bCs/>
          <w:lang w:val="x-none" w:eastAsia="x-none"/>
        </w:rPr>
        <w:t xml:space="preserve"> pamiątkow</w:t>
      </w:r>
      <w:r w:rsidRPr="0002601A">
        <w:rPr>
          <w:rFonts w:eastAsia="Times New Roman"/>
          <w:b/>
          <w:bCs/>
          <w:lang w:eastAsia="x-none"/>
        </w:rPr>
        <w:t>ej</w:t>
      </w:r>
    </w:p>
    <w:p w14:paraId="7B7EE2F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Tablicę informacyjną można przekształcić w tablicę pamiątkową, o ile została wykonana z wystarczająco trwałych materiałów. Wtedy jej lokalizacja nie zmieni się. </w:t>
      </w:r>
    </w:p>
    <w:p w14:paraId="4DD6382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Jeśli tablice pamiątkowe dużych rozmiarów są stawiane na nowo, zasady lokalizacji są takie same, jak dla tablic informacyjnych. Należy umieścić ją w miejscu realizacji Projektu – tam, gdzie widoczne są efekty zrealizowanego przedsięwzięcia, w miejscu dobrze widocznym i ogólnie dostępnym, gdzie największa liczba osób będzie mogła zapoznać się z treścią tablicy.</w:t>
      </w:r>
    </w:p>
    <w:p w14:paraId="2E353E4F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Jeśli Projekt miał kilka lokalizacji, należy ustawić kilka tablic w kluczowych dla niego miejscach. W przypadku inwestycji liniowych (takich jak np. drogi, koleje, ścieżki rowerowe etc.) należy zastosować przynajmniej dwie tablice pamiątkowe na odcinku początkowym i końcowym. Tablic może być więcej w zależności od potrzeb.</w:t>
      </w:r>
    </w:p>
    <w:p w14:paraId="4BA4262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Tablicę pamiątkową małych rozmiarów należy umieścić w miejscu widocznym i ogólnie dostępnym. Mogą być to np. wejścia do budynków. </w:t>
      </w:r>
    </w:p>
    <w:p w14:paraId="73579A2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Tablice powinny być dopasowane do charakteru otoczenia. Nie mogą zakłócać ładu przestrzennego, a ich wielkość, lokalizacja i wygląd powinny być zgodne z lokalnymi regulacjami lub zasadami dotyczącymi estetki przestrzeni publicznej oraz zasadami ochrony przyrody. </w:t>
      </w:r>
    </w:p>
    <w:p w14:paraId="02C0AB2D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eastAsia="x-none"/>
        </w:rPr>
      </w:pPr>
    </w:p>
    <w:p w14:paraId="3473800A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>3.8. Plakat</w:t>
      </w:r>
    </w:p>
    <w:p w14:paraId="4E03DD4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Plakatem może być wydrukowany arkusz papieru o minimalnym rozmiarze </w:t>
      </w:r>
      <w:r w:rsidRPr="0002601A">
        <w:rPr>
          <w:rFonts w:eastAsia="Times New Roman" w:cs="Calibri"/>
          <w:b/>
          <w:lang w:eastAsia="pl-PL"/>
        </w:rPr>
        <w:t>A3</w:t>
      </w:r>
      <w:r w:rsidRPr="0002601A">
        <w:rPr>
          <w:rFonts w:eastAsia="Times New Roman" w:cs="Calibri"/>
          <w:lang w:eastAsia="pl-PL"/>
        </w:rPr>
        <w:t xml:space="preserve"> (arkusz o wymiarach 297×420 mm). Może być też wykonany z innego, trwalszego tworzywa, np. z plastiku. Pod warunkiem zachowania minimalnego obowiązkowego rozmiaru może mieć formę plansz informacyjnych, stojaków reklamowych itp.</w:t>
      </w:r>
    </w:p>
    <w:p w14:paraId="054D790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Plakat powinien być odpowiednio zabezpieczony, tak, by przez cały czas ekspozycji wyglądał estetycznie. Obowiązkiem Beneficjenta jest dbanie o to, aby informacja była cały czas wyraźnie widoczna. Uszkodzony lub nieczytelny plakat należy wymienić.</w:t>
      </w:r>
    </w:p>
    <w:p w14:paraId="0829329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Plakat musi zawierać:</w:t>
      </w:r>
    </w:p>
    <w:p w14:paraId="2F86F9BD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nazwę Beneficjenta,</w:t>
      </w:r>
    </w:p>
    <w:p w14:paraId="68279F8D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tytuł Projektu,</w:t>
      </w:r>
    </w:p>
    <w:p w14:paraId="5320C089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cel Projektu (opcjonalnie),</w:t>
      </w:r>
    </w:p>
    <w:p w14:paraId="2A871938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wysokość wkładu Unii Europejskiej w Projekt,</w:t>
      </w:r>
    </w:p>
    <w:p w14:paraId="1BDF3DD5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znak FE, barwy RP, herb województwa z napisem „Dolny Śląsk”, znak UE,</w:t>
      </w:r>
    </w:p>
    <w:p w14:paraId="5E53C89A" w14:textId="77777777" w:rsidR="00426FF9" w:rsidRPr="0002601A" w:rsidRDefault="00426FF9" w:rsidP="00E641D9">
      <w:pPr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adres portalu </w:t>
      </w:r>
      <w:hyperlink r:id="rId20" w:history="1">
        <w:r w:rsidRPr="0002601A">
          <w:rPr>
            <w:rFonts w:eastAsia="Times New Roman" w:cs="Calibri"/>
            <w:color w:val="0000FF"/>
            <w:u w:val="single"/>
            <w:lang w:eastAsia="pl-PL"/>
          </w:rPr>
          <w:t>www.mapadotacji.gov.pl</w:t>
        </w:r>
      </w:hyperlink>
      <w:r w:rsidRPr="0002601A">
        <w:rPr>
          <w:rFonts w:eastAsia="Times New Roman" w:cs="Calibri"/>
          <w:lang w:eastAsia="pl-PL"/>
        </w:rPr>
        <w:t xml:space="preserve"> (opcjonalnie).</w:t>
      </w:r>
    </w:p>
    <w:p w14:paraId="4F43ACF0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724E49B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Wzór plakatu, który należy wykorzystać:</w:t>
      </w:r>
    </w:p>
    <w:p w14:paraId="406F5CE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0B4BFF56" w14:textId="77777777" w:rsidR="00426FF9" w:rsidRPr="0002601A" w:rsidRDefault="00426FF9" w:rsidP="00426FF9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  <w:r w:rsidRPr="00A42D5A">
        <w:rPr>
          <w:rFonts w:eastAsia="Times New Roman" w:cs="Calibri"/>
          <w:noProof/>
          <w:lang w:eastAsia="pl-PL"/>
        </w:rPr>
        <w:drawing>
          <wp:inline distT="0" distB="0" distL="0" distR="0" wp14:anchorId="19EA548D" wp14:editId="4DBA6B5B">
            <wp:extent cx="4975860" cy="3487420"/>
            <wp:effectExtent l="0" t="0" r="0" b="0"/>
            <wp:docPr id="9" name="Obraz 9" descr="PlakatA3-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katA3-EF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F2B8E" w14:textId="77777777" w:rsidR="00426FF9" w:rsidRPr="0002601A" w:rsidRDefault="00426FF9" w:rsidP="00426FF9">
      <w:pPr>
        <w:jc w:val="both"/>
      </w:pPr>
    </w:p>
    <w:p w14:paraId="7886D1F4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lang w:eastAsia="pl-PL"/>
        </w:rPr>
        <w:t xml:space="preserve">Na plakacie można umieścić także dodatkowe informacje o Projekcie, jak również elementy graficzne np. zdjęcie. Ważne jest, aby elementy, które muszą się znaleźć na plakacie, </w:t>
      </w:r>
      <w:r w:rsidRPr="0002601A">
        <w:rPr>
          <w:rFonts w:eastAsia="Times New Roman" w:cs="Calibri"/>
          <w:b/>
          <w:lang w:eastAsia="pl-PL"/>
        </w:rPr>
        <w:t>były nadal czytelne i wyraźnie widoczne.</w:t>
      </w:r>
    </w:p>
    <w:p w14:paraId="67318915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 wersji elektronicznej wzory do wykorzystania są dostępne na stronie:</w:t>
      </w:r>
    </w:p>
    <w:p w14:paraId="7264C5D0" w14:textId="77777777" w:rsidR="00426FF9" w:rsidRPr="0002601A" w:rsidRDefault="00892628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hyperlink r:id="rId22" w:history="1">
        <w:r w:rsidR="00426FF9" w:rsidRPr="0002601A">
          <w:rPr>
            <w:rFonts w:eastAsia="Times New Roman" w:cs="Calibri"/>
            <w:color w:val="0000FF"/>
            <w:u w:val="single"/>
            <w:lang w:eastAsia="pl-PL"/>
          </w:rPr>
          <w:t>www.funduszeeuropejskie.gov.pl/promocja</w:t>
        </w:r>
      </w:hyperlink>
      <w:r w:rsidR="00426FF9" w:rsidRPr="0002601A">
        <w:rPr>
          <w:rFonts w:eastAsia="Times New Roman" w:cs="Calibri"/>
          <w:lang w:eastAsia="pl-PL"/>
        </w:rPr>
        <w:t xml:space="preserve"> i na stronie internetowej programu </w:t>
      </w:r>
      <w:hyperlink r:id="rId23" w:history="1">
        <w:r w:rsidR="00426FF9" w:rsidRPr="0002601A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="00426FF9" w:rsidRPr="0002601A">
        <w:rPr>
          <w:rFonts w:eastAsia="Times New Roman" w:cs="Calibri"/>
          <w:lang w:eastAsia="pl-PL"/>
        </w:rPr>
        <w:t xml:space="preserve"> .</w:t>
      </w:r>
    </w:p>
    <w:p w14:paraId="1F05BEF1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>3.9 Okres stosowania plakatu</w:t>
      </w:r>
    </w:p>
    <w:p w14:paraId="3A7AD92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Plakat musi być wyeksponowany w trakcie realizacji Projektu. Powinien być umieszczony w widocznym miejscu nie później niż miesiąc od uzyskania dofinansowania. Plakat można zdjąć po zakończeniu Projektu. </w:t>
      </w:r>
    </w:p>
    <w:p w14:paraId="15E87599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>3.10 Miejsce umieszczenia plakatu</w:t>
      </w:r>
    </w:p>
    <w:p w14:paraId="11F4215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Plakat powinien być umieszczony w widocznym i dostępnym publicznie miejscu. Może być to np. wejście do budynku, w którym Beneficjent ma swoją siedzibę albo w recepcji. Musi być to przynajmniej jeden plakat. </w:t>
      </w:r>
    </w:p>
    <w:p w14:paraId="5DAEAC6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Jeśli działania w ramach Projektu realizowane są w kilku lokalizacjach, plakaty należy umieścić w każdej z nich.</w:t>
      </w:r>
    </w:p>
    <w:p w14:paraId="11193ABF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Jeśli natomiast w jednej lokalizacji dana instytucja, firma lub organizacja realizuje kilka Projektów, może umieścić jeden plakat opisujący wszystkie te przedsięwzięcia.</w:t>
      </w:r>
    </w:p>
    <w:p w14:paraId="0FEF7BD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lastRenderedPageBreak/>
        <w:t>Instytucje wdrażające instrumenty finansowe umieszczają plakaty w swoich siedzibach, punktach obsługi klienta, w których oferowane są produkty wspierane przez Fundusze Europejskie, podczas szkoleń i spotkań informacyjnych na tematy poświęcone wdrażanym instrumentom. Obowiązek umieszczania plakatów nie dotyczy miejsca realizacji Projektu przez ostatecznych odbiorców (to znaczy podmiotów korzystających z instrumentów finansowych, np. uzyskujących pożyczki, poręczenia, gwarancje).</w:t>
      </w:r>
    </w:p>
    <w:p w14:paraId="716FBC40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>3.11 I</w:t>
      </w:r>
      <w:proofErr w:type="spellStart"/>
      <w:r w:rsidRPr="0002601A">
        <w:rPr>
          <w:rFonts w:eastAsia="Times New Roman"/>
          <w:b/>
          <w:bCs/>
          <w:lang w:val="x-none" w:eastAsia="x-none"/>
        </w:rPr>
        <w:t>nne</w:t>
      </w:r>
      <w:proofErr w:type="spellEnd"/>
      <w:r w:rsidRPr="0002601A">
        <w:rPr>
          <w:rFonts w:eastAsia="Times New Roman"/>
          <w:b/>
          <w:bCs/>
          <w:lang w:val="x-none" w:eastAsia="x-none"/>
        </w:rPr>
        <w:t xml:space="preserve"> formy oznaczenia miejsca realizacji </w:t>
      </w:r>
      <w:r w:rsidRPr="0002601A">
        <w:rPr>
          <w:rFonts w:eastAsia="Times New Roman"/>
          <w:b/>
          <w:bCs/>
          <w:lang w:eastAsia="x-none"/>
        </w:rPr>
        <w:t>P</w:t>
      </w:r>
      <w:proofErr w:type="spellStart"/>
      <w:r w:rsidRPr="0002601A">
        <w:rPr>
          <w:rFonts w:eastAsia="Times New Roman"/>
          <w:b/>
          <w:bCs/>
          <w:lang w:val="x-none" w:eastAsia="x-none"/>
        </w:rPr>
        <w:t>rojektu</w:t>
      </w:r>
      <w:proofErr w:type="spellEnd"/>
      <w:r w:rsidRPr="0002601A">
        <w:rPr>
          <w:rFonts w:eastAsia="Times New Roman"/>
          <w:b/>
          <w:bCs/>
          <w:lang w:val="x-none" w:eastAsia="x-none"/>
        </w:rPr>
        <w:t xml:space="preserve"> lub zakupionych środków trwałych</w:t>
      </w:r>
    </w:p>
    <w:p w14:paraId="6695E3D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 uzasadnionych przypadkach Beneficjent może zwrócić się do instytucji przyznającej dofinansowanie z propozycją zastosowania innej formy, lokalizacji lub wielkości oznaczeń Projektu. Jest to możliwe wyłącznie w przypadkach, kiedy ze względu na przepisy prawa nie można zastosować przewidzianych w </w:t>
      </w:r>
      <w:r w:rsidRPr="0002601A">
        <w:rPr>
          <w:rFonts w:eastAsia="Times New Roman" w:cs="Calibri"/>
          <w:i/>
          <w:lang w:eastAsia="pl-PL"/>
        </w:rPr>
        <w:t>Załączniku</w:t>
      </w:r>
      <w:r w:rsidRPr="0002601A">
        <w:rPr>
          <w:rFonts w:eastAsia="Times New Roman" w:cs="Calibri"/>
          <w:lang w:eastAsia="pl-PL"/>
        </w:rPr>
        <w:t xml:space="preserve"> wymogów informowania o Projekcie lub kiedy zastosowanie takich form wpływałoby negatywnie na realizację Projektu lub jego rezultaty.</w:t>
      </w:r>
    </w:p>
    <w:p w14:paraId="1F520A2B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Po zapoznaniu się z propozycją Beneficjenta instytucja przyznająca dofinansowanie może wyrazić zgodę na odstępstwa lub zmiany. Zgoda ta powinna być wyrażona na piśmie. Należy ją przechowywać na wypadek kontroli.</w:t>
      </w:r>
    </w:p>
    <w:p w14:paraId="295CD868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1"/>
        <w:rPr>
          <w:rFonts w:eastAsia="Times New Roman"/>
          <w:b/>
          <w:bCs/>
          <w:iCs/>
          <w:lang w:val="x-none" w:eastAsia="x-none"/>
        </w:rPr>
      </w:pPr>
      <w:r w:rsidRPr="0002601A">
        <w:rPr>
          <w:rFonts w:eastAsia="Times New Roman"/>
          <w:b/>
          <w:bCs/>
          <w:iCs/>
          <w:lang w:eastAsia="x-none"/>
        </w:rPr>
        <w:t xml:space="preserve">4. Strona </w:t>
      </w:r>
      <w:r w:rsidRPr="0002601A">
        <w:rPr>
          <w:rFonts w:eastAsia="Times New Roman"/>
          <w:b/>
          <w:bCs/>
          <w:iCs/>
          <w:lang w:val="x-none" w:eastAsia="x-none"/>
        </w:rPr>
        <w:t>internetow</w:t>
      </w:r>
      <w:r w:rsidRPr="0002601A">
        <w:rPr>
          <w:rFonts w:eastAsia="Times New Roman"/>
          <w:b/>
          <w:bCs/>
          <w:iCs/>
          <w:lang w:eastAsia="x-none"/>
        </w:rPr>
        <w:t>a</w:t>
      </w:r>
    </w:p>
    <w:p w14:paraId="69E6DDE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 przypadku posiadania własnej strony internetowej Beneficjent musi umieścić na niej:</w:t>
      </w:r>
    </w:p>
    <w:p w14:paraId="58DAE13F" w14:textId="77777777" w:rsidR="00426FF9" w:rsidRPr="0002601A" w:rsidRDefault="00426FF9" w:rsidP="00E641D9">
      <w:pPr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znak</w:t>
      </w:r>
      <w:r w:rsidRPr="0002601A">
        <w:rPr>
          <w:rFonts w:eastAsia="Times New Roman" w:cs="Calibri"/>
          <w:b/>
          <w:lang w:eastAsia="pl-PL"/>
        </w:rPr>
        <w:t xml:space="preserve"> Funduszy Europejskich</w:t>
      </w:r>
      <w:r w:rsidRPr="0002601A">
        <w:rPr>
          <w:rFonts w:eastAsia="Times New Roman" w:cs="Calibri"/>
          <w:lang w:eastAsia="pl-PL"/>
        </w:rPr>
        <w:t xml:space="preserve">, </w:t>
      </w:r>
    </w:p>
    <w:p w14:paraId="600005ED" w14:textId="77777777" w:rsidR="00426FF9" w:rsidRPr="0002601A" w:rsidRDefault="00426FF9" w:rsidP="00E641D9">
      <w:pPr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barwy </w:t>
      </w:r>
      <w:r w:rsidRPr="0002601A">
        <w:rPr>
          <w:rFonts w:eastAsia="Times New Roman" w:cs="Calibri"/>
          <w:b/>
          <w:lang w:eastAsia="pl-PL"/>
        </w:rPr>
        <w:t>Rzeczypospolitej Polskiej</w:t>
      </w:r>
      <w:r w:rsidRPr="0002601A">
        <w:rPr>
          <w:rFonts w:eastAsia="Times New Roman" w:cs="Calibri"/>
          <w:lang w:eastAsia="pl-PL"/>
        </w:rPr>
        <w:t>,</w:t>
      </w:r>
    </w:p>
    <w:p w14:paraId="7BF03F58" w14:textId="77777777" w:rsidR="00426FF9" w:rsidRPr="0002601A" w:rsidRDefault="00426FF9" w:rsidP="00E641D9">
      <w:pPr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lang w:eastAsia="pl-PL"/>
        </w:rPr>
        <w:t xml:space="preserve">znak </w:t>
      </w:r>
      <w:r w:rsidRPr="0002601A">
        <w:rPr>
          <w:rFonts w:eastAsia="Times New Roman" w:cs="Calibri"/>
          <w:b/>
          <w:lang w:eastAsia="pl-PL"/>
        </w:rPr>
        <w:t>Unii Europejskiej</w:t>
      </w:r>
      <w:r w:rsidRPr="0002601A">
        <w:rPr>
          <w:rFonts w:eastAsia="Times New Roman" w:cs="Calibri"/>
          <w:lang w:eastAsia="pl-PL"/>
        </w:rPr>
        <w:t>,</w:t>
      </w:r>
    </w:p>
    <w:p w14:paraId="4ABB0289" w14:textId="77777777" w:rsidR="00426FF9" w:rsidRPr="0002601A" w:rsidRDefault="00426FF9" w:rsidP="00E641D9">
      <w:pPr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b/>
          <w:lang w:eastAsia="pl-PL"/>
        </w:rPr>
        <w:t>herb województwa</w:t>
      </w:r>
      <w:r w:rsidRPr="0002601A">
        <w:rPr>
          <w:rFonts w:eastAsia="Times New Roman" w:cs="Calibri"/>
          <w:lang w:eastAsia="pl-PL"/>
        </w:rPr>
        <w:t xml:space="preserve"> z napisem ,,Dolny Śląsk”,</w:t>
      </w:r>
    </w:p>
    <w:p w14:paraId="035D2D72" w14:textId="77777777" w:rsidR="00426FF9" w:rsidRPr="0002601A" w:rsidRDefault="00426FF9" w:rsidP="00E641D9">
      <w:pPr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b/>
          <w:lang w:eastAsia="pl-PL"/>
        </w:rPr>
        <w:t>krótki opis Projektu</w:t>
      </w:r>
      <w:r w:rsidRPr="0002601A">
        <w:rPr>
          <w:rFonts w:eastAsia="Times New Roman" w:cs="Calibri"/>
          <w:lang w:eastAsia="pl-PL"/>
        </w:rPr>
        <w:t>.</w:t>
      </w:r>
    </w:p>
    <w:p w14:paraId="28A5229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Dla stron www, z uwagi na ich charakter, przewidziano nieco inne zasady oznaczania niż dla pozostałych materiałów informacyjnych. </w:t>
      </w:r>
    </w:p>
    <w:p w14:paraId="622BD856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eastAsia="x-none"/>
        </w:rPr>
      </w:pPr>
      <w:r w:rsidRPr="0002601A">
        <w:rPr>
          <w:rFonts w:eastAsia="Times New Roman"/>
          <w:b/>
          <w:bCs/>
          <w:lang w:eastAsia="x-none"/>
        </w:rPr>
        <w:t>4.1 Miejsce umieszczenia znaków i informacji o Projekcie na stronie internetowej</w:t>
      </w:r>
    </w:p>
    <w:p w14:paraId="471735E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/>
          <w:lang w:eastAsia="x-none"/>
        </w:rPr>
      </w:pPr>
      <w:r w:rsidRPr="0002601A">
        <w:rPr>
          <w:rFonts w:eastAsia="Times New Roman"/>
          <w:lang w:eastAsia="x-none"/>
        </w:rPr>
        <w:t>Znaki i informacje o Projekcie – jeśli struktura serwisu internetowego Beneficjenta na to pozwala – można umieścić na głównej stronie lub istniejącej już podstronie. Można też utworzyć odrębną zakładkę/podstronę przeznaczoną specjalnie dla realizowanego Projektu lub Projektów. Ważne jest, aby użytkownikom łatwo było tam trafić.</w:t>
      </w:r>
    </w:p>
    <w:p w14:paraId="607BD6E0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>4.2 Właściwe oznaczenie strony internetowej</w:t>
      </w:r>
    </w:p>
    <w:p w14:paraId="09EF482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>Komisja Europejska wymaga, aby flaga UE z napisem Unia Europejska była widoczna w momencie wejścia użytkownika na stronę internetową, to znaczy bez konieczności przewijania strony w dół.</w:t>
      </w:r>
    </w:p>
    <w:p w14:paraId="3BB01F3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Dlatego, aby właściwie oznaczyć swoją stronę internetową, należy zastosować jedno z dwóch rozwiązań:</w:t>
      </w:r>
    </w:p>
    <w:p w14:paraId="6EAB58E6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3E7E656B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Rozwiązanie nr 1</w:t>
      </w:r>
    </w:p>
    <w:p w14:paraId="1205891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Rozwiązanie pierwsze polega na tym, aby </w:t>
      </w:r>
      <w:r w:rsidRPr="0002601A">
        <w:rPr>
          <w:rFonts w:eastAsia="Times New Roman" w:cs="Calibri"/>
          <w:b/>
          <w:lang w:eastAsia="pl-PL"/>
        </w:rPr>
        <w:t>w widocznym miejscu</w:t>
      </w:r>
      <w:r w:rsidRPr="0002601A">
        <w:rPr>
          <w:rFonts w:eastAsia="Times New Roman" w:cs="Calibri"/>
          <w:lang w:eastAsia="pl-PL"/>
        </w:rPr>
        <w:t xml:space="preserve"> umieścić zestawienie złożone ze znaku Funduszy Europejskich z nazwą programu, barw RP z nazwą „Rzeczpospolita Polska”, herbu województwa z napisem ,,Dolny Śląsk” oraz znaku Unii Europejskiej</w:t>
      </w:r>
      <w:r w:rsidRPr="0002601A">
        <w:rPr>
          <w:rFonts w:eastAsia="Times New Roman" w:cs="Calibri"/>
          <w:b/>
          <w:lang w:eastAsia="pl-PL"/>
        </w:rPr>
        <w:t xml:space="preserve"> </w:t>
      </w:r>
      <w:r w:rsidRPr="0002601A">
        <w:rPr>
          <w:rFonts w:eastAsia="Times New Roman" w:cs="Calibri"/>
          <w:lang w:eastAsia="pl-PL"/>
        </w:rPr>
        <w:t xml:space="preserve">z nazwą funduszu. Umieszczenie </w:t>
      </w:r>
      <w:r w:rsidRPr="0002601A">
        <w:rPr>
          <w:rFonts w:eastAsia="Times New Roman" w:cs="Calibri"/>
          <w:lang w:eastAsia="pl-PL"/>
        </w:rPr>
        <w:lastRenderedPageBreak/>
        <w:t>w widocznym miejscu oznacza, że w momencie wejścia na stronę internetową użytkownik nie musi przewijać strony, aby zobaczyć zestawienie znaków.</w:t>
      </w:r>
    </w:p>
    <w:p w14:paraId="79685126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Przykładowe zestawienie znaków na stronach www:</w:t>
      </w:r>
    </w:p>
    <w:p w14:paraId="31FE284D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A42D5A">
        <w:rPr>
          <w:rFonts w:eastAsia="Times New Roman" w:cs="Calibri"/>
          <w:noProof/>
          <w:sz w:val="20"/>
          <w:szCs w:val="24"/>
          <w:lang w:eastAsia="pl-PL"/>
        </w:rPr>
        <w:drawing>
          <wp:inline distT="0" distB="0" distL="0" distR="0" wp14:anchorId="03B55C80" wp14:editId="5FAA5731">
            <wp:extent cx="5720080" cy="818515"/>
            <wp:effectExtent l="0" t="0" r="0" b="635"/>
            <wp:docPr id="10" name="Obraz 10" descr="FE_PR-DS-UE_EFS-poziom-P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_PR-DS-UE_EFS-poziom-PL-kolo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D16F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49DB89C2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Rozwiązanie nr 2</w:t>
      </w:r>
    </w:p>
    <w:p w14:paraId="0640A9D4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Rozwiązanie drugie polega na tym, aby </w:t>
      </w:r>
      <w:r w:rsidRPr="0002601A">
        <w:rPr>
          <w:rFonts w:eastAsia="Times New Roman" w:cs="Calibri"/>
          <w:b/>
          <w:lang w:eastAsia="pl-PL"/>
        </w:rPr>
        <w:t>w widocznym miejscu</w:t>
      </w:r>
      <w:r w:rsidRPr="0002601A">
        <w:rPr>
          <w:rFonts w:eastAsia="Times New Roman" w:cs="Calibri"/>
          <w:lang w:eastAsia="pl-PL"/>
        </w:rPr>
        <w:t xml:space="preserve"> umieścić flagę UE tylko z napisem Unia Europejska według jednego z następujących wzorów:</w:t>
      </w:r>
    </w:p>
    <w:p w14:paraId="79BFCF07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4E763568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A42D5A">
        <w:rPr>
          <w:rFonts w:eastAsia="Times New Roman" w:cs="Calibri"/>
          <w:noProof/>
          <w:lang w:eastAsia="pl-PL"/>
        </w:rPr>
        <w:drawing>
          <wp:inline distT="0" distB="0" distL="0" distR="0" wp14:anchorId="24DFD196" wp14:editId="397838B7">
            <wp:extent cx="5496693" cy="1867161"/>
            <wp:effectExtent l="0" t="0" r="889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010A1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3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A5FB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164B67CD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b/>
          <w:lang w:eastAsia="pl-PL"/>
        </w:rPr>
        <w:t>Dodatkowo na stronie (niekoniecznie w miejscu widocznym w momencie wejścia) należy umieścić zestaw znaków Fundusze Europejskie, barwy RP, herb województwa z napisem ,,Dolny Śląsk” oraz znak Unia Europejska.</w:t>
      </w:r>
    </w:p>
    <w:p w14:paraId="65D9E03D" w14:textId="77777777" w:rsidR="00426FF9" w:rsidRPr="0002601A" w:rsidRDefault="00426FF9" w:rsidP="00426FF9">
      <w:pPr>
        <w:jc w:val="both"/>
        <w:rPr>
          <w:rFonts w:cs="Calibri"/>
        </w:rPr>
      </w:pPr>
      <w:r w:rsidRPr="0002601A">
        <w:rPr>
          <w:rFonts w:eastAsia="Times New Roman" w:cs="Calibri"/>
          <w:lang w:eastAsia="pl-PL"/>
        </w:rPr>
        <w:t xml:space="preserve">W przypadku tego rozwiązania flaga Unii Europejskiej pojawi się dwa razy na danej </w:t>
      </w:r>
      <w:r w:rsidRPr="0002601A">
        <w:rPr>
          <w:rFonts w:cs="Calibri"/>
        </w:rPr>
        <w:t>stronie internetowej.</w:t>
      </w:r>
    </w:p>
    <w:p w14:paraId="727C69E9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4.3 Informacja na stronie </w:t>
      </w:r>
      <w:r w:rsidRPr="0002601A">
        <w:rPr>
          <w:rFonts w:eastAsia="Times New Roman"/>
          <w:b/>
          <w:bCs/>
          <w:lang w:val="x-none" w:eastAsia="x-none"/>
        </w:rPr>
        <w:t>internetowej</w:t>
      </w:r>
    </w:p>
    <w:p w14:paraId="29F8031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Informacja na stronie internetowej Beneficjenta musi zawierać krótki opis Projektu, w tym:</w:t>
      </w:r>
    </w:p>
    <w:p w14:paraId="2A9C1F91" w14:textId="77777777" w:rsidR="00426FF9" w:rsidRPr="0002601A" w:rsidRDefault="00426FF9" w:rsidP="00E641D9">
      <w:pPr>
        <w:numPr>
          <w:ilvl w:val="0"/>
          <w:numId w:val="14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cele Projektu,</w:t>
      </w:r>
    </w:p>
    <w:p w14:paraId="4273C1B6" w14:textId="77777777" w:rsidR="00426FF9" w:rsidRPr="0002601A" w:rsidRDefault="00426FF9" w:rsidP="00E641D9">
      <w:pPr>
        <w:numPr>
          <w:ilvl w:val="0"/>
          <w:numId w:val="14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planowane efekty,</w:t>
      </w:r>
    </w:p>
    <w:p w14:paraId="6DDB3A42" w14:textId="77777777" w:rsidR="00426FF9" w:rsidRPr="0002601A" w:rsidRDefault="00426FF9" w:rsidP="00E641D9">
      <w:pPr>
        <w:numPr>
          <w:ilvl w:val="0"/>
          <w:numId w:val="14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wartość Projektu,</w:t>
      </w:r>
    </w:p>
    <w:p w14:paraId="0E56D956" w14:textId="77777777" w:rsidR="00426FF9" w:rsidRPr="0002601A" w:rsidRDefault="00426FF9" w:rsidP="00E641D9">
      <w:pPr>
        <w:numPr>
          <w:ilvl w:val="0"/>
          <w:numId w:val="14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wkład Funduszy Europejskich.</w:t>
      </w:r>
    </w:p>
    <w:p w14:paraId="34DC6653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Dodatkowo zaleca się zamieszczanie zdjęć, grafik, materiałów audiowizualnych oraz harmonogramu Projektu prezentującego jego główne etapy i postęp prac.</w:t>
      </w:r>
    </w:p>
    <w:p w14:paraId="064E4CD5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04E63038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1"/>
        <w:rPr>
          <w:rFonts w:eastAsia="Times New Roman"/>
          <w:b/>
          <w:bCs/>
          <w:iCs/>
          <w:lang w:val="x-none" w:eastAsia="x-none"/>
        </w:rPr>
      </w:pPr>
      <w:r w:rsidRPr="0002601A">
        <w:rPr>
          <w:rFonts w:eastAsia="Times New Roman"/>
          <w:b/>
          <w:bCs/>
          <w:iCs/>
          <w:lang w:eastAsia="x-none"/>
        </w:rPr>
        <w:lastRenderedPageBreak/>
        <w:t>5. Informowanie uczestników i odbiorców ostatecznych Projektu</w:t>
      </w:r>
    </w:p>
    <w:p w14:paraId="0DD4879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Beneficjent jest zobowiązany do przekazywania informacji osobom i podmiotom uczestniczącym w Projekcie, że realizowany przez niego Projekt uzyskał dofinansowanie z Unii Europejskiej z konkretnego funduszu. Instytucje wdrażające instrumenty finansowe mają z kolei obowiązek informowania odbiorców ostatecznych (np. pożyczkobiorców), że </w:t>
      </w:r>
      <w:proofErr w:type="spellStart"/>
      <w:r w:rsidRPr="0002601A">
        <w:rPr>
          <w:rFonts w:eastAsia="Times New Roman" w:cs="Calibri"/>
          <w:lang w:eastAsia="pl-PL"/>
        </w:rPr>
        <w:t>pozadotacyjna</w:t>
      </w:r>
      <w:proofErr w:type="spellEnd"/>
      <w:r w:rsidRPr="0002601A">
        <w:rPr>
          <w:rFonts w:eastAsia="Times New Roman" w:cs="Calibri"/>
          <w:lang w:eastAsia="pl-PL"/>
        </w:rPr>
        <w:t xml:space="preserve"> pomoc jest możliwa dzięki unijnemu dofinansowaniu.  </w:t>
      </w:r>
    </w:p>
    <w:p w14:paraId="2D62B55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Obowiązek ten zostaje wypełniony, jeśli zgodnie z zasadami przedstawionymi w punkcie 2., Beneficjent oznakuje konferencję, warsztaty, szkolenie, wystawę, targi lub inne formy realizacji Projektu. Oznakowanie może mieć formę plansz informacyjnych, plakatów, stojaków etc. </w:t>
      </w:r>
    </w:p>
    <w:p w14:paraId="3ED3FD16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Dodatkowo należy przekazywać informację osobom uczestniczącym w Projekcie oraz odbiorcom ostatecznym w innej formie, np. powiadamiając ich o tym fakcie w trakcie konferencji, szkolenia lub prezentacji oferty.</w:t>
      </w:r>
    </w:p>
    <w:p w14:paraId="65A10217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Należy pamiętać, że w przypadku realizowania Projektu polegającego na pomocy innym podmiotom lub instytucjom, osobami uczestniczącymi w Projekcie mogą być np. nauczyciele i uczniowie dofinansowanej szkoły albo pracownicy firmy, których miejsca pracy zostały doposażone. Osoby te powinny mieć świadomość, że korzystają z projektów współfinansowanych przez Unię Europejską. Dlatego należy zadbać, aby taka informacja do nich dotarła. </w:t>
      </w:r>
    </w:p>
    <w:p w14:paraId="6CDA290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086521B4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1"/>
        <w:rPr>
          <w:rFonts w:eastAsia="Times New Roman"/>
          <w:b/>
          <w:bCs/>
          <w:iCs/>
          <w:lang w:val="x-none" w:eastAsia="x-none"/>
        </w:rPr>
      </w:pPr>
      <w:r w:rsidRPr="0002601A">
        <w:rPr>
          <w:rFonts w:eastAsia="Times New Roman"/>
          <w:b/>
          <w:bCs/>
          <w:iCs/>
          <w:lang w:eastAsia="x-none"/>
        </w:rPr>
        <w:t xml:space="preserve">6. Zasady umieszczania </w:t>
      </w:r>
      <w:r w:rsidRPr="0002601A">
        <w:rPr>
          <w:rFonts w:eastAsia="Times New Roman"/>
          <w:b/>
          <w:bCs/>
          <w:iCs/>
          <w:lang w:val="x-none" w:eastAsia="x-none"/>
        </w:rPr>
        <w:t>znak</w:t>
      </w:r>
      <w:r w:rsidRPr="0002601A">
        <w:rPr>
          <w:rFonts w:eastAsia="Times New Roman"/>
          <w:b/>
          <w:bCs/>
          <w:iCs/>
          <w:lang w:eastAsia="x-none"/>
        </w:rPr>
        <w:t xml:space="preserve">ów graficznych </w:t>
      </w:r>
    </w:p>
    <w:p w14:paraId="2ACAAB5E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6.1 </w:t>
      </w:r>
      <w:r w:rsidRPr="0002601A">
        <w:rPr>
          <w:rFonts w:eastAsia="Times New Roman"/>
          <w:b/>
          <w:bCs/>
          <w:lang w:val="x-none" w:eastAsia="x-none"/>
        </w:rPr>
        <w:t>Widoczność znaków</w:t>
      </w:r>
    </w:p>
    <w:p w14:paraId="3C1CF8B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Znak Funduszy Europejskich, barwy RP, herb województwa z napisem ,,Dolny Śląsk” oraz znak Unii Europejskiej muszą być zawsze umieszczone w widocznym miejscu. Należy pamiętać, że aby ich </w:t>
      </w:r>
      <w:r w:rsidRPr="0002601A">
        <w:rPr>
          <w:rFonts w:eastAsia="Times New Roman" w:cs="Calibri"/>
          <w:b/>
          <w:lang w:eastAsia="pl-PL"/>
        </w:rPr>
        <w:t>umiejscowienie oraz</w:t>
      </w:r>
      <w:r w:rsidRPr="0002601A">
        <w:rPr>
          <w:rFonts w:eastAsia="Times New Roman" w:cs="Calibri"/>
          <w:lang w:eastAsia="pl-PL"/>
        </w:rPr>
        <w:t xml:space="preserve"> </w:t>
      </w:r>
      <w:r w:rsidRPr="0002601A">
        <w:rPr>
          <w:rFonts w:eastAsia="Times New Roman" w:cs="Calibri"/>
          <w:b/>
          <w:lang w:eastAsia="pl-PL"/>
        </w:rPr>
        <w:t>wielkość były odpowiednie do rodzaju i skali materiału, przedmiotu lub dokumentu</w:t>
      </w:r>
      <w:r w:rsidRPr="0002601A">
        <w:rPr>
          <w:rFonts w:eastAsia="Times New Roman" w:cs="Calibri"/>
          <w:lang w:eastAsia="pl-PL"/>
        </w:rPr>
        <w:t xml:space="preserve">. </w:t>
      </w:r>
      <w:r w:rsidRPr="0002601A">
        <w:rPr>
          <w:rFonts w:eastAsia="Times New Roman" w:cs="Arial"/>
          <w:lang w:eastAsia="pl-PL"/>
        </w:rPr>
        <w:t>Dla spełnienia tego warunku wystarczy, jeśli tylko jedna, np. pierwsza strona lub ostatnia dokumentu, zostanie oznaczona ciągiem znaków.</w:t>
      </w:r>
    </w:p>
    <w:p w14:paraId="3E7F17F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Należy zwrócić szczególną uwagę, aby znaki i napisy były czytelne dla odbiorcy i wyraźnie widoczne. </w:t>
      </w:r>
    </w:p>
    <w:p w14:paraId="2CC840FE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6.2 </w:t>
      </w:r>
      <w:r w:rsidRPr="0002601A">
        <w:rPr>
          <w:rFonts w:eastAsia="Times New Roman"/>
          <w:b/>
          <w:bCs/>
          <w:lang w:val="x-none" w:eastAsia="x-none"/>
        </w:rPr>
        <w:t>Kolejność znaków</w:t>
      </w:r>
    </w:p>
    <w:p w14:paraId="1972225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Znak Funduszy Europejskich należy umieszczać zawsze z lewej strony, barwy RP jako drugi znak od lewej strony, następnie herb województwa z napisem ,,Dolny Śląsk”</w:t>
      </w:r>
      <w:r w:rsidRPr="0002601A">
        <w:rPr>
          <w:rFonts w:eastAsia="Times New Roman" w:cs="Calibri"/>
          <w:vertAlign w:val="superscript"/>
          <w:lang w:eastAsia="pl-PL"/>
        </w:rPr>
        <w:footnoteReference w:id="16"/>
      </w:r>
      <w:r w:rsidRPr="0002601A">
        <w:rPr>
          <w:rFonts w:eastAsia="Times New Roman" w:cs="Calibri"/>
          <w:lang w:eastAsia="pl-PL"/>
        </w:rPr>
        <w:t xml:space="preserve">, natomiast znak Unii Europejskiej z prawej strony. </w:t>
      </w:r>
    </w:p>
    <w:p w14:paraId="4A9B79A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Gdy nie jest możliwe umiejscowienie znaków w poziomie, można zastosować układ pionowy. W tym ustawieniu znak Funduszy Europejskich z nazwą programu znajduje się na górze, pod znakiem FE znajdują się barwy RP, następnie poniżej herb województwa z napisem ,,Dolny Śląsk”, a na dole znak Unii Europejskiej.</w:t>
      </w:r>
    </w:p>
    <w:p w14:paraId="49970204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41352114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E42DD00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56250F95" w14:textId="77777777" w:rsidR="00426FF9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48966D4E" w14:textId="77777777" w:rsidR="00E252EF" w:rsidRDefault="00E252EF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66D3A50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/>
          <w:noProof/>
          <w:lang w:eastAsia="pl-PL"/>
        </w:rPr>
      </w:pPr>
      <w:r w:rsidRPr="0002601A">
        <w:rPr>
          <w:rFonts w:eastAsia="Times New Roman" w:cs="Calibri"/>
          <w:lang w:eastAsia="pl-PL"/>
        </w:rPr>
        <w:lastRenderedPageBreak/>
        <w:t>Przykładowy układ pionowy:</w:t>
      </w:r>
      <w:r w:rsidRPr="0002601A">
        <w:rPr>
          <w:rFonts w:eastAsia="Times New Roman"/>
          <w:noProof/>
          <w:lang w:eastAsia="pl-PL"/>
        </w:rPr>
        <w:t xml:space="preserve"> </w:t>
      </w:r>
    </w:p>
    <w:p w14:paraId="606E54C8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54249A6C" wp14:editId="1B450830">
            <wp:simplePos x="0" y="0"/>
            <wp:positionH relativeFrom="column">
              <wp:posOffset>2938145</wp:posOffset>
            </wp:positionH>
            <wp:positionV relativeFrom="paragraph">
              <wp:posOffset>23495</wp:posOffset>
            </wp:positionV>
            <wp:extent cx="2052320" cy="2844165"/>
            <wp:effectExtent l="0" t="0" r="5080" b="0"/>
            <wp:wrapNone/>
            <wp:docPr id="11" name="Obraz 11" descr="FE_PR-DS-UE_EFS-pion2-P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_PR-DS-UE_EFS-pion2-PL-kolo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D5A">
        <w:rPr>
          <w:rFonts w:eastAsia="Times New Roman" w:cs="Calibri"/>
          <w:noProof/>
          <w:lang w:eastAsia="pl-PL"/>
        </w:rPr>
        <w:drawing>
          <wp:inline distT="0" distB="0" distL="0" distR="0" wp14:anchorId="4257E2F1" wp14:editId="40AA18A8">
            <wp:extent cx="1690370" cy="3519170"/>
            <wp:effectExtent l="0" t="0" r="5080" b="5080"/>
            <wp:docPr id="12" name="Obraz 12" descr="FE_PR-DS-UE_EFS-pion-P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_PR-DS-UE_EFS-pion-PL-kolo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5DB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C920B65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Zestawienia znaków są dostępne na stronie internetowej </w:t>
      </w:r>
      <w:hyperlink r:id="rId28" w:history="1">
        <w:r w:rsidRPr="0002601A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2601A">
        <w:rPr>
          <w:rFonts w:eastAsia="Times New Roman" w:cs="Calibri"/>
          <w:lang w:eastAsia="pl-PL"/>
        </w:rPr>
        <w:t xml:space="preserve">. </w:t>
      </w:r>
    </w:p>
    <w:p w14:paraId="79CBEF17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6.3 </w:t>
      </w:r>
      <w:r w:rsidRPr="0002601A">
        <w:rPr>
          <w:rFonts w:eastAsia="Times New Roman"/>
          <w:b/>
          <w:bCs/>
          <w:lang w:val="x-none" w:eastAsia="x-none"/>
        </w:rPr>
        <w:t>Liczba znaków</w:t>
      </w:r>
    </w:p>
    <w:p w14:paraId="1FA0378C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Liczba znaków w zestawieniu – to znaczy w jednej linii – nie może przekraczać </w:t>
      </w:r>
      <w:r w:rsidRPr="0002601A">
        <w:rPr>
          <w:rFonts w:eastAsia="Times New Roman" w:cs="Calibri"/>
          <w:b/>
          <w:lang w:eastAsia="pl-PL"/>
        </w:rPr>
        <w:t>czterech</w:t>
      </w:r>
      <w:r w:rsidRPr="0002601A">
        <w:rPr>
          <w:rFonts w:eastAsia="Times New Roman" w:cs="Calibri"/>
          <w:b/>
          <w:vertAlign w:val="superscript"/>
          <w:lang w:eastAsia="pl-PL"/>
        </w:rPr>
        <w:footnoteReference w:id="17"/>
      </w:r>
      <w:r w:rsidRPr="0002601A">
        <w:rPr>
          <w:rFonts w:eastAsia="Times New Roman" w:cs="Calibri"/>
          <w:lang w:eastAsia="pl-PL"/>
        </w:rPr>
        <w:t>,</w:t>
      </w:r>
      <w:r w:rsidRPr="0002601A">
        <w:rPr>
          <w:rFonts w:eastAsia="Times New Roman" w:cs="Calibri"/>
          <w:b/>
          <w:lang w:eastAsia="pl-PL"/>
        </w:rPr>
        <w:t xml:space="preserve"> </w:t>
      </w:r>
      <w:r w:rsidRPr="0002601A">
        <w:rPr>
          <w:rFonts w:eastAsia="Times New Roman" w:cs="Calibri"/>
          <w:lang w:eastAsia="pl-PL"/>
        </w:rPr>
        <w:t>łącznie ze znakami FE, barwami RP, herbem województwa z napisem ,,Dolny Śląsk” oraz znakiem UE.</w:t>
      </w:r>
    </w:p>
    <w:p w14:paraId="607FC8C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 zestawieniu znaków na materiałach informacyjnych i promocyjnych (z wyjątkiem tablic informacyjnych i pamiątkowych) oraz na dokumentach mogą znaleźć się następujące znaki: znak FE, barwy RP, herb województwa z napisem „Dolny Śląsk” i znak UE. </w:t>
      </w:r>
    </w:p>
    <w:p w14:paraId="2147639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Inne znaki można umieścić poza zestawieniem (linią znaków: znak FE - barwy RP – herbem województwa z napisem „Dolny Śląsk” – znak UE).</w:t>
      </w:r>
    </w:p>
    <w:p w14:paraId="4AC4B97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 xml:space="preserve">Uwaga! Jeśli w zestawieniu lub na materiale występują inne znaki (logo), to nie mogą być one większe (mierzone wysokością lub szerokością) od barw RP i znaku Unii Europejskiej. </w:t>
      </w:r>
    </w:p>
    <w:p w14:paraId="780C4F70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6.4 Wersje </w:t>
      </w:r>
      <w:r w:rsidRPr="0002601A">
        <w:rPr>
          <w:rFonts w:eastAsia="Times New Roman"/>
          <w:b/>
          <w:bCs/>
          <w:lang w:val="x-none" w:eastAsia="x-none"/>
        </w:rPr>
        <w:t>kolorystyczn</w:t>
      </w:r>
      <w:r w:rsidRPr="0002601A">
        <w:rPr>
          <w:rFonts w:eastAsia="Times New Roman"/>
          <w:b/>
          <w:bCs/>
          <w:lang w:eastAsia="x-none"/>
        </w:rPr>
        <w:t>e</w:t>
      </w:r>
      <w:r w:rsidRPr="0002601A">
        <w:rPr>
          <w:rFonts w:eastAsia="Times New Roman"/>
          <w:b/>
          <w:bCs/>
          <w:lang w:val="x-none" w:eastAsia="x-none"/>
        </w:rPr>
        <w:t xml:space="preserve"> znak</w:t>
      </w:r>
      <w:r w:rsidRPr="0002601A">
        <w:rPr>
          <w:rFonts w:eastAsia="Times New Roman"/>
          <w:b/>
          <w:bCs/>
          <w:lang w:eastAsia="x-none"/>
        </w:rPr>
        <w:t>ów</w:t>
      </w:r>
      <w:r w:rsidRPr="0002601A">
        <w:rPr>
          <w:rFonts w:eastAsia="Times New Roman"/>
          <w:b/>
          <w:bCs/>
          <w:lang w:val="x-none" w:eastAsia="x-none"/>
        </w:rPr>
        <w:t xml:space="preserve"> Fundusze Europejskie i Unia Europejska</w:t>
      </w:r>
    </w:p>
    <w:p w14:paraId="0B507EE4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 xml:space="preserve">Zestawienie znaków FE, barw RP, herb województwa z napisem „Dolny Śląsk” i znak UE występuje w wersji </w:t>
      </w:r>
      <w:proofErr w:type="spellStart"/>
      <w:r w:rsidRPr="0002601A">
        <w:rPr>
          <w:rFonts w:eastAsia="Times New Roman" w:cs="Calibri"/>
          <w:b/>
          <w:lang w:eastAsia="pl-PL"/>
        </w:rPr>
        <w:t>pełnokolorowej</w:t>
      </w:r>
      <w:proofErr w:type="spellEnd"/>
      <w:r w:rsidRPr="0002601A">
        <w:rPr>
          <w:rFonts w:eastAsia="Times New Roman" w:cs="Calibri"/>
          <w:b/>
          <w:lang w:eastAsia="pl-PL"/>
        </w:rPr>
        <w:t xml:space="preserve">. </w:t>
      </w:r>
    </w:p>
    <w:p w14:paraId="2A20A667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b/>
          <w:lang w:eastAsia="pl-PL"/>
        </w:rPr>
        <w:t xml:space="preserve">Nie można stosować barw RP w wersji achromatycznej i monochromatycznej. Dlatego są przypadki, kiedy nie trzeba umieszczać barw RP, natomiast należy wtedy zastosować następujące zestawienie: znak FE, herb województwa z napisem „Dolny Śląsk” oraz znak UE w wersji jednobarwnej. </w:t>
      </w:r>
      <w:r w:rsidRPr="0002601A">
        <w:rPr>
          <w:rFonts w:eastAsia="Times New Roman" w:cs="Calibri"/>
          <w:lang w:eastAsia="pl-PL"/>
        </w:rPr>
        <w:t xml:space="preserve">Są to przypadki określone w rozdziale 2. </w:t>
      </w:r>
    </w:p>
    <w:p w14:paraId="419C926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Wersję jednobarwną wolno stosować w uzasadnionych przypadkach, np. braku możliwości wykorzystania wersji kolorowej ze względów technicznych (tłoczenie, grawerunek itp.).</w:t>
      </w:r>
    </w:p>
    <w:p w14:paraId="2EA8B90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lastRenderedPageBreak/>
        <w:t xml:space="preserve">Szczególnym przypadkiem, pozwalającym na zastosowanie wersji achromatycznej (czarno-białej), jest druk dokumentów (w tym pism, materiałów szkoleniowych itp.), które nie zawierają innych kolorów poza czernią. </w:t>
      </w:r>
    </w:p>
    <w:p w14:paraId="19D026CE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Przykładowe zestawienie znaków w wersji czarno-białej:</w:t>
      </w:r>
    </w:p>
    <w:p w14:paraId="616D62B5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3C70AA99" w14:textId="77777777" w:rsidR="00426FF9" w:rsidRPr="0002601A" w:rsidRDefault="00426FF9" w:rsidP="00426FF9">
      <w:pPr>
        <w:spacing w:before="120" w:after="12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5880CE74" wp14:editId="607D27C8">
            <wp:extent cx="5805170" cy="701675"/>
            <wp:effectExtent l="0" t="0" r="5080" b="3175"/>
            <wp:docPr id="13" name="Obraz 13" descr="FE_PR-DS-UE_EFS-poziom-P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_PR-DS-UE_EFS-poziom-PL-black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783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3C08A3A7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Wszystkie dopuszczone achromatyczne i monochromatyczne warianty znaków znajdują się na  stronie internetowej </w:t>
      </w:r>
      <w:hyperlink r:id="rId30" w:history="1">
        <w:r w:rsidRPr="0002601A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2601A">
        <w:rPr>
          <w:rFonts w:eastAsia="Times New Roman" w:cs="Calibri"/>
          <w:lang w:eastAsia="pl-PL"/>
        </w:rPr>
        <w:t xml:space="preserve"> oraz w Księdze identyfikacji wizualnej znaku marki Fundusze Europejskie i znaków programów polityki spójności na lata 2014-2020. </w:t>
      </w:r>
    </w:p>
    <w:p w14:paraId="327B0BD2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>6.5 S</w:t>
      </w:r>
      <w:proofErr w:type="spellStart"/>
      <w:r w:rsidRPr="0002601A">
        <w:rPr>
          <w:rFonts w:eastAsia="Times New Roman"/>
          <w:b/>
          <w:bCs/>
          <w:lang w:val="x-none" w:eastAsia="x-none"/>
        </w:rPr>
        <w:t>tosow</w:t>
      </w:r>
      <w:r w:rsidRPr="0002601A">
        <w:rPr>
          <w:rFonts w:eastAsia="Times New Roman"/>
          <w:b/>
          <w:bCs/>
          <w:lang w:eastAsia="x-none"/>
        </w:rPr>
        <w:t>anie</w:t>
      </w:r>
      <w:proofErr w:type="spellEnd"/>
      <w:r w:rsidRPr="0002601A">
        <w:rPr>
          <w:rFonts w:eastAsia="Times New Roman"/>
          <w:b/>
          <w:bCs/>
          <w:lang w:val="x-none" w:eastAsia="x-none"/>
        </w:rPr>
        <w:t xml:space="preserve"> znak</w:t>
      </w:r>
      <w:r w:rsidRPr="0002601A">
        <w:rPr>
          <w:rFonts w:eastAsia="Times New Roman"/>
          <w:b/>
          <w:bCs/>
          <w:lang w:eastAsia="x-none"/>
        </w:rPr>
        <w:t>ów</w:t>
      </w:r>
      <w:r w:rsidRPr="0002601A">
        <w:rPr>
          <w:rFonts w:eastAsia="Times New Roman"/>
          <w:b/>
          <w:bCs/>
          <w:lang w:val="x-none" w:eastAsia="x-none"/>
        </w:rPr>
        <w:t xml:space="preserve"> Fundusze Europejskie</w:t>
      </w:r>
      <w:r w:rsidRPr="0002601A">
        <w:rPr>
          <w:rFonts w:eastAsia="Times New Roman"/>
          <w:b/>
          <w:bCs/>
          <w:lang w:eastAsia="x-none"/>
        </w:rPr>
        <w:t xml:space="preserve">, barwy RP, herb województwa </w:t>
      </w:r>
      <w:r w:rsidRPr="0002601A">
        <w:rPr>
          <w:rFonts w:eastAsia="Times New Roman"/>
          <w:b/>
          <w:bCs/>
          <w:lang w:val="x-none" w:eastAsia="x-none"/>
        </w:rPr>
        <w:t xml:space="preserve"> i </w:t>
      </w:r>
      <w:r w:rsidRPr="0002601A">
        <w:rPr>
          <w:rFonts w:eastAsia="Times New Roman"/>
          <w:b/>
          <w:bCs/>
          <w:lang w:eastAsia="x-none"/>
        </w:rPr>
        <w:t xml:space="preserve">znak </w:t>
      </w:r>
      <w:r w:rsidRPr="0002601A">
        <w:rPr>
          <w:rFonts w:eastAsia="Times New Roman"/>
          <w:b/>
          <w:bCs/>
          <w:lang w:val="x-none" w:eastAsia="x-none"/>
        </w:rPr>
        <w:t>Unia Europejska na kolorowym tle</w:t>
      </w:r>
    </w:p>
    <w:p w14:paraId="35813C13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Zalecane jest używanie znaków </w:t>
      </w:r>
      <w:proofErr w:type="spellStart"/>
      <w:r w:rsidRPr="0002601A">
        <w:rPr>
          <w:rFonts w:eastAsia="Times New Roman" w:cs="Calibri"/>
          <w:lang w:eastAsia="pl-PL"/>
        </w:rPr>
        <w:t>pełnokolorowych</w:t>
      </w:r>
      <w:proofErr w:type="spellEnd"/>
      <w:r w:rsidRPr="0002601A">
        <w:rPr>
          <w:rFonts w:eastAsia="Times New Roman" w:cs="Calibri"/>
          <w:lang w:eastAsia="pl-PL"/>
        </w:rPr>
        <w:t xml:space="preserve"> na białym tle, co zapewnia ich największą widoczność. Jeśli znak Funduszy Europejskich występuje na tle barwnym, należy zachować odpowiedni kontrast, który zagwarantuje odpowiednią czytelność znaku. Kolory tła powinny być pastelowe i nie powinny przekraczać 25% nasycenia.</w:t>
      </w:r>
    </w:p>
    <w:p w14:paraId="39EA750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Na tłach ciemnych, czarnym oraz tłach wielokolorowych barwy RP należy umieścić na białym polu ochronnym i z szarą linią zamykającą. Na tłach kolorowych, barwy RP należy umieścić bez białego pola ochronnego i bez linii zamykającej. Jeśli znak występuje na tle barwnym, należy zachować odpowiedni kontrast gwarantujący odpowiednią czytelność znaku. </w:t>
      </w:r>
    </w:p>
    <w:p w14:paraId="7297618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 przypadku znaku Unii Europejskiej, jeśli nie ma innego wyboru niż użycie kolorowego tła, należy umieścić wokół flagi białą obwódkę o szerokości równej 1/25 wysokości tego prostokąta.</w:t>
      </w:r>
    </w:p>
    <w:p w14:paraId="34849045" w14:textId="77777777" w:rsidR="00426FF9" w:rsidRPr="0002601A" w:rsidRDefault="00426FF9" w:rsidP="00426FF9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  <w:r w:rsidRPr="00A42D5A">
        <w:rPr>
          <w:rFonts w:eastAsia="Times New Roman" w:cs="Calibri"/>
          <w:noProof/>
          <w:lang w:eastAsia="pl-PL"/>
        </w:rPr>
        <w:drawing>
          <wp:inline distT="0" distB="0" distL="0" distR="0" wp14:anchorId="3C6C1639" wp14:editId="199D5822">
            <wp:extent cx="2257740" cy="1124107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02859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F6B06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6AD9BBB7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3E0342F5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1E2C850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CF71C3B" w14:textId="77777777" w:rsidR="00426FF9" w:rsidRDefault="00426FF9" w:rsidP="00426FF9">
      <w:pPr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  <w:lang w:eastAsia="x-none"/>
        </w:rPr>
        <w:br w:type="page"/>
      </w:r>
    </w:p>
    <w:p w14:paraId="1F02C500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lastRenderedPageBreak/>
        <w:t xml:space="preserve">6.6. Oznaczanie </w:t>
      </w:r>
      <w:r w:rsidRPr="0002601A">
        <w:rPr>
          <w:rFonts w:eastAsia="Times New Roman"/>
          <w:b/>
          <w:bCs/>
          <w:lang w:val="x-none" w:eastAsia="x-none"/>
        </w:rPr>
        <w:t>przedsięwzięcia dofinansowane</w:t>
      </w:r>
      <w:r w:rsidRPr="0002601A">
        <w:rPr>
          <w:rFonts w:eastAsia="Times New Roman"/>
          <w:b/>
          <w:bCs/>
          <w:lang w:eastAsia="x-none"/>
        </w:rPr>
        <w:t>go</w:t>
      </w:r>
      <w:r w:rsidRPr="0002601A">
        <w:rPr>
          <w:rFonts w:eastAsia="Times New Roman"/>
          <w:b/>
          <w:bCs/>
          <w:lang w:val="x-none" w:eastAsia="x-none"/>
        </w:rPr>
        <w:t xml:space="preserve"> z wielu programów lub funduszy</w:t>
      </w:r>
      <w:r w:rsidRPr="0002601A">
        <w:rPr>
          <w:rFonts w:eastAsia="Times New Roman"/>
          <w:b/>
          <w:bCs/>
          <w:vertAlign w:val="superscript"/>
          <w:lang w:val="x-none" w:eastAsia="x-none"/>
        </w:rPr>
        <w:footnoteReference w:id="18"/>
      </w:r>
    </w:p>
    <w:p w14:paraId="484C4201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W przypadku gdy działanie informacyjne lub promocyjne, dokument albo inny materiał dotyczą:</w:t>
      </w:r>
    </w:p>
    <w:p w14:paraId="308CF243" w14:textId="77777777" w:rsidR="00426FF9" w:rsidRPr="0002601A" w:rsidRDefault="00426FF9" w:rsidP="00E641D9">
      <w:pPr>
        <w:numPr>
          <w:ilvl w:val="0"/>
          <w:numId w:val="15"/>
        </w:numPr>
        <w:spacing w:before="120" w:after="0" w:line="240" w:lineRule="auto"/>
        <w:jc w:val="both"/>
        <w:rPr>
          <w:rFonts w:eastAsia="Times New Roman" w:cs="Calibri"/>
          <w:b/>
          <w:lang w:eastAsia="pl-PL"/>
        </w:rPr>
      </w:pPr>
      <w:r w:rsidRPr="0002601A">
        <w:rPr>
          <w:rFonts w:eastAsia="Times New Roman" w:cs="Calibri"/>
          <w:lang w:eastAsia="pl-PL"/>
        </w:rPr>
        <w:t xml:space="preserve">Projektów realizowanych w ramach kilku programów – nie trzeba w znaku wymieniać nazw tych wszystkich programów. Wystarczy zastosować wspólny znak </w:t>
      </w:r>
      <w:r w:rsidRPr="0002601A">
        <w:rPr>
          <w:rFonts w:eastAsia="Times New Roman" w:cs="Calibri"/>
          <w:b/>
          <w:lang w:eastAsia="pl-PL"/>
        </w:rPr>
        <w:t>Fundusze Europejskie</w:t>
      </w:r>
      <w:r w:rsidRPr="0002601A">
        <w:rPr>
          <w:rFonts w:eastAsia="Times New Roman" w:cs="Calibri"/>
          <w:lang w:eastAsia="pl-PL"/>
        </w:rPr>
        <w:t>:</w:t>
      </w:r>
    </w:p>
    <w:p w14:paraId="2A36BC46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  <w:r w:rsidRPr="0002601A"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10E18B4B" w14:textId="77777777" w:rsidR="00426FF9" w:rsidRPr="0002601A" w:rsidRDefault="00426FF9" w:rsidP="00426FF9">
      <w:pPr>
        <w:spacing w:before="120" w:after="120" w:line="240" w:lineRule="auto"/>
        <w:jc w:val="center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  <w:r w:rsidRPr="00A42D5A">
        <w:rPr>
          <w:rFonts w:eastAsia="Times New Roman" w:cs="Calibri"/>
          <w:noProof/>
          <w:snapToGrid w:val="0"/>
          <w:color w:val="000000"/>
          <w:w w:val="1"/>
          <w:bdr w:val="none" w:sz="0" w:space="0" w:color="auto" w:frame="1"/>
          <w:shd w:val="clear" w:color="auto" w:fill="000000"/>
          <w:lang w:eastAsia="pl-PL"/>
        </w:rPr>
        <w:drawing>
          <wp:anchor distT="0" distB="0" distL="114300" distR="114300" simplePos="0" relativeHeight="251658240" behindDoc="0" locked="0" layoutInCell="1" allowOverlap="1" wp14:anchorId="444AD882" wp14:editId="0660C9FF">
            <wp:simplePos x="0" y="0"/>
            <wp:positionH relativeFrom="column">
              <wp:posOffset>209550</wp:posOffset>
            </wp:positionH>
            <wp:positionV relativeFrom="paragraph">
              <wp:posOffset>76200</wp:posOffset>
            </wp:positionV>
            <wp:extent cx="2169795" cy="1232535"/>
            <wp:effectExtent l="0" t="0" r="1905" b="5715"/>
            <wp:wrapSquare wrapText="bothSides"/>
            <wp:docPr id="65" name="Obraz 65" descr="C:\Users\Aleksandra_Sztetyllo\AppData\Local\Microsoft\Windows\Temporary Internet Files\Content.IE5\67I8VMVV\zal_1a_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Users\Aleksandra_Sztetyllo\AppData\Local\Microsoft\Windows\Temporary Internet Files\Content.IE5\67I8VMVV\zal_1a_23[1]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2D5A">
        <w:rPr>
          <w:rFonts w:eastAsia="Times New Roman" w:cs="Calibri"/>
          <w:noProof/>
          <w:snapToGrid w:val="0"/>
          <w:color w:val="000000"/>
          <w:w w:val="1"/>
          <w:bdr w:val="none" w:sz="0" w:space="0" w:color="auto" w:frame="1"/>
          <w:shd w:val="clear" w:color="auto" w:fill="000000"/>
          <w:lang w:eastAsia="pl-PL"/>
        </w:rPr>
        <w:drawing>
          <wp:anchor distT="0" distB="0" distL="114300" distR="114300" simplePos="0" relativeHeight="251660288" behindDoc="0" locked="0" layoutInCell="1" allowOverlap="1" wp14:anchorId="4A31FC26" wp14:editId="7AA326B3">
            <wp:simplePos x="0" y="0"/>
            <wp:positionH relativeFrom="column">
              <wp:posOffset>3292475</wp:posOffset>
            </wp:positionH>
            <wp:positionV relativeFrom="paragraph">
              <wp:posOffset>76200</wp:posOffset>
            </wp:positionV>
            <wp:extent cx="1955800" cy="1103630"/>
            <wp:effectExtent l="0" t="0" r="6350" b="1270"/>
            <wp:wrapSquare wrapText="bothSides"/>
            <wp:docPr id="15" name="Obraz 15" descr="C:\Users\Aleksandra_Sztetyllo\AppData\Local\Microsoft\Windows\Temporary Internet Files\Content.IE5\1EGE810X\zal_1a_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C:\Users\Aleksandra_Sztetyllo\AppData\Local\Microsoft\Windows\Temporary Internet Files\Content.IE5\1EGE810X\zal_1a_24[1]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98920" w14:textId="77777777" w:rsidR="00426FF9" w:rsidRPr="0002601A" w:rsidRDefault="00426FF9" w:rsidP="00426FF9">
      <w:pPr>
        <w:spacing w:after="0" w:line="240" w:lineRule="auto"/>
        <w:jc w:val="both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14:paraId="7DFE5209" w14:textId="77777777" w:rsidR="00426FF9" w:rsidRPr="0002601A" w:rsidRDefault="00426FF9" w:rsidP="00E641D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Projektów dofinansowanych z więcej niż jednego funduszu polityki spójności – należy zastosować </w:t>
      </w:r>
      <w:r w:rsidRPr="0002601A">
        <w:rPr>
          <w:rFonts w:eastAsia="Times New Roman" w:cs="Calibri"/>
          <w:b/>
          <w:lang w:eastAsia="pl-PL"/>
        </w:rPr>
        <w:t>znak Unii Europejskiej z odniesieniem do Europejskich Funduszy Strukturalnych i Inwestycyjnych</w:t>
      </w:r>
      <w:r w:rsidRPr="0002601A">
        <w:rPr>
          <w:rFonts w:eastAsia="Times New Roman" w:cs="Calibri"/>
          <w:lang w:eastAsia="pl-PL"/>
        </w:rPr>
        <w:t xml:space="preserve"> oraz umieścić informację słowną</w:t>
      </w:r>
      <w:r w:rsidRPr="0002601A">
        <w:rPr>
          <w:rFonts w:eastAsia="Times New Roman" w:cs="Calibri"/>
          <w:b/>
          <w:lang w:eastAsia="pl-PL"/>
        </w:rPr>
        <w:t xml:space="preserve">, </w:t>
      </w:r>
      <w:r w:rsidRPr="0002601A">
        <w:rPr>
          <w:rFonts w:eastAsia="Times New Roman" w:cs="Calibri"/>
          <w:lang w:eastAsia="pl-PL"/>
        </w:rPr>
        <w:t>że materiał (np. druk ulotki) jest współfinansowany ze środków konkretnego funduszu/funduszy.</w:t>
      </w:r>
    </w:p>
    <w:p w14:paraId="209E1311" w14:textId="77777777" w:rsidR="00426FF9" w:rsidRPr="0002601A" w:rsidRDefault="00426FF9" w:rsidP="00426FF9">
      <w:pPr>
        <w:spacing w:before="120" w:after="12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6B4E26F3" w14:textId="77777777" w:rsidR="00426FF9" w:rsidRPr="0002601A" w:rsidRDefault="00426FF9" w:rsidP="00426FF9">
      <w:pPr>
        <w:spacing w:before="120" w:after="120" w:line="240" w:lineRule="auto"/>
        <w:jc w:val="center"/>
        <w:rPr>
          <w:rFonts w:eastAsia="Times New Roman" w:cs="Calibri"/>
          <w:b/>
          <w:lang w:eastAsia="pl-PL"/>
        </w:rPr>
      </w:pPr>
      <w:r w:rsidRPr="00A42D5A">
        <w:rPr>
          <w:rFonts w:eastAsia="Times New Roman" w:cs="Calibri"/>
          <w:b/>
          <w:noProof/>
          <w:lang w:eastAsia="pl-PL"/>
        </w:rPr>
        <w:drawing>
          <wp:inline distT="0" distB="0" distL="0" distR="0" wp14:anchorId="6010AC9E" wp14:editId="7ABB1285">
            <wp:extent cx="4915586" cy="146705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03.tmp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925D3" w14:textId="77777777" w:rsidR="00426FF9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eastAsia="x-none"/>
        </w:rPr>
      </w:pPr>
    </w:p>
    <w:p w14:paraId="1B6CD8B6" w14:textId="77777777" w:rsidR="00426FF9" w:rsidRPr="0002601A" w:rsidRDefault="00426FF9" w:rsidP="00426FF9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r w:rsidRPr="0002601A">
        <w:rPr>
          <w:rFonts w:eastAsia="Times New Roman"/>
          <w:b/>
          <w:bCs/>
          <w:lang w:eastAsia="x-none"/>
        </w:rPr>
        <w:t xml:space="preserve">6.7. Oznaczanie </w:t>
      </w:r>
      <w:r w:rsidRPr="0002601A">
        <w:rPr>
          <w:rFonts w:eastAsia="Times New Roman"/>
          <w:b/>
          <w:bCs/>
          <w:lang w:val="x-none" w:eastAsia="x-none"/>
        </w:rPr>
        <w:t>mał</w:t>
      </w:r>
      <w:r w:rsidRPr="0002601A">
        <w:rPr>
          <w:rFonts w:eastAsia="Times New Roman"/>
          <w:b/>
          <w:bCs/>
          <w:lang w:eastAsia="x-none"/>
        </w:rPr>
        <w:t xml:space="preserve">ych </w:t>
      </w:r>
      <w:r w:rsidRPr="0002601A">
        <w:rPr>
          <w:rFonts w:eastAsia="Times New Roman"/>
          <w:b/>
          <w:bCs/>
          <w:lang w:val="x-none" w:eastAsia="x-none"/>
        </w:rPr>
        <w:t>przedmiot</w:t>
      </w:r>
      <w:r w:rsidRPr="0002601A">
        <w:rPr>
          <w:rFonts w:eastAsia="Times New Roman"/>
          <w:b/>
          <w:bCs/>
          <w:lang w:eastAsia="x-none"/>
        </w:rPr>
        <w:t>ów</w:t>
      </w:r>
      <w:r w:rsidRPr="0002601A">
        <w:rPr>
          <w:rFonts w:eastAsia="Times New Roman"/>
          <w:b/>
          <w:bCs/>
          <w:lang w:val="x-none" w:eastAsia="x-none"/>
        </w:rPr>
        <w:t xml:space="preserve"> promocyjn</w:t>
      </w:r>
      <w:r w:rsidRPr="0002601A">
        <w:rPr>
          <w:rFonts w:eastAsia="Times New Roman"/>
          <w:b/>
          <w:bCs/>
          <w:lang w:eastAsia="x-none"/>
        </w:rPr>
        <w:t>ych</w:t>
      </w:r>
    </w:p>
    <w:p w14:paraId="39C2756A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Jeśli przedmiot jest mały (np. długopis, ołówek, pendrive) i nazwa funduszu, nazwa „Rzeczpospolita Polska” oraz nazwa programu nie będą czytelne, należy umieść znak Funduszy Europejskich z napisem Fundusze Europejskie (bez nazwy programu), barwy RP z napisem „Rzeczpospolita Polska” oraz znak UE tylko z napisem Unia Europejska. </w:t>
      </w:r>
    </w:p>
    <w:p w14:paraId="741F3F4B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A42D5A">
        <w:rPr>
          <w:rFonts w:eastAsia="Times New Roman" w:cs="Calibri"/>
          <w:noProof/>
          <w:sz w:val="20"/>
          <w:szCs w:val="24"/>
          <w:lang w:eastAsia="pl-PL"/>
        </w:rPr>
        <w:drawing>
          <wp:inline distT="0" distB="0" distL="0" distR="0" wp14:anchorId="75C27272" wp14:editId="3FAD829D">
            <wp:extent cx="5727700" cy="1032510"/>
            <wp:effectExtent l="19050" t="19050" r="25400" b="1524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3251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C0DA4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48342DE9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 xml:space="preserve">W takich przypadkach nie trzeba stosować słownego odniesienia do odpowiedniego funduszu/funduszy lub odniesienia do Europejskich Funduszy Strukturalnych i Inwestycyjnych. Na </w:t>
      </w:r>
      <w:r w:rsidRPr="0002601A">
        <w:rPr>
          <w:rFonts w:eastAsia="Times New Roman" w:cs="Calibri"/>
          <w:lang w:eastAsia="pl-PL"/>
        </w:rPr>
        <w:lastRenderedPageBreak/>
        <w:t xml:space="preserve">małych przedmiotach promocyjnych stosowanie herbu województwa z napisem „Dolny Śląsk” nie jest obowiązkowe. </w:t>
      </w:r>
    </w:p>
    <w:p w14:paraId="14D21BB0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Beneficjent powinien każdorazowo rozważyć, czy małe przedmioty  są na pewno skutecznym i niezbędnym narzędziem promocji dla Projektu.</w:t>
      </w:r>
    </w:p>
    <w:p w14:paraId="5B7CF2D2" w14:textId="77777777" w:rsidR="00426FF9" w:rsidRPr="0002601A" w:rsidRDefault="00426FF9" w:rsidP="00426FF9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2601A">
        <w:rPr>
          <w:rFonts w:eastAsia="Times New Roman" w:cs="Calibri"/>
          <w:lang w:eastAsia="pl-PL"/>
        </w:rPr>
        <w:t>Należy pamiętać, że zestawienia znaków z właściwymi napisami muszą być widoczne. Nie mogą być umieszczane np. na wewnętrznej, niewidocznej stronie przedmiotów. Jeśli przedmiot jest tak mały, że nie można na nim zastosować czytelnych znaków FE i UE, nie można go używać do celów promocyjnych. Celem przedmiotu promocyjnego jest bowiem informowanie o dofinansowaniu Projektu ze środków UE i realizowanego programu.</w:t>
      </w:r>
    </w:p>
    <w:p w14:paraId="637C51DB" w14:textId="77777777" w:rsidR="00426FF9" w:rsidRPr="0002601A" w:rsidRDefault="00426FF9" w:rsidP="00426FF9">
      <w:pPr>
        <w:spacing w:before="120" w:after="120" w:line="240" w:lineRule="auto"/>
        <w:jc w:val="both"/>
        <w:rPr>
          <w:b/>
        </w:rPr>
      </w:pPr>
    </w:p>
    <w:p w14:paraId="335D2A28" w14:textId="77777777" w:rsidR="00426FF9" w:rsidRPr="0002601A" w:rsidRDefault="00426FF9" w:rsidP="00426FF9">
      <w:pPr>
        <w:spacing w:before="120" w:after="120" w:line="240" w:lineRule="auto"/>
        <w:jc w:val="both"/>
        <w:rPr>
          <w:b/>
        </w:rPr>
      </w:pPr>
      <w:r w:rsidRPr="0002601A">
        <w:rPr>
          <w:b/>
        </w:rPr>
        <w:t>8. Informacje dodatkowe</w:t>
      </w:r>
    </w:p>
    <w:p w14:paraId="18271414" w14:textId="77777777" w:rsidR="00426FF9" w:rsidRPr="0002601A" w:rsidRDefault="00426FF9" w:rsidP="00426FF9">
      <w:pPr>
        <w:spacing w:after="0" w:line="240" w:lineRule="auto"/>
        <w:jc w:val="both"/>
      </w:pPr>
      <w:r w:rsidRPr="0002601A">
        <w:t xml:space="preserve">Wszystkie szczegółowe informacje dotyczące obowiązków informacyjno-promocyjnych Beneficjentów opisane są w </w:t>
      </w:r>
      <w:r w:rsidRPr="0002601A">
        <w:rPr>
          <w:i/>
        </w:rPr>
        <w:t xml:space="preserve">Podręczniku wnioskodawcy i beneficjenta programów operacyjnych polityki spójności 2014-2020 w zakresie informacji i promocji. </w:t>
      </w:r>
      <w:r w:rsidRPr="0002601A">
        <w:t xml:space="preserve">Podręcznik ten jest dostępny na stronie internetowej </w:t>
      </w:r>
      <w:hyperlink r:id="rId38" w:history="1">
        <w:r w:rsidRPr="0002601A">
          <w:rPr>
            <w:color w:val="0000FF"/>
            <w:u w:val="single"/>
          </w:rPr>
          <w:t>www.funduszeeuropejskie.gov.pl</w:t>
        </w:r>
      </w:hyperlink>
      <w:r w:rsidRPr="0002601A">
        <w:t xml:space="preserve"> oraz na stronie </w:t>
      </w:r>
      <w:hyperlink r:id="rId39" w:history="1">
        <w:r w:rsidRPr="0002601A">
          <w:rPr>
            <w:color w:val="0000FF"/>
            <w:u w:val="single"/>
          </w:rPr>
          <w:t>www.rpo.dolnyslask.pl</w:t>
        </w:r>
      </w:hyperlink>
      <w:r w:rsidRPr="0002601A">
        <w:t xml:space="preserve"> .</w:t>
      </w:r>
    </w:p>
    <w:p w14:paraId="2E3A0B0C" w14:textId="77777777" w:rsidR="00426FF9" w:rsidRPr="0002601A" w:rsidRDefault="00426FF9" w:rsidP="00426FF9">
      <w:pPr>
        <w:spacing w:after="0" w:line="240" w:lineRule="auto"/>
        <w:ind w:left="5664" w:hanging="5664"/>
        <w:jc w:val="both"/>
        <w:rPr>
          <w:i/>
        </w:rPr>
      </w:pPr>
    </w:p>
    <w:p w14:paraId="03C6A5A7" w14:textId="77777777" w:rsidR="00426FF9" w:rsidRPr="0002601A" w:rsidRDefault="00426FF9" w:rsidP="00426FF9">
      <w:pPr>
        <w:jc w:val="both"/>
      </w:pPr>
    </w:p>
    <w:p w14:paraId="5BEBBA3A" w14:textId="77777777" w:rsidR="00D239F9" w:rsidRPr="00664AE6" w:rsidRDefault="00D239F9" w:rsidP="00664AE6">
      <w:pPr>
        <w:spacing w:after="0" w:line="240" w:lineRule="auto"/>
        <w:jc w:val="both"/>
        <w:rPr>
          <w:rFonts w:asciiTheme="minorHAnsi" w:hAnsiTheme="minorHAnsi"/>
        </w:rPr>
      </w:pPr>
    </w:p>
    <w:p w14:paraId="7D5423B9" w14:textId="77777777" w:rsidR="00D239F9" w:rsidRPr="00664AE6" w:rsidRDefault="00D239F9" w:rsidP="00664AE6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1FEB7C8D" w14:textId="77777777" w:rsidR="00D239F9" w:rsidRPr="00664AE6" w:rsidRDefault="00D239F9" w:rsidP="00664AE6">
      <w:pPr>
        <w:spacing w:after="0" w:line="240" w:lineRule="auto"/>
        <w:ind w:left="5664" w:hanging="5664"/>
        <w:rPr>
          <w:rFonts w:asciiTheme="minorHAnsi" w:hAnsiTheme="minorHAnsi"/>
        </w:rPr>
      </w:pPr>
    </w:p>
    <w:p w14:paraId="2815E8F1" w14:textId="77777777" w:rsidR="00D239F9" w:rsidRPr="00664AE6" w:rsidRDefault="00D239F9" w:rsidP="00664AE6">
      <w:pPr>
        <w:spacing w:after="0" w:line="240" w:lineRule="auto"/>
        <w:rPr>
          <w:rFonts w:asciiTheme="minorHAnsi" w:hAnsiTheme="minorHAnsi"/>
        </w:rPr>
      </w:pPr>
    </w:p>
    <w:p w14:paraId="6B963679" w14:textId="77777777" w:rsidR="00D239F9" w:rsidRPr="00664AE6" w:rsidRDefault="00D239F9" w:rsidP="00664AE6">
      <w:pPr>
        <w:rPr>
          <w:rFonts w:asciiTheme="minorHAnsi" w:hAnsiTheme="minorHAnsi"/>
        </w:rPr>
      </w:pPr>
    </w:p>
    <w:p w14:paraId="127DDA72" w14:textId="53BD8D3E" w:rsidR="00D21B42" w:rsidRDefault="00D21B4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0FB9612" w14:textId="347AAD16" w:rsidR="00D21B42" w:rsidRPr="004603C9" w:rsidRDefault="00D21B42" w:rsidP="00D21B42">
      <w:pPr>
        <w:rPr>
          <w:b/>
        </w:rPr>
      </w:pPr>
      <w:r w:rsidRPr="004603C9">
        <w:rPr>
          <w:b/>
        </w:rPr>
        <w:lastRenderedPageBreak/>
        <w:t>Załącznik nr 1</w:t>
      </w:r>
      <w:r w:rsidR="00CA4C30">
        <w:rPr>
          <w:b/>
        </w:rPr>
        <w:t>0</w:t>
      </w:r>
      <w:r w:rsidRPr="004603C9">
        <w:rPr>
          <w:b/>
        </w:rPr>
        <w:t xml:space="preserve"> do </w:t>
      </w:r>
      <w:r w:rsidR="00751F0C" w:rsidRPr="004603C9">
        <w:rPr>
          <w:b/>
        </w:rPr>
        <w:t>decyzji</w:t>
      </w:r>
      <w:r w:rsidRPr="004603C9">
        <w:rPr>
          <w:b/>
        </w:rPr>
        <w:t xml:space="preserve">: </w:t>
      </w:r>
      <w:r w:rsidRPr="004603C9">
        <w:rPr>
          <w:b/>
          <w:i/>
        </w:rPr>
        <w:t>Oświadczenie dotyczące wydatków inwestycyjnych</w:t>
      </w:r>
    </w:p>
    <w:p w14:paraId="2EB91219" w14:textId="2F79069E" w:rsidR="00D21B42" w:rsidRPr="004603C9" w:rsidRDefault="00D21B42" w:rsidP="00D21B42">
      <w:pPr>
        <w:pStyle w:val="Tekstpodstawowy"/>
        <w:jc w:val="center"/>
        <w:rPr>
          <w:rFonts w:ascii="Calibri" w:hAnsi="Calibri"/>
          <w:sz w:val="22"/>
        </w:rPr>
      </w:pPr>
      <w:r w:rsidRPr="004603C9">
        <w:rPr>
          <w:rFonts w:ascii="Calibri" w:hAnsi="Calibri"/>
          <w:noProof/>
          <w:sz w:val="22"/>
          <w:lang w:eastAsia="pl-PL"/>
        </w:rPr>
        <w:drawing>
          <wp:inline distT="0" distB="0" distL="0" distR="0" wp14:anchorId="04702B8D" wp14:editId="5E437D96">
            <wp:extent cx="5753100" cy="571500"/>
            <wp:effectExtent l="1905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80F98" w14:textId="77777777" w:rsidR="00D21B42" w:rsidRPr="004603C9" w:rsidRDefault="00D21B42" w:rsidP="00D21B42">
      <w:pPr>
        <w:pStyle w:val="Tekstpodstawowy"/>
        <w:rPr>
          <w:rFonts w:ascii="Calibri" w:hAnsi="Calibri"/>
          <w:sz w:val="22"/>
        </w:rPr>
      </w:pPr>
    </w:p>
    <w:p w14:paraId="237AEAC6" w14:textId="77777777" w:rsidR="00D21B42" w:rsidRPr="004603C9" w:rsidRDefault="00D21B42" w:rsidP="00D21B42">
      <w:pPr>
        <w:pStyle w:val="Tekstpodstawowy"/>
        <w:rPr>
          <w:rFonts w:ascii="Calibri" w:hAnsi="Calibri"/>
          <w:sz w:val="22"/>
        </w:rPr>
      </w:pPr>
    </w:p>
    <w:p w14:paraId="3D8D7C61" w14:textId="77777777" w:rsidR="00D21B42" w:rsidRPr="004603C9" w:rsidRDefault="00D21B42" w:rsidP="00D21B42">
      <w:pPr>
        <w:pStyle w:val="Tekstpodstawowy"/>
        <w:rPr>
          <w:rFonts w:ascii="Calibri" w:hAnsi="Calibri"/>
          <w:sz w:val="22"/>
        </w:rPr>
      </w:pPr>
    </w:p>
    <w:p w14:paraId="77E975E5" w14:textId="36755D7C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</w:pPr>
      <w:r w:rsidRPr="004603C9">
        <w:rPr>
          <w:sz w:val="20"/>
        </w:rPr>
        <w:t>(Nazwa i adres Beneficjenta</w:t>
      </w:r>
      <w:r w:rsidR="00FE6C62">
        <w:rPr>
          <w:sz w:val="20"/>
        </w:rPr>
        <w:t>/Partnera</w:t>
      </w:r>
      <w:r w:rsidRPr="004603C9">
        <w:rPr>
          <w:sz w:val="20"/>
        </w:rPr>
        <w:t>)</w:t>
      </w:r>
      <w:r w:rsidRPr="004603C9">
        <w:t xml:space="preserve"> </w:t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  <w:t xml:space="preserve">               </w:t>
      </w:r>
      <w:r w:rsidRPr="004603C9">
        <w:rPr>
          <w:sz w:val="20"/>
        </w:rPr>
        <w:t>(miejsce i data)</w:t>
      </w:r>
    </w:p>
    <w:p w14:paraId="525CB82B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</w:pPr>
    </w:p>
    <w:p w14:paraId="4A122BB4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</w:pPr>
    </w:p>
    <w:p w14:paraId="36236950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</w:rPr>
      </w:pPr>
      <w:r w:rsidRPr="004603C9">
        <w:rPr>
          <w:b/>
          <w:sz w:val="24"/>
        </w:rPr>
        <w:t xml:space="preserve">OŚWIADCZENIE </w:t>
      </w:r>
    </w:p>
    <w:p w14:paraId="078C0280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1489336" w14:textId="4EA185AE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ind w:firstLine="708"/>
      </w:pPr>
      <w:r w:rsidRPr="004603C9">
        <w:t xml:space="preserve">Niniejszym oświadczam, iż w zakresie </w:t>
      </w:r>
      <w:r w:rsidR="009D15F3" w:rsidRPr="004603C9">
        <w:t>P</w:t>
      </w:r>
      <w:r w:rsidRPr="004603C9">
        <w:t xml:space="preserve">rojektu (nr </w:t>
      </w:r>
      <w:r w:rsidR="000E000E">
        <w:t>W</w:t>
      </w:r>
      <w:r w:rsidRPr="004603C9">
        <w:t>niosku…………………………………………………) pt. „……………………………………………</w:t>
      </w:r>
      <w:r w:rsidR="00F42AF8" w:rsidRPr="004603C9">
        <w:t>…</w:t>
      </w:r>
      <w:r w:rsidRPr="004603C9">
        <w:t>......................................................................................................”  realizowanego przez…………………………………………………………</w:t>
      </w:r>
      <w:r w:rsidR="00F42AF8" w:rsidRPr="004603C9">
        <w:t>…</w:t>
      </w:r>
      <w:r w:rsidRPr="004603C9">
        <w:t xml:space="preserve">……………………………………………………………. w ramach </w:t>
      </w:r>
      <w:r w:rsidRPr="004603C9">
        <w:rPr>
          <w:b/>
        </w:rPr>
        <w:t>RPO WD 2014-2020</w:t>
      </w:r>
      <w:r w:rsidRPr="004603C9">
        <w:t>:</w:t>
      </w:r>
    </w:p>
    <w:p w14:paraId="7844469F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ind w:firstLine="708"/>
      </w:pPr>
      <w:r w:rsidRPr="004603C9">
        <w:rPr>
          <w:b/>
        </w:rPr>
        <w:t>Oś Priorytetowa:</w:t>
      </w:r>
      <w:r w:rsidRPr="004603C9">
        <w:t xml:space="preserve"> ……………………………………………………………………………………………………………….</w:t>
      </w:r>
    </w:p>
    <w:p w14:paraId="6E5630F4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ind w:firstLine="708"/>
      </w:pPr>
      <w:r w:rsidRPr="004603C9">
        <w:rPr>
          <w:b/>
        </w:rPr>
        <w:t>Działanie:</w:t>
      </w:r>
      <w:r w:rsidRPr="004603C9">
        <w:t xml:space="preserve">  ……………………………………………..……………………………………………………………………….…</w:t>
      </w:r>
    </w:p>
    <w:p w14:paraId="7BA0EFC2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ind w:firstLine="708"/>
      </w:pPr>
      <w:r w:rsidRPr="004603C9">
        <w:rPr>
          <w:b/>
        </w:rPr>
        <w:t>Poddziałanie:</w:t>
      </w:r>
      <w:r w:rsidRPr="004603C9">
        <w:t xml:space="preserve"> ……………………………………………………………………………………………..………………………</w:t>
      </w:r>
    </w:p>
    <w:p w14:paraId="681ACDB3" w14:textId="5E517E0D" w:rsidR="00D21B42" w:rsidRPr="00B04D4F" w:rsidRDefault="00D21B42" w:rsidP="00D21B42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spacing w:val="-6"/>
        </w:rPr>
      </w:pPr>
      <w:r w:rsidRPr="00B04D4F">
        <w:rPr>
          <w:spacing w:val="-6"/>
        </w:rPr>
        <w:t xml:space="preserve">dokonane </w:t>
      </w:r>
      <w:r w:rsidRPr="00B04D4F">
        <w:rPr>
          <w:b/>
          <w:spacing w:val="-6"/>
          <w:sz w:val="24"/>
        </w:rPr>
        <w:t>zostaną / nie zostaną</w:t>
      </w:r>
      <w:r w:rsidRPr="00B04D4F">
        <w:rPr>
          <w:b/>
          <w:spacing w:val="-6"/>
          <w:sz w:val="24"/>
          <w:vertAlign w:val="superscript"/>
        </w:rPr>
        <w:footnoteReference w:id="19"/>
      </w:r>
      <w:r w:rsidRPr="00B04D4F">
        <w:rPr>
          <w:spacing w:val="-6"/>
          <w:sz w:val="24"/>
        </w:rPr>
        <w:t xml:space="preserve"> </w:t>
      </w:r>
      <w:r w:rsidRPr="00B04D4F">
        <w:rPr>
          <w:spacing w:val="-6"/>
        </w:rPr>
        <w:t xml:space="preserve">wydatki </w:t>
      </w:r>
      <w:r w:rsidR="004603C9" w:rsidRPr="00B04D4F">
        <w:rPr>
          <w:spacing w:val="-6"/>
        </w:rPr>
        <w:t>inwestycyjne</w:t>
      </w:r>
      <w:r w:rsidRPr="00B04D4F">
        <w:rPr>
          <w:spacing w:val="-6"/>
        </w:rPr>
        <w:t xml:space="preserve"> </w:t>
      </w:r>
      <w:r w:rsidR="00FE6C62">
        <w:rPr>
          <w:spacing w:val="-4"/>
        </w:rPr>
        <w:t>(paragraf 620 lub 625)</w:t>
      </w:r>
      <w:r w:rsidR="00FE6C62">
        <w:rPr>
          <w:spacing w:val="-6"/>
        </w:rPr>
        <w:t xml:space="preserve">, </w:t>
      </w:r>
      <w:r w:rsidR="00FE6C62">
        <w:t>które są planowane w ramach dofinansowania projektu</w:t>
      </w:r>
      <w:r w:rsidRPr="00B04D4F">
        <w:rPr>
          <w:spacing w:val="-6"/>
        </w:rPr>
        <w:t>:</w:t>
      </w:r>
    </w:p>
    <w:p w14:paraId="67523F57" w14:textId="77777777" w:rsidR="00D21B42" w:rsidRDefault="00D21B42" w:rsidP="00D21B42">
      <w:pPr>
        <w:autoSpaceDE w:val="0"/>
        <w:autoSpaceDN w:val="0"/>
        <w:adjustRightInd w:val="0"/>
        <w:spacing w:after="0" w:line="360" w:lineRule="auto"/>
        <w:jc w:val="both"/>
        <w:outlineLvl w:val="0"/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984"/>
        <w:gridCol w:w="2410"/>
      </w:tblGrid>
      <w:tr w:rsidR="00F12A92" w:rsidRPr="001C0322" w14:paraId="3914916C" w14:textId="77777777" w:rsidTr="001D687F">
        <w:tc>
          <w:tcPr>
            <w:tcW w:w="534" w:type="dxa"/>
            <w:vAlign w:val="center"/>
          </w:tcPr>
          <w:p w14:paraId="78346C10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14:paraId="0E2294D5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 xml:space="preserve">Numer pozycji wg Szczegółowego budżetu Projektu </w:t>
            </w:r>
          </w:p>
        </w:tc>
        <w:tc>
          <w:tcPr>
            <w:tcW w:w="1843" w:type="dxa"/>
            <w:vAlign w:val="center"/>
          </w:tcPr>
          <w:p w14:paraId="5FB45BF6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Wydatek inwestycyjny</w:t>
            </w:r>
          </w:p>
          <w:p w14:paraId="2538C921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[nazwa]</w:t>
            </w:r>
          </w:p>
        </w:tc>
        <w:tc>
          <w:tcPr>
            <w:tcW w:w="1984" w:type="dxa"/>
            <w:vAlign w:val="center"/>
          </w:tcPr>
          <w:p w14:paraId="0E88CBE3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Wartość</w:t>
            </w:r>
          </w:p>
          <w:p w14:paraId="31026F39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całkowita</w:t>
            </w:r>
          </w:p>
          <w:p w14:paraId="4571BA8B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10" w:type="dxa"/>
          </w:tcPr>
          <w:p w14:paraId="370E425C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Rok, w którym wydatek zostanie poniesiony</w:t>
            </w:r>
          </w:p>
        </w:tc>
      </w:tr>
      <w:tr w:rsidR="00F12A92" w:rsidRPr="001C0322" w14:paraId="7C2A0F2A" w14:textId="77777777" w:rsidTr="001D687F">
        <w:tc>
          <w:tcPr>
            <w:tcW w:w="534" w:type="dxa"/>
            <w:vAlign w:val="center"/>
          </w:tcPr>
          <w:p w14:paraId="651BB971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764A5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73A622C0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9025DF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009BB40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61348F" w14:textId="77777777" w:rsidR="00F12A92" w:rsidRPr="00764A50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A92" w:rsidRPr="001C0322" w14:paraId="3192C766" w14:textId="77777777" w:rsidTr="001D687F">
        <w:tc>
          <w:tcPr>
            <w:tcW w:w="534" w:type="dxa"/>
            <w:vAlign w:val="center"/>
          </w:tcPr>
          <w:p w14:paraId="7494B51C" w14:textId="77777777" w:rsidR="00F12A92" w:rsidRPr="001C0322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</w:rPr>
            </w:pPr>
            <w:r w:rsidRPr="001C0322">
              <w:rPr>
                <w:b/>
              </w:rPr>
              <w:t>n…</w:t>
            </w:r>
          </w:p>
        </w:tc>
        <w:tc>
          <w:tcPr>
            <w:tcW w:w="1984" w:type="dxa"/>
          </w:tcPr>
          <w:p w14:paraId="07F4EEBB" w14:textId="77777777" w:rsidR="00F12A92" w:rsidRPr="001C0322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</w:pPr>
          </w:p>
        </w:tc>
        <w:tc>
          <w:tcPr>
            <w:tcW w:w="1843" w:type="dxa"/>
          </w:tcPr>
          <w:p w14:paraId="5A7743A4" w14:textId="77777777" w:rsidR="00F12A92" w:rsidRPr="001C0322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</w:pPr>
          </w:p>
        </w:tc>
        <w:tc>
          <w:tcPr>
            <w:tcW w:w="1984" w:type="dxa"/>
          </w:tcPr>
          <w:p w14:paraId="2C6ABDE6" w14:textId="77777777" w:rsidR="00F12A92" w:rsidRPr="001C0322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</w:pPr>
          </w:p>
        </w:tc>
        <w:tc>
          <w:tcPr>
            <w:tcW w:w="2410" w:type="dxa"/>
          </w:tcPr>
          <w:p w14:paraId="1603F9CC" w14:textId="77777777" w:rsidR="00F12A92" w:rsidRPr="001C0322" w:rsidRDefault="00F12A92" w:rsidP="001D687F">
            <w:pPr>
              <w:autoSpaceDE w:val="0"/>
              <w:autoSpaceDN w:val="0"/>
              <w:adjustRightInd w:val="0"/>
              <w:spacing w:after="0" w:line="360" w:lineRule="auto"/>
              <w:jc w:val="both"/>
            </w:pPr>
          </w:p>
        </w:tc>
      </w:tr>
    </w:tbl>
    <w:p w14:paraId="5C20FF5F" w14:textId="77777777" w:rsidR="00F12A92" w:rsidRDefault="00F12A92" w:rsidP="00D21B42">
      <w:pPr>
        <w:autoSpaceDE w:val="0"/>
        <w:autoSpaceDN w:val="0"/>
        <w:adjustRightInd w:val="0"/>
        <w:spacing w:after="0" w:line="360" w:lineRule="auto"/>
        <w:jc w:val="both"/>
        <w:outlineLvl w:val="0"/>
      </w:pPr>
    </w:p>
    <w:p w14:paraId="3D8CCC98" w14:textId="77777777" w:rsidR="00F12A92" w:rsidRDefault="00F12A92" w:rsidP="00D21B42">
      <w:pPr>
        <w:autoSpaceDE w:val="0"/>
        <w:autoSpaceDN w:val="0"/>
        <w:adjustRightInd w:val="0"/>
        <w:spacing w:after="0" w:line="360" w:lineRule="auto"/>
        <w:jc w:val="both"/>
        <w:outlineLvl w:val="0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14"/>
      </w:tblGrid>
      <w:tr w:rsidR="00F12A92" w:rsidRPr="00764A50" w14:paraId="03931B59" w14:textId="77777777" w:rsidTr="001D687F">
        <w:trPr>
          <w:trHeight w:val="925"/>
        </w:trPr>
        <w:tc>
          <w:tcPr>
            <w:tcW w:w="4748" w:type="dxa"/>
          </w:tcPr>
          <w:p w14:paraId="477B8B06" w14:textId="77777777" w:rsidR="00F12A92" w:rsidRPr="002F44AE" w:rsidRDefault="00F12A92" w:rsidP="001D687F">
            <w:pPr>
              <w:spacing w:before="120" w:after="12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2F44AE">
              <w:rPr>
                <w:rFonts w:eastAsia="Times New Roman"/>
                <w:lang w:eastAsia="pl-PL"/>
              </w:rPr>
              <w:t>……………………………………..…</w:t>
            </w:r>
            <w:r w:rsidRPr="002F44AE">
              <w:rPr>
                <w:rFonts w:eastAsia="Times New Roman"/>
                <w:i/>
                <w:lang w:eastAsia="pl-PL"/>
              </w:rPr>
              <w:t xml:space="preserve"> </w:t>
            </w:r>
            <w:r w:rsidRPr="002F44AE">
              <w:rPr>
                <w:rFonts w:eastAsia="Times New Roman"/>
                <w:i/>
                <w:lang w:eastAsia="pl-PL"/>
              </w:rPr>
              <w:br/>
              <w:t>podpis i pieczątka osoby reprezentującej</w:t>
            </w:r>
          </w:p>
        </w:tc>
        <w:tc>
          <w:tcPr>
            <w:tcW w:w="4749" w:type="dxa"/>
          </w:tcPr>
          <w:p w14:paraId="69913B0C" w14:textId="77777777" w:rsidR="00F12A92" w:rsidRPr="002F44AE" w:rsidRDefault="00F12A92" w:rsidP="001D687F">
            <w:pPr>
              <w:spacing w:before="120"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2F44AE">
              <w:rPr>
                <w:rFonts w:eastAsia="Times New Roman"/>
                <w:lang w:eastAsia="pl-PL"/>
              </w:rPr>
              <w:t>…………………………………………</w:t>
            </w:r>
            <w:r w:rsidRPr="002F44AE">
              <w:rPr>
                <w:rFonts w:eastAsia="Times New Roman"/>
                <w:i/>
                <w:lang w:eastAsia="pl-PL"/>
              </w:rPr>
              <w:t xml:space="preserve"> </w:t>
            </w:r>
            <w:r w:rsidRPr="002F44AE">
              <w:rPr>
                <w:rFonts w:eastAsia="Times New Roman"/>
                <w:i/>
                <w:lang w:eastAsia="pl-PL"/>
              </w:rPr>
              <w:br/>
              <w:t xml:space="preserve">podpis i pieczątka osoby odpowiedzialnej  </w:t>
            </w:r>
            <w:r w:rsidRPr="002F44AE">
              <w:rPr>
                <w:rFonts w:eastAsia="Times New Roman"/>
                <w:i/>
                <w:lang w:eastAsia="pl-PL"/>
              </w:rPr>
              <w:br/>
              <w:t>za sprawy finansowe Projektu</w:t>
            </w:r>
          </w:p>
        </w:tc>
      </w:tr>
    </w:tbl>
    <w:p w14:paraId="78F1C5A3" w14:textId="77777777" w:rsidR="00F12A92" w:rsidRPr="004603C9" w:rsidRDefault="00F12A92" w:rsidP="00D21B42">
      <w:pPr>
        <w:autoSpaceDE w:val="0"/>
        <w:autoSpaceDN w:val="0"/>
        <w:adjustRightInd w:val="0"/>
        <w:spacing w:after="0" w:line="360" w:lineRule="auto"/>
        <w:jc w:val="both"/>
        <w:outlineLvl w:val="0"/>
      </w:pPr>
    </w:p>
    <w:p w14:paraId="40A4E71C" w14:textId="77777777" w:rsidR="00D21B42" w:rsidRPr="004603C9" w:rsidRDefault="00D21B42" w:rsidP="00D21B42">
      <w:pPr>
        <w:spacing w:after="120" w:line="240" w:lineRule="auto"/>
        <w:jc w:val="both"/>
      </w:pPr>
    </w:p>
    <w:p w14:paraId="1142E28F" w14:textId="77777777" w:rsidR="00D21B42" w:rsidRPr="004603C9" w:rsidRDefault="00D21B42" w:rsidP="00D21B42">
      <w:pPr>
        <w:spacing w:after="120" w:line="240" w:lineRule="auto"/>
        <w:jc w:val="both"/>
      </w:pPr>
    </w:p>
    <w:p w14:paraId="41BC8169" w14:textId="77777777" w:rsidR="00D21B42" w:rsidRPr="004603C9" w:rsidRDefault="00D21B42" w:rsidP="00D21B42">
      <w:pPr>
        <w:spacing w:after="120" w:line="240" w:lineRule="auto"/>
        <w:jc w:val="both"/>
      </w:pPr>
    </w:p>
    <w:p w14:paraId="3B7DAD5F" w14:textId="468799C5" w:rsidR="00BE25D9" w:rsidRDefault="00BE25D9">
      <w:pPr>
        <w:spacing w:after="0" w:line="240" w:lineRule="auto"/>
      </w:pPr>
      <w:r>
        <w:br w:type="page"/>
      </w:r>
    </w:p>
    <w:p w14:paraId="2B76AB5B" w14:textId="614EECD9" w:rsidR="00D21B42" w:rsidRPr="004603C9" w:rsidRDefault="00D21B42" w:rsidP="00D21B42">
      <w:pPr>
        <w:spacing w:after="120"/>
        <w:jc w:val="both"/>
        <w:rPr>
          <w:b/>
        </w:rPr>
      </w:pPr>
      <w:r w:rsidRPr="004603C9">
        <w:rPr>
          <w:b/>
        </w:rPr>
        <w:lastRenderedPageBreak/>
        <w:t>Załącznik nr 1</w:t>
      </w:r>
      <w:r w:rsidR="00CA4C30">
        <w:rPr>
          <w:b/>
        </w:rPr>
        <w:t>1</w:t>
      </w:r>
      <w:r w:rsidRPr="004603C9">
        <w:rPr>
          <w:b/>
        </w:rPr>
        <w:t xml:space="preserve"> do </w:t>
      </w:r>
      <w:r w:rsidR="00F42AF8" w:rsidRPr="004603C9">
        <w:rPr>
          <w:b/>
        </w:rPr>
        <w:t>decyzji</w:t>
      </w:r>
      <w:r w:rsidRPr="004603C9">
        <w:rPr>
          <w:b/>
        </w:rPr>
        <w:t xml:space="preserve">: </w:t>
      </w:r>
      <w:r w:rsidRPr="004603C9">
        <w:rPr>
          <w:b/>
          <w:i/>
        </w:rPr>
        <w:t>Wykaz dokumentów, jakie należy przedłożyć do wniosku o płatność  wraz z zasadami opisu dokumentów księgowych</w:t>
      </w:r>
      <w:r w:rsidRPr="004603C9">
        <w:rPr>
          <w:b/>
        </w:rPr>
        <w:t xml:space="preserve"> </w:t>
      </w:r>
    </w:p>
    <w:p w14:paraId="02988965" w14:textId="4787578D" w:rsidR="00D21B42" w:rsidRPr="004603C9" w:rsidRDefault="00D21B42" w:rsidP="00D21B42">
      <w:pPr>
        <w:spacing w:after="120"/>
        <w:jc w:val="both"/>
        <w:rPr>
          <w:rFonts w:cs="Arial"/>
          <w:b/>
        </w:rPr>
      </w:pPr>
      <w:r w:rsidRPr="004603C9">
        <w:rPr>
          <w:rFonts w:cs="Arial"/>
          <w:b/>
          <w:noProof/>
          <w:lang w:eastAsia="pl-PL"/>
        </w:rPr>
        <w:drawing>
          <wp:anchor distT="0" distB="0" distL="114300" distR="114300" simplePos="0" relativeHeight="251654144" behindDoc="1" locked="0" layoutInCell="1" allowOverlap="1" wp14:anchorId="5E35DAA0" wp14:editId="531124FC">
            <wp:simplePos x="0" y="0"/>
            <wp:positionH relativeFrom="column">
              <wp:posOffset>-643890</wp:posOffset>
            </wp:positionH>
            <wp:positionV relativeFrom="paragraph">
              <wp:posOffset>131460</wp:posOffset>
            </wp:positionV>
            <wp:extent cx="6840468" cy="113768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68" cy="11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B982C" w14:textId="77777777" w:rsidR="00D21B42" w:rsidRPr="004603C9" w:rsidRDefault="00D21B42" w:rsidP="00D21B42">
      <w:pPr>
        <w:spacing w:after="120"/>
        <w:jc w:val="both"/>
        <w:rPr>
          <w:b/>
        </w:rPr>
      </w:pPr>
    </w:p>
    <w:p w14:paraId="73699777" w14:textId="77777777" w:rsidR="00D21B42" w:rsidRPr="004603C9" w:rsidRDefault="00D21B42" w:rsidP="00D21B42">
      <w:pPr>
        <w:spacing w:after="120"/>
        <w:jc w:val="both"/>
        <w:rPr>
          <w:b/>
        </w:rPr>
      </w:pPr>
    </w:p>
    <w:p w14:paraId="34E4AC03" w14:textId="77777777" w:rsidR="00D21B42" w:rsidRPr="004603C9" w:rsidRDefault="00D21B42" w:rsidP="00D21B42">
      <w:pPr>
        <w:spacing w:after="120"/>
        <w:jc w:val="both"/>
        <w:rPr>
          <w:b/>
        </w:rPr>
      </w:pPr>
    </w:p>
    <w:p w14:paraId="43A7CBA0" w14:textId="77777777" w:rsidR="00D21B42" w:rsidRPr="004603C9" w:rsidRDefault="00D21B42" w:rsidP="00D21B42">
      <w:pPr>
        <w:spacing w:after="0"/>
        <w:jc w:val="both"/>
        <w:rPr>
          <w:b/>
        </w:rPr>
      </w:pPr>
    </w:p>
    <w:p w14:paraId="2D9B35F1" w14:textId="77777777" w:rsidR="006E5CC7" w:rsidRPr="001C0322" w:rsidRDefault="006E5CC7" w:rsidP="006E5CC7">
      <w:pPr>
        <w:spacing w:after="0"/>
        <w:jc w:val="both"/>
      </w:pPr>
      <w:r w:rsidRPr="001C0322">
        <w:t xml:space="preserve">Dokumenty, które wyszczególniono w poniższej tabeli, należy przedłożyć do wniosku o płatność w wersji elektronicznej (w postaci skanów) </w:t>
      </w:r>
      <w:r w:rsidRPr="001C0322">
        <w:rPr>
          <w:b/>
        </w:rPr>
        <w:t>tylko w przypadku</w:t>
      </w:r>
      <w:r>
        <w:rPr>
          <w:b/>
        </w:rPr>
        <w:t>,</w:t>
      </w:r>
      <w:r w:rsidRPr="001C0322">
        <w:rPr>
          <w:b/>
        </w:rPr>
        <w:t xml:space="preserve"> gdy dany wydatek został zgodnie </w:t>
      </w:r>
      <w:r w:rsidRPr="001C0322">
        <w:rPr>
          <w:b/>
          <w:bCs/>
        </w:rPr>
        <w:br/>
      </w:r>
      <w:r w:rsidRPr="001C0322">
        <w:rPr>
          <w:b/>
        </w:rPr>
        <w:t xml:space="preserve">z </w:t>
      </w:r>
      <w:r w:rsidRPr="001C0322">
        <w:rPr>
          <w:b/>
          <w:i/>
        </w:rPr>
        <w:t>Metodyką doboru próby dokumentów do kontroli wniosku o płatność</w:t>
      </w:r>
      <w:r w:rsidRPr="001C0322">
        <w:rPr>
          <w:b/>
        </w:rPr>
        <w:t xml:space="preserve">  wyłoniony do weryfikacji w oparciu o skan dokumentu</w:t>
      </w:r>
      <w:r w:rsidRPr="001C0322">
        <w:t xml:space="preserve">. W przypadku oświadczeń – dokument podpisuje osoba upoważniona do składania oświadczeń w Projekcie (nie jest dopuszczalne stosowanie faksymile). Przygotowując załączniki do wniosku o płatność należy bazować na oryginałach dokumentów, nie na ich kserokopiach. W przypadku ujawnienia przez Instytucję Pośredniczącą, iż ma do czynienia z kserokopią dokumentu, zostaniesz wezwany do przedłożenia prawidłowego dokumentu. </w:t>
      </w:r>
      <w:r w:rsidRPr="001C0322">
        <w:rPr>
          <w:bCs/>
        </w:rPr>
        <w:t>Instytucja Pośrednicząca</w:t>
      </w:r>
      <w:r w:rsidRPr="001C0322">
        <w:t xml:space="preserve"> przyjmie do rozliczenia wersję elektroniczną dokumentu bazującą na jego kserokopii tylko w uzasadnionych przypadkach. Sytuacja ta będzie poprzedzona koniecznością złożenia wyjaśnień na temat tego, co się stało z oryginałem dokumentu.</w:t>
      </w:r>
    </w:p>
    <w:p w14:paraId="367130D3" w14:textId="77777777" w:rsidR="006E5CC7" w:rsidRPr="001C0322" w:rsidRDefault="006E5CC7" w:rsidP="006E5CC7">
      <w:pPr>
        <w:spacing w:after="0"/>
        <w:jc w:val="both"/>
      </w:pPr>
    </w:p>
    <w:p w14:paraId="2F6AD310" w14:textId="77777777" w:rsidR="006E5CC7" w:rsidRPr="001C0322" w:rsidRDefault="006E5CC7" w:rsidP="006E5CC7">
      <w:pPr>
        <w:spacing w:after="0"/>
        <w:jc w:val="both"/>
        <w:rPr>
          <w:b/>
        </w:rPr>
      </w:pPr>
      <w:r w:rsidRPr="001C0322">
        <w:rPr>
          <w:b/>
        </w:rPr>
        <w:t>Załączników nie przedkłada się w przypadku składania wniosku pełniącego wyłącznie funkcję sprawozdawczą, a także w przypadku, kiedy wnioskujesz wyłącznie o zaliczkę i nie wykazujesz do rozliczenia żadnych wydatków kwalifikowalnych.</w:t>
      </w:r>
      <w:r w:rsidRPr="001C0322">
        <w:t xml:space="preserve"> W pozostałych przypadkach do wniosku należy załączyć dokumenty, które poświadczą prawidłowość poniesionych wydatków kwalifikowalnych zgodnie z </w:t>
      </w:r>
      <w:r w:rsidRPr="001C0322">
        <w:rPr>
          <w:i/>
        </w:rPr>
        <w:t>Metodyka doboru próby dokumentów do kontroli wniosku o płatność</w:t>
      </w:r>
      <w:r w:rsidRPr="001C0322">
        <w:t xml:space="preserve">. </w:t>
      </w:r>
    </w:p>
    <w:p w14:paraId="302FE06F" w14:textId="77777777" w:rsidR="006E5CC7" w:rsidRPr="001C0322" w:rsidRDefault="006E5CC7" w:rsidP="006E5CC7">
      <w:pPr>
        <w:spacing w:after="0"/>
        <w:jc w:val="both"/>
        <w:rPr>
          <w:b/>
        </w:rPr>
      </w:pPr>
    </w:p>
    <w:p w14:paraId="37C1D113" w14:textId="09B282CB" w:rsidR="006E5CC7" w:rsidRPr="001C0322" w:rsidRDefault="006E5CC7" w:rsidP="006E5CC7">
      <w:pPr>
        <w:spacing w:after="0"/>
        <w:jc w:val="both"/>
        <w:rPr>
          <w:b/>
        </w:rPr>
      </w:pPr>
      <w:r w:rsidRPr="001C0322">
        <w:rPr>
          <w:b/>
        </w:rPr>
        <w:t xml:space="preserve">Każdy z załączników przedkłada się do </w:t>
      </w:r>
      <w:r w:rsidRPr="001C0322">
        <w:rPr>
          <w:b/>
          <w:bCs/>
        </w:rPr>
        <w:t>Instytucji Pośredniczącej</w:t>
      </w:r>
      <w:r w:rsidRPr="001C0322">
        <w:rPr>
          <w:b/>
        </w:rPr>
        <w:t xml:space="preserve"> tylko raz, tj. jeśli </w:t>
      </w:r>
      <w:r w:rsidR="006F1528">
        <w:rPr>
          <w:b/>
        </w:rPr>
        <w:t>przedłożono do rozliczenia</w:t>
      </w:r>
      <w:r w:rsidRPr="001C0322">
        <w:rPr>
          <w:b/>
        </w:rPr>
        <w:t xml:space="preserve"> wydatki z danej faktury w kilku wnioskach o płatność – nie jest wymagane, by z każdym wnioskiem o płatność była ona przedstawiana. Podobnie ma się w przypadku rozliczania kosztów osobowych, czy rat leasingowych.</w:t>
      </w:r>
    </w:p>
    <w:p w14:paraId="217E9C12" w14:textId="77777777" w:rsidR="006E5CC7" w:rsidRPr="001C0322" w:rsidRDefault="006E5CC7" w:rsidP="006E5CC7">
      <w:pPr>
        <w:spacing w:after="0"/>
        <w:jc w:val="both"/>
        <w:rPr>
          <w:b/>
        </w:rPr>
      </w:pPr>
    </w:p>
    <w:p w14:paraId="11363409" w14:textId="77777777" w:rsidR="006E5CC7" w:rsidRPr="001C0322" w:rsidRDefault="006E5CC7" w:rsidP="006E5CC7">
      <w:pPr>
        <w:spacing w:after="120"/>
        <w:jc w:val="both"/>
        <w:rPr>
          <w:b/>
        </w:rPr>
      </w:pPr>
      <w:r w:rsidRPr="001C0322">
        <w:rPr>
          <w:b/>
        </w:rPr>
        <w:t>Uwaga:</w:t>
      </w:r>
    </w:p>
    <w:p w14:paraId="6776FA69" w14:textId="77777777" w:rsidR="006E5CC7" w:rsidRPr="001C0322" w:rsidRDefault="006E5CC7" w:rsidP="006E5CC7">
      <w:pPr>
        <w:spacing w:after="0"/>
        <w:jc w:val="both"/>
      </w:pPr>
      <w:r w:rsidRPr="001C0322">
        <w:t xml:space="preserve">W przypadku faktur lub innych dokumentów księgowych o równoważnej wartości dowodowej rozliczanych w więcej niż jednym wniosku o płatność, należy je ponownie załączyć do wniosku o płatność jedynie w sytuacji, gdy opis do faktury/innego dokumentu księgowego o równoważnej wartości dowodowej uległ zmianie w stosunku do tego, który był przedstawiony wcześniej. W takiej sytuacji należy w uwagach do danego wydatku w systemie SL2014 wskazać w którym wniosku o płatność dany dokument został załączony w jakiej pozycji zestawienia wydatków się on znajduje. </w:t>
      </w:r>
    </w:p>
    <w:p w14:paraId="5A717060" w14:textId="77777777" w:rsidR="006E5CC7" w:rsidRPr="001C0322" w:rsidRDefault="006E5CC7" w:rsidP="006E5CC7">
      <w:pPr>
        <w:spacing w:after="0"/>
        <w:jc w:val="both"/>
        <w:rPr>
          <w:sz w:val="20"/>
        </w:rPr>
      </w:pPr>
    </w:p>
    <w:p w14:paraId="4CF0F1BC" w14:textId="77777777" w:rsidR="006E5CC7" w:rsidRPr="001C0322" w:rsidRDefault="006E5CC7" w:rsidP="006E5CC7">
      <w:pPr>
        <w:spacing w:after="0"/>
        <w:jc w:val="both"/>
        <w:rPr>
          <w:b/>
        </w:rPr>
      </w:pPr>
      <w:r w:rsidRPr="001C0322">
        <w:t xml:space="preserve">Wszelkie oświadczenia, o których mowa w poniższej tabeli, powinny być składane przez Beneficjenta/Partnera/Podmiot realizujący Projekt. </w:t>
      </w:r>
      <w:r w:rsidRPr="001C0322">
        <w:rPr>
          <w:b/>
        </w:rPr>
        <w:t>W przypadku przedkładania oświadczeń — treść wszystkich wymaganych oświadczeń można zawrzeć w jednym dokumencie.</w:t>
      </w:r>
    </w:p>
    <w:p w14:paraId="5276917D" w14:textId="77777777" w:rsidR="006E5CC7" w:rsidRPr="001C0322" w:rsidRDefault="006E5CC7" w:rsidP="006E5CC7">
      <w:pPr>
        <w:spacing w:after="0"/>
        <w:jc w:val="both"/>
        <w:rPr>
          <w:b/>
        </w:rPr>
      </w:pPr>
      <w:r w:rsidRPr="001C0322">
        <w:rPr>
          <w:b/>
        </w:rPr>
        <w:t>Zestawienie dokumentów poświadczających poniesienie wydatków w ramach Projektu:</w:t>
      </w:r>
    </w:p>
    <w:p w14:paraId="29B83A3C" w14:textId="77777777" w:rsidR="006E5CC7" w:rsidRPr="001C0322" w:rsidRDefault="006E5CC7" w:rsidP="006E5CC7">
      <w:pPr>
        <w:spacing w:after="0"/>
        <w:jc w:val="both"/>
        <w:rPr>
          <w:b/>
        </w:rPr>
      </w:pPr>
    </w:p>
    <w:tbl>
      <w:tblPr>
        <w:tblW w:w="10490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3861"/>
        <w:gridCol w:w="108"/>
        <w:gridCol w:w="5846"/>
      </w:tblGrid>
      <w:tr w:rsidR="006E5CC7" w:rsidRPr="001C0322" w14:paraId="75302076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1B9ED0C3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  <w:color w:val="002060"/>
              </w:rPr>
              <w:lastRenderedPageBreak/>
              <w:t>Lp.</w:t>
            </w:r>
          </w:p>
        </w:tc>
        <w:tc>
          <w:tcPr>
            <w:tcW w:w="3969" w:type="dxa"/>
            <w:gridSpan w:val="2"/>
            <w:shd w:val="clear" w:color="auto" w:fill="FFCC00"/>
            <w:vAlign w:val="center"/>
          </w:tcPr>
          <w:p w14:paraId="36BB8ED3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Rodzaj dokumentu</w:t>
            </w:r>
          </w:p>
        </w:tc>
        <w:tc>
          <w:tcPr>
            <w:tcW w:w="5846" w:type="dxa"/>
            <w:shd w:val="clear" w:color="auto" w:fill="FFCC00"/>
            <w:vAlign w:val="center"/>
          </w:tcPr>
          <w:p w14:paraId="54630127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Komentarz/Uwagi</w:t>
            </w:r>
          </w:p>
        </w:tc>
      </w:tr>
      <w:tr w:rsidR="006E5CC7" w:rsidRPr="001C0322" w14:paraId="6E39300B" w14:textId="77777777" w:rsidTr="00713306">
        <w:tc>
          <w:tcPr>
            <w:tcW w:w="10490" w:type="dxa"/>
            <w:gridSpan w:val="5"/>
            <w:shd w:val="clear" w:color="auto" w:fill="FFCC00"/>
            <w:vAlign w:val="center"/>
          </w:tcPr>
          <w:p w14:paraId="525A5344" w14:textId="77777777" w:rsidR="006E5CC7" w:rsidRPr="001C0322" w:rsidRDefault="006E5CC7" w:rsidP="00713306">
            <w:pPr>
              <w:pStyle w:val="Nagwek1"/>
              <w:spacing w:before="240" w:after="240"/>
              <w:jc w:val="center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color w:val="002060"/>
              </w:rPr>
              <w:t>DOKUMENTY PODSTAWOWE – DOT. ROBÓT BUDOWLANYCH/DOSTAW/USŁUG</w:t>
            </w:r>
          </w:p>
        </w:tc>
      </w:tr>
      <w:tr w:rsidR="006E5CC7" w:rsidRPr="001C0322" w14:paraId="4D3FB980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22F4F5C2" w14:textId="77777777" w:rsidR="006E5CC7" w:rsidRPr="001C0322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A84CC59" w14:textId="77777777" w:rsidR="006E5CC7" w:rsidRPr="001C0322" w:rsidRDefault="006E5CC7" w:rsidP="006E5CC7">
            <w:pPr>
              <w:pStyle w:val="Default"/>
              <w:numPr>
                <w:ilvl w:val="0"/>
                <w:numId w:val="68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faktury/inne dokumenty księgowe o równoważnej wartości dowodowej, potwierdzające poniesienie wydatków kwalifikowalnych, w tym:</w:t>
            </w:r>
          </w:p>
          <w:p w14:paraId="43A04700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faktury korygujące</w:t>
            </w:r>
          </w:p>
          <w:p w14:paraId="76D0AE94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noty korygujące</w:t>
            </w:r>
          </w:p>
          <w:p w14:paraId="3EC64CF7" w14:textId="77777777" w:rsidR="006E5CC7" w:rsidRPr="001C0322" w:rsidRDefault="006E5CC7" w:rsidP="00713306">
            <w:pPr>
              <w:spacing w:after="0" w:line="240" w:lineRule="auto"/>
              <w:ind w:left="357"/>
              <w:rPr>
                <w:sz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58837A78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Dokumenty księgowe muszą spełniać wymogi przepisów prawa krajowego oraz muszą być wystawione na Beneficjenta/Podmiot realizujący Projekt/Partnera w Projekcie.</w:t>
            </w:r>
          </w:p>
          <w:p w14:paraId="46FE2629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1F0AC132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Faktura/inny dokument księgowy o równoważnej wartości dowodowej powinna być opisana zgodnie z wymogami </w:t>
            </w:r>
            <w:r w:rsidRPr="001C0322">
              <w:rPr>
                <w:rFonts w:cs="Calibri"/>
                <w:color w:val="000000"/>
                <w:sz w:val="20"/>
                <w:szCs w:val="21"/>
              </w:rPr>
              <w:t>Instytucji Pośredniczącej</w:t>
            </w:r>
            <w:r w:rsidRPr="001C0322">
              <w:rPr>
                <w:color w:val="000000"/>
                <w:sz w:val="20"/>
              </w:rPr>
              <w:t xml:space="preserve"> w tym zakresie, natomiast w przypadku prowadzenia ksiąg rachunkowych w wersji elektronicznej, gdy stosowne zapisy nie są już umieszczane na dowodach księgowych, należy załączyć do wniosku o płatność wydruk z systemu.</w:t>
            </w:r>
            <w:r w:rsidRPr="001C0322">
              <w:rPr>
                <w:b/>
              </w:rPr>
              <w:t xml:space="preserve"> </w:t>
            </w:r>
          </w:p>
          <w:p w14:paraId="7AA26DE2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445E6552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Fakturę korygującą opisuje się tak, jak standardowy dokument księgowy, przy czym w przypadku adnotacji dot. kwot, należy wskazywać jedynie różnicę wynikającą ze zwiększenia/zmniejszenia.</w:t>
            </w:r>
          </w:p>
          <w:p w14:paraId="7461DC1E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6946693A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Nota korygująca powinna zawierać opis przynajmniej w zakresie, jakiego dokumentu księgowego dotyczy (o ile nie wynika to z treści noty) oraz numer umowy o dofinansowanie/porozumienia/uchwały Zarządu Województwa Dolnośląskiego.</w:t>
            </w:r>
          </w:p>
        </w:tc>
      </w:tr>
      <w:tr w:rsidR="006E5CC7" w:rsidRPr="001C0322" w14:paraId="79286B40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20BC3EC4" w14:textId="77777777" w:rsidR="006E5CC7" w:rsidRPr="001C0322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0C0A1D1" w14:textId="77777777" w:rsidR="006E5CC7" w:rsidRPr="001C0322" w:rsidRDefault="006E5CC7" w:rsidP="006E5CC7">
            <w:pPr>
              <w:pStyle w:val="Akapitzlist"/>
              <w:numPr>
                <w:ilvl w:val="0"/>
                <w:numId w:val="74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dowody zapłaty faktur/innych dokumentów księgowych o równoważnej wartości dowodowej (wyciągi </w:t>
            </w:r>
            <w:r>
              <w:rPr>
                <w:rFonts w:ascii="Calibri" w:hAnsi="Calibri"/>
                <w:color w:val="000000"/>
                <w:sz w:val="20"/>
              </w:rPr>
              <w:t>z rachunku płatniczego</w:t>
            </w:r>
            <w:r w:rsidRPr="001C0322">
              <w:rPr>
                <w:rFonts w:ascii="Calibri" w:hAnsi="Calibri"/>
                <w:color w:val="000000"/>
                <w:sz w:val="20"/>
              </w:rPr>
              <w:t>/ potwierdzenia zapłaty/dokumenty kasowe)</w:t>
            </w:r>
          </w:p>
          <w:p w14:paraId="290CCD1B" w14:textId="77777777" w:rsidR="006E5CC7" w:rsidRPr="001C0322" w:rsidRDefault="006E5CC7" w:rsidP="00713306">
            <w:pPr>
              <w:pStyle w:val="Bezodstpw"/>
            </w:pPr>
          </w:p>
          <w:p w14:paraId="6B255A26" w14:textId="77777777" w:rsidR="006E5CC7" w:rsidRPr="001C0322" w:rsidRDefault="006E5CC7" w:rsidP="006E5CC7">
            <w:pPr>
              <w:pStyle w:val="Akapitzlist"/>
              <w:numPr>
                <w:ilvl w:val="0"/>
                <w:numId w:val="74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oświadczenie, że przedstawiony dowód zapłaty dotyczy rozliczanego wydatku – dotyczy w sytuacji, gdy z treści ww. dokumentu nie wynika to wprost (np. w tytule operacji brak jest numeru dowodu księgowego będącego podstawą dokonania płatności lub numer ten jest błędny; dowód zapłaty opiewa na kilka dokumentów i brak jest możliwości stwierdzenia, że dokument rozliczany we wniosku o płatność został w pełni opłacony). </w:t>
            </w:r>
          </w:p>
          <w:p w14:paraId="13005FBD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106599EC" w14:textId="77777777" w:rsidR="006E5CC7" w:rsidRPr="001C0322" w:rsidRDefault="006E5CC7" w:rsidP="006E5CC7">
            <w:pPr>
              <w:pStyle w:val="Akapitzlist"/>
              <w:numPr>
                <w:ilvl w:val="0"/>
                <w:numId w:val="74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w przypadku wydatków o wartości </w:t>
            </w:r>
            <w:r w:rsidRPr="001C0322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z w:val="20"/>
              </w:rPr>
              <w:t xml:space="preserve">od 20 do 50 tys. PLN netto włącznie, oraz </w:t>
            </w:r>
            <w:r w:rsidRPr="001C0322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z w:val="20"/>
              </w:rPr>
              <w:t xml:space="preserve">w przypadku zamówień publicznych, dla których nie stosuje się procedury wyboru wykonawcy istnieje obowiązek dokonania </w:t>
            </w:r>
            <w:r w:rsidRPr="001C0322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z w:val="20"/>
              </w:rPr>
              <w:t xml:space="preserve">i udokumentowania rozeznania rynku </w:t>
            </w:r>
            <w:r>
              <w:rPr>
                <w:rFonts w:ascii="Calibri" w:hAnsi="Calibri"/>
                <w:sz w:val="20"/>
              </w:rPr>
              <w:t xml:space="preserve">zgodnie z wymaganiami określonymi w Wytycznych </w:t>
            </w:r>
            <w:r w:rsidRPr="00815FE5">
              <w:rPr>
                <w:rFonts w:ascii="Calibri" w:hAnsi="Calibri"/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rFonts w:ascii="Calibri" w:hAnsi="Calibri"/>
                <w:sz w:val="20"/>
              </w:rPr>
              <w:t>.</w:t>
            </w:r>
          </w:p>
          <w:p w14:paraId="24CEB86B" w14:textId="77777777" w:rsidR="006E5CC7" w:rsidRPr="001C0322" w:rsidRDefault="006E5CC7" w:rsidP="0071330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2985B7DD" w14:textId="77777777" w:rsidR="006E5CC7" w:rsidRPr="00180578" w:rsidRDefault="006E5CC7" w:rsidP="00713306">
            <w:pPr>
              <w:spacing w:line="240" w:lineRule="auto"/>
              <w:jc w:val="both"/>
              <w:rPr>
                <w:color w:val="000000"/>
                <w:sz w:val="20"/>
              </w:rPr>
            </w:pPr>
            <w:r w:rsidRPr="00180578">
              <w:rPr>
                <w:color w:val="000000"/>
                <w:sz w:val="20"/>
              </w:rPr>
              <w:t xml:space="preserve">Operacje finansowe związane z Projektem powinny być dokonywane z rachunku  płatniczego Beneficjenta/Partnera/Podmiotu realizującego Projekt wskazanego w umowie o dofinansowanie (nie dotyczy wydatków poniesionych przed datą zawarcia umowy o dofinansowanie). </w:t>
            </w:r>
          </w:p>
          <w:p w14:paraId="09EB6EB5" w14:textId="77777777" w:rsidR="006E5CC7" w:rsidRPr="00180578" w:rsidRDefault="006E5CC7" w:rsidP="00713306">
            <w:pPr>
              <w:spacing w:line="240" w:lineRule="auto"/>
              <w:jc w:val="both"/>
              <w:rPr>
                <w:color w:val="000000"/>
                <w:sz w:val="20"/>
              </w:rPr>
            </w:pPr>
            <w:r w:rsidRPr="00180578">
              <w:rPr>
                <w:color w:val="000000"/>
                <w:sz w:val="20"/>
              </w:rPr>
              <w:t>Z tytułu przelewu powinno wynikać, jaki dokument został opłacony.</w:t>
            </w:r>
          </w:p>
          <w:p w14:paraId="2802CBEE" w14:textId="77777777" w:rsidR="006E5CC7" w:rsidRPr="00180578" w:rsidRDefault="006E5CC7" w:rsidP="00713306">
            <w:pPr>
              <w:spacing w:line="240" w:lineRule="auto"/>
              <w:jc w:val="both"/>
              <w:rPr>
                <w:color w:val="000000"/>
                <w:sz w:val="20"/>
              </w:rPr>
            </w:pPr>
            <w:r w:rsidRPr="00180578">
              <w:rPr>
                <w:color w:val="000000"/>
                <w:sz w:val="20"/>
              </w:rPr>
              <w:t xml:space="preserve">Dokument, który nie został w pełni zapłacony, nie może być umieszczony i rozliczony we wniosku o płatność. Wyjątek stanowią sytuacje dotyczące wszelkich potraceń, kompensat itp., które muszą być należycie udokumentowane. </w:t>
            </w:r>
          </w:p>
          <w:p w14:paraId="0E562974" w14:textId="77777777" w:rsidR="006E5CC7" w:rsidRPr="00180578" w:rsidRDefault="006E5CC7" w:rsidP="00713306">
            <w:pPr>
              <w:spacing w:line="240" w:lineRule="auto"/>
              <w:jc w:val="both"/>
              <w:rPr>
                <w:color w:val="000000"/>
                <w:sz w:val="20"/>
              </w:rPr>
            </w:pPr>
            <w:r w:rsidRPr="00180578">
              <w:rPr>
                <w:color w:val="000000"/>
                <w:sz w:val="20"/>
              </w:rPr>
              <w:t>W przypadku przedkładania dowodu zapłaty - dokument ten nie może być opatrzony klauzulą wskazującą, że ostateczna kwota operacji zostanie potwierdzona wyciągiem z rachunku płatniczego/innym dokumentem. W takim przypadku prawidłowym dokumentem poświadczającym dokonanie wydatku jest wyciąg bankowy/inny dokument.</w:t>
            </w:r>
          </w:p>
          <w:p w14:paraId="250F9E27" w14:textId="7C3FC1CB" w:rsidR="006E5CC7" w:rsidRPr="00180578" w:rsidRDefault="006E5CC7" w:rsidP="00713306">
            <w:pPr>
              <w:pStyle w:val="Akapitzlist"/>
              <w:ind w:left="170"/>
              <w:jc w:val="both"/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</w:pPr>
          </w:p>
          <w:p w14:paraId="6332FD41" w14:textId="77777777" w:rsidR="006E5CC7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A769E5">
              <w:rPr>
                <w:color w:val="000000"/>
                <w:sz w:val="20"/>
              </w:rPr>
              <w:t>IP</w:t>
            </w:r>
            <w:r w:rsidRPr="00180578">
              <w:rPr>
                <w:color w:val="000000"/>
                <w:sz w:val="20"/>
              </w:rPr>
              <w:t xml:space="preserve"> RPO WD nie rekomenduje kwalifikowania faktur zaliczkowych przed dokonaniem odbioru robót/dostaw/us</w:t>
            </w:r>
            <w:r w:rsidRPr="00A769E5">
              <w:rPr>
                <w:color w:val="000000"/>
                <w:sz w:val="20"/>
              </w:rPr>
              <w:t>ług, bowiem w sytuacji, kiedy IP</w:t>
            </w:r>
            <w:r w:rsidRPr="00180578">
              <w:rPr>
                <w:color w:val="000000"/>
                <w:sz w:val="20"/>
              </w:rPr>
              <w:t xml:space="preserve"> RPO WD dokona refundacji/rozliczenia takiego wydatku, a sporządzony później protokół odebranych robót/dostaw/usług nie potwierdzi kwalifikowalności wydatku, Beneficjent zostanie zobligowany do zwrotu środków wraz z należnymi odsetkami. Zalecane jest złożenie do rozliczenia kompletu dokumentacji, tj. faktury zaliczkowej wraz z fakturą końcową i protokołem odbioru bądź faktury zaliczkowej i protokołu odbioru robót/dostaw/usług, na które opiewała zaliczka.</w:t>
            </w:r>
          </w:p>
          <w:p w14:paraId="362AA492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1CF8357B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W celu potwierdzeni</w:t>
            </w:r>
            <w:r>
              <w:rPr>
                <w:color w:val="000000"/>
                <w:sz w:val="20"/>
              </w:rPr>
              <w:t>a</w:t>
            </w:r>
            <w:r w:rsidRPr="001C0322">
              <w:rPr>
                <w:color w:val="000000"/>
                <w:sz w:val="20"/>
              </w:rPr>
              <w:t xml:space="preserve"> spełniania warunku dokonania rozeznania rynku beneficjent zobowiązany jest gromadzić dokumentacj</w:t>
            </w:r>
            <w:r>
              <w:rPr>
                <w:color w:val="000000"/>
                <w:sz w:val="20"/>
              </w:rPr>
              <w:t>ę</w:t>
            </w:r>
            <w:r w:rsidRPr="001C0322">
              <w:rPr>
                <w:color w:val="000000"/>
                <w:sz w:val="20"/>
              </w:rPr>
              <w:t xml:space="preserve"> </w:t>
            </w:r>
            <w:r w:rsidRPr="001C0322">
              <w:rPr>
                <w:color w:val="000000"/>
                <w:sz w:val="20"/>
              </w:rPr>
              <w:lastRenderedPageBreak/>
              <w:t xml:space="preserve">potwierdzającą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przeprowadzenie procedury zgodnie z wymaganiami określonymi w </w:t>
            </w:r>
            <w:r w:rsidRPr="00EA5E00">
              <w:rPr>
                <w:rFonts w:asciiTheme="minorHAnsi" w:hAnsiTheme="minorHAnsi" w:cs="Calibri"/>
                <w:i/>
                <w:sz w:val="20"/>
                <w:szCs w:val="20"/>
              </w:rPr>
              <w:t>Wytycznych</w:t>
            </w:r>
            <w:r w:rsidRPr="00EA5E0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815FE5">
              <w:rPr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 w:rsidRPr="000509A1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1C0322">
              <w:rPr>
                <w:color w:val="000000"/>
                <w:sz w:val="20"/>
              </w:rPr>
              <w:t xml:space="preserve"> </w:t>
            </w:r>
          </w:p>
        </w:tc>
      </w:tr>
      <w:tr w:rsidR="006E5CC7" w:rsidRPr="001C0322" w14:paraId="21C37048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1EA75F9A" w14:textId="77777777" w:rsidR="006E5CC7" w:rsidRPr="001C0322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60B5969" w14:textId="77777777" w:rsidR="006E5CC7" w:rsidRPr="001C0322" w:rsidRDefault="006E5CC7" w:rsidP="006E5CC7">
            <w:pPr>
              <w:pStyle w:val="Akapitzlist"/>
              <w:numPr>
                <w:ilvl w:val="0"/>
                <w:numId w:val="74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protokoły odbioru zakupionych towarów/usług, przekazanych materiałów itd. lub inne dokumenty z widocznymi terminami realizacji usług/dostaw, gdy nie sporządzono protokołu odbioru, np.: </w:t>
            </w:r>
          </w:p>
          <w:p w14:paraId="4C71C90A" w14:textId="77777777" w:rsidR="006E5CC7" w:rsidRPr="001C0322" w:rsidRDefault="006E5CC7" w:rsidP="006E5CC7">
            <w:pPr>
              <w:pStyle w:val="Akapitzlist"/>
              <w:numPr>
                <w:ilvl w:val="0"/>
                <w:numId w:val="84"/>
              </w:numPr>
              <w:ind w:left="709"/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opublikowane ogłoszenie prasowe/artykuł </w:t>
            </w:r>
          </w:p>
          <w:p w14:paraId="443A71CE" w14:textId="77777777" w:rsidR="006E5CC7" w:rsidRPr="001C0322" w:rsidRDefault="006E5CC7" w:rsidP="006E5CC7">
            <w:pPr>
              <w:pStyle w:val="Akapitzlist"/>
              <w:numPr>
                <w:ilvl w:val="0"/>
                <w:numId w:val="84"/>
              </w:numPr>
              <w:ind w:left="709"/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w przypadku zakupu urządzeń, które </w:t>
            </w:r>
            <w:r w:rsidRPr="001C0322">
              <w:rPr>
                <w:rFonts w:ascii="Calibri" w:hAnsi="Calibri"/>
                <w:spacing w:val="-2"/>
                <w:sz w:val="20"/>
              </w:rPr>
              <w:t>nie zostały zamontowane – dokument</w:t>
            </w:r>
            <w:r w:rsidRPr="001C0322">
              <w:rPr>
                <w:rFonts w:ascii="Calibri" w:hAnsi="Calibri"/>
                <w:sz w:val="20"/>
              </w:rPr>
              <w:t xml:space="preserve"> potwierdzający przyjęcie na magazyn wraz z podaniem miejsca przechowywania/składowania</w:t>
            </w:r>
          </w:p>
          <w:p w14:paraId="112CB844" w14:textId="77777777" w:rsidR="006E5CC7" w:rsidRPr="001C0322" w:rsidRDefault="006E5CC7" w:rsidP="006E5CC7">
            <w:pPr>
              <w:pStyle w:val="Akapitzlist"/>
              <w:numPr>
                <w:ilvl w:val="0"/>
                <w:numId w:val="84"/>
              </w:numPr>
              <w:ind w:left="709"/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lista obecności uczestników szkolenia/instruktażu</w:t>
            </w:r>
          </w:p>
        </w:tc>
        <w:tc>
          <w:tcPr>
            <w:tcW w:w="5846" w:type="dxa"/>
            <w:shd w:val="clear" w:color="auto" w:fill="auto"/>
          </w:tcPr>
          <w:p w14:paraId="7BA5C6AA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sz w:val="20"/>
              </w:rPr>
              <w:t xml:space="preserve">W przypadku szkoleń/instruktaży Beneficjent powinien dodatkowo sporządzić listę obecności uczestników szkolenia/instruktażu. Dokumentu takiego nie przedkłada się do wniosku o płatność (chyba że </w:t>
            </w:r>
            <w:r w:rsidRPr="001C0322">
              <w:rPr>
                <w:rFonts w:ascii="Calibri" w:hAnsi="Calibri"/>
                <w:bCs/>
                <w:sz w:val="20"/>
              </w:rPr>
              <w:t>Instytucja Pośrednicząca</w:t>
            </w:r>
            <w:r w:rsidRPr="001C0322">
              <w:rPr>
                <w:rFonts w:ascii="Calibri" w:hAnsi="Calibri"/>
                <w:sz w:val="20"/>
              </w:rPr>
              <w:t xml:space="preserve"> o nie wystąpi w związku z zaistniałymi wątpliwościami na etapie weryfikacji wniosku o płatność), jednakże należy załączyć go do dokumentacji Projektu i przechowywać zgodnie z zasadami archiwizacji dokumentacji projektowej, określonymi w </w:t>
            </w:r>
            <w:r w:rsidRPr="001C0322">
              <w:rPr>
                <w:rFonts w:ascii="Calibri" w:hAnsi="Calibri"/>
                <w:spacing w:val="-6"/>
                <w:sz w:val="20"/>
              </w:rPr>
              <w:t>umowie o dofinansowanie/porozumieniu/uchwale Zarządu Województwa</w:t>
            </w:r>
            <w:r w:rsidRPr="001C0322">
              <w:rPr>
                <w:rFonts w:ascii="Calibri" w:hAnsi="Calibri"/>
                <w:sz w:val="20"/>
              </w:rPr>
              <w:t xml:space="preserve"> Dolnośląskiego. Okazanie takiego dokumentu może być konieczne </w:t>
            </w:r>
            <w:r w:rsidRPr="001C0322">
              <w:rPr>
                <w:rFonts w:ascii="Calibri" w:hAnsi="Calibri"/>
                <w:bCs/>
                <w:sz w:val="20"/>
              </w:rPr>
              <w:br/>
            </w:r>
            <w:r w:rsidRPr="001C0322">
              <w:rPr>
                <w:rFonts w:ascii="Calibri" w:hAnsi="Calibri"/>
                <w:sz w:val="20"/>
              </w:rPr>
              <w:t xml:space="preserve">w trakcie kontroli/audytu Projektu. </w:t>
            </w:r>
          </w:p>
        </w:tc>
      </w:tr>
      <w:tr w:rsidR="006E5CC7" w:rsidRPr="001C0322" w14:paraId="3FC62AE6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61B72BD5" w14:textId="77777777" w:rsidR="006E5CC7" w:rsidRPr="001C0322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B1974A0" w14:textId="77777777" w:rsidR="006E5CC7" w:rsidRPr="001C0322" w:rsidRDefault="006E5CC7" w:rsidP="006E5CC7">
            <w:pPr>
              <w:pStyle w:val="Akapitzlist"/>
              <w:numPr>
                <w:ilvl w:val="0"/>
                <w:numId w:val="75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umowy zawarte z wykonawcami/ zlecenia/zamówienia/inne dokumenty stanowiące podstawę wystawienia faktur lub innych dokumentów księgowych o równoważnej wartości dowodowej wraz ze wszystkimi aneksami/dokumentami zmieniającymi</w:t>
            </w:r>
            <w:r>
              <w:rPr>
                <w:rFonts w:ascii="Calibri" w:hAnsi="Calibri"/>
                <w:color w:val="000000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0"/>
                <w:szCs w:val="21"/>
              </w:rPr>
              <w:t>o ile nie zostały już wcześniej przedstawione IP RPO WD (np. za pomocą systemu SL2014)</w:t>
            </w:r>
          </w:p>
        </w:tc>
        <w:tc>
          <w:tcPr>
            <w:tcW w:w="5846" w:type="dxa"/>
            <w:shd w:val="clear" w:color="auto" w:fill="auto"/>
          </w:tcPr>
          <w:p w14:paraId="2A9C0DB2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</w:tr>
      <w:tr w:rsidR="006E5CC7" w:rsidRPr="001C0322" w14:paraId="1E93B38B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30688D1A" w14:textId="77777777" w:rsidR="006E5CC7" w:rsidRPr="001C0322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5F9E63A" w14:textId="77777777" w:rsidR="006E5CC7" w:rsidRPr="001C0322" w:rsidRDefault="006E5CC7" w:rsidP="006E5CC7">
            <w:pPr>
              <w:pStyle w:val="Akapitzlist"/>
              <w:numPr>
                <w:ilvl w:val="0"/>
                <w:numId w:val="75"/>
              </w:numPr>
              <w:rPr>
                <w:rFonts w:ascii="Calibri" w:hAnsi="Calibri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w przypadku, gdy dowód księgowy opiewa na </w:t>
            </w:r>
            <w:r w:rsidRPr="001C0322">
              <w:rPr>
                <w:rFonts w:ascii="Calibri" w:hAnsi="Calibri"/>
                <w:color w:val="000000"/>
                <w:spacing w:val="-4"/>
                <w:sz w:val="20"/>
              </w:rPr>
              <w:t>wydatki kwalifikowane i niekwalifikowane</w:t>
            </w:r>
            <w:r w:rsidRPr="001C0322">
              <w:rPr>
                <w:rFonts w:ascii="Calibri" w:hAnsi="Calibri"/>
                <w:color w:val="000000"/>
                <w:sz w:val="20"/>
              </w:rPr>
              <w:t xml:space="preserve"> – oświadczenie Beneficjenta dotyczące metodologii wyliczenia kosztów kwalifikowalnych dla poszczególnych zadań/kategorii kosztów</w:t>
            </w:r>
            <w:r w:rsidRPr="001C0322" w:rsidDel="00613DDA">
              <w:rPr>
                <w:rFonts w:ascii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5846" w:type="dxa"/>
            <w:shd w:val="clear" w:color="auto" w:fill="auto"/>
          </w:tcPr>
          <w:p w14:paraId="4F02195C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</w:tr>
      <w:tr w:rsidR="006E5CC7" w:rsidRPr="001C0322" w14:paraId="0C82A15F" w14:textId="77777777" w:rsidTr="00713306">
        <w:tc>
          <w:tcPr>
            <w:tcW w:w="10490" w:type="dxa"/>
            <w:gridSpan w:val="5"/>
            <w:shd w:val="clear" w:color="auto" w:fill="FFCC00"/>
            <w:vAlign w:val="center"/>
          </w:tcPr>
          <w:p w14:paraId="235B9C29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  <w:r w:rsidRPr="001C0322">
              <w:rPr>
                <w:rFonts w:ascii="Calibri" w:hAnsi="Calibri"/>
                <w:b/>
                <w:color w:val="002060"/>
              </w:rPr>
              <w:t>DOKUMENTY SPECYFICZNE DLA DANEGO RODZAJU WYDATKU</w:t>
            </w:r>
          </w:p>
        </w:tc>
      </w:tr>
      <w:tr w:rsidR="006E5CC7" w:rsidRPr="001C0322" w14:paraId="16CE47EE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0A757023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815" w:type="dxa"/>
            <w:gridSpan w:val="3"/>
            <w:shd w:val="clear" w:color="auto" w:fill="FFCC00"/>
          </w:tcPr>
          <w:p w14:paraId="565BB226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  <w:sz w:val="20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ŚRODEK TRWAŁY</w:t>
            </w:r>
          </w:p>
        </w:tc>
      </w:tr>
      <w:tr w:rsidR="006E5CC7" w:rsidRPr="001C0322" w14:paraId="14E24D43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02AA2D10" w14:textId="77777777" w:rsidR="006E5CC7" w:rsidRPr="001C0322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58F69BF" w14:textId="77777777" w:rsidR="006E5CC7" w:rsidRPr="001C0322" w:rsidRDefault="006E5CC7" w:rsidP="006E5CC7">
            <w:pPr>
              <w:pStyle w:val="Akapitzlist"/>
              <w:numPr>
                <w:ilvl w:val="0"/>
                <w:numId w:val="76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dokumenty z pkt. 1-5 w takim zakresie, w jakim dotyczą wydatku</w:t>
            </w:r>
          </w:p>
          <w:p w14:paraId="79D8A14C" w14:textId="77777777" w:rsidR="006E5CC7" w:rsidRPr="001C0322" w:rsidRDefault="006E5CC7" w:rsidP="006E5CC7">
            <w:pPr>
              <w:pStyle w:val="Akapitzlist"/>
              <w:numPr>
                <w:ilvl w:val="0"/>
                <w:numId w:val="76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oświadczenie o zaewidencjonowaniu środka trwałego w ewidencji</w:t>
            </w:r>
            <w:r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bCs/>
                <w:sz w:val="20"/>
              </w:rPr>
              <w:t xml:space="preserve">a w przypadku, gdy VAT w projekcie jest kwalifikowalny w oparciu o proporcje z art. 86 ust. 2a i/lub art. 90 ust. 2 ustawy </w:t>
            </w:r>
            <w:r w:rsidRPr="00174220">
              <w:rPr>
                <w:rFonts w:ascii="Calibri" w:hAnsi="Calibri"/>
                <w:bCs/>
                <w:sz w:val="20"/>
              </w:rPr>
              <w:t xml:space="preserve">z dnia 11 marca 2004 r. o podatku od towarów i usług </w:t>
            </w:r>
            <w:r>
              <w:rPr>
                <w:rFonts w:ascii="Calibri" w:hAnsi="Calibri"/>
                <w:bCs/>
                <w:sz w:val="20"/>
              </w:rPr>
              <w:t>- dokumenty OT</w:t>
            </w:r>
          </w:p>
        </w:tc>
        <w:tc>
          <w:tcPr>
            <w:tcW w:w="5846" w:type="dxa"/>
            <w:shd w:val="clear" w:color="auto" w:fill="auto"/>
          </w:tcPr>
          <w:p w14:paraId="06B0DA72" w14:textId="77777777" w:rsidR="006E5CC7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Środek trwały należy ująć w ewidencji zgodnie z obowiązującymi przepisami prawa w tym zakresie. </w:t>
            </w:r>
          </w:p>
          <w:p w14:paraId="49B90860" w14:textId="77777777" w:rsidR="006E5CC7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</w:p>
          <w:p w14:paraId="5A833738" w14:textId="77777777" w:rsidR="006E5CC7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  <w:r w:rsidRPr="00665D6E">
              <w:rPr>
                <w:rFonts w:ascii="Calibri" w:hAnsi="Calibri"/>
                <w:bCs/>
                <w:color w:val="000000"/>
                <w:sz w:val="20"/>
                <w:szCs w:val="20"/>
              </w:rPr>
              <w:t>Należy pamiętać, że zakupienie środka trwałego z udziałem środków unijnych, a następnie zaliczenie odpisów amortyzacyjnych od pełnej wartości środka trwałego do kosztów uzyskania przychodów, bez pomniejszenia wartości środka trwałego o otrzymane dofinansowanie, stanowi podwójne dofinansowanie wydatku. Mając powyższe na uwadze konieczne jest pomniejszenie wartości środka trwałego o wartość otrzymanego dofinansowania dla celów obliczenia odpisów amortyzacyjnych stanowiących koszt uzyskania przychodów, albo odpowiednie pomniejszenie wydatków kwalifikowalnych.</w:t>
            </w:r>
          </w:p>
          <w:p w14:paraId="76EA5235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  <w:sz w:val="20"/>
              </w:rPr>
            </w:pPr>
          </w:p>
          <w:p w14:paraId="1660A68E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Oświadczenie powinno precyzować rodzaj i liczbę zaewidencjonowanych środków trwałych.</w:t>
            </w:r>
          </w:p>
        </w:tc>
      </w:tr>
      <w:tr w:rsidR="006E5CC7" w:rsidRPr="001C0322" w14:paraId="388EB445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48BAB53E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815" w:type="dxa"/>
            <w:gridSpan w:val="3"/>
            <w:shd w:val="clear" w:color="auto" w:fill="FFCC00"/>
          </w:tcPr>
          <w:p w14:paraId="3DC7E450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NABYCIE UŻYWANEGO ŚRODKA TRWAŁEGO</w:t>
            </w:r>
          </w:p>
        </w:tc>
      </w:tr>
      <w:tr w:rsidR="006E5CC7" w:rsidRPr="001C0322" w14:paraId="1868D9C1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55A6816C" w14:textId="77777777" w:rsidR="006E5CC7" w:rsidRPr="00B55535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1094973" w14:textId="77777777" w:rsidR="00FA1AD2" w:rsidRPr="00B55535" w:rsidRDefault="006E5CC7" w:rsidP="006E5CC7">
            <w:pPr>
              <w:pStyle w:val="Akapitzlist"/>
              <w:numPr>
                <w:ilvl w:val="0"/>
                <w:numId w:val="77"/>
              </w:numPr>
              <w:rPr>
                <w:rFonts w:ascii="Calibri" w:hAnsi="Calibri"/>
                <w:sz w:val="20"/>
              </w:rPr>
            </w:pPr>
            <w:r w:rsidRPr="00B55535">
              <w:rPr>
                <w:rFonts w:ascii="Calibri" w:hAnsi="Calibri"/>
                <w:sz w:val="20"/>
              </w:rPr>
              <w:t xml:space="preserve">dokumenty z pkt. </w:t>
            </w:r>
            <w:r w:rsidRPr="00B55535">
              <w:rPr>
                <w:rFonts w:ascii="Calibri" w:hAnsi="Calibri"/>
                <w:bCs/>
                <w:sz w:val="20"/>
                <w:szCs w:val="20"/>
              </w:rPr>
              <w:t>1- 6</w:t>
            </w:r>
            <w:r w:rsidRPr="00B55535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B55535">
              <w:rPr>
                <w:rFonts w:ascii="Calibri" w:hAnsi="Calibri"/>
                <w:bCs/>
                <w:sz w:val="20"/>
                <w:szCs w:val="20"/>
              </w:rPr>
              <w:t>w takim zakresie, w jakim dotyczą wydatku</w:t>
            </w:r>
            <w:r w:rsidRPr="00B55535" w:rsidDel="00A769E5">
              <w:rPr>
                <w:rFonts w:ascii="Calibri" w:hAnsi="Calibri"/>
                <w:sz w:val="20"/>
              </w:rPr>
              <w:t xml:space="preserve"> </w:t>
            </w:r>
          </w:p>
          <w:p w14:paraId="6FBFFB93" w14:textId="4C538257" w:rsidR="006E5CC7" w:rsidRPr="00B55535" w:rsidRDefault="006E5CC7" w:rsidP="006E5CC7">
            <w:pPr>
              <w:pStyle w:val="Akapitzlist"/>
              <w:numPr>
                <w:ilvl w:val="0"/>
                <w:numId w:val="77"/>
              </w:numPr>
              <w:rPr>
                <w:rFonts w:ascii="Calibri" w:hAnsi="Calibri"/>
                <w:sz w:val="20"/>
              </w:rPr>
            </w:pPr>
            <w:r w:rsidRPr="00B55535">
              <w:rPr>
                <w:rFonts w:ascii="Calibri" w:hAnsi="Calibri"/>
                <w:sz w:val="20"/>
              </w:rPr>
              <w:t xml:space="preserve">deklaracja sprzedawcy określająca pochodzenie środka trwałego wraz </w:t>
            </w:r>
            <w:r w:rsidRPr="00B55535">
              <w:rPr>
                <w:rFonts w:ascii="Calibri" w:hAnsi="Calibri"/>
                <w:sz w:val="20"/>
              </w:rPr>
              <w:lastRenderedPageBreak/>
              <w:t xml:space="preserve">z oświadczeniem, że zakup środka trwałego </w:t>
            </w:r>
            <w:r w:rsidRPr="00B55535">
              <w:rPr>
                <w:rFonts w:ascii="Calibri" w:hAnsi="Calibri"/>
                <w:bCs/>
                <w:sz w:val="20"/>
                <w:szCs w:val="20"/>
              </w:rPr>
              <w:t>nie był w ciągu 7 poprzednich lat (w przypadku nieruchomości 10 lat) współfinansowany ze środków unijnych lub/oraz z dotacji z krajowych środków publicznych</w:t>
            </w:r>
          </w:p>
          <w:p w14:paraId="33233375" w14:textId="77777777" w:rsidR="006E5CC7" w:rsidRPr="00B55535" w:rsidRDefault="006E5CC7" w:rsidP="006E5CC7">
            <w:pPr>
              <w:pStyle w:val="Akapitzlist"/>
              <w:numPr>
                <w:ilvl w:val="0"/>
                <w:numId w:val="77"/>
              </w:numPr>
              <w:rPr>
                <w:rFonts w:ascii="Calibri" w:hAnsi="Calibri"/>
                <w:sz w:val="20"/>
              </w:rPr>
            </w:pPr>
            <w:r w:rsidRPr="00B55535">
              <w:rPr>
                <w:rFonts w:ascii="Calibri" w:hAnsi="Calibri"/>
                <w:sz w:val="20"/>
              </w:rPr>
              <w:t>dokument/-y potwierdzający/-e, że cena zakupu używanego środka trwałego nie przekracza jego wartości rynkowej i jest niższa niż koszt podobnego nowego sprzętu</w:t>
            </w:r>
          </w:p>
          <w:p w14:paraId="6879EF7C" w14:textId="77777777" w:rsidR="006E5CC7" w:rsidRPr="00B55535" w:rsidRDefault="006E5CC7" w:rsidP="006E5CC7">
            <w:pPr>
              <w:pStyle w:val="Akapitzlist"/>
              <w:numPr>
                <w:ilvl w:val="0"/>
                <w:numId w:val="77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28E55C0A" w14:textId="77777777" w:rsidR="006E5CC7" w:rsidRPr="00B50286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lastRenderedPageBreak/>
              <w:t>O</w:t>
            </w:r>
            <w:r w:rsidRPr="00B50286">
              <w:rPr>
                <w:rFonts w:ascii="Calibri" w:hAnsi="Calibri"/>
                <w:bCs/>
                <w:sz w:val="20"/>
              </w:rPr>
              <w:t xml:space="preserve">kres 7/10 lat liczy się w miesiącach kalendarzowych od daty </w:t>
            </w:r>
            <w:r>
              <w:rPr>
                <w:rFonts w:ascii="Calibri" w:hAnsi="Calibri"/>
                <w:bCs/>
                <w:sz w:val="20"/>
              </w:rPr>
              <w:t xml:space="preserve"> rozliczenia wydatku </w:t>
            </w:r>
            <w:r w:rsidRPr="00B50286">
              <w:rPr>
                <w:rFonts w:ascii="Calibri" w:hAnsi="Calibri"/>
                <w:bCs/>
                <w:sz w:val="20"/>
              </w:rPr>
              <w:t xml:space="preserve">(np. 7 lat od 9 listopada 2014 r. </w:t>
            </w:r>
            <w:r>
              <w:rPr>
                <w:rFonts w:ascii="Calibri" w:hAnsi="Calibri"/>
                <w:bCs/>
                <w:sz w:val="20"/>
              </w:rPr>
              <w:t xml:space="preserve">to </w:t>
            </w:r>
            <w:r w:rsidRPr="00B50286">
              <w:rPr>
                <w:rFonts w:ascii="Calibri" w:hAnsi="Calibri"/>
                <w:bCs/>
                <w:sz w:val="20"/>
              </w:rPr>
              <w:t xml:space="preserve">okres od 9 listopada </w:t>
            </w:r>
            <w:r>
              <w:rPr>
                <w:rFonts w:ascii="Calibri" w:hAnsi="Calibri"/>
                <w:bCs/>
                <w:sz w:val="20"/>
              </w:rPr>
              <w:t>2014 r. do 9 listopada 2021 r.</w:t>
            </w:r>
            <w:r w:rsidRPr="00B50286">
              <w:rPr>
                <w:rFonts w:ascii="Calibri" w:hAnsi="Calibri"/>
                <w:bCs/>
                <w:sz w:val="20"/>
              </w:rPr>
              <w:t>)</w:t>
            </w:r>
            <w:r>
              <w:rPr>
                <w:rFonts w:ascii="Calibri" w:hAnsi="Calibri"/>
                <w:bCs/>
                <w:sz w:val="20"/>
              </w:rPr>
              <w:t>.</w:t>
            </w:r>
          </w:p>
          <w:p w14:paraId="0208A602" w14:textId="77777777" w:rsidR="006E5CC7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  <w:p w14:paraId="575FE7E4" w14:textId="77777777" w:rsidR="002C196E" w:rsidRDefault="002C196E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15500061" w14:textId="77777777" w:rsidR="002C196E" w:rsidRDefault="002C196E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392B47F4" w14:textId="77777777" w:rsidR="002C196E" w:rsidRDefault="002C196E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4C7436C1" w14:textId="77777777" w:rsidR="002C196E" w:rsidRDefault="002C196E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21655F29" w14:textId="77777777" w:rsidR="002C196E" w:rsidRDefault="002C196E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20D53AF3" w14:textId="77777777" w:rsidR="006E5CC7" w:rsidRPr="006B35F0" w:rsidRDefault="006E5CC7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  <w:r w:rsidRPr="006B35F0">
              <w:rPr>
                <w:rFonts w:asciiTheme="minorHAnsi" w:hAnsiTheme="minorHAnsi" w:cstheme="minorHAnsi"/>
                <w:bCs/>
                <w:sz w:val="20"/>
              </w:rPr>
              <w:t>Takim dokumentem może być:</w:t>
            </w:r>
          </w:p>
          <w:p w14:paraId="2F4333CE" w14:textId="77777777" w:rsidR="006E5CC7" w:rsidRDefault="006E5CC7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  <w:r w:rsidRPr="006B35F0">
              <w:rPr>
                <w:rFonts w:asciiTheme="minorHAnsi" w:hAnsiTheme="minorHAnsi" w:cstheme="minorHAnsi"/>
                <w:bCs/>
                <w:sz w:val="20"/>
              </w:rPr>
              <w:t>- wycena rzeczoznawcy,</w:t>
            </w:r>
          </w:p>
          <w:p w14:paraId="402720CE" w14:textId="77777777" w:rsidR="006E5CC7" w:rsidRPr="006B35F0" w:rsidRDefault="006E5CC7" w:rsidP="00713306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5F0">
              <w:rPr>
                <w:rFonts w:asciiTheme="minorHAnsi" w:hAnsiTheme="minorHAnsi" w:cstheme="minorHAnsi"/>
                <w:bCs/>
                <w:sz w:val="20"/>
              </w:rPr>
              <w:t>- dokumenty związane z postępowaniem o udzielenie zamówienia publicznego, o ile nie zostały już wcześniej przedstawion</w:t>
            </w:r>
            <w:r>
              <w:rPr>
                <w:rFonts w:asciiTheme="minorHAnsi" w:hAnsiTheme="minorHAnsi" w:cstheme="minorHAnsi"/>
                <w:bCs/>
                <w:sz w:val="20"/>
              </w:rPr>
              <w:t>e IP</w:t>
            </w:r>
            <w:r w:rsidRPr="006B35F0">
              <w:rPr>
                <w:rFonts w:asciiTheme="minorHAnsi" w:hAnsiTheme="minorHAnsi" w:cstheme="minorHAnsi"/>
                <w:bCs/>
                <w:sz w:val="20"/>
              </w:rPr>
              <w:t xml:space="preserve"> RPO.</w:t>
            </w:r>
          </w:p>
          <w:p w14:paraId="382256CD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</w:tr>
      <w:tr w:rsidR="006E5CC7" w:rsidRPr="001C0322" w14:paraId="447746B6" w14:textId="77777777" w:rsidTr="00713306">
        <w:tc>
          <w:tcPr>
            <w:tcW w:w="675" w:type="dxa"/>
            <w:gridSpan w:val="2"/>
            <w:shd w:val="clear" w:color="auto" w:fill="FFCC00"/>
            <w:vAlign w:val="center"/>
          </w:tcPr>
          <w:p w14:paraId="09768E71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815" w:type="dxa"/>
            <w:gridSpan w:val="3"/>
            <w:shd w:val="clear" w:color="auto" w:fill="FFCC00"/>
          </w:tcPr>
          <w:p w14:paraId="244349E9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WKŁAD NIEPIENIĘŻNY</w:t>
            </w:r>
          </w:p>
        </w:tc>
      </w:tr>
      <w:tr w:rsidR="006E5CC7" w:rsidRPr="001C0322" w14:paraId="4516F385" w14:textId="77777777" w:rsidTr="00713306">
        <w:tc>
          <w:tcPr>
            <w:tcW w:w="675" w:type="dxa"/>
            <w:gridSpan w:val="2"/>
            <w:vMerge w:val="restart"/>
            <w:shd w:val="clear" w:color="auto" w:fill="FFCC00"/>
            <w:vAlign w:val="center"/>
          </w:tcPr>
          <w:p w14:paraId="2EE09081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  <w:b/>
                <w:sz w:val="20"/>
              </w:rPr>
              <w:t>8.</w:t>
            </w:r>
          </w:p>
        </w:tc>
        <w:tc>
          <w:tcPr>
            <w:tcW w:w="9815" w:type="dxa"/>
            <w:gridSpan w:val="3"/>
            <w:shd w:val="clear" w:color="auto" w:fill="auto"/>
          </w:tcPr>
          <w:p w14:paraId="78147D47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</w:rPr>
              <w:t>Wniesienie nieruchomości, urządzeń/materiałów (surowców)/ekspertyz</w:t>
            </w:r>
          </w:p>
        </w:tc>
      </w:tr>
      <w:tr w:rsidR="006E5CC7" w:rsidRPr="001C0322" w14:paraId="08C16895" w14:textId="77777777" w:rsidTr="00713306">
        <w:tc>
          <w:tcPr>
            <w:tcW w:w="675" w:type="dxa"/>
            <w:gridSpan w:val="2"/>
            <w:vMerge/>
            <w:shd w:val="clear" w:color="auto" w:fill="FFCC00"/>
            <w:vAlign w:val="center"/>
          </w:tcPr>
          <w:p w14:paraId="1C89105B" w14:textId="77777777" w:rsidR="006E5CC7" w:rsidRPr="001C0322" w:rsidRDefault="006E5CC7" w:rsidP="006E5CC7">
            <w:pPr>
              <w:pStyle w:val="Akapitzlist"/>
              <w:numPr>
                <w:ilvl w:val="0"/>
                <w:numId w:val="65"/>
              </w:numPr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1454122" w14:textId="77777777" w:rsidR="006E5CC7" w:rsidRPr="001C0322" w:rsidRDefault="006E5CC7" w:rsidP="006E5CC7">
            <w:pPr>
              <w:pStyle w:val="Akapitzlist"/>
              <w:numPr>
                <w:ilvl w:val="0"/>
                <w:numId w:val="78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dokument o wartości dowodowej równoważnej fakturom przedstawiający wartość wkładu niepieniężnego, wraz z: </w:t>
            </w:r>
          </w:p>
          <w:p w14:paraId="68E09987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operatem szacunkowym aktualnym na moment </w:t>
            </w:r>
            <w:r w:rsidRPr="001C0322">
              <w:rPr>
                <w:rFonts w:ascii="Calibri" w:hAnsi="Calibri"/>
                <w:color w:val="000000"/>
                <w:sz w:val="20"/>
                <w:u w:val="single"/>
              </w:rPr>
              <w:t>złożenia wniosku o płatność</w:t>
            </w:r>
            <w:r w:rsidRPr="001C0322">
              <w:rPr>
                <w:rFonts w:ascii="Calibri" w:hAnsi="Calibri"/>
                <w:color w:val="000000"/>
                <w:sz w:val="20"/>
              </w:rPr>
              <w:t xml:space="preserve"> (w przypadku nieruchomości)</w:t>
            </w:r>
          </w:p>
          <w:p w14:paraId="0B6ECAA1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wyceną wniesionego do Projektu urządzenia/materiałów (surowców)/wartości niematerialnych i prawnych aktualną na moment złożenia wniosku o płatność</w:t>
            </w:r>
          </w:p>
          <w:p w14:paraId="34603C42" w14:textId="77777777" w:rsidR="006E5CC7" w:rsidRPr="001C0322" w:rsidRDefault="006E5CC7" w:rsidP="00713306">
            <w:pPr>
              <w:pStyle w:val="Bezodstpw"/>
            </w:pPr>
          </w:p>
          <w:p w14:paraId="6AF48B89" w14:textId="77777777" w:rsidR="006E5CC7" w:rsidRPr="001C0322" w:rsidRDefault="006E5CC7" w:rsidP="006E5CC7">
            <w:pPr>
              <w:pStyle w:val="Akapitzlist"/>
              <w:numPr>
                <w:ilvl w:val="0"/>
                <w:numId w:val="79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oświadczenie, że wkład niepieniężny nie był </w:t>
            </w:r>
            <w:r w:rsidRPr="00B50286">
              <w:rPr>
                <w:rFonts w:ascii="Calibri" w:hAnsi="Calibri"/>
                <w:bCs/>
                <w:color w:val="000000"/>
                <w:sz w:val="20"/>
              </w:rPr>
              <w:t xml:space="preserve">w ciągu 7 </w:t>
            </w:r>
            <w:r>
              <w:rPr>
                <w:rFonts w:ascii="Calibri" w:hAnsi="Calibri"/>
                <w:bCs/>
                <w:color w:val="000000"/>
                <w:sz w:val="20"/>
              </w:rPr>
              <w:t xml:space="preserve">poprzednich </w:t>
            </w:r>
            <w:r w:rsidRPr="00B50286">
              <w:rPr>
                <w:rFonts w:ascii="Calibri" w:hAnsi="Calibri"/>
                <w:bCs/>
                <w:color w:val="000000"/>
                <w:sz w:val="20"/>
              </w:rPr>
              <w:t>lat (w przypadku nieruch</w:t>
            </w:r>
            <w:r>
              <w:rPr>
                <w:rFonts w:ascii="Calibri" w:hAnsi="Calibri"/>
                <w:bCs/>
                <w:color w:val="000000"/>
                <w:sz w:val="20"/>
              </w:rPr>
              <w:t xml:space="preserve">omości 10 lat) współfinansowany </w:t>
            </w:r>
            <w:r w:rsidRPr="00B50286">
              <w:rPr>
                <w:rFonts w:ascii="Calibri" w:hAnsi="Calibri"/>
                <w:bCs/>
                <w:color w:val="000000"/>
                <w:sz w:val="20"/>
              </w:rPr>
              <w:t xml:space="preserve">ze środków unijnych lub/oraz dotacji </w:t>
            </w:r>
            <w:r>
              <w:rPr>
                <w:rFonts w:ascii="Calibri" w:hAnsi="Calibri"/>
                <w:bCs/>
                <w:color w:val="000000"/>
                <w:sz w:val="20"/>
              </w:rPr>
              <w:t xml:space="preserve">z </w:t>
            </w:r>
            <w:r w:rsidRPr="00B50286">
              <w:rPr>
                <w:rFonts w:ascii="Calibri" w:hAnsi="Calibri"/>
                <w:bCs/>
                <w:color w:val="000000"/>
                <w:sz w:val="20"/>
              </w:rPr>
              <w:t>krajowych</w:t>
            </w:r>
            <w:r>
              <w:rPr>
                <w:rFonts w:ascii="Calibri" w:hAnsi="Calibri"/>
                <w:bCs/>
                <w:color w:val="000000"/>
                <w:sz w:val="20"/>
              </w:rPr>
              <w:t xml:space="preserve"> środków publicznych</w:t>
            </w:r>
          </w:p>
        </w:tc>
        <w:tc>
          <w:tcPr>
            <w:tcW w:w="5846" w:type="dxa"/>
            <w:shd w:val="clear" w:color="auto" w:fill="auto"/>
          </w:tcPr>
          <w:p w14:paraId="429A05A0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Operat szacunkowy i wycena urządzenia/materiałów (surowców)/</w:t>
            </w:r>
            <w:r w:rsidRPr="001C032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1C0322">
              <w:rPr>
                <w:rFonts w:ascii="Calibri" w:hAnsi="Calibri"/>
                <w:sz w:val="20"/>
              </w:rPr>
              <w:t>wartości niematerialnych i prawnych muszą być sporządzone przez uprawnionego rzeczoznawcę/eksperta zgodnie z obowiązującymi przepisami w tym zakresie.</w:t>
            </w:r>
          </w:p>
          <w:p w14:paraId="29D69289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sz w:val="20"/>
                <w:shd w:val="clear" w:color="auto" w:fill="FFC000"/>
              </w:rPr>
            </w:pPr>
          </w:p>
          <w:p w14:paraId="27C04938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</w:p>
          <w:p w14:paraId="16C5ACB5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</w:p>
          <w:p w14:paraId="7B5AA058" w14:textId="77777777" w:rsidR="00E25EDC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Cs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br/>
            </w:r>
          </w:p>
          <w:p w14:paraId="79323766" w14:textId="77777777" w:rsidR="00E25EDC" w:rsidRDefault="00E25EDC" w:rsidP="00713306">
            <w:pPr>
              <w:pStyle w:val="Akapitzlist"/>
              <w:ind w:left="0"/>
              <w:jc w:val="both"/>
              <w:rPr>
                <w:rFonts w:ascii="Calibri" w:hAnsi="Calibri"/>
                <w:bCs/>
                <w:sz w:val="20"/>
              </w:rPr>
            </w:pPr>
          </w:p>
          <w:p w14:paraId="16844D53" w14:textId="77777777" w:rsidR="00E25EDC" w:rsidRDefault="00E25EDC" w:rsidP="00713306">
            <w:pPr>
              <w:pStyle w:val="Akapitzlist"/>
              <w:ind w:left="0"/>
              <w:jc w:val="both"/>
              <w:rPr>
                <w:rFonts w:ascii="Calibri" w:hAnsi="Calibri"/>
                <w:bCs/>
                <w:sz w:val="20"/>
              </w:rPr>
            </w:pPr>
          </w:p>
          <w:p w14:paraId="6C9739FF" w14:textId="77777777" w:rsidR="00E25EDC" w:rsidRDefault="00E25EDC" w:rsidP="00713306">
            <w:pPr>
              <w:pStyle w:val="Akapitzlist"/>
              <w:ind w:left="0"/>
              <w:jc w:val="both"/>
              <w:rPr>
                <w:rFonts w:ascii="Calibri" w:hAnsi="Calibri"/>
                <w:bCs/>
                <w:sz w:val="20"/>
              </w:rPr>
            </w:pPr>
          </w:p>
          <w:p w14:paraId="0098EB78" w14:textId="77777777" w:rsidR="00E25EDC" w:rsidRDefault="00E25EDC" w:rsidP="00713306">
            <w:pPr>
              <w:pStyle w:val="Akapitzlist"/>
              <w:ind w:left="0"/>
              <w:jc w:val="both"/>
              <w:rPr>
                <w:rFonts w:ascii="Calibri" w:hAnsi="Calibri"/>
                <w:bCs/>
                <w:sz w:val="20"/>
              </w:rPr>
            </w:pPr>
          </w:p>
          <w:p w14:paraId="387F5A8B" w14:textId="5EC65185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O</w:t>
            </w:r>
            <w:r w:rsidRPr="00B50286">
              <w:rPr>
                <w:rFonts w:ascii="Calibri" w:hAnsi="Calibri"/>
                <w:bCs/>
                <w:sz w:val="20"/>
              </w:rPr>
              <w:t xml:space="preserve">kres 7/10 lat liczy się w miesiącach kalendarzowych od daty </w:t>
            </w:r>
            <w:r>
              <w:t xml:space="preserve"> </w:t>
            </w:r>
            <w:r w:rsidRPr="00B407FB">
              <w:rPr>
                <w:rFonts w:ascii="Calibri" w:hAnsi="Calibri"/>
                <w:bCs/>
                <w:sz w:val="20"/>
              </w:rPr>
              <w:t xml:space="preserve">rozliczenia wydatku  (np. 7 lat </w:t>
            </w:r>
            <w:r>
              <w:rPr>
                <w:rFonts w:ascii="Calibri" w:hAnsi="Calibri"/>
                <w:bCs/>
                <w:sz w:val="20"/>
              </w:rPr>
              <w:t xml:space="preserve">od </w:t>
            </w:r>
            <w:r w:rsidRPr="00B407FB">
              <w:rPr>
                <w:rFonts w:ascii="Calibri" w:hAnsi="Calibri"/>
                <w:bCs/>
                <w:sz w:val="20"/>
              </w:rPr>
              <w:t>9 listopada 2014 r. to okres od 9 listopada 2014 r. do 9 listopada 2021 r.).</w:t>
            </w:r>
          </w:p>
        </w:tc>
      </w:tr>
      <w:tr w:rsidR="006E5CC7" w:rsidRPr="001C0322" w14:paraId="6EE3C3A8" w14:textId="77777777" w:rsidTr="00713306">
        <w:tc>
          <w:tcPr>
            <w:tcW w:w="675" w:type="dxa"/>
            <w:gridSpan w:val="2"/>
            <w:vMerge w:val="restart"/>
            <w:shd w:val="clear" w:color="auto" w:fill="FFCC00"/>
            <w:vAlign w:val="center"/>
          </w:tcPr>
          <w:p w14:paraId="7ED5C6AF" w14:textId="77777777" w:rsidR="006E5CC7" w:rsidRPr="001C0322" w:rsidRDefault="006E5CC7" w:rsidP="00713306">
            <w:pPr>
              <w:pStyle w:val="Akapitzlist"/>
              <w:ind w:left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815" w:type="dxa"/>
            <w:gridSpan w:val="3"/>
            <w:shd w:val="clear" w:color="auto" w:fill="auto"/>
          </w:tcPr>
          <w:p w14:paraId="6A342E5E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b/>
              </w:rPr>
              <w:t>Wniesienie do Projektu nieodpłatnej pracy wykonywanej przez wolontariusza</w:t>
            </w:r>
          </w:p>
        </w:tc>
      </w:tr>
      <w:tr w:rsidR="006E5CC7" w:rsidRPr="001C0322" w14:paraId="27566E1A" w14:textId="77777777" w:rsidTr="00713306">
        <w:tc>
          <w:tcPr>
            <w:tcW w:w="675" w:type="dxa"/>
            <w:gridSpan w:val="2"/>
            <w:vMerge/>
            <w:shd w:val="clear" w:color="auto" w:fill="FFCC00"/>
            <w:vAlign w:val="center"/>
          </w:tcPr>
          <w:p w14:paraId="32D5F95F" w14:textId="77777777" w:rsidR="006E5CC7" w:rsidRPr="001C0322" w:rsidRDefault="006E5CC7" w:rsidP="00713306">
            <w:pPr>
              <w:pStyle w:val="Akapitzlist"/>
              <w:ind w:left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5CC765F" w14:textId="77777777" w:rsidR="006E5CC7" w:rsidRPr="001C0322" w:rsidRDefault="006E5CC7" w:rsidP="006E5CC7">
            <w:pPr>
              <w:pStyle w:val="Akapitzlist"/>
              <w:numPr>
                <w:ilvl w:val="0"/>
                <w:numId w:val="79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dokument przedstawiający pracę wolontariusza, stanowiący odpowiednik dowodu księgowego wraz z:</w:t>
            </w:r>
          </w:p>
          <w:p w14:paraId="1FE5F195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contextualSpacing/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umową zawartą z wolontariuszem,</w:t>
            </w:r>
            <w:r w:rsidRPr="001C0322">
              <w:rPr>
                <w:rFonts w:ascii="Calibri" w:hAnsi="Calibri"/>
              </w:rPr>
              <w:t xml:space="preserve"> </w:t>
            </w:r>
            <w:r w:rsidRPr="001C0322">
              <w:rPr>
                <w:rFonts w:ascii="Calibri" w:hAnsi="Calibri"/>
                <w:color w:val="000000"/>
                <w:sz w:val="20"/>
              </w:rPr>
              <w:t>z której m.in. będzie wynikać:</w:t>
            </w:r>
          </w:p>
          <w:p w14:paraId="53719727" w14:textId="77777777" w:rsidR="006E5CC7" w:rsidRPr="001C0322" w:rsidRDefault="006E5CC7" w:rsidP="006E5CC7">
            <w:pPr>
              <w:pStyle w:val="Akapitzlist"/>
              <w:numPr>
                <w:ilvl w:val="0"/>
                <w:numId w:val="83"/>
              </w:numPr>
              <w:contextualSpacing/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rodzaj wykonywanej przez wolontariusza pracy (tj. jego stanowisko w Projekcie),</w:t>
            </w:r>
          </w:p>
          <w:p w14:paraId="47C08B95" w14:textId="77777777" w:rsidR="006E5CC7" w:rsidRPr="001C0322" w:rsidRDefault="006E5CC7" w:rsidP="006E5CC7">
            <w:pPr>
              <w:pStyle w:val="Akapitzlist"/>
              <w:numPr>
                <w:ilvl w:val="0"/>
                <w:numId w:val="83"/>
              </w:numPr>
              <w:contextualSpacing/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rodzaj wykonywanych zadań, który musi być zgodny z jego stanowiskiem w Projekcie,</w:t>
            </w:r>
          </w:p>
          <w:p w14:paraId="40B7B9DB" w14:textId="77777777" w:rsidR="006E5CC7" w:rsidRPr="001C0322" w:rsidRDefault="006E5CC7" w:rsidP="006E5CC7">
            <w:pPr>
              <w:pStyle w:val="Akapitzlist"/>
              <w:numPr>
                <w:ilvl w:val="0"/>
                <w:numId w:val="83"/>
              </w:numPr>
              <w:contextualSpacing/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informacja, że wolontariusz jest świadomy swojego nieodpłatnego udziału w Projekcie oraz że nie może wykonywać zadań, które są realizowane przez personel Projektu,</w:t>
            </w:r>
          </w:p>
          <w:p w14:paraId="6361E185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opisem zakresu wykonywanej pracy przez wolontariusza, jeżeli nie wynika to wprost z zawartej umowy,</w:t>
            </w:r>
          </w:p>
          <w:p w14:paraId="3D1598CA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kartą czasu pracy opatrzoną datą zatwierdzenia i podpisaną przez wolontariusza oraz Beneficjenta</w:t>
            </w:r>
          </w:p>
          <w:p w14:paraId="00933F53" w14:textId="77777777" w:rsidR="006E5CC7" w:rsidRPr="001C0322" w:rsidRDefault="006E5CC7" w:rsidP="00713306">
            <w:pPr>
              <w:pStyle w:val="Bezodstpw"/>
            </w:pPr>
          </w:p>
          <w:p w14:paraId="2BF100A3" w14:textId="77777777" w:rsidR="006E5CC7" w:rsidRPr="001C0322" w:rsidRDefault="006E5CC7" w:rsidP="006E5CC7">
            <w:pPr>
              <w:pStyle w:val="Akapitzlist"/>
              <w:numPr>
                <w:ilvl w:val="0"/>
                <w:numId w:val="79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metodologia obliczenia stawki godzinowej/dziennej dla wolontariusza </w:t>
            </w:r>
          </w:p>
          <w:p w14:paraId="57B22A82" w14:textId="77777777" w:rsidR="006E5CC7" w:rsidRPr="001C0322" w:rsidRDefault="006E5CC7" w:rsidP="00713306">
            <w:pPr>
              <w:pStyle w:val="Bezodstpw"/>
            </w:pPr>
          </w:p>
          <w:p w14:paraId="69159288" w14:textId="77777777" w:rsidR="006E5CC7" w:rsidRPr="001C0322" w:rsidRDefault="006E5CC7" w:rsidP="006E5CC7">
            <w:pPr>
              <w:pStyle w:val="Akapitzlist"/>
              <w:numPr>
                <w:ilvl w:val="0"/>
                <w:numId w:val="79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 w przypadku równoczesnego dofinansowania z RPO WD 2014-2020 kosztów związanych z zaangażowaniem personelu Projektu- oświadczenie Beneficjenta, że nieodpłatna praca wykonywana w ramach wolontariatu nie dotyczy zadań, które są realizowane przez ten personel</w:t>
            </w:r>
          </w:p>
        </w:tc>
        <w:tc>
          <w:tcPr>
            <w:tcW w:w="5846" w:type="dxa"/>
            <w:shd w:val="clear" w:color="auto" w:fill="auto"/>
          </w:tcPr>
          <w:p w14:paraId="7BA350B5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pacing w:val="-4"/>
                <w:sz w:val="20"/>
              </w:rPr>
              <w:lastRenderedPageBreak/>
              <w:t>Z treści dokumentu powinien wynikać zakres obowiązków wolontariusza</w:t>
            </w:r>
            <w:r w:rsidRPr="001C0322">
              <w:rPr>
                <w:color w:val="000000"/>
                <w:sz w:val="20"/>
              </w:rPr>
              <w:t xml:space="preserve"> wraz z liczbą przepracowanych godzin oraz kwotą wkładu, która ma stanowić koszt kwalifikowalny (czyli „liczby przepracowanych przez wolontariusza godzin” (wg karty czasu pracy) * „stawka godzinowa określona w metodologii obliczenia stawki godzinowej”). Tak sporządzony dokument podpisany przez kierownika jednostki oraz </w:t>
            </w:r>
            <w:r w:rsidRPr="001C0322">
              <w:rPr>
                <w:color w:val="000000"/>
                <w:spacing w:val="-4"/>
                <w:sz w:val="20"/>
              </w:rPr>
              <w:t>osobę odpowiedzialną za finanse danej jednostki jest odpowiednikiem</w:t>
            </w:r>
            <w:r w:rsidRPr="001C0322">
              <w:rPr>
                <w:color w:val="000000"/>
                <w:sz w:val="20"/>
              </w:rPr>
              <w:t xml:space="preserve"> dowodu księgowego i może zostać ujęty we wniosku Beneficjenta o płatność. </w:t>
            </w:r>
          </w:p>
          <w:p w14:paraId="435C1FC6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403BB7AF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Z karty czasu pracy musi wynikać, w jakim okresie, jak długo (w godzinach i minutach) i jakie czynności związane z realizacją Projektu były wykonywane przez wolontariusza.</w:t>
            </w:r>
          </w:p>
          <w:p w14:paraId="4E029CB9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5543517A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Wartość stawki godzinowej lub dziennej określa się w oparciu o stawki za dany rodzaj pracy obowiązujące u danego pracodawcy lub w danym regionie (wyliczone np. na podstawie danych GUS) lub płacy minimalnej określonej na podstawie obowiązujących przepisów, w zależności od zapisów wniosku o dofinansowanie Projektu. </w:t>
            </w:r>
          </w:p>
          <w:p w14:paraId="1299A138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2ACAAA67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Wycena nieodpłatnej dobrowolnej pracy może uwzględniać wszystkie koszty, które zostałyby poniesione w przypadku jej odpłatnego wykonywania przez podmiot działający na zasadach rynkowych. </w:t>
            </w:r>
            <w:r w:rsidRPr="006B35F0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lastRenderedPageBreak/>
              <w:t>Szczegółowe zasady w tym zak</w:t>
            </w:r>
            <w:r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resie określa podrozdział 6.10 W</w:t>
            </w:r>
            <w:r w:rsidRPr="006B35F0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ytycznych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 xml:space="preserve"> </w:t>
            </w:r>
            <w:r w:rsidRPr="00815FE5">
              <w:rPr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 w:rsidRPr="001C0322" w:rsidDel="00B32608">
              <w:rPr>
                <w:color w:val="000000"/>
                <w:sz w:val="20"/>
              </w:rPr>
              <w:t xml:space="preserve"> </w:t>
            </w:r>
          </w:p>
          <w:p w14:paraId="3BF7E8B7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30A79045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Kwestie wolontariatu regulują przepisy ustawy o działalności pożytku publicznego i o wolontariacie.</w:t>
            </w:r>
          </w:p>
        </w:tc>
      </w:tr>
      <w:tr w:rsidR="006E5CC7" w:rsidRPr="001C0322" w14:paraId="12F85D3D" w14:textId="77777777" w:rsidTr="00713306">
        <w:tc>
          <w:tcPr>
            <w:tcW w:w="567" w:type="dxa"/>
            <w:shd w:val="clear" w:color="auto" w:fill="FFCC00"/>
            <w:vAlign w:val="center"/>
          </w:tcPr>
          <w:p w14:paraId="39CA966A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</w:rPr>
              <w:lastRenderedPageBreak/>
              <w:br w:type="page"/>
            </w:r>
          </w:p>
        </w:tc>
        <w:tc>
          <w:tcPr>
            <w:tcW w:w="9923" w:type="dxa"/>
            <w:gridSpan w:val="4"/>
            <w:shd w:val="clear" w:color="auto" w:fill="FFCC00"/>
            <w:vAlign w:val="center"/>
          </w:tcPr>
          <w:p w14:paraId="2BF9387A" w14:textId="77777777" w:rsidR="006E5CC7" w:rsidRPr="001C0322" w:rsidRDefault="006E5CC7" w:rsidP="00713306">
            <w:pPr>
              <w:pStyle w:val="Bezodstpw"/>
              <w:rPr>
                <w:b/>
                <w:sz w:val="24"/>
              </w:rPr>
            </w:pPr>
            <w:r w:rsidRPr="001C0322">
              <w:rPr>
                <w:b/>
                <w:sz w:val="24"/>
              </w:rPr>
              <w:t>KOSZTY OSOBOWE</w:t>
            </w:r>
          </w:p>
        </w:tc>
      </w:tr>
      <w:tr w:rsidR="006E5CC7" w:rsidRPr="001C0322" w14:paraId="7731B821" w14:textId="77777777" w:rsidTr="00713306">
        <w:tc>
          <w:tcPr>
            <w:tcW w:w="567" w:type="dxa"/>
            <w:shd w:val="clear" w:color="auto" w:fill="FFCC00"/>
            <w:vAlign w:val="center"/>
          </w:tcPr>
          <w:p w14:paraId="5D1DBA7C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  <w:b/>
                <w:sz w:val="20"/>
              </w:rPr>
              <w:t>10.1</w:t>
            </w:r>
          </w:p>
        </w:tc>
        <w:tc>
          <w:tcPr>
            <w:tcW w:w="9923" w:type="dxa"/>
            <w:gridSpan w:val="4"/>
            <w:shd w:val="clear" w:color="auto" w:fill="FFCC00"/>
          </w:tcPr>
          <w:p w14:paraId="58881245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  <w:r w:rsidRPr="001C0322">
              <w:rPr>
                <w:rFonts w:ascii="Calibri" w:hAnsi="Calibri"/>
                <w:b/>
              </w:rPr>
              <w:t>Ogólne dokumenty dot. kosztów związanych z angażowaniem osób w projekcie</w:t>
            </w:r>
          </w:p>
        </w:tc>
      </w:tr>
      <w:tr w:rsidR="006E5CC7" w:rsidRPr="001C0322" w14:paraId="3F9F21A0" w14:textId="77777777" w:rsidTr="00713306">
        <w:tc>
          <w:tcPr>
            <w:tcW w:w="567" w:type="dxa"/>
            <w:shd w:val="clear" w:color="auto" w:fill="FFCC00"/>
            <w:vAlign w:val="center"/>
          </w:tcPr>
          <w:p w14:paraId="4971CCBD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DC84727" w14:textId="77777777" w:rsidR="006E5CC7" w:rsidRPr="001C0322" w:rsidRDefault="006E5CC7" w:rsidP="006E5CC7">
            <w:pPr>
              <w:pStyle w:val="Default"/>
              <w:numPr>
                <w:ilvl w:val="0"/>
                <w:numId w:val="68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umowy oraz ewentualne aneksy zawarte z pracownikami zaangażowanymi w Projekt </w:t>
            </w:r>
          </w:p>
          <w:p w14:paraId="775E6A7F" w14:textId="77777777" w:rsidR="006E5CC7" w:rsidRPr="001C0322" w:rsidRDefault="006E5CC7" w:rsidP="00713306">
            <w:pPr>
              <w:pStyle w:val="Default"/>
              <w:rPr>
                <w:rFonts w:ascii="Calibri" w:hAnsi="Calibri"/>
                <w:sz w:val="20"/>
              </w:rPr>
            </w:pPr>
          </w:p>
          <w:p w14:paraId="7C288757" w14:textId="77777777" w:rsidR="006E5CC7" w:rsidRPr="001C0322" w:rsidRDefault="006E5CC7" w:rsidP="006E5CC7">
            <w:pPr>
              <w:pStyle w:val="Default"/>
              <w:numPr>
                <w:ilvl w:val="0"/>
                <w:numId w:val="68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karty stanowiska pracy lub zakresy czynności, o ile w umowie o pracę nie są określone godziny pracy wskazujące na zaangażowanie w Projekt</w:t>
            </w:r>
          </w:p>
          <w:p w14:paraId="39DD0287" w14:textId="77777777" w:rsidR="006E5CC7" w:rsidRPr="001C0322" w:rsidRDefault="006E5CC7" w:rsidP="00713306">
            <w:pPr>
              <w:pStyle w:val="Default"/>
              <w:rPr>
                <w:rFonts w:ascii="Calibri" w:hAnsi="Calibri"/>
                <w:sz w:val="18"/>
              </w:rPr>
            </w:pPr>
          </w:p>
          <w:p w14:paraId="6EB6BA80" w14:textId="77777777" w:rsidR="006E5CC7" w:rsidRPr="001C0322" w:rsidRDefault="006E5CC7" w:rsidP="00713306">
            <w:pPr>
              <w:pStyle w:val="Default"/>
              <w:rPr>
                <w:rFonts w:ascii="Calibri" w:hAnsi="Calibri"/>
                <w:color w:val="FF0000"/>
                <w:sz w:val="20"/>
              </w:rPr>
            </w:pPr>
          </w:p>
          <w:p w14:paraId="731DA8F2" w14:textId="77777777" w:rsidR="006E5CC7" w:rsidRPr="001C0322" w:rsidRDefault="006E5CC7" w:rsidP="006E5CC7">
            <w:pPr>
              <w:pStyle w:val="Default"/>
              <w:numPr>
                <w:ilvl w:val="0"/>
                <w:numId w:val="68"/>
              </w:numPr>
              <w:rPr>
                <w:rFonts w:ascii="Calibri" w:hAnsi="Calibri"/>
                <w:color w:val="FF0000"/>
                <w:sz w:val="21"/>
              </w:rPr>
            </w:pPr>
            <w:r w:rsidRPr="001C0322">
              <w:rPr>
                <w:rFonts w:ascii="Calibri" w:hAnsi="Calibri"/>
                <w:color w:val="auto"/>
                <w:sz w:val="20"/>
              </w:rPr>
              <w:t>dokument księgowy potwierdzający poniesienie wydatku</w:t>
            </w:r>
            <w:r>
              <w:rPr>
                <w:rFonts w:ascii="Calibri" w:hAnsi="Calibri"/>
                <w:color w:val="auto"/>
                <w:sz w:val="20"/>
              </w:rPr>
              <w:t>,</w:t>
            </w:r>
            <w:r w:rsidRPr="001C0322">
              <w:rPr>
                <w:rFonts w:ascii="Calibri" w:hAnsi="Calibri"/>
                <w:color w:val="auto"/>
                <w:sz w:val="20"/>
              </w:rPr>
              <w:t xml:space="preserve"> zestawienie</w:t>
            </w:r>
            <w:r w:rsidRPr="001C0322">
              <w:rPr>
                <w:rFonts w:ascii="Calibri" w:hAnsi="Calibri"/>
                <w:color w:val="auto"/>
                <w:sz w:val="18"/>
              </w:rPr>
              <w:t xml:space="preserve"> </w:t>
            </w:r>
            <w:r w:rsidRPr="001C0322">
              <w:rPr>
                <w:rFonts w:ascii="Calibri" w:hAnsi="Calibri"/>
                <w:color w:val="auto"/>
                <w:sz w:val="20"/>
              </w:rPr>
              <w:t>składników wynagrodzenia personelu zaangażowanego w Projekt sporządzone na podstawie listy płac</w:t>
            </w:r>
          </w:p>
          <w:p w14:paraId="53E75435" w14:textId="77777777" w:rsidR="006E5CC7" w:rsidRPr="001C0322" w:rsidRDefault="006E5CC7" w:rsidP="00713306">
            <w:pPr>
              <w:pStyle w:val="Default"/>
              <w:rPr>
                <w:rFonts w:ascii="Calibri" w:hAnsi="Calibri"/>
                <w:color w:val="FF0000"/>
                <w:sz w:val="21"/>
              </w:rPr>
            </w:pPr>
          </w:p>
          <w:p w14:paraId="6C965EAD" w14:textId="77777777" w:rsidR="006E5CC7" w:rsidRPr="001C0322" w:rsidRDefault="006E5CC7" w:rsidP="006E5CC7">
            <w:pPr>
              <w:pStyle w:val="Default"/>
              <w:numPr>
                <w:ilvl w:val="0"/>
                <w:numId w:val="68"/>
              </w:numPr>
              <w:rPr>
                <w:rFonts w:ascii="Calibri" w:hAnsi="Calibri"/>
                <w:color w:val="FF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dowody zapłaty, które potwierdzają zapłacenie wszystkich składników wynagrodzenia wraz z oświadczeniem, w jakiej wysokości zostały poniesione składki za danego pracownika zaangażowanego w Projekt - jeżeli nie wynika to bezpośrednio z dowodu zapłaty</w:t>
            </w:r>
          </w:p>
          <w:p w14:paraId="5FBB027D" w14:textId="77777777" w:rsidR="006E5CC7" w:rsidRPr="001C0322" w:rsidRDefault="006E5CC7" w:rsidP="00713306">
            <w:pPr>
              <w:pStyle w:val="Default"/>
              <w:rPr>
                <w:rFonts w:ascii="Calibri" w:hAnsi="Calibri"/>
                <w:color w:val="FF0000"/>
                <w:sz w:val="21"/>
              </w:rPr>
            </w:pPr>
          </w:p>
          <w:p w14:paraId="245B6821" w14:textId="77777777" w:rsidR="006E5CC7" w:rsidRPr="001C0322" w:rsidRDefault="006E5CC7" w:rsidP="006E5CC7">
            <w:pPr>
              <w:pStyle w:val="Akapitzlist"/>
              <w:numPr>
                <w:ilvl w:val="0"/>
                <w:numId w:val="68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oświadczenie, że koszty związane z zaangażowaniem personelu Projektu wykazane jako kwalifikowalne we wniosku o płatność nie obejmują:</w:t>
            </w:r>
          </w:p>
          <w:p w14:paraId="61B670FC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wpłat dokonywanych przez pracodawców zgodnie z ustawą z dnia 27 sierpnia 1997 r. o rehabilitacji zawodowej i społecznej oraz zatrudnianiu osób niepełnosprawnych na Państwowy Fundusz Rehabilitacji Osób Niepełnosprawnych (PFRON),</w:t>
            </w:r>
          </w:p>
          <w:p w14:paraId="2F1959D3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świadczeń realizowanych ze środków Zakładowego Funduszu Świadczeń </w:t>
            </w:r>
            <w:r w:rsidRPr="001C0322">
              <w:rPr>
                <w:rFonts w:ascii="Calibri" w:hAnsi="Calibri"/>
                <w:color w:val="000000"/>
                <w:spacing w:val="-4"/>
                <w:sz w:val="20"/>
              </w:rPr>
              <w:t>Socjalnych (ZFŚS) dla personelu Projektu,</w:t>
            </w:r>
          </w:p>
          <w:p w14:paraId="7A97CB2A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kosztów ubezpieczenia cywilnego funkcjonariuszy publicznych za szkodę wyrządzoną przy wykonywaniu władzy </w:t>
            </w:r>
            <w:r w:rsidRPr="001C0322">
              <w:rPr>
                <w:rFonts w:ascii="Calibri" w:hAnsi="Calibri"/>
                <w:color w:val="000000"/>
                <w:spacing w:val="-4"/>
                <w:sz w:val="20"/>
              </w:rPr>
              <w:t>publicznej (jeżeli dotyczy Beneficjenta),</w:t>
            </w:r>
          </w:p>
          <w:p w14:paraId="2C5A1075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lastRenderedPageBreak/>
              <w:t>nagród jubileuszowych i odpraw pracowniczych,</w:t>
            </w:r>
          </w:p>
          <w:p w14:paraId="16361845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kosztów </w:t>
            </w:r>
            <w:r w:rsidRPr="001C0322">
              <w:rPr>
                <w:rFonts w:ascii="Calibri" w:hAnsi="Calibri"/>
                <w:color w:val="000000"/>
                <w:spacing w:val="-6"/>
                <w:sz w:val="20"/>
              </w:rPr>
              <w:t>składek i opłat fakultatywnych</w:t>
            </w:r>
            <w:r w:rsidRPr="001C0322">
              <w:rPr>
                <w:rFonts w:ascii="Calibri" w:hAnsi="Calibri"/>
                <w:color w:val="000000"/>
                <w:sz w:val="20"/>
              </w:rPr>
              <w:t>, niewymaganych obowiązującymi przepisami prawa krajowego i nie przewidzianych w regulaminie pracy/regulaminie wynagradzania Beneficjenta lub wprowadzonych przez Beneficjenta w terminie późniejszym niż 6 miesięcy przed złożeniem wniosku o dofinansowanie oraz nie dotyczących potencjalnie wszystkich pracowników Beneficjenta</w:t>
            </w:r>
          </w:p>
          <w:p w14:paraId="344DD8A6" w14:textId="77777777" w:rsidR="006E5CC7" w:rsidRPr="001C0322" w:rsidRDefault="006E5CC7" w:rsidP="00713306">
            <w:pPr>
              <w:pStyle w:val="Bezodstpw"/>
            </w:pPr>
          </w:p>
          <w:p w14:paraId="297D1A05" w14:textId="77777777" w:rsidR="006E5CC7" w:rsidRPr="001C0322" w:rsidRDefault="006E5CC7" w:rsidP="006E5CC7">
            <w:pPr>
              <w:numPr>
                <w:ilvl w:val="0"/>
                <w:numId w:val="68"/>
              </w:numPr>
              <w:spacing w:after="0" w:line="240" w:lineRule="auto"/>
              <w:rPr>
                <w:b/>
                <w:sz w:val="20"/>
              </w:rPr>
            </w:pPr>
            <w:r w:rsidRPr="001C0322">
              <w:rPr>
                <w:sz w:val="20"/>
              </w:rPr>
              <w:t xml:space="preserve">oświadczenie, że osoba </w:t>
            </w:r>
            <w:r w:rsidRPr="005E4F62">
              <w:rPr>
                <w:rFonts w:asciiTheme="minorHAnsi" w:hAnsiTheme="minorHAnsi" w:cstheme="minorHAnsi"/>
                <w:sz w:val="20"/>
                <w:szCs w:val="21"/>
              </w:rPr>
              <w:t xml:space="preserve">upoważniona do dysponowania środkami dofinansowania oraz podejmowania wiążących decyzji finansowych w imieniu Beneficjenta </w:t>
            </w:r>
            <w:r w:rsidRPr="005E4F62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nie jest prawomocnie skazana za przestępstwo przeciwko mieniu, przeciwko obrotowi gospodarczemu, przeciwko działalności instytucji państwowych oraz samorządu terytorialnego, przeciwko wiarygodności dokumentów lub za przestępstwo skarbowe - oświadczenia nie przedkłada się w przypadku, gdy Beneficjent upoważnił do dysponowania środkami finansowymi projektu osoby, wobec których wymóg niekaralności jest wymogiem kwalifikacyjnym wynikającym z odrębnych przepisów (np. art. 6 ust. 2 ustawy o pracownikach samorządowych).</w:t>
            </w:r>
          </w:p>
          <w:p w14:paraId="3F5BF0C2" w14:textId="77777777" w:rsidR="006E5CC7" w:rsidRPr="001C0322" w:rsidRDefault="006E5CC7" w:rsidP="00713306">
            <w:pPr>
              <w:spacing w:after="0" w:line="240" w:lineRule="auto"/>
              <w:ind w:left="170"/>
              <w:rPr>
                <w:b/>
                <w:sz w:val="21"/>
              </w:rPr>
            </w:pPr>
          </w:p>
          <w:p w14:paraId="45300C22" w14:textId="77777777" w:rsidR="006E5CC7" w:rsidRPr="001C0322" w:rsidRDefault="006E5CC7" w:rsidP="006E5CC7">
            <w:pPr>
              <w:numPr>
                <w:ilvl w:val="0"/>
                <w:numId w:val="68"/>
              </w:numPr>
              <w:spacing w:after="0" w:line="240" w:lineRule="auto"/>
              <w:rPr>
                <w:b/>
                <w:sz w:val="20"/>
              </w:rPr>
            </w:pPr>
            <w:r w:rsidRPr="005E4F62">
              <w:rPr>
                <w:rFonts w:asciiTheme="minorHAnsi" w:hAnsiTheme="minorHAnsi" w:cstheme="minorHAnsi"/>
                <w:sz w:val="20"/>
                <w:szCs w:val="21"/>
              </w:rPr>
              <w:t xml:space="preserve">oświadczenie, że osoba zaangażowana w wykonywanie zadań w ramach Projektu nie jest jednocześnie zatrudniona w instytucji uczestniczącej w realizacji RPO WD 2014-2020 (tj. IZ RPO WD bądź instytucji, której delegowano wykonywanie zadań w ramach zarządzania RPO WD) lub jeżeli jest zatrudniona w instytucji uczestniczącej w realizacji RPO 2014-2020- nie zachodzi konflikt interesów i podwójne 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>finansowanie, o których mowa w W</w:t>
            </w:r>
            <w:r w:rsidRPr="005E4F62">
              <w:rPr>
                <w:rFonts w:asciiTheme="minorHAnsi" w:hAnsiTheme="minorHAnsi" w:cstheme="minorHAnsi"/>
                <w:sz w:val="20"/>
                <w:szCs w:val="21"/>
              </w:rPr>
              <w:t xml:space="preserve">ytycznych </w:t>
            </w:r>
            <w:r w:rsidRPr="00815FE5">
              <w:rPr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sz w:val="20"/>
              </w:rPr>
              <w:t>.</w:t>
            </w:r>
          </w:p>
          <w:p w14:paraId="5F4E3D08" w14:textId="77777777" w:rsidR="006E5CC7" w:rsidRPr="001C0322" w:rsidRDefault="006E5CC7" w:rsidP="00713306">
            <w:pPr>
              <w:spacing w:after="0" w:line="240" w:lineRule="auto"/>
              <w:rPr>
                <w:b/>
                <w:sz w:val="21"/>
              </w:rPr>
            </w:pPr>
          </w:p>
          <w:p w14:paraId="57883D16" w14:textId="77777777" w:rsidR="006E5CC7" w:rsidRPr="001C0322" w:rsidRDefault="006E5CC7" w:rsidP="006E5CC7">
            <w:pPr>
              <w:numPr>
                <w:ilvl w:val="0"/>
                <w:numId w:val="68"/>
              </w:numPr>
              <w:spacing w:after="0" w:line="240" w:lineRule="auto"/>
              <w:rPr>
                <w:b/>
                <w:sz w:val="21"/>
              </w:rPr>
            </w:pPr>
            <w:r w:rsidRPr="001C0322">
              <w:rPr>
                <w:sz w:val="20"/>
              </w:rPr>
              <w:t>oświadczenie, że obciążenie danej osoby zaangażowanej w wykonywanie zadań w ramach Projektu nie wyklucza możliwości prawidłowej i efektywnej realizacji wszystkich zadań</w:t>
            </w:r>
            <w:r w:rsidRPr="001C0322">
              <w:rPr>
                <w:sz w:val="18"/>
              </w:rPr>
              <w:t xml:space="preserve"> </w:t>
            </w:r>
            <w:r w:rsidRPr="001C0322">
              <w:rPr>
                <w:sz w:val="20"/>
              </w:rPr>
              <w:t>powierzonych danej osobie</w:t>
            </w:r>
          </w:p>
          <w:p w14:paraId="209C6563" w14:textId="77777777" w:rsidR="006E5CC7" w:rsidRPr="001C0322" w:rsidRDefault="006E5CC7" w:rsidP="00713306">
            <w:pPr>
              <w:spacing w:after="0" w:line="240" w:lineRule="auto"/>
              <w:rPr>
                <w:b/>
                <w:sz w:val="21"/>
              </w:rPr>
            </w:pPr>
          </w:p>
          <w:p w14:paraId="2AEA4C20" w14:textId="77777777" w:rsidR="006E5CC7" w:rsidRPr="001C0322" w:rsidRDefault="006E5CC7" w:rsidP="006E5CC7">
            <w:pPr>
              <w:numPr>
                <w:ilvl w:val="0"/>
                <w:numId w:val="68"/>
              </w:numPr>
              <w:spacing w:after="0" w:line="240" w:lineRule="auto"/>
              <w:rPr>
                <w:b/>
                <w:sz w:val="20"/>
              </w:rPr>
            </w:pPr>
            <w:r w:rsidRPr="001C0322">
              <w:rPr>
                <w:color w:val="000000"/>
                <w:sz w:val="20"/>
              </w:rPr>
              <w:t>oświadczenie, że łączne zaangażowanie zawodowe danej osoby w realizację wszystkich projektów finansowanych z funduszy strukturalnych i FS oraz działań finansowanych z innych źródeł, w tym środków własnych Beneficjenta i innych podmiotów, nie przekracza 276 godzin miesięcznie</w:t>
            </w:r>
            <w:r w:rsidRPr="001C0322">
              <w:rPr>
                <w:rStyle w:val="Odwoanieprzypisudolnego"/>
                <w:color w:val="000000"/>
                <w:sz w:val="20"/>
              </w:rPr>
              <w:footnoteReference w:id="20"/>
            </w:r>
          </w:p>
          <w:p w14:paraId="79773433" w14:textId="77777777" w:rsidR="006E5CC7" w:rsidRPr="001C0322" w:rsidRDefault="006E5CC7" w:rsidP="00713306">
            <w:pPr>
              <w:spacing w:after="0" w:line="240" w:lineRule="auto"/>
              <w:rPr>
                <w:b/>
                <w:sz w:val="20"/>
              </w:rPr>
            </w:pPr>
          </w:p>
          <w:p w14:paraId="6D1A7ACA" w14:textId="77777777" w:rsidR="006E5CC7" w:rsidRPr="00C4183D" w:rsidRDefault="006E5CC7" w:rsidP="006E5CC7">
            <w:pPr>
              <w:numPr>
                <w:ilvl w:val="0"/>
                <w:numId w:val="68"/>
              </w:numPr>
              <w:spacing w:after="0" w:line="240" w:lineRule="auto"/>
              <w:rPr>
                <w:b/>
                <w:sz w:val="20"/>
              </w:rPr>
            </w:pPr>
            <w:r w:rsidRPr="001C0322">
              <w:rPr>
                <w:color w:val="000000"/>
                <w:spacing w:val="-4"/>
                <w:sz w:val="20"/>
              </w:rPr>
              <w:t>oświadczenie dotyczące spełnienia obowiązku</w:t>
            </w:r>
            <w:r w:rsidRPr="001C0322">
              <w:rPr>
                <w:color w:val="000000"/>
                <w:sz w:val="20"/>
              </w:rPr>
              <w:t xml:space="preserve"> wprowadzania na bieżąco do systemu </w:t>
            </w:r>
            <w:r w:rsidRPr="001C0322">
              <w:rPr>
                <w:color w:val="000000"/>
                <w:spacing w:val="-8"/>
                <w:sz w:val="20"/>
              </w:rPr>
              <w:t>informatycznego danych osób zaangażowanych</w:t>
            </w:r>
            <w:r w:rsidRPr="001C0322">
              <w:rPr>
                <w:color w:val="000000"/>
                <w:sz w:val="20"/>
              </w:rPr>
              <w:t xml:space="preserve"> </w:t>
            </w:r>
            <w:r w:rsidRPr="001C0322">
              <w:rPr>
                <w:color w:val="000000"/>
                <w:spacing w:val="-6"/>
                <w:sz w:val="20"/>
              </w:rPr>
              <w:t xml:space="preserve">w realizację Projektu, </w:t>
            </w:r>
            <w:r w:rsidRPr="005E4F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E4F62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tj. personelu Projektu, w zakresie określo</w:t>
            </w:r>
            <w:r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nym w pkt. 9 Podrozdziału 6.15 W</w:t>
            </w:r>
            <w:r w:rsidRPr="005E4F62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 xml:space="preserve">ytycznych </w:t>
            </w:r>
            <w:r w:rsidRPr="00815FE5">
              <w:rPr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color w:val="000000"/>
                <w:sz w:val="20"/>
              </w:rPr>
              <w:t xml:space="preserve"> </w:t>
            </w:r>
            <w:r w:rsidRPr="00C4183D">
              <w:rPr>
                <w:color w:val="000000"/>
                <w:sz w:val="20"/>
              </w:rPr>
              <w:t>– dotyczy projektów rozliczanych na podstawie rzeczywiście poniesionych wydatków</w:t>
            </w:r>
          </w:p>
          <w:p w14:paraId="2BE597BD" w14:textId="77777777" w:rsidR="006E5CC7" w:rsidRPr="001C0322" w:rsidRDefault="006E5CC7" w:rsidP="00713306">
            <w:pPr>
              <w:spacing w:after="0" w:line="240" w:lineRule="auto"/>
              <w:rPr>
                <w:b/>
                <w:sz w:val="20"/>
              </w:rPr>
            </w:pPr>
          </w:p>
          <w:p w14:paraId="21FAE6FC" w14:textId="77777777" w:rsidR="006E5CC7" w:rsidRPr="001C0322" w:rsidRDefault="006E5CC7" w:rsidP="006E5CC7">
            <w:pPr>
              <w:numPr>
                <w:ilvl w:val="0"/>
                <w:numId w:val="68"/>
              </w:numPr>
              <w:spacing w:after="0" w:line="240" w:lineRule="auto"/>
            </w:pPr>
            <w:r w:rsidRPr="001C0322">
              <w:rPr>
                <w:sz w:val="20"/>
              </w:rPr>
              <w:t xml:space="preserve">oświadczenie, że wysokość wynagrodzenia personelu odpowiada stawkom faktycznie </w:t>
            </w:r>
            <w:r w:rsidRPr="001C0322">
              <w:rPr>
                <w:spacing w:val="-4"/>
                <w:sz w:val="20"/>
              </w:rPr>
              <w:t>stosowanym u Beneficjenta poza projektami</w:t>
            </w:r>
            <w:r w:rsidRPr="001C0322">
              <w:rPr>
                <w:sz w:val="20"/>
              </w:rPr>
              <w:t xml:space="preserve"> współfinansowanymi z RPO WD 2014-2020 na analogicznych stanowiskach lub na stanowiskach wymagających analogicznych kwalifikacji</w:t>
            </w:r>
          </w:p>
          <w:p w14:paraId="317C034D" w14:textId="77777777" w:rsidR="006E5CC7" w:rsidRPr="001C0322" w:rsidRDefault="006E5CC7" w:rsidP="00713306">
            <w:pPr>
              <w:pStyle w:val="Bezodstpw"/>
            </w:pPr>
          </w:p>
          <w:p w14:paraId="7D976BD3" w14:textId="77777777" w:rsidR="006E5CC7" w:rsidRPr="001C0322" w:rsidRDefault="006E5CC7" w:rsidP="006E5CC7">
            <w:pPr>
              <w:numPr>
                <w:ilvl w:val="0"/>
                <w:numId w:val="68"/>
              </w:numPr>
              <w:spacing w:after="0" w:line="240" w:lineRule="auto"/>
            </w:pPr>
            <w:r w:rsidRPr="001C0322">
              <w:rPr>
                <w:sz w:val="20"/>
              </w:rPr>
              <w:t xml:space="preserve"> w przypadku wykazywania we wniosku o płatność dodatkowego wynagrodzenia rocznego personelu Projektu przez </w:t>
            </w:r>
            <w:r w:rsidRPr="001C0322">
              <w:rPr>
                <w:spacing w:val="-6"/>
                <w:sz w:val="20"/>
              </w:rPr>
              <w:t>Beneficjentów/Partnerów/Podmiot realizujący</w:t>
            </w:r>
            <w:r w:rsidRPr="001C0322">
              <w:rPr>
                <w:sz w:val="20"/>
              </w:rPr>
              <w:t xml:space="preserve"> Projekt spoza sektora finansów publicznych - oświadczenie, że </w:t>
            </w:r>
            <w:r w:rsidRPr="005E4F62">
              <w:rPr>
                <w:rFonts w:asciiTheme="minorHAnsi" w:hAnsiTheme="minorHAnsi" w:cstheme="minorHAnsi"/>
                <w:sz w:val="20"/>
                <w:szCs w:val="21"/>
              </w:rPr>
              <w:t>wynagrodzenie to wynika z przepisów prawa pracy w rozumieniu art. 9 § 1 ustawy Kodeks pracy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510691A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lastRenderedPageBreak/>
              <w:t>Wydatki związane z wynagrodzeniem personelu są ponoszone zgodnie z przepisami krajowymi, w szczególności zgodnie z ustawą z dnia 26 czerwca 1974 r. Kodeks pracy</w:t>
            </w:r>
            <w:r>
              <w:rPr>
                <w:color w:val="000000"/>
                <w:sz w:val="20"/>
              </w:rPr>
              <w:t>.</w:t>
            </w:r>
          </w:p>
          <w:p w14:paraId="519CD034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07EC38DB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Wydatki na wynagrodzenie personelu zaangażowanego w Projekt są kwalifikowalne pod warunkiem, że ich wysokość odpowiada stawkom faktycznie stosowanym u Beneficjenta poza projektami współfinansowanymi z funduszy strukturalnych i FS na analogicznych stanowiskach lub na stanowiskach wymagających analogicznych kwalifikacji.</w:t>
            </w:r>
          </w:p>
          <w:p w14:paraId="0C4DD47F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20DDC2B0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Zaangażowanie do Projektu osoby będącej pracownikiem Beneficjenta możliwe jest </w:t>
            </w:r>
            <w:r w:rsidRPr="003D688C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 xml:space="preserve">na zasadach określonych w sekcji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6.15.1 W</w:t>
            </w:r>
            <w:r w:rsidRPr="003D6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ytycznych </w:t>
            </w:r>
            <w:r w:rsidRPr="00815FE5">
              <w:rPr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sz w:val="20"/>
              </w:rPr>
              <w:t>.</w:t>
            </w:r>
            <w:r w:rsidRPr="001C0322">
              <w:rPr>
                <w:color w:val="000000"/>
                <w:sz w:val="20"/>
              </w:rPr>
              <w:t xml:space="preserve"> </w:t>
            </w:r>
          </w:p>
          <w:p w14:paraId="76829667" w14:textId="77777777" w:rsidR="006E5CC7" w:rsidRPr="001C0322" w:rsidRDefault="006E5CC7" w:rsidP="00713306">
            <w:pPr>
              <w:spacing w:after="0" w:line="240" w:lineRule="auto"/>
              <w:jc w:val="both"/>
              <w:rPr>
                <w:b/>
                <w:color w:val="FF0000"/>
                <w:sz w:val="20"/>
                <w:shd w:val="clear" w:color="auto" w:fill="FABF8F"/>
              </w:rPr>
            </w:pPr>
          </w:p>
          <w:p w14:paraId="0AD0DDAA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  <w:r w:rsidRPr="001C0322">
              <w:rPr>
                <w:b/>
                <w:sz w:val="20"/>
              </w:rPr>
              <w:t>„</w:t>
            </w:r>
            <w:r w:rsidRPr="001C0322">
              <w:rPr>
                <w:sz w:val="20"/>
              </w:rPr>
              <w:t xml:space="preserve">Zestawienie składników wynagrodzenia personelu zaangażowanego w Projekt” może zostać dołączone do wniosku w momencie zapłacenia wszystkich składników wynikających z listy płac na podstawie której zostało opracowane owo zestawienie. </w:t>
            </w:r>
          </w:p>
          <w:p w14:paraId="09D47A22" w14:textId="77777777" w:rsidR="006E5CC7" w:rsidRPr="001C0322" w:rsidRDefault="006E5CC7" w:rsidP="00713306">
            <w:pPr>
              <w:spacing w:after="0" w:line="240" w:lineRule="auto"/>
              <w:jc w:val="both"/>
              <w:rPr>
                <w:b/>
                <w:sz w:val="20"/>
                <w:shd w:val="clear" w:color="auto" w:fill="FABF8F"/>
              </w:rPr>
            </w:pPr>
          </w:p>
          <w:p w14:paraId="375E26BF" w14:textId="77777777" w:rsidR="006E5CC7" w:rsidRPr="001C0322" w:rsidRDefault="006E5CC7" w:rsidP="00713306">
            <w:pPr>
              <w:spacing w:after="0" w:line="240" w:lineRule="auto"/>
              <w:jc w:val="both"/>
              <w:rPr>
                <w:b/>
                <w:color w:val="FF0000"/>
                <w:sz w:val="20"/>
                <w:shd w:val="clear" w:color="auto" w:fill="FABF8F"/>
              </w:rPr>
            </w:pPr>
            <w:r w:rsidRPr="001C0322">
              <w:rPr>
                <w:sz w:val="20"/>
              </w:rPr>
              <w:t>W opisie dokumentu księgowego, jak i we wniosku o płatność należy podać datę zapłaty wynagrodzenia</w:t>
            </w:r>
            <w:r w:rsidRPr="001C0322">
              <w:rPr>
                <w:color w:val="FF0000"/>
                <w:sz w:val="20"/>
              </w:rPr>
              <w:t xml:space="preserve"> </w:t>
            </w:r>
            <w:r w:rsidRPr="001C0322">
              <w:rPr>
                <w:sz w:val="20"/>
              </w:rPr>
              <w:t>personelowi oraz datę odprowadzenia składki do ZUS, jak i datę odprowadzenia podatku do US (chyba, że daty te są takie same).</w:t>
            </w:r>
          </w:p>
          <w:p w14:paraId="3201304D" w14:textId="77777777" w:rsidR="006E5CC7" w:rsidRPr="001C0322" w:rsidRDefault="006E5CC7" w:rsidP="00713306">
            <w:pPr>
              <w:spacing w:after="0" w:line="240" w:lineRule="auto"/>
              <w:jc w:val="both"/>
              <w:rPr>
                <w:b/>
                <w:color w:val="FF0000"/>
                <w:sz w:val="20"/>
                <w:shd w:val="clear" w:color="auto" w:fill="FABF8F"/>
              </w:rPr>
            </w:pPr>
          </w:p>
          <w:p w14:paraId="72A6B550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Wydatki związane z wynagrodzeniem personelu zaangażowanego w Projekt mogą zostać przedstawione we wniosku o płatność dopiero w momencie opłacenia w pełnej wysokości wszystkich składników wynagrodzenia. </w:t>
            </w:r>
          </w:p>
          <w:p w14:paraId="0086B8E0" w14:textId="77777777" w:rsidR="006E5CC7" w:rsidRPr="001C0322" w:rsidRDefault="006E5CC7" w:rsidP="00713306">
            <w:pPr>
              <w:pStyle w:val="Default"/>
              <w:jc w:val="both"/>
              <w:rPr>
                <w:rFonts w:ascii="Calibri" w:hAnsi="Calibri"/>
                <w:sz w:val="20"/>
              </w:rPr>
            </w:pPr>
          </w:p>
          <w:p w14:paraId="4B6F11C3" w14:textId="77777777" w:rsidR="006E5CC7" w:rsidRPr="001C0322" w:rsidRDefault="006E5CC7" w:rsidP="00713306">
            <w:pPr>
              <w:pStyle w:val="Default"/>
              <w:jc w:val="both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Beneficjent nie przedkłada do wniosku o płatność deklaracji rozliczeniowych ZUS oraz deklaracji podatkowych (chyba, że Instytucja Pośrednicząca o nie wystąpi w związku z zaistniałymi wątpliwościami na etapie weryfikacji wniosku o płatność), jednakże jest on zobligowany do ich przechowywania zgodnie z zasadami archiwizacji dokumentacji projektowej, określonymi w umowie o dofinansowanie/porozumieniu/</w:t>
            </w:r>
            <w:r w:rsidRPr="001C0322">
              <w:rPr>
                <w:rFonts w:ascii="Calibri" w:hAnsi="Calibri"/>
                <w:bCs/>
                <w:sz w:val="20"/>
                <w:szCs w:val="21"/>
              </w:rPr>
              <w:t xml:space="preserve"> </w:t>
            </w:r>
            <w:r w:rsidRPr="001C0322">
              <w:rPr>
                <w:rFonts w:ascii="Calibri" w:hAnsi="Calibri"/>
                <w:sz w:val="20"/>
              </w:rPr>
              <w:t>uchwale Zarządu Województwa Dolnośląskiego, a w przypadku kontroli/audytu Projektu do okazania kontrolującym/audytorom na wezwanie.</w:t>
            </w:r>
          </w:p>
          <w:p w14:paraId="7F093C01" w14:textId="77777777" w:rsidR="006E5CC7" w:rsidRPr="001C0322" w:rsidRDefault="006E5CC7" w:rsidP="00713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</w:rPr>
            </w:pPr>
          </w:p>
          <w:p w14:paraId="204FF9B0" w14:textId="77777777" w:rsidR="006E5CC7" w:rsidRPr="001C0322" w:rsidRDefault="006E5CC7" w:rsidP="00713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Koszty składek i opłat fakultatywnych, mogą być kwalifikowalne w Projekcie tylko wtedy, kiedy zasady ich odprowadzania/przyznawania są takie same w przypadku personelu zaangażowanego do realizacji Projektu oraz pozostałych pracowników Beneficjenta. </w:t>
            </w:r>
          </w:p>
          <w:p w14:paraId="372A8A36" w14:textId="77777777" w:rsidR="006E5CC7" w:rsidRPr="001C0322" w:rsidRDefault="006E5CC7" w:rsidP="00713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  <w:p w14:paraId="76051913" w14:textId="77777777" w:rsidR="006E5CC7" w:rsidRPr="001C0322" w:rsidRDefault="006E5CC7" w:rsidP="00713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C0322">
              <w:rPr>
                <w:sz w:val="20"/>
              </w:rPr>
              <w:t xml:space="preserve">Należy pamiętać, że miesięczny limit godzin dotyczy wszystkich form zaangażowania zawodowego. </w:t>
            </w:r>
            <w:r w:rsidRPr="0064619A">
              <w:rPr>
                <w:rFonts w:asciiTheme="minorHAnsi" w:hAnsiTheme="minorHAnsi" w:cstheme="minorHAnsi"/>
                <w:sz w:val="20"/>
                <w:szCs w:val="20"/>
              </w:rPr>
              <w:t>Do ww. limitu wlicza się okres urlopu wypoczynkowego oraz czas niezdolności do pracy wskutek choroby. Nie wlicza się natomiast innych</w:t>
            </w:r>
            <w:r w:rsidRPr="0064619A">
              <w:rPr>
                <w:rFonts w:asciiTheme="minorHAnsi" w:hAnsiTheme="minorHAnsi" w:cstheme="minorHAnsi"/>
              </w:rPr>
              <w:t xml:space="preserve"> </w:t>
            </w:r>
            <w:r w:rsidRPr="0064619A">
              <w:rPr>
                <w:rFonts w:asciiTheme="minorHAnsi" w:hAnsiTheme="minorHAnsi" w:cstheme="minorHAnsi"/>
                <w:sz w:val="20"/>
                <w:szCs w:val="20"/>
              </w:rPr>
              <w:t>nieobecności pracownika takich jak urlop bezpłatny, rodzicielski i macierzyński.</w:t>
            </w:r>
          </w:p>
          <w:p w14:paraId="3C9FD77A" w14:textId="77777777" w:rsidR="006E5CC7" w:rsidRPr="001C0322" w:rsidRDefault="006E5CC7" w:rsidP="00713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  <w:p w14:paraId="5B1A3A9C" w14:textId="77777777" w:rsidR="006E5CC7" w:rsidRPr="001C0322" w:rsidRDefault="006E5CC7" w:rsidP="00713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C0322">
              <w:rPr>
                <w:sz w:val="20"/>
              </w:rPr>
              <w:t xml:space="preserve">W przypadku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osoby fizycznej prowadzącej działalność gospodarczą będącej Beneficjentem</w:t>
            </w:r>
            <w:r w:rsidRPr="001C0322">
              <w:rPr>
                <w:sz w:val="20"/>
              </w:rPr>
              <w:t xml:space="preserve"> oraz innych form zaangażowania – limit ten uwzględnia czas faktycznie przepracowany, w tym czas zaangażowania w ramach własnej działalności gospodarczej poza projektami (o ile dotyczy).</w:t>
            </w:r>
          </w:p>
          <w:p w14:paraId="184763F7" w14:textId="77777777" w:rsidR="006E5CC7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  <w:p w14:paraId="05D2C6C9" w14:textId="77777777" w:rsidR="006E5CC7" w:rsidRPr="000509A1" w:rsidRDefault="006E5CC7" w:rsidP="007133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B35">
              <w:rPr>
                <w:rFonts w:asciiTheme="minorHAnsi" w:hAnsiTheme="minorHAnsi" w:cstheme="minorHAnsi"/>
                <w:bCs/>
                <w:sz w:val="20"/>
                <w:szCs w:val="20"/>
              </w:rPr>
              <w:t>Podstawą do rozliczenia wynagrodzeń personelu projektu nie powinna być nota obciążeniowa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(za wyjątkiem rozliczania w ramach projektu wynagrodzenia o</w:t>
            </w:r>
            <w:r w:rsidRPr="00B12B20">
              <w:rPr>
                <w:rFonts w:asciiTheme="minorHAnsi" w:hAnsiTheme="minorHAnsi" w:cstheme="minorHAnsi"/>
                <w:bCs/>
                <w:sz w:val="20"/>
                <w:szCs w:val="20"/>
              </w:rPr>
              <w:t>sob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B12B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fizyczn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ej</w:t>
            </w:r>
            <w:r w:rsidRPr="00B12B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prowadząc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ej</w:t>
            </w:r>
            <w:r w:rsidRPr="00B12B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działalność gospodarczą będąca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12B20">
              <w:rPr>
                <w:rFonts w:asciiTheme="minorHAnsi" w:hAnsiTheme="minorHAnsi" w:cstheme="minorHAnsi"/>
                <w:bCs/>
                <w:sz w:val="20"/>
                <w:szCs w:val="20"/>
              </w:rPr>
              <w:t>beneficjentem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C75B3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220CE83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6E5CC7" w:rsidRPr="001C0322" w14:paraId="1CD459AF" w14:textId="77777777" w:rsidTr="00713306">
        <w:tc>
          <w:tcPr>
            <w:tcW w:w="567" w:type="dxa"/>
            <w:vMerge w:val="restart"/>
            <w:shd w:val="clear" w:color="auto" w:fill="FFCC00"/>
            <w:vAlign w:val="center"/>
          </w:tcPr>
          <w:p w14:paraId="56D9CD25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  <w:b/>
                <w:sz w:val="20"/>
              </w:rPr>
              <w:lastRenderedPageBreak/>
              <w:t>10.2</w:t>
            </w:r>
          </w:p>
        </w:tc>
        <w:tc>
          <w:tcPr>
            <w:tcW w:w="9923" w:type="dxa"/>
            <w:gridSpan w:val="4"/>
            <w:shd w:val="clear" w:color="auto" w:fill="FFCC00"/>
          </w:tcPr>
          <w:p w14:paraId="7C9FE2FF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Szczegółowe dokumenty dot. kosztów związanych z angażowaniem osób w projekcie</w:t>
            </w:r>
          </w:p>
        </w:tc>
      </w:tr>
      <w:tr w:rsidR="006E5CC7" w:rsidRPr="001C0322" w14:paraId="6E23299D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19814A98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10176FA8" w14:textId="77777777" w:rsidR="006E5CC7" w:rsidRPr="001C0322" w:rsidRDefault="006E5CC7" w:rsidP="00713306">
            <w:pPr>
              <w:spacing w:after="0" w:line="240" w:lineRule="auto"/>
              <w:jc w:val="both"/>
              <w:rPr>
                <w:b/>
              </w:rPr>
            </w:pPr>
            <w:r w:rsidRPr="001C0322">
              <w:rPr>
                <w:b/>
              </w:rPr>
              <w:t>Wynagrodzenia brutto personelu zaangażowanego w realizację Projektu zatrudnionego na podstawie umowy o pracę</w:t>
            </w:r>
            <w:r w:rsidRPr="001C0322">
              <w:rPr>
                <w:b/>
                <w:sz w:val="20"/>
              </w:rPr>
              <w:t xml:space="preserve"> </w:t>
            </w:r>
          </w:p>
        </w:tc>
      </w:tr>
      <w:tr w:rsidR="006E5CC7" w:rsidRPr="001C0322" w14:paraId="4F1BE409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560064F8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82E5E86" w14:textId="77777777" w:rsidR="006E5CC7" w:rsidRPr="001C0322" w:rsidRDefault="006E5CC7" w:rsidP="006E5CC7">
            <w:pPr>
              <w:numPr>
                <w:ilvl w:val="0"/>
                <w:numId w:val="69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dokumenty z pkt. 10.1 w takim zakresie, w jakim dotyczą wydatku </w:t>
            </w:r>
          </w:p>
          <w:p w14:paraId="55ED321D" w14:textId="77777777" w:rsidR="006E5CC7" w:rsidRPr="001C0322" w:rsidRDefault="006E5CC7" w:rsidP="00713306">
            <w:pPr>
              <w:spacing w:after="0" w:line="240" w:lineRule="auto"/>
              <w:rPr>
                <w:b/>
                <w:color w:val="FF0000"/>
              </w:rPr>
            </w:pPr>
          </w:p>
          <w:p w14:paraId="07A870E9" w14:textId="77777777" w:rsidR="006E5CC7" w:rsidRPr="001C0322" w:rsidRDefault="006E5CC7" w:rsidP="006E5CC7">
            <w:pPr>
              <w:numPr>
                <w:ilvl w:val="0"/>
                <w:numId w:val="64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w przypadku kwalifikowania nagród (z wyłączeniem nagrody jubileuszowej) lub premii - oświadczenie Beneficjenta, że nagrody</w:t>
            </w:r>
            <w:r>
              <w:rPr>
                <w:color w:val="000000"/>
                <w:sz w:val="20"/>
              </w:rPr>
              <w:t xml:space="preserve"> / </w:t>
            </w:r>
            <w:r w:rsidRPr="001C0322">
              <w:rPr>
                <w:color w:val="000000"/>
                <w:sz w:val="20"/>
              </w:rPr>
              <w:t>premie dotyczące personelu zaangażowanego w Projekt spełniają łącznie następujące warunki:</w:t>
            </w:r>
            <w:r w:rsidRPr="001C0322">
              <w:rPr>
                <w:color w:val="FF0000"/>
              </w:rPr>
              <w:t xml:space="preserve"> </w:t>
            </w:r>
          </w:p>
          <w:p w14:paraId="64003D1C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lastRenderedPageBreak/>
              <w:t>zostały przewidziane w regulaminie pracy lub regulaminie wynagradzania Beneficjenta, lub też innych właściwych przepisach prawa pracy,</w:t>
            </w:r>
          </w:p>
          <w:p w14:paraId="78354A4A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zostały wprowadzone przez Beneficjenta co najmniej 6 miesięcy przed złożeniem wniosku o dofinansowanie</w:t>
            </w:r>
            <w:r>
              <w:rPr>
                <w:rFonts w:ascii="Calibri" w:hAnsi="Calibri"/>
                <w:color w:val="000000"/>
                <w:sz w:val="20"/>
              </w:rPr>
              <w:t xml:space="preserve"> projektu</w:t>
            </w:r>
            <w:r w:rsidRPr="001C0322">
              <w:rPr>
                <w:rFonts w:ascii="Calibri" w:hAnsi="Calibri"/>
                <w:color w:val="000000"/>
                <w:sz w:val="20"/>
              </w:rPr>
              <w:t>,</w:t>
            </w:r>
          </w:p>
          <w:p w14:paraId="2F6FE109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obejmują potencjalnie wszystkich pracowników Beneficjenta, a zasady ich przyznawania są takie same w przypadku personelu</w:t>
            </w:r>
            <w:r w:rsidRPr="001C0322">
              <w:rPr>
                <w:rFonts w:ascii="Calibri" w:hAnsi="Calibri"/>
                <w:color w:val="000000"/>
              </w:rPr>
              <w:t xml:space="preserve"> </w:t>
            </w:r>
            <w:r w:rsidRPr="001C0322">
              <w:rPr>
                <w:rFonts w:ascii="Calibri" w:hAnsi="Calibri"/>
                <w:color w:val="000000"/>
                <w:sz w:val="20"/>
              </w:rPr>
              <w:t xml:space="preserve">zaangażowanego do realizacji Projektu oraz pozostałych pracowników Beneficjenta, </w:t>
            </w:r>
          </w:p>
          <w:p w14:paraId="7218DC53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przyznawane są w związku z realizacją zadań w ramach Projektu na podstawie stosunku pracy</w:t>
            </w:r>
          </w:p>
          <w:p w14:paraId="3EC955FC" w14:textId="77777777" w:rsidR="006E5CC7" w:rsidRPr="001C0322" w:rsidRDefault="006E5CC7" w:rsidP="00713306">
            <w:pPr>
              <w:spacing w:after="0" w:line="240" w:lineRule="auto"/>
              <w:rPr>
                <w:color w:val="000000"/>
              </w:rPr>
            </w:pPr>
          </w:p>
          <w:p w14:paraId="4CF48BDF" w14:textId="77777777" w:rsidR="006E5CC7" w:rsidRPr="001C0322" w:rsidRDefault="006E5CC7" w:rsidP="006E5CC7">
            <w:pPr>
              <w:numPr>
                <w:ilvl w:val="0"/>
                <w:numId w:val="64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 w przypadku kwalifikowania dodatku do wynagrodzeń - oświadczenie Beneficjenta, że dodatek do wynagrodzenia personelu zaangażowanego w Projekt spełnia łącznie następujące warunki:</w:t>
            </w:r>
            <w:r w:rsidRPr="001C0322">
              <w:rPr>
                <w:color w:val="FF0000"/>
              </w:rPr>
              <w:t xml:space="preserve"> </w:t>
            </w:r>
          </w:p>
          <w:p w14:paraId="5CA6D65B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możliwość jego przyznania wynika bezpośrednio z prawa pracy,</w:t>
            </w:r>
          </w:p>
          <w:p w14:paraId="077A53ED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został przewidziany w regulaminie pracy lub regulaminie wynagradzania u Beneficjenta lub też innych właściwych przepisach prawa pracy,</w:t>
            </w:r>
          </w:p>
          <w:p w14:paraId="7AF27007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został wprowadzony u Beneficjenta co najmniej 6 miesięcy przed złożeniem wniosku o dofinansowanie</w:t>
            </w:r>
            <w:r>
              <w:rPr>
                <w:rFonts w:ascii="Calibri" w:hAnsi="Calibri"/>
                <w:color w:val="000000"/>
                <w:sz w:val="20"/>
              </w:rPr>
              <w:t xml:space="preserve"> projektu</w:t>
            </w:r>
            <w:r w:rsidRPr="001C0322">
              <w:rPr>
                <w:rFonts w:ascii="Calibri" w:hAnsi="Calibri"/>
                <w:color w:val="000000"/>
                <w:sz w:val="20"/>
              </w:rPr>
              <w:t>, przy czym nie dotyczy to przypadku, gdy możliwość przyznania dodatku wynika z aktów prawa powszechnie obowiązującego,</w:t>
            </w:r>
          </w:p>
          <w:p w14:paraId="41C0C0F1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obejmuje potencjalnie wszystkich pracowników Beneficjenta, a zasady jego przyznawania są takie same </w:t>
            </w:r>
            <w:r w:rsidRPr="001C0322">
              <w:rPr>
                <w:rFonts w:ascii="Calibri" w:hAnsi="Calibri"/>
                <w:color w:val="000000"/>
                <w:spacing w:val="-6"/>
                <w:sz w:val="20"/>
              </w:rPr>
              <w:t>w przypadku personelu zaangażowanego</w:t>
            </w:r>
            <w:r w:rsidRPr="001C0322">
              <w:rPr>
                <w:rFonts w:ascii="Calibri" w:hAnsi="Calibri"/>
                <w:color w:val="000000"/>
                <w:sz w:val="20"/>
              </w:rPr>
              <w:t xml:space="preserve"> do realizacji Projektu oraz pozostałych pracowników Beneficjenta,</w:t>
            </w:r>
          </w:p>
          <w:p w14:paraId="1AB6B5E5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jego kwalifikowalność dotyczy wyłącznie okresu, kiedy dana osoba była zaangażowana do Projektu,</w:t>
            </w:r>
          </w:p>
          <w:p w14:paraId="6E6CCB95" w14:textId="77777777" w:rsidR="006E5CC7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jego wysokość uzależniona jest od zakresu dodatkowych obowiązków</w:t>
            </w:r>
            <w:r>
              <w:rPr>
                <w:rFonts w:ascii="Calibri" w:hAnsi="Calibri"/>
                <w:color w:val="000000"/>
                <w:sz w:val="20"/>
              </w:rPr>
              <w:t xml:space="preserve"> i wynika z zatwierdzonego wniosku o dofinansowanie projektu</w:t>
            </w:r>
            <w:r w:rsidRPr="001C0322">
              <w:rPr>
                <w:rStyle w:val="Odwoanieprzypisudolnego"/>
                <w:rFonts w:ascii="Calibri" w:hAnsi="Calibri"/>
                <w:color w:val="000000"/>
                <w:sz w:val="18"/>
              </w:rPr>
              <w:footnoteReference w:id="21"/>
            </w:r>
          </w:p>
          <w:p w14:paraId="5ECB1893" w14:textId="77777777" w:rsidR="006E5CC7" w:rsidRPr="00413F41" w:rsidRDefault="006E5CC7" w:rsidP="00713306">
            <w:pPr>
              <w:rPr>
                <w:color w:val="000000"/>
                <w:sz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07AAC93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6D3B4FD4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17725C59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194D7E34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4CEF4963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12DF3329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17BA575B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62B5FF05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7B054F29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15BACAC3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3A015FD9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61C6ECD5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2778A1E3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59E75AA1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1B8CB22D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7F9C1A19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22A2224D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410AA922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510749ED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1FABFB5E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23D6F8B3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090FC3AC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3CD24C64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6AC966ED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4B7E80B1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sz w:val="20"/>
              </w:rPr>
            </w:pPr>
            <w:r w:rsidRPr="00D50430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Dodatek może być przyznany jako wyłączne wynagrodzenie za pracę w projekcie, jak i uzupełnienie wynagrodzenia rozliczanego w ramach projektu. W przypadku wykonywania zadań w kilku projektach beneficjenta pracownikowi przyznawany jest wyłącznie jeden dodatek rozliczany proporcjonalnie do jego zaangażowania w dany projekt.</w:t>
            </w:r>
            <w:r>
              <w:t xml:space="preserve"> </w:t>
            </w:r>
            <w:r w:rsidRPr="009F1DDE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Przez „zakres dodatkowych obowiązków” należy rozumieć zarówno nowe obowiązki służbowe, nie wynikające z dotychczasowego zakresu zadań, jak i zwiększenie zaangażowania w ramach dotychczasowych obowiązków służbowych pracownika.</w:t>
            </w:r>
          </w:p>
        </w:tc>
      </w:tr>
      <w:tr w:rsidR="006E5CC7" w:rsidRPr="001C0322" w14:paraId="420106EC" w14:textId="77777777" w:rsidTr="00713306">
        <w:tc>
          <w:tcPr>
            <w:tcW w:w="567" w:type="dxa"/>
            <w:shd w:val="clear" w:color="auto" w:fill="FFCC00"/>
            <w:vAlign w:val="center"/>
          </w:tcPr>
          <w:p w14:paraId="7C081006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5C5B9F74" w14:textId="77777777" w:rsidR="006E5CC7" w:rsidRPr="001C0322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785E3C">
              <w:rPr>
                <w:b/>
              </w:rPr>
              <w:t xml:space="preserve">Wynagrodzenia </w:t>
            </w:r>
            <w:bookmarkStart w:id="26" w:name="OLE_LINK1"/>
            <w:bookmarkStart w:id="27" w:name="OLE_LINK2"/>
            <w:r w:rsidRPr="00785E3C">
              <w:rPr>
                <w:b/>
              </w:rPr>
              <w:t xml:space="preserve">osób zaangażowanych w realizację Projektu na podstawie </w:t>
            </w:r>
            <w:bookmarkEnd w:id="26"/>
            <w:bookmarkEnd w:id="27"/>
            <w:r w:rsidRPr="00785E3C">
              <w:rPr>
                <w:b/>
              </w:rPr>
              <w:t>stosunku cywilnoprawnego (umowa zlecenie, umowa o dzieło, kontrakt menedżerski)</w:t>
            </w:r>
          </w:p>
        </w:tc>
      </w:tr>
      <w:tr w:rsidR="006E5CC7" w:rsidRPr="001C0322" w14:paraId="4CE0CA55" w14:textId="77777777" w:rsidTr="00713306">
        <w:tc>
          <w:tcPr>
            <w:tcW w:w="567" w:type="dxa"/>
            <w:shd w:val="clear" w:color="auto" w:fill="FFCC00"/>
            <w:vAlign w:val="center"/>
          </w:tcPr>
          <w:p w14:paraId="3C736726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248E75C" w14:textId="77777777" w:rsidR="006E5CC7" w:rsidRPr="00C827E5" w:rsidRDefault="006E5CC7" w:rsidP="006E5CC7">
            <w:pPr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27E5">
              <w:rPr>
                <w:rFonts w:asciiTheme="minorHAnsi" w:hAnsiTheme="minorHAnsi" w:cstheme="minorHAnsi"/>
                <w:sz w:val="20"/>
                <w:szCs w:val="20"/>
              </w:rPr>
              <w:t xml:space="preserve">dokumenty z pkt. 10.1 w takim zakresie, w jakim dotyczą wydatku </w:t>
            </w:r>
          </w:p>
          <w:p w14:paraId="31E083FF" w14:textId="77777777" w:rsidR="006E5CC7" w:rsidRPr="00C75B35" w:rsidRDefault="006E5CC7" w:rsidP="00713306">
            <w:pPr>
              <w:rPr>
                <w:rFonts w:asciiTheme="minorHAnsi" w:hAnsiTheme="minorHAnsi" w:cs="Calibri"/>
                <w:color w:val="000000"/>
                <w:sz w:val="6"/>
              </w:rPr>
            </w:pPr>
          </w:p>
          <w:p w14:paraId="0D34A3BC" w14:textId="77777777" w:rsidR="006E5CC7" w:rsidRPr="00E96F40" w:rsidRDefault="006E5CC7" w:rsidP="002F44AE">
            <w:pPr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2F44AE">
              <w:rPr>
                <w:rFonts w:asciiTheme="minorHAnsi" w:hAnsiTheme="minorHAnsi" w:cstheme="minorHAnsi"/>
                <w:sz w:val="20"/>
                <w:szCs w:val="20"/>
              </w:rPr>
              <w:t>oświadczenie</w:t>
            </w:r>
            <w:r w:rsidRPr="00E96F40">
              <w:rPr>
                <w:rFonts w:asciiTheme="minorHAnsi" w:hAnsiTheme="minorHAnsi" w:cs="Calibri"/>
                <w:color w:val="000000"/>
                <w:sz w:val="20"/>
              </w:rPr>
              <w:t xml:space="preserve"> Beneficjenta, że osoba zaangażowana do Projektu na podstawie umowy cywilnoprawnej nie jest jednocześnie pracownikiem Beneficjenta – oświadczenie nie dotyczy w przypadku rozliczania umów o dzieło</w:t>
            </w:r>
          </w:p>
          <w:p w14:paraId="377A0B76" w14:textId="77777777" w:rsidR="006E5CC7" w:rsidRPr="00B55535" w:rsidRDefault="006E5CC7" w:rsidP="00713306">
            <w:pPr>
              <w:rPr>
                <w:rFonts w:asciiTheme="minorHAnsi" w:hAnsiTheme="minorHAnsi" w:cs="Calibri"/>
                <w:color w:val="000000"/>
                <w:sz w:val="10"/>
              </w:rPr>
            </w:pPr>
          </w:p>
          <w:p w14:paraId="60166F21" w14:textId="77777777" w:rsidR="006E5CC7" w:rsidRPr="00C827E5" w:rsidRDefault="006E5CC7" w:rsidP="002F44AE">
            <w:pPr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2F44AE">
              <w:rPr>
                <w:rFonts w:asciiTheme="minorHAnsi" w:hAnsiTheme="minorHAnsi" w:cstheme="minorHAnsi"/>
                <w:sz w:val="20"/>
                <w:szCs w:val="20"/>
              </w:rPr>
              <w:t>oświadczenie</w:t>
            </w:r>
            <w:r w:rsidRPr="00B55535">
              <w:rPr>
                <w:rFonts w:asciiTheme="minorHAnsi" w:hAnsiTheme="minorHAnsi" w:cs="Calibri"/>
                <w:color w:val="000000"/>
                <w:sz w:val="20"/>
              </w:rPr>
              <w:t xml:space="preserve"> Beneficjenta, że umowa</w:t>
            </w:r>
            <w:r w:rsidRPr="00C827E5">
              <w:rPr>
                <w:rFonts w:asciiTheme="minorHAnsi" w:hAnsiTheme="minorHAnsi" w:cs="Calibri"/>
                <w:color w:val="000000"/>
                <w:sz w:val="20"/>
              </w:rPr>
              <w:t xml:space="preserve"> o dzieło dotycząca personelu</w:t>
            </w:r>
            <w:r>
              <w:rPr>
                <w:rFonts w:asciiTheme="minorHAnsi" w:hAnsiTheme="minorHAnsi" w:cs="Calibri"/>
                <w:color w:val="000000"/>
                <w:sz w:val="20"/>
              </w:rPr>
              <w:t xml:space="preserve"> </w:t>
            </w:r>
            <w:r w:rsidRPr="00C827E5">
              <w:rPr>
                <w:rFonts w:asciiTheme="minorHAnsi" w:hAnsiTheme="minorHAnsi" w:cs="Calibri"/>
                <w:color w:val="000000"/>
                <w:sz w:val="20"/>
              </w:rPr>
              <w:t xml:space="preserve">zaangażowanego w Projekt spełnia łącznie następujące warunki: </w:t>
            </w:r>
          </w:p>
          <w:p w14:paraId="57B226D8" w14:textId="77777777" w:rsidR="006E5CC7" w:rsidRPr="00C827E5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Theme="minorHAnsi" w:eastAsia="Calibri" w:hAnsiTheme="minorHAnsi" w:cs="Calibri"/>
                <w:color w:val="000000"/>
                <w:sz w:val="20"/>
                <w:szCs w:val="21"/>
              </w:rPr>
            </w:pPr>
            <w:r w:rsidRPr="00C827E5">
              <w:rPr>
                <w:rFonts w:asciiTheme="minorHAnsi" w:eastAsia="Calibri" w:hAnsiTheme="minorHAnsi" w:cs="Calibri"/>
                <w:color w:val="000000"/>
                <w:sz w:val="20"/>
                <w:szCs w:val="21"/>
              </w:rPr>
              <w:t>jej zawarcie uzasadnia charakter zadań,</w:t>
            </w:r>
          </w:p>
          <w:p w14:paraId="68890ED9" w14:textId="77777777" w:rsidR="006E5CC7" w:rsidRPr="00C827E5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827E5">
              <w:rPr>
                <w:rFonts w:asciiTheme="minorHAnsi" w:eastAsia="Calibri" w:hAnsiTheme="minorHAnsi" w:cs="Calibri"/>
                <w:color w:val="000000"/>
                <w:sz w:val="20"/>
                <w:szCs w:val="21"/>
              </w:rPr>
              <w:t>wynagrodzenie na podstawie umowy o dzieło wskazane zostało w zatwierdzonym wniosku o dofinansowanie Projektu,</w:t>
            </w:r>
          </w:p>
          <w:p w14:paraId="6D0B87A0" w14:textId="77777777" w:rsidR="006E5CC7" w:rsidRPr="001C0322" w:rsidRDefault="006E5CC7" w:rsidP="006E5CC7">
            <w:pPr>
              <w:numPr>
                <w:ilvl w:val="0"/>
                <w:numId w:val="69"/>
              </w:numPr>
              <w:spacing w:after="0" w:line="240" w:lineRule="auto"/>
              <w:rPr>
                <w:color w:val="000000"/>
                <w:sz w:val="20"/>
              </w:rPr>
            </w:pPr>
            <w:r w:rsidRPr="00C827E5">
              <w:rPr>
                <w:rFonts w:asciiTheme="minorHAnsi" w:hAnsiTheme="minorHAnsi" w:cs="Calibri"/>
                <w:color w:val="000000"/>
                <w:sz w:val="20"/>
                <w:szCs w:val="21"/>
              </w:rPr>
              <w:t>rozliczenie zaangażowania zawodowego personelu następuje na podstawie protokołu, wskazującego wynik rzeczowy wykonanego dzieła, oraz dokumentu księgowego potwierdzającego poniesienie wydatku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E5EFB6F" w14:textId="77777777" w:rsidR="006E5CC7" w:rsidRPr="001C0322" w:rsidRDefault="006E5CC7" w:rsidP="00713306">
            <w:pPr>
              <w:pStyle w:val="Akapitzlist"/>
              <w:ind w:left="34"/>
              <w:jc w:val="both"/>
              <w:rPr>
                <w:rFonts w:ascii="Calibri" w:hAnsi="Calibri"/>
                <w:color w:val="000000"/>
                <w:sz w:val="20"/>
              </w:rPr>
            </w:pPr>
            <w:r w:rsidRPr="00C827E5">
              <w:rPr>
                <w:rFonts w:asciiTheme="minorHAnsi" w:hAnsiTheme="minorHAnsi" w:cs="Calibri"/>
                <w:color w:val="000000"/>
                <w:sz w:val="20"/>
              </w:rPr>
              <w:t xml:space="preserve">Osoby zaangażowane na podstawie umów cywilnoprawnych, które zostały wybrane przez beneficjenta do realizacji zadań w projekcie w drodze postępowania ogłoszonego po 22.08.2017 r., nie są traktowane, jako personel projektu, ale jako wykonawcy usług zlecanych przez beneficjenta. W związku z powyższym nie ma do nich zastosowania podrozdział 6.15 </w:t>
            </w:r>
            <w:r w:rsidRPr="00C827E5">
              <w:rPr>
                <w:rFonts w:asciiTheme="minorHAnsi" w:hAnsiTheme="minorHAnsi" w:cs="Calibri"/>
                <w:i/>
                <w:color w:val="000000"/>
                <w:sz w:val="20"/>
              </w:rPr>
              <w:t xml:space="preserve">Wytycznych </w:t>
            </w:r>
            <w:r w:rsidRPr="00815FE5">
              <w:rPr>
                <w:rFonts w:ascii="Calibri" w:hAnsi="Calibri"/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rFonts w:asciiTheme="minorHAnsi" w:hAnsiTheme="minorHAnsi" w:cs="Calibri"/>
                <w:i/>
                <w:color w:val="000000"/>
                <w:sz w:val="20"/>
              </w:rPr>
              <w:t xml:space="preserve"> </w:t>
            </w:r>
            <w:r w:rsidRPr="00C827E5">
              <w:rPr>
                <w:rFonts w:asciiTheme="minorHAnsi" w:hAnsiTheme="minorHAnsi" w:cs="Calibri"/>
                <w:color w:val="000000"/>
                <w:sz w:val="20"/>
              </w:rPr>
              <w:t>(</w:t>
            </w:r>
            <w:r w:rsidRPr="00C827E5">
              <w:rPr>
                <w:rFonts w:asciiTheme="minorHAnsi" w:hAnsiTheme="minorHAnsi" w:cs="Calibri"/>
                <w:b/>
                <w:color w:val="000000"/>
                <w:sz w:val="20"/>
              </w:rPr>
              <w:t>w szczególności dane tych osób nie są wprowadzane do Bazy personelu</w:t>
            </w:r>
            <w:r w:rsidRPr="00C827E5">
              <w:rPr>
                <w:rFonts w:asciiTheme="minorHAnsi" w:hAnsiTheme="minorHAnsi" w:cs="Calibri"/>
                <w:color w:val="000000"/>
                <w:sz w:val="20"/>
              </w:rPr>
              <w:t>).</w:t>
            </w:r>
          </w:p>
        </w:tc>
      </w:tr>
      <w:tr w:rsidR="006E5CC7" w:rsidRPr="001C0322" w14:paraId="7B883BB0" w14:textId="77777777" w:rsidTr="00713306">
        <w:tc>
          <w:tcPr>
            <w:tcW w:w="567" w:type="dxa"/>
            <w:vMerge w:val="restart"/>
            <w:shd w:val="clear" w:color="auto" w:fill="FFCC00"/>
            <w:vAlign w:val="center"/>
          </w:tcPr>
          <w:p w14:paraId="66BF0634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</w:rPr>
              <w:br w:type="page"/>
            </w:r>
          </w:p>
        </w:tc>
        <w:tc>
          <w:tcPr>
            <w:tcW w:w="9923" w:type="dxa"/>
            <w:gridSpan w:val="4"/>
            <w:shd w:val="clear" w:color="auto" w:fill="auto"/>
          </w:tcPr>
          <w:p w14:paraId="495DE53D" w14:textId="77777777" w:rsidR="006E5CC7" w:rsidRPr="001C0322" w:rsidRDefault="006E5CC7" w:rsidP="00713306">
            <w:pPr>
              <w:pStyle w:val="Bezodstpw"/>
            </w:pPr>
          </w:p>
          <w:p w14:paraId="323021AA" w14:textId="77777777" w:rsidR="006E5CC7" w:rsidRPr="001C0322" w:rsidRDefault="006E5CC7" w:rsidP="00713306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1C0322">
              <w:rPr>
                <w:b/>
              </w:rPr>
              <w:t>Wynagrodzeni</w:t>
            </w:r>
            <w:r>
              <w:rPr>
                <w:b/>
              </w:rPr>
              <w:t>e</w:t>
            </w:r>
            <w:r w:rsidRPr="001C0322">
              <w:rPr>
                <w:b/>
              </w:rPr>
              <w:t xml:space="preserve"> </w:t>
            </w:r>
            <w:r w:rsidRPr="00785E3C">
              <w:rPr>
                <w:b/>
              </w:rPr>
              <w:t>osoby  fizycznej prowadzącej działalność gospodarczą będącą Beneficjentem oraz osób z nią współpracujących w rozumieniu art.8 ust. 11 ustawy z dnia 13 października 1998 r. o systemie ubezpieczeń społecznych</w:t>
            </w:r>
          </w:p>
        </w:tc>
      </w:tr>
      <w:tr w:rsidR="006E5CC7" w:rsidRPr="001C0322" w14:paraId="2C1FA377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3466D356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7C66295" w14:textId="77777777" w:rsidR="006E5CC7" w:rsidRPr="001C0322" w:rsidRDefault="006E5CC7" w:rsidP="006E5CC7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dokumenty z pkt. 10.1 w takim zakresie, w jakim dotyczą wydatku </w:t>
            </w:r>
          </w:p>
          <w:p w14:paraId="40C0CDE3" w14:textId="77777777" w:rsidR="006E5CC7" w:rsidRPr="001C0322" w:rsidRDefault="006E5CC7" w:rsidP="006E5CC7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nota </w:t>
            </w:r>
            <w:r>
              <w:rPr>
                <w:color w:val="000000"/>
                <w:sz w:val="20"/>
              </w:rPr>
              <w:t>księgowa</w:t>
            </w:r>
            <w:r w:rsidRPr="001C0322">
              <w:rPr>
                <w:color w:val="000000"/>
                <w:sz w:val="20"/>
              </w:rPr>
              <w:t xml:space="preserve"> lub inny dokument księgowy potwierdzający poniesienie wydatku</w:t>
            </w:r>
          </w:p>
          <w:p w14:paraId="3FA75C8D" w14:textId="77777777" w:rsidR="006E5CC7" w:rsidRPr="001C0322" w:rsidRDefault="006E5CC7" w:rsidP="006E5CC7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0"/>
              </w:rPr>
            </w:pPr>
            <w:r w:rsidRPr="0064619A">
              <w:rPr>
                <w:rFonts w:asciiTheme="minorHAnsi" w:hAnsiTheme="minorHAnsi" w:cstheme="minorHAnsi"/>
                <w:color w:val="000000"/>
                <w:sz w:val="20"/>
              </w:rPr>
              <w:t xml:space="preserve">oświadczenie, że koszt zaangażowania osoby </w:t>
            </w:r>
            <w:r w:rsidRPr="0064619A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 xml:space="preserve"> fizycznej prowadzącej działalność gospodarczą będącej Beneficjentem</w:t>
            </w:r>
            <w:r w:rsidRPr="0064619A">
              <w:rPr>
                <w:rFonts w:asciiTheme="minorHAnsi" w:hAnsiTheme="minorHAnsi" w:cstheme="minorHAnsi"/>
              </w:rPr>
              <w:t xml:space="preserve"> </w:t>
            </w:r>
            <w:r w:rsidRPr="0064619A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i/lub osób z nią współpracujących w rozumieniu art.8 ust. 11 ustawy z dnia 13 października 1998 r. o systemie ubezpieczeń społecznych, a także zakres obowiązków ww. osób został wskazany w zatwierdzonym wniosku o dofinansowanie Projektu</w:t>
            </w:r>
            <w:r w:rsidRPr="001C032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29653F5" w14:textId="77777777" w:rsidR="006E5CC7" w:rsidRPr="001C0322" w:rsidRDefault="006E5CC7" w:rsidP="00713306">
            <w:pPr>
              <w:spacing w:after="0" w:line="240" w:lineRule="auto"/>
              <w:ind w:left="170"/>
              <w:jc w:val="both"/>
              <w:rPr>
                <w:color w:val="000000"/>
                <w:sz w:val="20"/>
              </w:rPr>
            </w:pPr>
          </w:p>
        </w:tc>
      </w:tr>
      <w:tr w:rsidR="006E5CC7" w:rsidRPr="001C0322" w14:paraId="205F5BAB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54CECE51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14:paraId="1CCDDB36" w14:textId="77777777" w:rsidR="006E5CC7" w:rsidRPr="001C0322" w:rsidRDefault="006E5CC7" w:rsidP="00713306">
            <w:pPr>
              <w:pStyle w:val="Akapitzlist"/>
              <w:ind w:left="34"/>
              <w:rPr>
                <w:rFonts w:ascii="Calibri" w:hAnsi="Calibri"/>
                <w:b/>
              </w:rPr>
            </w:pPr>
            <w:r w:rsidRPr="001C0322">
              <w:rPr>
                <w:rFonts w:ascii="Calibri" w:hAnsi="Calibri"/>
                <w:b/>
              </w:rPr>
              <w:t xml:space="preserve">Wynagrodzenia osób zaangażowanych w realizację Projektu na podstawie innych form angażowania personelu </w:t>
            </w:r>
            <w:r>
              <w:rPr>
                <w:rFonts w:ascii="Calibri" w:hAnsi="Calibri"/>
                <w:b/>
              </w:rPr>
              <w:t xml:space="preserve">- </w:t>
            </w:r>
            <w:r w:rsidRPr="00785E3C">
              <w:rPr>
                <w:rFonts w:ascii="Calibri" w:hAnsi="Calibri"/>
                <w:b/>
              </w:rPr>
              <w:t>dotyczy personelu projektu zatrudnionego w drodze postępowania ogłoszonego przed 23.08.2017 r.</w:t>
            </w:r>
            <w:r w:rsidRPr="000509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5CC7" w:rsidRPr="001C0322" w14:paraId="03BA53E3" w14:textId="77777777" w:rsidTr="00713306">
        <w:trPr>
          <w:trHeight w:val="2895"/>
        </w:trPr>
        <w:tc>
          <w:tcPr>
            <w:tcW w:w="567" w:type="dxa"/>
            <w:vMerge/>
            <w:shd w:val="clear" w:color="auto" w:fill="FFCC00"/>
            <w:vAlign w:val="center"/>
          </w:tcPr>
          <w:p w14:paraId="054C79AE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1E4B16B" w14:textId="77777777" w:rsidR="006E5CC7" w:rsidRPr="001C0322" w:rsidRDefault="006E5CC7" w:rsidP="006E5CC7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dokumenty z pkt. </w:t>
            </w:r>
            <w:r>
              <w:rPr>
                <w:color w:val="000000"/>
                <w:sz w:val="20"/>
              </w:rPr>
              <w:t>1-5/</w:t>
            </w:r>
            <w:r w:rsidRPr="001C0322">
              <w:rPr>
                <w:color w:val="000000"/>
                <w:sz w:val="20"/>
              </w:rPr>
              <w:t xml:space="preserve">10.1 w takim zakresie, w jakim dotyczą wydatku </w:t>
            </w:r>
          </w:p>
          <w:p w14:paraId="1D775254" w14:textId="77777777" w:rsidR="006E5CC7" w:rsidRPr="001C0322" w:rsidRDefault="006E5CC7" w:rsidP="00713306">
            <w:pPr>
              <w:spacing w:after="0" w:line="240" w:lineRule="auto"/>
              <w:ind w:left="170"/>
              <w:rPr>
                <w:color w:val="000000"/>
                <w:sz w:val="20"/>
              </w:rPr>
            </w:pPr>
          </w:p>
          <w:p w14:paraId="059E2F0B" w14:textId="77777777" w:rsidR="006E5CC7" w:rsidRPr="001C0322" w:rsidRDefault="006E5CC7" w:rsidP="006E5CC7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oświadczenie, że wynagrodzenie osoby zatrudnionej za pośrednictwem agencji pracy tymczasowej:</w:t>
            </w:r>
          </w:p>
          <w:p w14:paraId="207F7A43" w14:textId="77777777" w:rsidR="006E5CC7" w:rsidRPr="001C0322" w:rsidRDefault="006E5CC7" w:rsidP="00713306">
            <w:pPr>
              <w:spacing w:after="0" w:line="240" w:lineRule="auto"/>
              <w:ind w:left="170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- nie jest zawyżone w stosunku do stawek rynkowych, </w:t>
            </w:r>
          </w:p>
          <w:p w14:paraId="558217D5" w14:textId="77777777" w:rsidR="006E5CC7" w:rsidRDefault="006E5CC7" w:rsidP="00713306">
            <w:pPr>
              <w:spacing w:after="0"/>
              <w:ind w:left="170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>- jest zgodne z założeniami Projektu wskazanymi w zatwierdzonym wniosku o </w:t>
            </w:r>
            <w:r w:rsidRPr="008457CC">
              <w:rPr>
                <w:color w:val="000000"/>
                <w:sz w:val="20"/>
              </w:rPr>
              <w:t xml:space="preserve">dofinansowanie Projektu </w:t>
            </w:r>
          </w:p>
          <w:p w14:paraId="7AD928C2" w14:textId="77777777" w:rsidR="006E5CC7" w:rsidRPr="008457CC" w:rsidRDefault="006E5CC7" w:rsidP="00713306">
            <w:pPr>
              <w:spacing w:after="0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64619A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zostało poniesione zgodnie z przepisami krajowymi, w szczególności zgodnie z ustawą</w:t>
            </w:r>
            <w:r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 xml:space="preserve"> </w:t>
            </w:r>
            <w:r w:rsidRPr="0064619A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z dnia 9 lipca 2003 r. o zatrudnianiu pracowników tymczasowych</w:t>
            </w:r>
          </w:p>
          <w:p w14:paraId="77FD8745" w14:textId="77777777" w:rsidR="006E5CC7" w:rsidRPr="001A5DDA" w:rsidRDefault="006E5CC7" w:rsidP="006E5CC7">
            <w:pPr>
              <w:pStyle w:val="Akapitzlist"/>
              <w:numPr>
                <w:ilvl w:val="0"/>
                <w:numId w:val="64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785E3C">
              <w:rPr>
                <w:rFonts w:asciiTheme="minorHAnsi" w:hAnsiTheme="minorHAnsi" w:cstheme="minorHAnsi"/>
                <w:sz w:val="20"/>
                <w:szCs w:val="20"/>
              </w:rPr>
              <w:t>oświadczenie, że wynagrodzenie osoby zatrudnionej na podstawie innych form zatrudnienia jest zgodne z założeniami Projektu wskazanymi w zatwierdzonym wniosku o dofinansowanie Projektu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43B5861" w14:textId="77777777" w:rsidR="006E5CC7" w:rsidRPr="00785E3C" w:rsidRDefault="006E5CC7" w:rsidP="00713306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85E3C">
              <w:rPr>
                <w:rFonts w:asciiTheme="minorHAnsi" w:hAnsiTheme="minorHAnsi" w:cstheme="minorHAnsi"/>
                <w:sz w:val="20"/>
                <w:szCs w:val="20"/>
              </w:rPr>
              <w:t xml:space="preserve">Osoby zaangażowane na podstawie innych form angażowania personelu, które zostały wybrane przez beneficjenta do realizacji zadań w projekcie w drodze postępowania ogłoszonego po 22.08.2017 r., nie są traktowane jako personel projektu, ale jako wykonawcy usług zlecanych przez beneficjenta. W związku z powyższym nie ma do nich zastosowania podrozdział 6.15 </w:t>
            </w:r>
            <w:r w:rsidRPr="00251540">
              <w:rPr>
                <w:rFonts w:asciiTheme="minorHAnsi" w:hAnsiTheme="minorHAnsi" w:cstheme="minorHAnsi"/>
                <w:i/>
                <w:sz w:val="20"/>
                <w:szCs w:val="20"/>
              </w:rPr>
              <w:t>Wytycznych</w:t>
            </w:r>
            <w:r w:rsidRPr="00C827E5">
              <w:rPr>
                <w:rFonts w:asciiTheme="minorHAnsi" w:hAnsiTheme="minorHAnsi" w:cs="Calibri"/>
                <w:i/>
                <w:color w:val="000000"/>
                <w:sz w:val="20"/>
              </w:rPr>
              <w:t xml:space="preserve"> </w:t>
            </w:r>
            <w:r w:rsidRPr="00815FE5">
              <w:rPr>
                <w:rFonts w:asciiTheme="minorHAnsi" w:hAnsiTheme="minorHAnsi" w:cstheme="minorHAnsi"/>
                <w:color w:val="000000"/>
                <w:sz w:val="20"/>
                <w:szCs w:val="21"/>
              </w:rPr>
              <w:t>w zakresie kwalifikowalności wydatków w ramach Europejskiego Funduszu Rozwoju Regionalnego, Europejskiego Funduszu Społecznego oraz Funduszu Spójności na lata 2014-2020</w:t>
            </w:r>
            <w:r w:rsidRPr="00251540">
              <w:rPr>
                <w:rFonts w:asciiTheme="minorHAnsi" w:hAnsiTheme="minorHAnsi" w:cstheme="minorHAnsi"/>
                <w:sz w:val="20"/>
                <w:szCs w:val="20"/>
              </w:rPr>
              <w:t xml:space="preserve"> (w szczególności dane tych osób nie są wprowadzane do Bazy personelu).</w:t>
            </w:r>
          </w:p>
        </w:tc>
      </w:tr>
      <w:tr w:rsidR="006E5CC7" w:rsidRPr="001C0322" w14:paraId="44D68F86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1E30EC5B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55E81E13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  <w:r w:rsidRPr="001C0322">
              <w:rPr>
                <w:rFonts w:ascii="Calibri" w:hAnsi="Calibri"/>
                <w:b/>
              </w:rPr>
              <w:t>Wyposażenie stanowisk pracy personelu</w:t>
            </w:r>
          </w:p>
        </w:tc>
      </w:tr>
      <w:tr w:rsidR="006E5CC7" w:rsidRPr="001C0322" w14:paraId="68F1DC64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764CF299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103DF82" w14:textId="77777777" w:rsidR="006E5CC7" w:rsidRPr="001C0322" w:rsidRDefault="006E5CC7" w:rsidP="006E5CC7">
            <w:pPr>
              <w:numPr>
                <w:ilvl w:val="0"/>
                <w:numId w:val="71"/>
              </w:numPr>
              <w:spacing w:after="0" w:line="240" w:lineRule="auto"/>
              <w:rPr>
                <w:sz w:val="20"/>
              </w:rPr>
            </w:pPr>
            <w:r w:rsidRPr="001C0322">
              <w:rPr>
                <w:sz w:val="20"/>
              </w:rPr>
              <w:t xml:space="preserve">dokumenty z pkt. 6 i 7 w takim zakresie, w jakim dotyczą wydatku </w:t>
            </w:r>
          </w:p>
          <w:p w14:paraId="0CA21E86" w14:textId="77777777" w:rsidR="006E5CC7" w:rsidRPr="001C0322" w:rsidRDefault="006E5CC7" w:rsidP="00713306">
            <w:pPr>
              <w:spacing w:after="0" w:line="240" w:lineRule="auto"/>
              <w:ind w:left="170"/>
              <w:rPr>
                <w:sz w:val="20"/>
              </w:rPr>
            </w:pPr>
          </w:p>
          <w:p w14:paraId="4279B92C" w14:textId="77777777" w:rsidR="006E5CC7" w:rsidRPr="001C0322" w:rsidRDefault="006E5CC7" w:rsidP="006E5CC7">
            <w:pPr>
              <w:numPr>
                <w:ilvl w:val="0"/>
                <w:numId w:val="71"/>
              </w:numPr>
              <w:spacing w:after="0" w:line="240" w:lineRule="auto"/>
              <w:rPr>
                <w:color w:val="FF0000"/>
                <w:sz w:val="20"/>
              </w:rPr>
            </w:pPr>
            <w:r w:rsidRPr="001C0322">
              <w:rPr>
                <w:sz w:val="20"/>
              </w:rPr>
              <w:t>umowa/dokument potwierdzający zatrudnienie personelu Projektu na co najmniej ½ etatu</w:t>
            </w:r>
            <w:r w:rsidRPr="001C0322">
              <w:rPr>
                <w:color w:val="FF0000"/>
                <w:sz w:val="20"/>
              </w:rPr>
              <w:t xml:space="preserve"> </w:t>
            </w:r>
            <w:r w:rsidRPr="001C0322">
              <w:rPr>
                <w:sz w:val="20"/>
              </w:rPr>
              <w:t>(o ile taki dokument nie został wcześniej załączony do wniosków o płatność w ramach Projektu)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2C19EB1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K</w:t>
            </w:r>
            <w:r w:rsidRPr="004B1D46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oszty </w:t>
            </w: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wyposażania stanowisk pracy personelu są </w:t>
            </w:r>
            <w:r w:rsidRPr="004B1D46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kwalifikowane </w:t>
            </w: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(z zastrzeżeniem sekcji 6.12.1</w:t>
            </w:r>
            <w: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W</w:t>
            </w:r>
            <w:r w:rsidRPr="00A81F01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ytycznych </w:t>
            </w:r>
            <w:r w:rsidRPr="00815FE5">
              <w:rPr>
                <w:rFonts w:ascii="Calibri" w:hAnsi="Calibri"/>
                <w:sz w:val="20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), gdy wymiar czasu pracy personelu Projektu wynosi </w:t>
            </w:r>
            <w:r w:rsidRPr="004B1D46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co najmniej ½ etatu.</w:t>
            </w:r>
          </w:p>
        </w:tc>
      </w:tr>
      <w:tr w:rsidR="006E5CC7" w:rsidRPr="001C0322" w14:paraId="18E74687" w14:textId="77777777" w:rsidTr="00713306">
        <w:tc>
          <w:tcPr>
            <w:tcW w:w="567" w:type="dxa"/>
            <w:vMerge w:val="restart"/>
            <w:shd w:val="clear" w:color="auto" w:fill="FFCC00"/>
            <w:vAlign w:val="center"/>
          </w:tcPr>
          <w:p w14:paraId="21A0DE58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</w:rPr>
              <w:br w:type="page"/>
            </w:r>
          </w:p>
        </w:tc>
        <w:tc>
          <w:tcPr>
            <w:tcW w:w="9923" w:type="dxa"/>
            <w:gridSpan w:val="4"/>
            <w:shd w:val="clear" w:color="auto" w:fill="auto"/>
          </w:tcPr>
          <w:p w14:paraId="337E8CAB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</w:rPr>
              <w:t>Projekty partnerskie i/lub Projekty, w których występuje podmiot realizujący Projekt</w:t>
            </w:r>
          </w:p>
        </w:tc>
      </w:tr>
      <w:tr w:rsidR="006E5CC7" w:rsidRPr="001C0322" w14:paraId="39A9FDBB" w14:textId="77777777" w:rsidTr="00713306">
        <w:trPr>
          <w:trHeight w:val="1559"/>
        </w:trPr>
        <w:tc>
          <w:tcPr>
            <w:tcW w:w="567" w:type="dxa"/>
            <w:vMerge/>
            <w:shd w:val="clear" w:color="auto" w:fill="FFCC00"/>
            <w:vAlign w:val="center"/>
          </w:tcPr>
          <w:p w14:paraId="7B896AAD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1CE738B" w14:textId="77777777" w:rsidR="006E5CC7" w:rsidRPr="001C0322" w:rsidRDefault="006E5CC7" w:rsidP="006E5CC7">
            <w:pPr>
              <w:numPr>
                <w:ilvl w:val="0"/>
                <w:numId w:val="70"/>
              </w:numPr>
              <w:spacing w:after="0" w:line="240" w:lineRule="auto"/>
              <w:rPr>
                <w:color w:val="000000"/>
                <w:sz w:val="20"/>
              </w:rPr>
            </w:pPr>
            <w:r w:rsidRPr="001C0322">
              <w:rPr>
                <w:color w:val="000000"/>
                <w:sz w:val="20"/>
              </w:rPr>
              <w:t xml:space="preserve">dokumenty z pkt. 10.1 w takim zakresie, w jakim dotyczą wydatku </w:t>
            </w:r>
          </w:p>
          <w:p w14:paraId="48338FB6" w14:textId="77777777" w:rsidR="006E5CC7" w:rsidRPr="001C0322" w:rsidRDefault="006E5CC7" w:rsidP="00713306">
            <w:pPr>
              <w:spacing w:after="0" w:line="240" w:lineRule="auto"/>
              <w:rPr>
                <w:b/>
                <w:color w:val="002060"/>
              </w:rPr>
            </w:pPr>
          </w:p>
          <w:p w14:paraId="7D1D0863" w14:textId="77777777" w:rsidR="006E5CC7" w:rsidRPr="001C0322" w:rsidRDefault="006E5CC7" w:rsidP="006E5CC7">
            <w:pPr>
              <w:numPr>
                <w:ilvl w:val="0"/>
                <w:numId w:val="70"/>
              </w:numPr>
              <w:spacing w:after="0" w:line="240" w:lineRule="auto"/>
              <w:rPr>
                <w:b/>
                <w:color w:val="002060"/>
              </w:rPr>
            </w:pPr>
            <w:r w:rsidRPr="001C0322">
              <w:rPr>
                <w:color w:val="000000"/>
                <w:sz w:val="20"/>
              </w:rPr>
              <w:t>oświadczenie, że osoba zaangażowana przez Beneficjenta w realizację Projektu nie jest pracownikiem Partnera Projektu/podmiotu realizującego Projekt, a w przypadku rozliczania wydatków przez Partnera Projektu - osoba zaangażowana przez Partnera Projektu nie jest pracownikiem Beneficjenta Projektu/podmiotu realizującego Projekt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DD7C4E9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</w:p>
        </w:tc>
      </w:tr>
      <w:tr w:rsidR="006E5CC7" w:rsidRPr="001C0322" w14:paraId="45B1E437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4977B5AA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10812695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  <w:r w:rsidRPr="001C0322">
              <w:rPr>
                <w:rFonts w:ascii="Calibri" w:hAnsi="Calibri"/>
                <w:b/>
              </w:rPr>
              <w:t xml:space="preserve">Koszt delegacji służbowej </w:t>
            </w:r>
          </w:p>
        </w:tc>
      </w:tr>
      <w:tr w:rsidR="006E5CC7" w:rsidRPr="001C0322" w14:paraId="6C5B8DE2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548CF3C3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E705B41" w14:textId="77777777" w:rsidR="006E5CC7" w:rsidRPr="001C0322" w:rsidRDefault="006E5CC7" w:rsidP="006E5CC7">
            <w:pPr>
              <w:numPr>
                <w:ilvl w:val="0"/>
                <w:numId w:val="72"/>
              </w:numPr>
              <w:spacing w:after="0" w:line="240" w:lineRule="auto"/>
              <w:rPr>
                <w:sz w:val="20"/>
              </w:rPr>
            </w:pPr>
            <w:r w:rsidRPr="001C0322">
              <w:rPr>
                <w:sz w:val="20"/>
              </w:rPr>
              <w:t>polecenie wyjazdu służbowego (delegacja) wraz z jej rozliczeniem i dokumentami potwierdzającymi zapłatę</w:t>
            </w:r>
          </w:p>
          <w:p w14:paraId="7769972A" w14:textId="77777777" w:rsidR="006E5CC7" w:rsidRPr="001C0322" w:rsidRDefault="006E5CC7" w:rsidP="00713306">
            <w:pPr>
              <w:spacing w:after="0" w:line="240" w:lineRule="auto"/>
              <w:ind w:left="170"/>
              <w:rPr>
                <w:sz w:val="20"/>
              </w:rPr>
            </w:pPr>
          </w:p>
          <w:p w14:paraId="28D91C32" w14:textId="77777777" w:rsidR="006E5CC7" w:rsidRPr="001C0322" w:rsidRDefault="006E5CC7" w:rsidP="00713306">
            <w:pPr>
              <w:pStyle w:val="Bezodstpw"/>
            </w:pPr>
          </w:p>
          <w:p w14:paraId="2C1B8068" w14:textId="77777777" w:rsidR="006E5CC7" w:rsidRPr="001C0322" w:rsidRDefault="006E5CC7" w:rsidP="006E5CC7">
            <w:pPr>
              <w:numPr>
                <w:ilvl w:val="0"/>
                <w:numId w:val="72"/>
              </w:numPr>
              <w:spacing w:after="0" w:line="240" w:lineRule="auto"/>
              <w:rPr>
                <w:sz w:val="20"/>
              </w:rPr>
            </w:pPr>
            <w:r w:rsidRPr="008B2307">
              <w:rPr>
                <w:rFonts w:asciiTheme="minorHAnsi" w:hAnsiTheme="minorHAnsi" w:cstheme="minorHAnsi"/>
                <w:sz w:val="20"/>
              </w:rPr>
              <w:t>oświadczenie, że delegacja służbowa została uwzględniona w zatwierdzonym wniosku o dofinansowanie projektu, jako niezbędna dla prawidłowej realizacji Projektu</w:t>
            </w:r>
            <w:r w:rsidRPr="001C0322">
              <w:rPr>
                <w:sz w:val="20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619F23E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  <w:r w:rsidRPr="001C0322">
              <w:rPr>
                <w:sz w:val="20"/>
              </w:rPr>
              <w:t>Beneficjent nie przedkłada do wniosku o płatność pełnej dokumentacji związanej z wyjazdem służbowym personelu Projektu(chyba, że Instytucja Pośrednicząca o nie wystąpi w związku z zaistniałymi wątpliwościami na etapie weryfikacji wniosku o płatność), jednakże jest on zobligowany do jej przechowywania zgodnie z zasadami archiwizacji dokumentacji projektowej, określonymi w umowie o dofinansowanie/ porozumieniu/</w:t>
            </w:r>
            <w:r w:rsidRPr="001C0322">
              <w:rPr>
                <w:sz w:val="20"/>
                <w:szCs w:val="24"/>
              </w:rPr>
              <w:t xml:space="preserve"> </w:t>
            </w:r>
            <w:r w:rsidRPr="001C0322">
              <w:rPr>
                <w:spacing w:val="-4"/>
                <w:sz w:val="20"/>
              </w:rPr>
              <w:t>uchwale Zarządu Województwa Dolnośląskiego, a w przypadku kontroli</w:t>
            </w:r>
            <w:r w:rsidRPr="001C0322">
              <w:rPr>
                <w:sz w:val="20"/>
              </w:rPr>
              <w:t>/</w:t>
            </w:r>
            <w:r w:rsidRPr="001C0322">
              <w:rPr>
                <w:sz w:val="20"/>
                <w:szCs w:val="24"/>
              </w:rPr>
              <w:t xml:space="preserve"> </w:t>
            </w:r>
            <w:r w:rsidRPr="001C0322">
              <w:rPr>
                <w:sz w:val="20"/>
              </w:rPr>
              <w:t xml:space="preserve">audytu Projektu do okazania kontrolującym/ audytorom na wezwanie. </w:t>
            </w:r>
          </w:p>
          <w:p w14:paraId="1C6F13E9" w14:textId="77777777" w:rsidR="006E5CC7" w:rsidRPr="001C0322" w:rsidRDefault="006E5CC7" w:rsidP="00713306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</w:tc>
      </w:tr>
      <w:tr w:rsidR="006E5CC7" w:rsidRPr="001C0322" w14:paraId="226794CD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0F5F18CE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4E475A7F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</w:rPr>
              <w:t>Koszt związany z podnoszeniem kwalifikacji zawodowych personelu Projektu</w:t>
            </w:r>
          </w:p>
        </w:tc>
      </w:tr>
      <w:tr w:rsidR="006E5CC7" w:rsidRPr="001C0322" w14:paraId="12F1DD5D" w14:textId="77777777" w:rsidTr="00713306">
        <w:tc>
          <w:tcPr>
            <w:tcW w:w="567" w:type="dxa"/>
            <w:vMerge/>
            <w:shd w:val="clear" w:color="auto" w:fill="FFCC00"/>
            <w:vAlign w:val="center"/>
          </w:tcPr>
          <w:p w14:paraId="7AC44E11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7F3DAF6" w14:textId="77777777" w:rsidR="006E5CC7" w:rsidRPr="001C0322" w:rsidRDefault="006E5CC7" w:rsidP="006E5CC7">
            <w:pPr>
              <w:numPr>
                <w:ilvl w:val="0"/>
                <w:numId w:val="72"/>
              </w:numPr>
              <w:spacing w:after="0" w:line="240" w:lineRule="auto"/>
              <w:rPr>
                <w:sz w:val="20"/>
              </w:rPr>
            </w:pPr>
            <w:r w:rsidRPr="001C0322">
              <w:rPr>
                <w:sz w:val="20"/>
              </w:rPr>
              <w:t xml:space="preserve">dokumenty z pkt. 1-5 w takim zakresie, w jakim dotyczą wydatku </w:t>
            </w:r>
          </w:p>
          <w:p w14:paraId="4123E1B7" w14:textId="77777777" w:rsidR="006E5CC7" w:rsidRPr="001C0322" w:rsidRDefault="006E5CC7" w:rsidP="00713306">
            <w:pPr>
              <w:spacing w:after="0" w:line="240" w:lineRule="auto"/>
              <w:ind w:left="170"/>
              <w:rPr>
                <w:b/>
                <w:color w:val="FF0000"/>
                <w:sz w:val="20"/>
              </w:rPr>
            </w:pPr>
          </w:p>
          <w:p w14:paraId="1896F4DC" w14:textId="77777777" w:rsidR="006E5CC7" w:rsidRPr="001C0322" w:rsidRDefault="006E5CC7" w:rsidP="006E5CC7">
            <w:pPr>
              <w:numPr>
                <w:ilvl w:val="0"/>
                <w:numId w:val="72"/>
              </w:numPr>
              <w:spacing w:after="0" w:line="240" w:lineRule="auto"/>
              <w:rPr>
                <w:sz w:val="20"/>
              </w:rPr>
            </w:pPr>
            <w:r w:rsidRPr="001C0322">
              <w:rPr>
                <w:sz w:val="20"/>
              </w:rPr>
              <w:t>oświadczenie, że koszt związany z podnoszeniem kwalifikacji zawodowych personelu jest niezbędny do prawidłowej realizacji Projektu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23C6B6B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sz w:val="20"/>
              </w:rPr>
              <w:t>Beneficjent nie przedkłada do wniosku o płatność pełnej dokumentacji związanej z podnoszeniem kwalifikacji zawodowych personelu Projektu (</w:t>
            </w:r>
            <w:r w:rsidRPr="001C0322">
              <w:rPr>
                <w:rFonts w:ascii="Calibri" w:hAnsi="Calibri"/>
                <w:spacing w:val="-4"/>
                <w:sz w:val="20"/>
              </w:rPr>
              <w:t>chyba, że Instytucja Pośrednicząca o nie wystąpi w związku z zaistniałymi</w:t>
            </w:r>
            <w:r w:rsidRPr="001C0322">
              <w:rPr>
                <w:rFonts w:ascii="Calibri" w:hAnsi="Calibri"/>
                <w:sz w:val="20"/>
              </w:rPr>
              <w:t xml:space="preserve"> wątpliwościami na etapie weryfikacji wniosku o płatność), jednakże jest on zobligowany do jej przechowywania zgodnie z zasadami archiwizacji dokumentacji projektowej, określonymi w umowie o dofinansowanie /porozumieniu/uchwale Zarządu Województwa Dolnośląskiego, a w przypadku kontroli/audytu Projektu do okazania kontrolującym/ audytorom na wezwanie.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4183D">
              <w:rPr>
                <w:rFonts w:ascii="Calibri" w:hAnsi="Calibri"/>
                <w:sz w:val="20"/>
              </w:rPr>
              <w:t>Warunkiem kwalifikowalności wydatku jest uprzednie uwzględnienie ww. wydatku w zatwierdzonym wniosku o dofinansowanie projektu.</w:t>
            </w:r>
          </w:p>
        </w:tc>
      </w:tr>
      <w:tr w:rsidR="006E5CC7" w:rsidRPr="001C0322" w14:paraId="063DCEFB" w14:textId="77777777" w:rsidTr="00713306">
        <w:tc>
          <w:tcPr>
            <w:tcW w:w="567" w:type="dxa"/>
            <w:shd w:val="clear" w:color="auto" w:fill="FFCC00"/>
            <w:vAlign w:val="center"/>
          </w:tcPr>
          <w:p w14:paraId="63C5E511" w14:textId="77777777" w:rsidR="006E5CC7" w:rsidRPr="001C0322" w:rsidRDefault="006E5CC7" w:rsidP="00713306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FFCC00"/>
          </w:tcPr>
          <w:p w14:paraId="39F1A46D" w14:textId="77777777" w:rsidR="006E5CC7" w:rsidRPr="001C0322" w:rsidRDefault="006E5CC7" w:rsidP="00713306">
            <w:pPr>
              <w:pStyle w:val="Akapitzlist"/>
              <w:tabs>
                <w:tab w:val="left" w:pos="2307"/>
              </w:tabs>
              <w:ind w:left="0"/>
              <w:jc w:val="both"/>
              <w:rPr>
                <w:rFonts w:ascii="Calibri" w:hAnsi="Calibri"/>
                <w:b/>
              </w:rPr>
            </w:pPr>
            <w:r w:rsidRPr="001C0322">
              <w:rPr>
                <w:rFonts w:ascii="Calibri" w:hAnsi="Calibri"/>
                <w:b/>
                <w:color w:val="002060"/>
              </w:rPr>
              <w:t>AMORTYZACJA</w:t>
            </w:r>
            <w:r w:rsidRPr="001C0322">
              <w:rPr>
                <w:rFonts w:ascii="Calibri" w:hAnsi="Calibri"/>
                <w:b/>
                <w:color w:val="002060"/>
              </w:rPr>
              <w:tab/>
            </w:r>
          </w:p>
        </w:tc>
      </w:tr>
      <w:tr w:rsidR="006E5CC7" w:rsidRPr="001C0322" w14:paraId="5E1192DA" w14:textId="77777777" w:rsidTr="00713306">
        <w:tc>
          <w:tcPr>
            <w:tcW w:w="567" w:type="dxa"/>
            <w:shd w:val="clear" w:color="auto" w:fill="FFCC00"/>
            <w:vAlign w:val="center"/>
          </w:tcPr>
          <w:p w14:paraId="0C3A1D72" w14:textId="77777777" w:rsidR="006E5CC7" w:rsidRPr="001C0322" w:rsidRDefault="006E5CC7" w:rsidP="006E5CC7">
            <w:pPr>
              <w:pStyle w:val="Akapitzlist"/>
              <w:numPr>
                <w:ilvl w:val="0"/>
                <w:numId w:val="73"/>
              </w:num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C8862FA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tabele amortyzacyjne środków trwałych wraz ze stosownymi dokumentami księgowymi, np. w postaci PK lub inne dokumenty wskazujące na wysokość odpisów amortyzacyjnych (również w przypadku jednorazowego odpisu amortyzacyjnego)</w:t>
            </w:r>
          </w:p>
          <w:p w14:paraId="0749CC04" w14:textId="77777777" w:rsidR="006E5CC7" w:rsidRPr="001C0322" w:rsidRDefault="006E5CC7" w:rsidP="00713306">
            <w:pPr>
              <w:pStyle w:val="Bezodstpw"/>
            </w:pPr>
          </w:p>
          <w:p w14:paraId="35247BF6" w14:textId="77777777" w:rsidR="006E5CC7" w:rsidRPr="00180578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oświadczenie, że odpisy amortyzacyjne </w:t>
            </w:r>
          </w:p>
          <w:p w14:paraId="53B46348" w14:textId="77777777" w:rsidR="006E5CC7" w:rsidRPr="00B56B1D" w:rsidRDefault="006E5CC7" w:rsidP="006E5CC7">
            <w:pPr>
              <w:pStyle w:val="Akapitzlist"/>
              <w:numPr>
                <w:ilvl w:val="0"/>
                <w:numId w:val="14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C10D1">
              <w:rPr>
                <w:rFonts w:ascii="Calibri" w:hAnsi="Calibri"/>
                <w:bCs/>
                <w:sz w:val="20"/>
                <w:szCs w:val="20"/>
              </w:rPr>
              <w:t>zostały dokonane zgodnie z właściwymi przepisami prawa krajowego</w:t>
            </w:r>
            <w:r>
              <w:rPr>
                <w:rFonts w:ascii="Calibri" w:hAnsi="Calibri"/>
                <w:bCs/>
                <w:sz w:val="20"/>
                <w:szCs w:val="20"/>
              </w:rPr>
              <w:t>,</w:t>
            </w:r>
          </w:p>
          <w:p w14:paraId="4A51B5F8" w14:textId="77777777" w:rsidR="006E5CC7" w:rsidRDefault="006E5CC7" w:rsidP="006E5CC7">
            <w:pPr>
              <w:pStyle w:val="Akapitzlist"/>
              <w:numPr>
                <w:ilvl w:val="0"/>
                <w:numId w:val="14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56B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dotyczą środków trwałych oraz wartości niematerialnych i prawnych, które są niezbędne do prawidłowej realizacji projektu i bezpośrednio wykorzystywane do jego wdrażania,</w:t>
            </w:r>
          </w:p>
          <w:p w14:paraId="3BBECBC0" w14:textId="77777777" w:rsidR="006E5CC7" w:rsidRDefault="006E5CC7" w:rsidP="006E5CC7">
            <w:pPr>
              <w:pStyle w:val="Akapitzlist"/>
              <w:numPr>
                <w:ilvl w:val="0"/>
                <w:numId w:val="14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56B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odnoszą się wyłącznie do okresu realizacji projektu i faktycznego wykorzystania środka trwałego w projekcie</w:t>
            </w:r>
          </w:p>
          <w:p w14:paraId="219B6ABB" w14:textId="77777777" w:rsidR="006E5CC7" w:rsidRPr="007C42AB" w:rsidRDefault="006E5CC7" w:rsidP="006E5CC7">
            <w:pPr>
              <w:pStyle w:val="Akapitzlist"/>
              <w:numPr>
                <w:ilvl w:val="0"/>
                <w:numId w:val="149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C42AB">
              <w:rPr>
                <w:rFonts w:ascii="Calibri" w:hAnsi="Calibri"/>
                <w:bCs/>
                <w:sz w:val="20"/>
                <w:szCs w:val="20"/>
              </w:rPr>
              <w:t>nie dotyczą wydatków poniesionych na zakup środków trwałych oraz wartości niematerialnych i prawnych zgłoszonych jako wydatki kwalifikowalne projektu, ani też ich zakup nie był współfinansowany ze środków unijnych (dotyczy sytuacji, w której Beneficjent kupuje aktywa na potrzeby projektu, ale nie może zrefundować kosztów zakupu).</w:t>
            </w:r>
          </w:p>
          <w:p w14:paraId="625A4393" w14:textId="77777777" w:rsidR="006E5CC7" w:rsidRPr="001C0322" w:rsidRDefault="006E5CC7" w:rsidP="00713306">
            <w:pPr>
              <w:pStyle w:val="Bezodstpw"/>
            </w:pPr>
          </w:p>
          <w:p w14:paraId="3BDF4EB8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oświadczenie/dokumenty potwierdzające, że odpisy amortyzacyjne dotyczą środków trwałych oraz wartości niematerialnych i prawnych, które zostały zakupione </w:t>
            </w:r>
            <w:r w:rsidRPr="001C0322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z w:val="20"/>
              </w:rPr>
              <w:t>w sposób racjonalny i efektywny, tj. ich ceny nie są zawyżone w stosunku do cen i stawek rynkowych</w:t>
            </w:r>
          </w:p>
          <w:p w14:paraId="00DBCD67" w14:textId="77777777" w:rsidR="006E5CC7" w:rsidRPr="001C0322" w:rsidRDefault="006E5CC7" w:rsidP="00713306">
            <w:pPr>
              <w:pStyle w:val="Bezodstpw"/>
            </w:pPr>
          </w:p>
          <w:p w14:paraId="0B6392C2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metodologia wyliczenia kwalifikowalnej części odpisu amortyzacyjnego w przypadku, gdy środki trwałe oraz wartości niematerialne i prawne wykorzystywane są także w innych celach niż realizacja Projektu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601C1A5" w14:textId="77777777" w:rsidR="006E5CC7" w:rsidRDefault="006E5CC7" w:rsidP="00713306">
            <w:pPr>
              <w:pStyle w:val="Akapitzlist"/>
              <w:keepNext/>
              <w:keepLines/>
              <w:ind w:left="0"/>
              <w:jc w:val="both"/>
              <w:outlineLvl w:val="1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Należy pamiętać, że kwalifikowalna jest tylko ta część odpisu amortyzacyjnego, która odpowiada proporcji wykorzystania aktywów w celu realizacji Projektu.</w:t>
            </w:r>
          </w:p>
          <w:p w14:paraId="0C6E9985" w14:textId="77777777" w:rsidR="006E5CC7" w:rsidRDefault="006E5CC7" w:rsidP="00713306">
            <w:pPr>
              <w:pStyle w:val="Akapitzlist"/>
              <w:keepNext/>
              <w:keepLines/>
              <w:ind w:left="0"/>
              <w:jc w:val="both"/>
              <w:outlineLvl w:val="1"/>
              <w:rPr>
                <w:rFonts w:ascii="Calibri" w:hAnsi="Calibri"/>
                <w:sz w:val="20"/>
              </w:rPr>
            </w:pPr>
          </w:p>
          <w:p w14:paraId="0A04327D" w14:textId="77777777" w:rsidR="006E5CC7" w:rsidRPr="00342BB3" w:rsidRDefault="006E5CC7" w:rsidP="00713306">
            <w:pPr>
              <w:pStyle w:val="Akapitzlist"/>
              <w:keepNext/>
              <w:keepLines/>
              <w:ind w:left="0"/>
              <w:jc w:val="both"/>
              <w:outlineLvl w:val="1"/>
              <w:rPr>
                <w:rFonts w:ascii="Calibri" w:hAnsi="Calibri"/>
                <w:sz w:val="20"/>
                <w:szCs w:val="20"/>
              </w:rPr>
            </w:pPr>
            <w:r w:rsidRPr="00342BB3">
              <w:rPr>
                <w:rFonts w:ascii="Calibri" w:hAnsi="Calibri"/>
                <w:bCs/>
                <w:sz w:val="20"/>
                <w:szCs w:val="20"/>
              </w:rPr>
              <w:t>Ponadto należy pamiętać o konieczności uwzględnienia jednorazowych odpisów amortyzacyjnych w oświadczeniach o wielkości pomocy de minimis, którą podmiot ubiegający się o otrzymanie pomocy de minimis otrzymał w roku, w którym ubiega się o pomoc, oraz w ciągu 2 poprzedzających go lat, a także o konieczności pomniejszenia wartości środka trwałego o wartość otrzymanego dofinansowania dla celów obliczenia odpisów amortyzacyjnych stanowiących koszt uzyskania przychodów, albo odpowiedniego pomniejszenia wydatków kwalifikowalnych.</w:t>
            </w:r>
          </w:p>
        </w:tc>
      </w:tr>
      <w:tr w:rsidR="006E5CC7" w:rsidRPr="001C0322" w14:paraId="498EE7C7" w14:textId="77777777" w:rsidTr="00713306">
        <w:tc>
          <w:tcPr>
            <w:tcW w:w="567" w:type="dxa"/>
            <w:shd w:val="clear" w:color="auto" w:fill="FFCC00"/>
            <w:vAlign w:val="center"/>
          </w:tcPr>
          <w:p w14:paraId="633BA88C" w14:textId="77777777" w:rsidR="006E5CC7" w:rsidRPr="001C0322" w:rsidRDefault="006E5CC7" w:rsidP="00713306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FFCC00"/>
          </w:tcPr>
          <w:p w14:paraId="02BDE1DF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LEASING</w:t>
            </w:r>
          </w:p>
        </w:tc>
      </w:tr>
      <w:tr w:rsidR="006E5CC7" w:rsidRPr="001C0322" w14:paraId="05FE1F0A" w14:textId="77777777" w:rsidTr="00713306">
        <w:tc>
          <w:tcPr>
            <w:tcW w:w="567" w:type="dxa"/>
            <w:shd w:val="clear" w:color="auto" w:fill="FFCC00"/>
            <w:vAlign w:val="center"/>
          </w:tcPr>
          <w:p w14:paraId="0A5E86E1" w14:textId="77777777" w:rsidR="006E5CC7" w:rsidRPr="001C0322" w:rsidRDefault="006E5CC7" w:rsidP="00713306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  <w:b/>
                <w:sz w:val="20"/>
              </w:rPr>
              <w:t>12.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691817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faktury/inne dokumenty księgowe o równoważnej wartości dowodowej wystawione na leasingobiorcę wraz z harmonogramami spłat rat leasingowych i/lub faktury zakupu, bądź inne dokumenty księgowe o równoważnej wartości dowodowej wystawione na leasingodawcę</w:t>
            </w:r>
          </w:p>
          <w:p w14:paraId="45CE0698" w14:textId="77777777" w:rsidR="006E5CC7" w:rsidRPr="001C0322" w:rsidRDefault="006E5CC7" w:rsidP="00713306">
            <w:pPr>
              <w:pStyle w:val="Bezodstpw"/>
            </w:pPr>
          </w:p>
          <w:p w14:paraId="0BDFBFB3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dokumenty poświadczające zapłacenie rat leasingowych</w:t>
            </w:r>
          </w:p>
          <w:p w14:paraId="21C9FEA3" w14:textId="77777777" w:rsidR="006E5CC7" w:rsidRPr="001C0322" w:rsidRDefault="006E5CC7" w:rsidP="00713306">
            <w:pPr>
              <w:pStyle w:val="Bezodstpw"/>
            </w:pPr>
          </w:p>
          <w:p w14:paraId="5D3A6710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umowy z leasingodawcami wraz z protokołami przekazania - jeżeli zostały wystawione</w:t>
            </w:r>
          </w:p>
          <w:p w14:paraId="2490C554" w14:textId="77777777" w:rsidR="006E5CC7" w:rsidRPr="001C0322" w:rsidRDefault="006E5CC7" w:rsidP="00713306">
            <w:pPr>
              <w:pStyle w:val="Bezodstpw"/>
            </w:pPr>
          </w:p>
          <w:p w14:paraId="60EEEC4C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oświadczenie, że dofinansowanie z RPO WD 2014-2020 nie posłuży do ponownego nabycia danego dobra, jeśli jego zakup był wcześniej współfinansowany ze środków UE lub w ramach dotacji z krajowych środków publicznych</w:t>
            </w:r>
          </w:p>
          <w:p w14:paraId="48EC1612" w14:textId="77777777" w:rsidR="006E5CC7" w:rsidRPr="001C0322" w:rsidRDefault="006E5CC7" w:rsidP="00713306">
            <w:pPr>
              <w:pStyle w:val="Bezodstpw"/>
            </w:pPr>
          </w:p>
          <w:p w14:paraId="2417910C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w przypadku dóbr zakupionych nie wcześniej niż w okresie 12 miesięcy przed złożeniem przez Beneficjenta wniosku </w:t>
            </w:r>
            <w:r w:rsidRPr="001C0322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z w:val="20"/>
              </w:rPr>
              <w:t xml:space="preserve">o dofinansowanie Projektu - dowód zakupu wystawiony leasingodawcy przez dostawcę współfinansowanego dobra </w:t>
            </w:r>
          </w:p>
          <w:p w14:paraId="37245167" w14:textId="77777777" w:rsidR="006E5CC7" w:rsidRPr="001C0322" w:rsidRDefault="006E5CC7" w:rsidP="00713306">
            <w:pPr>
              <w:pStyle w:val="Bezodstpw"/>
            </w:pPr>
          </w:p>
          <w:p w14:paraId="0753A04F" w14:textId="77777777" w:rsidR="006E5CC7" w:rsidRPr="001C0322" w:rsidRDefault="006E5CC7" w:rsidP="006E5CC7">
            <w:pPr>
              <w:pStyle w:val="Akapitzlist"/>
              <w:numPr>
                <w:ilvl w:val="0"/>
                <w:numId w:val="80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w przypadku dóbr zakupionych wcześniej niż w okresie 12 miesięcy przed złożeniem </w:t>
            </w:r>
            <w:r w:rsidRPr="001C0322">
              <w:rPr>
                <w:rFonts w:ascii="Calibri" w:hAnsi="Calibri"/>
                <w:spacing w:val="-6"/>
                <w:sz w:val="20"/>
              </w:rPr>
              <w:t>przez Beneficjenta wniosku o dofinansowanie</w:t>
            </w:r>
            <w:r w:rsidRPr="001C0322">
              <w:rPr>
                <w:rFonts w:ascii="Calibri" w:hAnsi="Calibri"/>
                <w:sz w:val="20"/>
              </w:rPr>
              <w:t xml:space="preserve"> Projektu - sporządzone przez uprawnionego rzeczoznawcę dokumenty stanowiące wycenę dobra będącego przedmiotem leasingu lub wycena sporządzona w oparciu o metodologię przedstawioną przez Beneficjenta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E39998B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  <w:r w:rsidRPr="001C0322">
              <w:rPr>
                <w:sz w:val="20"/>
              </w:rPr>
              <w:t>Warunkiem umożliwiającym rozliczenie danej formy leasingu jest wskazanie we wniosku o dofinansowanie takiej formy rozliczenia wydatków w Projekcie.</w:t>
            </w:r>
          </w:p>
          <w:p w14:paraId="72C42EBA" w14:textId="77777777" w:rsidR="006E5CC7" w:rsidRPr="001C0322" w:rsidRDefault="006E5CC7" w:rsidP="00713306">
            <w:pPr>
              <w:spacing w:after="0" w:line="240" w:lineRule="auto"/>
              <w:ind w:left="170"/>
              <w:jc w:val="both"/>
              <w:rPr>
                <w:sz w:val="20"/>
              </w:rPr>
            </w:pPr>
          </w:p>
          <w:p w14:paraId="6B418F7A" w14:textId="77777777" w:rsidR="006E5CC7" w:rsidRPr="001C0322" w:rsidRDefault="006E5CC7" w:rsidP="00713306">
            <w:pPr>
              <w:spacing w:after="0" w:line="240" w:lineRule="auto"/>
              <w:ind w:left="170"/>
              <w:jc w:val="both"/>
              <w:rPr>
                <w:sz w:val="20"/>
              </w:rPr>
            </w:pPr>
            <w:r w:rsidRPr="001C0322">
              <w:rPr>
                <w:sz w:val="20"/>
              </w:rPr>
              <w:br/>
            </w:r>
          </w:p>
          <w:p w14:paraId="4D2A298A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65887476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3EE8D132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04AE4E73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2E0438BE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730195E1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1EDFD62C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0C280C29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776740E1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4F30FC96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2556E248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1133AB31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063B31C6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27F12A89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69F986AF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24B0DB44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2FD88490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20625F62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78F1E89F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73761A8A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14E506DD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314500F6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3F42AB71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12"/>
              </w:rPr>
            </w:pPr>
          </w:p>
          <w:p w14:paraId="7BB7F23A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  <w:r w:rsidRPr="001C0322">
              <w:rPr>
                <w:sz w:val="20"/>
              </w:rPr>
              <w:br/>
              <w:t xml:space="preserve">Wycena może zostać zastąpiona udokumentowaniem wyboru </w:t>
            </w:r>
            <w:r w:rsidRPr="001C0322">
              <w:rPr>
                <w:spacing w:val="-6"/>
                <w:sz w:val="20"/>
              </w:rPr>
              <w:t>przedmiotu leasingu w procedurze przetargowej zapewniającej zachowanie</w:t>
            </w:r>
            <w:r w:rsidRPr="001C0322">
              <w:rPr>
                <w:sz w:val="20"/>
              </w:rPr>
              <w:t xml:space="preserve"> uczciwej konkurencji</w:t>
            </w:r>
          </w:p>
          <w:p w14:paraId="5AD495A7" w14:textId="77777777" w:rsidR="006E5CC7" w:rsidRPr="001C0322" w:rsidRDefault="006E5CC7" w:rsidP="00713306">
            <w:pPr>
              <w:spacing w:after="0" w:line="240" w:lineRule="auto"/>
              <w:ind w:left="170"/>
              <w:jc w:val="both"/>
              <w:rPr>
                <w:sz w:val="20"/>
              </w:rPr>
            </w:pPr>
          </w:p>
          <w:p w14:paraId="287E07CD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  <w:color w:val="002060"/>
              </w:rPr>
            </w:pPr>
          </w:p>
        </w:tc>
      </w:tr>
      <w:tr w:rsidR="006E5CC7" w:rsidRPr="001C0322" w14:paraId="7D01242B" w14:textId="77777777" w:rsidTr="00713306">
        <w:tc>
          <w:tcPr>
            <w:tcW w:w="10490" w:type="dxa"/>
            <w:gridSpan w:val="5"/>
            <w:shd w:val="clear" w:color="auto" w:fill="FFCC00"/>
            <w:vAlign w:val="center"/>
          </w:tcPr>
          <w:p w14:paraId="00F974C4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  <w:r w:rsidRPr="001C0322">
              <w:rPr>
                <w:rFonts w:ascii="Calibri" w:hAnsi="Calibri"/>
                <w:b/>
                <w:color w:val="002060"/>
              </w:rPr>
              <w:t>POZOSTAŁE DOKUMENTY</w:t>
            </w:r>
          </w:p>
        </w:tc>
      </w:tr>
      <w:tr w:rsidR="006E5CC7" w:rsidRPr="001C0322" w14:paraId="467166DF" w14:textId="77777777" w:rsidTr="00713306">
        <w:tc>
          <w:tcPr>
            <w:tcW w:w="567" w:type="dxa"/>
            <w:shd w:val="clear" w:color="auto" w:fill="FFCC00"/>
            <w:vAlign w:val="center"/>
          </w:tcPr>
          <w:p w14:paraId="2FD582D4" w14:textId="77777777" w:rsidR="006E5CC7" w:rsidRPr="001C0322" w:rsidRDefault="006E5CC7" w:rsidP="00713306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FFCC00"/>
          </w:tcPr>
          <w:p w14:paraId="2D08D21D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W ZAKRESIE WYODRĘBNIONEJ DLA PROJEKTU EWIDENCJI KSIĘGOWEJ</w:t>
            </w:r>
          </w:p>
        </w:tc>
      </w:tr>
      <w:tr w:rsidR="006E5CC7" w:rsidRPr="001C0322" w14:paraId="19B40640" w14:textId="77777777" w:rsidTr="00713306">
        <w:tc>
          <w:tcPr>
            <w:tcW w:w="567" w:type="dxa"/>
            <w:shd w:val="clear" w:color="auto" w:fill="FFCC00"/>
            <w:vAlign w:val="center"/>
          </w:tcPr>
          <w:p w14:paraId="078445AB" w14:textId="77777777" w:rsidR="006E5CC7" w:rsidRPr="001C0322" w:rsidRDefault="006E5CC7" w:rsidP="006E5CC7">
            <w:pPr>
              <w:pStyle w:val="Akapitzlist"/>
              <w:numPr>
                <w:ilvl w:val="0"/>
                <w:numId w:val="82"/>
              </w:num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8715DA0" w14:textId="77777777" w:rsidR="006E5CC7" w:rsidRPr="001C0322" w:rsidRDefault="006E5CC7" w:rsidP="006E5CC7">
            <w:pPr>
              <w:pStyle w:val="Akapitzlist"/>
              <w:numPr>
                <w:ilvl w:val="0"/>
                <w:numId w:val="81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oświadczenie, że dla Projektu prowadzona jest wyodrębniona ewidencja księgowa</w:t>
            </w:r>
            <w:r w:rsidRPr="001C0322">
              <w:rPr>
                <w:rStyle w:val="Odwoanieprzypisudolnego"/>
                <w:rFonts w:ascii="Calibri" w:hAnsi="Calibri"/>
                <w:sz w:val="20"/>
              </w:rPr>
              <w:footnoteReference w:id="22"/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021BF48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Oświadczenie należy przedłożyć jedynie do pierwszego wniosku </w:t>
            </w:r>
            <w:r w:rsidRPr="001C0322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z w:val="20"/>
              </w:rPr>
              <w:t>o płatność w ramach Projektu, w którym Beneficjent wykazuje wydatki.</w:t>
            </w:r>
          </w:p>
        </w:tc>
      </w:tr>
      <w:tr w:rsidR="006E5CC7" w:rsidRPr="001C0322" w14:paraId="135A748E" w14:textId="77777777" w:rsidTr="00713306">
        <w:tc>
          <w:tcPr>
            <w:tcW w:w="567" w:type="dxa"/>
            <w:shd w:val="clear" w:color="auto" w:fill="FFCC00"/>
            <w:vAlign w:val="center"/>
          </w:tcPr>
          <w:p w14:paraId="2A60779A" w14:textId="77777777" w:rsidR="006E5CC7" w:rsidRPr="001C0322" w:rsidRDefault="006E5CC7" w:rsidP="00713306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FFCC00"/>
          </w:tcPr>
          <w:p w14:paraId="51D92B2E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PODATEK VAT</w:t>
            </w:r>
          </w:p>
        </w:tc>
      </w:tr>
      <w:tr w:rsidR="006E5CC7" w:rsidRPr="001C0322" w14:paraId="1E1A3055" w14:textId="77777777" w:rsidTr="00713306">
        <w:tc>
          <w:tcPr>
            <w:tcW w:w="567" w:type="dxa"/>
            <w:shd w:val="clear" w:color="auto" w:fill="FFCC00"/>
            <w:vAlign w:val="center"/>
          </w:tcPr>
          <w:p w14:paraId="10363432" w14:textId="77777777" w:rsidR="006E5CC7" w:rsidRPr="001C0322" w:rsidRDefault="006E5CC7" w:rsidP="006E5CC7">
            <w:pPr>
              <w:pStyle w:val="Akapitzlist"/>
              <w:numPr>
                <w:ilvl w:val="0"/>
                <w:numId w:val="82"/>
              </w:num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A7D1605" w14:textId="77777777" w:rsidR="006E5CC7" w:rsidRPr="00C4183D" w:rsidRDefault="006E5CC7" w:rsidP="006E5CC7">
            <w:pPr>
              <w:pStyle w:val="Akapitzlist"/>
              <w:numPr>
                <w:ilvl w:val="0"/>
                <w:numId w:val="67"/>
              </w:numPr>
              <w:rPr>
                <w:rFonts w:ascii="Calibri" w:hAnsi="Calibri"/>
                <w:sz w:val="20"/>
              </w:rPr>
            </w:pPr>
            <w:r w:rsidRPr="00C4183D">
              <w:rPr>
                <w:rFonts w:ascii="Calibri" w:hAnsi="Calibri"/>
                <w:sz w:val="20"/>
              </w:rPr>
              <w:t>Aktualne oświadczenie o kwalifikowalności VAT</w:t>
            </w:r>
          </w:p>
          <w:p w14:paraId="7BC2659A" w14:textId="77777777" w:rsidR="006E5CC7" w:rsidRPr="001C0322" w:rsidRDefault="006E5CC7" w:rsidP="006E5CC7">
            <w:pPr>
              <w:pStyle w:val="Akapitzlist"/>
              <w:numPr>
                <w:ilvl w:val="0"/>
                <w:numId w:val="67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metodologia określająca dla jakich wydatków (w ujęciu kwotowym) lub zakresu rzeczowego i w oparciu o jaką </w:t>
            </w:r>
            <w:r w:rsidRPr="001C0322">
              <w:rPr>
                <w:rFonts w:ascii="Calibri" w:hAnsi="Calibri"/>
                <w:sz w:val="20"/>
              </w:rPr>
              <w:lastRenderedPageBreak/>
              <w:t xml:space="preserve">podstawę prawną Beneficjent nie może odliczyć podatku VAT – dotyczy </w:t>
            </w:r>
            <w:r w:rsidRPr="001C0322">
              <w:rPr>
                <w:rFonts w:ascii="Calibri" w:hAnsi="Calibri"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z w:val="20"/>
              </w:rPr>
              <w:t>w przypadku kiedy w ramach danego dokumentu księgowego Beneficjent ma możliwość częściowego odzyskania podatku VAT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(nie dotyczy projektów, w których podatek VAT nie jest kwalifikowalny w oparciu o proporcje o których mowa w art. 86 ust. 2a i/lub art. 90 ust 2 ustawy o VAT)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A3058F7" w14:textId="474B645E" w:rsidR="006E5CC7" w:rsidRPr="001C0322" w:rsidRDefault="006E5CC7" w:rsidP="00713306">
            <w:pPr>
              <w:spacing w:after="0" w:line="240" w:lineRule="auto"/>
              <w:jc w:val="both"/>
            </w:pPr>
            <w:r w:rsidRPr="005F6F2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Oświadczenie dotyczące oddania do użytkowania środków trwałych oraz wartości niematerialnych i prawnych dotyczy projektów, w których określono częściową kwalifikowalność podatku VAT w oparciu o art. 86 ust. 1 i ust. 2a oraz art. 90 ust. 1 i ust. 2 ustawy z dnia 11 marca 2004 r. o podatku od towarów i usług.</w:t>
            </w:r>
          </w:p>
          <w:p w14:paraId="0BD1EA41" w14:textId="77777777" w:rsidR="006E5CC7" w:rsidRPr="001C0322" w:rsidRDefault="006E5CC7" w:rsidP="00713306">
            <w:pPr>
              <w:spacing w:after="0" w:line="240" w:lineRule="auto"/>
              <w:jc w:val="both"/>
              <w:rPr>
                <w:sz w:val="20"/>
              </w:rPr>
            </w:pPr>
          </w:p>
          <w:p w14:paraId="0F147005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</w:tr>
      <w:tr w:rsidR="006E5CC7" w:rsidRPr="001C0322" w14:paraId="30F2076C" w14:textId="77777777" w:rsidTr="00713306">
        <w:tc>
          <w:tcPr>
            <w:tcW w:w="567" w:type="dxa"/>
            <w:shd w:val="clear" w:color="auto" w:fill="FFCC00"/>
            <w:vAlign w:val="center"/>
          </w:tcPr>
          <w:p w14:paraId="6DBCEF6A" w14:textId="77777777" w:rsidR="006E5CC7" w:rsidRPr="001C0322" w:rsidRDefault="006E5CC7" w:rsidP="00713306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  <w:r w:rsidRPr="001C0322">
              <w:rPr>
                <w:rFonts w:ascii="Calibri" w:hAnsi="Calibri"/>
              </w:rPr>
              <w:lastRenderedPageBreak/>
              <w:br w:type="page"/>
            </w:r>
          </w:p>
        </w:tc>
        <w:tc>
          <w:tcPr>
            <w:tcW w:w="9923" w:type="dxa"/>
            <w:gridSpan w:val="4"/>
            <w:shd w:val="clear" w:color="auto" w:fill="FFCC00"/>
          </w:tcPr>
          <w:p w14:paraId="04399ABD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WSKAŹNIKI</w:t>
            </w:r>
          </w:p>
        </w:tc>
      </w:tr>
      <w:tr w:rsidR="006E5CC7" w:rsidRPr="001C0322" w14:paraId="16C1978D" w14:textId="77777777" w:rsidTr="00713306">
        <w:tc>
          <w:tcPr>
            <w:tcW w:w="567" w:type="dxa"/>
            <w:shd w:val="clear" w:color="auto" w:fill="FFCC00"/>
            <w:vAlign w:val="center"/>
          </w:tcPr>
          <w:p w14:paraId="50138E01" w14:textId="77777777" w:rsidR="006E5CC7" w:rsidRPr="001C0322" w:rsidRDefault="006E5CC7" w:rsidP="006E5CC7">
            <w:pPr>
              <w:pStyle w:val="Akapitzlist"/>
              <w:numPr>
                <w:ilvl w:val="0"/>
                <w:numId w:val="82"/>
              </w:num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93B990D" w14:textId="20505793" w:rsidR="006E5CC7" w:rsidRPr="001C0322" w:rsidRDefault="006E5CC7" w:rsidP="00CE2DEE">
            <w:pPr>
              <w:pStyle w:val="Akapitzlist"/>
              <w:numPr>
                <w:ilvl w:val="0"/>
                <w:numId w:val="67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dokumenty poświadczające osiągnięcie wskaźników produktu i rezultatu dla Projektu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CE2DEE" w:rsidRPr="00407EB4">
              <w:rPr>
                <w:rFonts w:ascii="Calibri" w:hAnsi="Calibri"/>
                <w:sz w:val="20"/>
              </w:rPr>
              <w:t>(</w:t>
            </w:r>
            <w:r w:rsidRPr="00407EB4"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z w:val="20"/>
              </w:rPr>
              <w:t>skazane w umowie o dofinansowanie projektu)</w:t>
            </w:r>
            <w:r w:rsidRPr="001C0322">
              <w:rPr>
                <w:rFonts w:ascii="Calibri" w:hAnsi="Calibri"/>
                <w:sz w:val="20"/>
              </w:rPr>
              <w:t>, o ile nie wynika to z pozostałych załączników do wniosku o płatność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E6B55A7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</w:tr>
      <w:tr w:rsidR="006E5CC7" w:rsidRPr="001C0322" w14:paraId="065A2198" w14:textId="77777777" w:rsidTr="00713306">
        <w:tc>
          <w:tcPr>
            <w:tcW w:w="567" w:type="dxa"/>
            <w:shd w:val="clear" w:color="auto" w:fill="FFCC00"/>
            <w:vAlign w:val="center"/>
          </w:tcPr>
          <w:p w14:paraId="1BDFB253" w14:textId="77777777" w:rsidR="006E5CC7" w:rsidRPr="001C0322" w:rsidRDefault="006E5CC7" w:rsidP="00713306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FFCC00"/>
          </w:tcPr>
          <w:p w14:paraId="6FC8D32C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PROJEKTY DOFINANSOWANE Z RÓŻNYCH ŹRÓDEŁ ZEWNĘTRZNYCH</w:t>
            </w:r>
          </w:p>
        </w:tc>
      </w:tr>
      <w:tr w:rsidR="006E5CC7" w:rsidRPr="001C0322" w14:paraId="4C05FBB4" w14:textId="77777777" w:rsidTr="00713306">
        <w:tc>
          <w:tcPr>
            <w:tcW w:w="567" w:type="dxa"/>
            <w:shd w:val="clear" w:color="auto" w:fill="FFCC00"/>
            <w:vAlign w:val="center"/>
          </w:tcPr>
          <w:p w14:paraId="4AC77931" w14:textId="77777777" w:rsidR="006E5CC7" w:rsidRPr="001C0322" w:rsidRDefault="006E5CC7" w:rsidP="006E5CC7">
            <w:pPr>
              <w:pStyle w:val="Akapitzlist"/>
              <w:numPr>
                <w:ilvl w:val="0"/>
                <w:numId w:val="82"/>
              </w:num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18136BF" w14:textId="77777777" w:rsidR="006E5CC7" w:rsidRPr="001C0322" w:rsidRDefault="006E5CC7" w:rsidP="006E5CC7">
            <w:pPr>
              <w:pStyle w:val="Akapitzlist"/>
              <w:numPr>
                <w:ilvl w:val="0"/>
                <w:numId w:val="64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oświadczenie, że w Projekcie nie występuje podwójne dofinansowanie, w szczególności nie dochodzi do:</w:t>
            </w:r>
          </w:p>
          <w:p w14:paraId="351E3772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poświadczenia, zrefundowania lub rozliczenia tego samego wydatku w ramach różnych projektów współfinansowanych ze środków </w:t>
            </w:r>
            <w:r w:rsidRPr="001C0322">
              <w:rPr>
                <w:rFonts w:ascii="Calibri" w:hAnsi="Calibri"/>
                <w:color w:val="000000"/>
                <w:spacing w:val="-4"/>
                <w:sz w:val="20"/>
              </w:rPr>
              <w:t>funduszy strukturalnych lub FS lub/oraz</w:t>
            </w:r>
            <w:r w:rsidRPr="001C0322">
              <w:rPr>
                <w:rFonts w:ascii="Calibri" w:hAnsi="Calibri"/>
                <w:color w:val="000000"/>
                <w:sz w:val="20"/>
              </w:rPr>
              <w:t xml:space="preserve"> dotacji </w:t>
            </w:r>
            <w:r w:rsidRPr="001C0322">
              <w:rPr>
                <w:rFonts w:ascii="Calibri" w:hAnsi="Calibri"/>
                <w:color w:val="000000"/>
                <w:spacing w:val="-6"/>
                <w:sz w:val="20"/>
              </w:rPr>
              <w:t>z krajowych środków publicznych,</w:t>
            </w:r>
          </w:p>
          <w:p w14:paraId="6341E621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otrzymania na wydatki kwalifikowalne danego Projektu lub części Projektu bezzwrotnej pomocy finansowej z kilku źródeł (krajowych, unijnych lub innych) w wysokości łącznie wyższej niż 100% wydatków kwalifikowalnych Projektu lub części Projektu,</w:t>
            </w:r>
          </w:p>
          <w:p w14:paraId="72267865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>poświadczenia, zrefundowania lub rozliczenia kosztów podatku VAT ze środków funduszy strukturalnych lub FS, a następnie odzyskanie tego podatku ze środków budżetu państwa na podstawie ustawy z dnia 11 marca 2004 r. o podatku od towarów i usług,</w:t>
            </w:r>
          </w:p>
          <w:p w14:paraId="48E5B6EC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color w:val="000000"/>
                <w:sz w:val="20"/>
              </w:rPr>
              <w:t xml:space="preserve">zakupienia środka trwałego z udziałem środków unijnych lub/oraz dotacji </w:t>
            </w:r>
            <w:r w:rsidRPr="001C0322">
              <w:rPr>
                <w:rFonts w:ascii="Calibri" w:hAnsi="Calibri" w:cs="Calibri"/>
                <w:color w:val="000000"/>
                <w:sz w:val="20"/>
                <w:szCs w:val="21"/>
              </w:rPr>
              <w:br/>
            </w:r>
            <w:r w:rsidRPr="001C0322">
              <w:rPr>
                <w:rFonts w:ascii="Calibri" w:hAnsi="Calibri"/>
                <w:color w:val="000000"/>
                <w:sz w:val="20"/>
              </w:rPr>
              <w:t>z krajowych środków publicznych, a następnie rozliczenie kosztów amortyzacji tego środka trwałego w ramach tego samego Projektu lub innych współfinansowanych ze środków UE,</w:t>
            </w:r>
          </w:p>
          <w:p w14:paraId="2FA75BDE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zrefundowania wydatku poniesionego </w:t>
            </w:r>
            <w:r w:rsidRPr="001C0322">
              <w:rPr>
                <w:rFonts w:ascii="Calibri" w:hAnsi="Calibri"/>
                <w:spacing w:val="-8"/>
                <w:sz w:val="20"/>
              </w:rPr>
              <w:t>przez leasingodawcę na zakup przedmiotu</w:t>
            </w:r>
            <w:r w:rsidRPr="001C0322">
              <w:rPr>
                <w:rFonts w:ascii="Calibri" w:hAnsi="Calibri"/>
                <w:sz w:val="20"/>
              </w:rPr>
              <w:t xml:space="preserve"> </w:t>
            </w:r>
            <w:r w:rsidRPr="001C0322">
              <w:rPr>
                <w:rFonts w:ascii="Calibri" w:hAnsi="Calibri"/>
                <w:spacing w:val="-8"/>
                <w:sz w:val="20"/>
              </w:rPr>
              <w:t xml:space="preserve">leasingu w ramach leasingu finansowego, </w:t>
            </w:r>
            <w:r w:rsidRPr="001C0322">
              <w:rPr>
                <w:rFonts w:ascii="Calibri" w:hAnsi="Calibri"/>
                <w:spacing w:val="-8"/>
                <w:sz w:val="20"/>
                <w:szCs w:val="20"/>
              </w:rPr>
              <w:br/>
            </w:r>
            <w:r w:rsidRPr="001C0322">
              <w:rPr>
                <w:rFonts w:ascii="Calibri" w:hAnsi="Calibri"/>
                <w:spacing w:val="-8"/>
                <w:sz w:val="20"/>
              </w:rPr>
              <w:t>a następnie zrefundowanie rat opłacanych przez Beneficjenta w związku z leasingiem tego przedmiotu,</w:t>
            </w:r>
          </w:p>
          <w:p w14:paraId="427C2F36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lastRenderedPageBreak/>
              <w:t>sytuacji, w której środki na prefinansowanie wkładu unijnego zostały pozyskane w formie kredytu lub pożyczki, które następnie zostały umorzone,</w:t>
            </w:r>
          </w:p>
          <w:p w14:paraId="312C031C" w14:textId="77777777" w:rsidR="006E5CC7" w:rsidRPr="001C0322" w:rsidRDefault="006E5CC7" w:rsidP="006E5CC7">
            <w:pPr>
              <w:pStyle w:val="Akapitzlist"/>
              <w:numPr>
                <w:ilvl w:val="0"/>
                <w:numId w:val="66"/>
              </w:numPr>
              <w:rPr>
                <w:rFonts w:ascii="Calibri" w:hAnsi="Calibri"/>
                <w:color w:val="000000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objęcia kosztów kwalifikowalnych Projektu jednocześnie wsparciem pożyczkowym i gwarancyjnym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0801082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</w:p>
        </w:tc>
      </w:tr>
      <w:tr w:rsidR="006E5CC7" w:rsidRPr="001C0322" w14:paraId="5D6F1937" w14:textId="77777777" w:rsidTr="00713306">
        <w:tc>
          <w:tcPr>
            <w:tcW w:w="567" w:type="dxa"/>
            <w:shd w:val="clear" w:color="auto" w:fill="FFCC00"/>
            <w:vAlign w:val="center"/>
          </w:tcPr>
          <w:p w14:paraId="1C96163D" w14:textId="77777777" w:rsidR="006E5CC7" w:rsidRPr="001C0322" w:rsidRDefault="006E5CC7" w:rsidP="00713306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3" w:type="dxa"/>
            <w:gridSpan w:val="4"/>
            <w:shd w:val="clear" w:color="auto" w:fill="FFCC00"/>
          </w:tcPr>
          <w:p w14:paraId="44DFEC0A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b/>
                <w:color w:val="002060"/>
              </w:rPr>
              <w:t>KARY UMOWNE</w:t>
            </w:r>
          </w:p>
        </w:tc>
      </w:tr>
      <w:tr w:rsidR="006E5CC7" w:rsidRPr="001C0322" w14:paraId="4E878F9E" w14:textId="77777777" w:rsidTr="00713306">
        <w:tc>
          <w:tcPr>
            <w:tcW w:w="567" w:type="dxa"/>
            <w:shd w:val="clear" w:color="auto" w:fill="FFCC00"/>
            <w:vAlign w:val="center"/>
          </w:tcPr>
          <w:p w14:paraId="0A274E2B" w14:textId="77777777" w:rsidR="006E5CC7" w:rsidRPr="001C0322" w:rsidRDefault="006E5CC7" w:rsidP="006E5CC7">
            <w:pPr>
              <w:pStyle w:val="Akapitzlist"/>
              <w:numPr>
                <w:ilvl w:val="0"/>
                <w:numId w:val="82"/>
              </w:num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0EE6C6A" w14:textId="77777777" w:rsidR="006E5CC7" w:rsidRPr="001C0322" w:rsidRDefault="006E5CC7" w:rsidP="006E5CC7">
            <w:pPr>
              <w:pStyle w:val="Akapitzlist"/>
              <w:numPr>
                <w:ilvl w:val="0"/>
                <w:numId w:val="64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dokumenty potwierdzające otrzymanie kary umownej od wykonawcy</w:t>
            </w:r>
          </w:p>
          <w:p w14:paraId="75C1D919" w14:textId="77777777" w:rsidR="006E5CC7" w:rsidRPr="001C0322" w:rsidRDefault="006E5CC7" w:rsidP="00713306">
            <w:pPr>
              <w:pStyle w:val="Akapitzlist"/>
              <w:ind w:left="170"/>
              <w:rPr>
                <w:rFonts w:ascii="Calibri" w:hAnsi="Calibri"/>
                <w:sz w:val="20"/>
              </w:rPr>
            </w:pPr>
          </w:p>
          <w:p w14:paraId="28B295EF" w14:textId="77777777" w:rsidR="006E5CC7" w:rsidRPr="001C0322" w:rsidRDefault="006E5CC7" w:rsidP="006E5CC7">
            <w:pPr>
              <w:pStyle w:val="Akapitzlist"/>
              <w:numPr>
                <w:ilvl w:val="0"/>
                <w:numId w:val="64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 xml:space="preserve"> w przypadku, gdy wykonawca nie zapłacił należnych kar umownych – dokumenty poświadczające dochodzenie zapłaty kar umownych</w:t>
            </w:r>
          </w:p>
          <w:p w14:paraId="662EC36B" w14:textId="77777777" w:rsidR="006E5CC7" w:rsidRPr="001C0322" w:rsidRDefault="006E5CC7" w:rsidP="00713306">
            <w:pPr>
              <w:pStyle w:val="Akapitzlist"/>
              <w:rPr>
                <w:rFonts w:ascii="Calibri" w:hAnsi="Calibri"/>
                <w:sz w:val="20"/>
              </w:rPr>
            </w:pPr>
          </w:p>
          <w:p w14:paraId="2B0BD8A8" w14:textId="77777777" w:rsidR="006E5CC7" w:rsidRPr="001C0322" w:rsidRDefault="006E5CC7" w:rsidP="006E5CC7">
            <w:pPr>
              <w:pStyle w:val="Akapitzlist"/>
              <w:numPr>
                <w:ilvl w:val="0"/>
                <w:numId w:val="64"/>
              </w:numPr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wyjaśnienie przyczyny odstąpienia od naliczenia wykonawcy kar umownych, pomimo zawarcia takiej klauzuli w umowie z wykonawcą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0837762" w14:textId="77777777" w:rsidR="006E5CC7" w:rsidRPr="001C0322" w:rsidRDefault="006E5CC7" w:rsidP="00713306">
            <w:pPr>
              <w:pStyle w:val="Akapitzlist"/>
              <w:ind w:left="0"/>
              <w:jc w:val="both"/>
              <w:rPr>
                <w:rFonts w:ascii="Calibri" w:hAnsi="Calibri"/>
                <w:sz w:val="20"/>
              </w:rPr>
            </w:pPr>
            <w:r w:rsidRPr="001C0322">
              <w:rPr>
                <w:rFonts w:ascii="Calibri" w:hAnsi="Calibri"/>
                <w:sz w:val="20"/>
              </w:rPr>
              <w:t>Odstąpienie od dochodzenia kar umownych powinno mieć charakter wyjątkowy i powinno być obiektywnie uzasadnione, a w przypadku beneficjentów należących do sektora finansów publicznych, powinno być poparte ugodą sądową/wyrokiem sądowym/postanowieniem o bezskuteczności egzekucji.</w:t>
            </w:r>
          </w:p>
        </w:tc>
      </w:tr>
    </w:tbl>
    <w:p w14:paraId="419D6FE6" w14:textId="77777777" w:rsidR="006E5CC7" w:rsidRPr="001C0322" w:rsidRDefault="006E5CC7" w:rsidP="006E5CC7">
      <w:pPr>
        <w:rPr>
          <w:b/>
          <w:i/>
        </w:rPr>
      </w:pPr>
    </w:p>
    <w:p w14:paraId="4FDAA524" w14:textId="77777777" w:rsidR="006E5CC7" w:rsidRPr="001C0322" w:rsidRDefault="006E5CC7" w:rsidP="006E5CC7">
      <w:pPr>
        <w:spacing w:after="0"/>
        <w:jc w:val="center"/>
        <w:rPr>
          <w:b/>
          <w:sz w:val="24"/>
        </w:rPr>
      </w:pPr>
      <w:r w:rsidRPr="001C0322">
        <w:rPr>
          <w:b/>
          <w:sz w:val="24"/>
        </w:rPr>
        <w:t>Sposób, w jaki należy opisać faktury/inne dokumenty księgowe o równoważnej wartości dowodowej potwierdzające poniesienie wydatków kwalifikowalnych w Projekcie</w:t>
      </w:r>
    </w:p>
    <w:p w14:paraId="11FE4713" w14:textId="77777777" w:rsidR="006E5CC7" w:rsidRPr="001C0322" w:rsidRDefault="006E5CC7" w:rsidP="006E5CC7">
      <w:pPr>
        <w:spacing w:after="0"/>
        <w:jc w:val="both"/>
      </w:pPr>
    </w:p>
    <w:p w14:paraId="62F95414" w14:textId="77777777" w:rsidR="006E5CC7" w:rsidRPr="001C0322" w:rsidRDefault="006E5CC7" w:rsidP="006E5CC7">
      <w:pPr>
        <w:spacing w:after="0"/>
        <w:jc w:val="both"/>
      </w:pPr>
      <w:r w:rsidRPr="001C0322">
        <w:t>Każdy dokument księgowy wykazywany w „</w:t>
      </w:r>
      <w:r w:rsidRPr="001C0322">
        <w:rPr>
          <w:i/>
        </w:rPr>
        <w:t>Zestawieniu dokumentów</w:t>
      </w:r>
      <w:r w:rsidRPr="001C0322">
        <w:t>” stanowiącym integralną część wniosku o płatność musi być opisany (patrz dalej), w celu przyporządkowania danych wydatków do konkretnego projektu oraz zapewnienia przejrzystej ścieżki audytu w zakresie prawidłowości wydatkowania środków.</w:t>
      </w:r>
    </w:p>
    <w:p w14:paraId="121B7B9B" w14:textId="77777777" w:rsidR="006E5CC7" w:rsidRPr="001C0322" w:rsidRDefault="006E5CC7" w:rsidP="006E5CC7">
      <w:pPr>
        <w:spacing w:after="0"/>
        <w:jc w:val="both"/>
      </w:pPr>
    </w:p>
    <w:p w14:paraId="436191D8" w14:textId="77777777" w:rsidR="006E5CC7" w:rsidRPr="001C0322" w:rsidRDefault="006E5CC7" w:rsidP="006E5CC7">
      <w:pPr>
        <w:spacing w:after="0"/>
        <w:jc w:val="both"/>
      </w:pPr>
      <w:r w:rsidRPr="001C0322">
        <w:t xml:space="preserve">Opisu dokumentów należy dokonywać w sposób trwały na ich oryginałach. </w:t>
      </w:r>
      <w:r w:rsidRPr="001C0322">
        <w:rPr>
          <w:u w:val="single"/>
        </w:rPr>
        <w:t xml:space="preserve">Informacja o dofinansowaniu Projektu </w:t>
      </w:r>
      <w:r>
        <w:rPr>
          <w:u w:val="single"/>
        </w:rPr>
        <w:t>powinna</w:t>
      </w:r>
      <w:r w:rsidRPr="001C0322">
        <w:rPr>
          <w:u w:val="single"/>
        </w:rPr>
        <w:t xml:space="preserve"> się znaleźć na pierwszej stronie dokumentu księgowego</w:t>
      </w:r>
      <w:r w:rsidRPr="001C0322">
        <w:t xml:space="preserve">. Pozostałe elementy opisu mogą być umieszczone na jego odwrocie. W przypadku braku możliwości umieszczenia wymaganych zapisów na odwrocie dokumentu dopuszcza się ich naniesienie na odrębnej kartce, przy czym kartka ta musi być opisana przez podanie przynajmniej informacji, do jakiej faktury/innego dokumentu księgowego o równoważnej wartości dowodowej opis ten stanowi załącznik. Przedmiotowy załącznik musi znajdować się przy oryginale dokumentu. </w:t>
      </w:r>
    </w:p>
    <w:p w14:paraId="1124EF93" w14:textId="77777777" w:rsidR="006E5CC7" w:rsidRPr="001C0322" w:rsidRDefault="006E5CC7" w:rsidP="006E5CC7">
      <w:pPr>
        <w:spacing w:after="0"/>
        <w:jc w:val="both"/>
      </w:pPr>
    </w:p>
    <w:p w14:paraId="5107A7A7" w14:textId="77777777" w:rsidR="006E5CC7" w:rsidRPr="001C0322" w:rsidRDefault="006E5CC7" w:rsidP="006E5CC7">
      <w:pPr>
        <w:spacing w:after="0"/>
        <w:jc w:val="both"/>
      </w:pPr>
      <w:r w:rsidRPr="001C0322">
        <w:rPr>
          <w:b/>
        </w:rPr>
        <w:t>Opis może być umieszczany w formie odręcznego zapisu, nadruku komputerowego lub pieczęci. Nie należy stosować naklejek.</w:t>
      </w:r>
      <w:r w:rsidRPr="001C0322">
        <w:t xml:space="preserve"> </w:t>
      </w:r>
    </w:p>
    <w:p w14:paraId="2DB795EC" w14:textId="77777777" w:rsidR="006E5CC7" w:rsidRPr="001C0322" w:rsidRDefault="006E5CC7" w:rsidP="006E5CC7">
      <w:pPr>
        <w:spacing w:after="0"/>
        <w:jc w:val="both"/>
      </w:pPr>
    </w:p>
    <w:p w14:paraId="76FF59EB" w14:textId="77777777" w:rsidR="006E5CC7" w:rsidRDefault="006E5CC7" w:rsidP="006E5CC7">
      <w:pPr>
        <w:spacing w:after="0"/>
        <w:jc w:val="both"/>
        <w:rPr>
          <w:b/>
        </w:rPr>
      </w:pPr>
      <w:r w:rsidRPr="001C0322">
        <w:rPr>
          <w:b/>
        </w:rPr>
        <w:t xml:space="preserve">Niedopuszczalne jest opisywanie kserokopii dokumentów księgowych przechowywanych np. w komórkach merytorycznych instytucji Beneficjenta i/lub przechowywanie oryginałów załączników do faktury z wymaganym przez </w:t>
      </w:r>
      <w:r w:rsidRPr="001C0322">
        <w:rPr>
          <w:b/>
          <w:bCs/>
        </w:rPr>
        <w:t>Instytucję Pośredniczącą</w:t>
      </w:r>
      <w:r w:rsidRPr="001C0322">
        <w:rPr>
          <w:b/>
        </w:rPr>
        <w:t xml:space="preserve"> opisem przy kserokopiach dokumentów księgowych.</w:t>
      </w:r>
    </w:p>
    <w:p w14:paraId="3D298EBF" w14:textId="77777777" w:rsidR="006E5CC7" w:rsidRDefault="006E5CC7" w:rsidP="006E5CC7">
      <w:pPr>
        <w:spacing w:after="0"/>
        <w:jc w:val="both"/>
        <w:rPr>
          <w:b/>
        </w:rPr>
      </w:pPr>
    </w:p>
    <w:p w14:paraId="7E561152" w14:textId="77777777" w:rsidR="006E5CC7" w:rsidRPr="001C0322" w:rsidRDefault="006E5CC7" w:rsidP="006E5CC7">
      <w:pPr>
        <w:spacing w:after="0"/>
        <w:jc w:val="both"/>
        <w:rPr>
          <w:b/>
        </w:rPr>
      </w:pPr>
      <w:r w:rsidRPr="005F6F20">
        <w:rPr>
          <w:rFonts w:asciiTheme="minorHAnsi" w:hAnsiTheme="minorHAnsi" w:cstheme="minorHAnsi"/>
          <w:bCs/>
        </w:rPr>
        <w:lastRenderedPageBreak/>
        <w:t>Zaleca się, by poszczególne elementy opisu na każdej fakturze/innym dokumencie księgowym o</w:t>
      </w:r>
      <w:r>
        <w:rPr>
          <w:rFonts w:asciiTheme="minorHAnsi" w:hAnsiTheme="minorHAnsi" w:cstheme="minorHAnsi"/>
          <w:bCs/>
        </w:rPr>
        <w:t> </w:t>
      </w:r>
      <w:r w:rsidRPr="005F6F20">
        <w:rPr>
          <w:rFonts w:asciiTheme="minorHAnsi" w:hAnsiTheme="minorHAnsi" w:cstheme="minorHAnsi"/>
          <w:bCs/>
        </w:rPr>
        <w:t>równoważnej wartości dowodowej były podobnie rozmieszczone na każdym z dokumentów</w:t>
      </w:r>
      <w:r>
        <w:rPr>
          <w:rFonts w:asciiTheme="minorHAnsi" w:hAnsiTheme="minorHAnsi" w:cstheme="minorHAnsi"/>
          <w:bCs/>
        </w:rPr>
        <w:t>.</w:t>
      </w:r>
    </w:p>
    <w:p w14:paraId="46E3721F" w14:textId="77777777" w:rsidR="006E5CC7" w:rsidRPr="001C0322" w:rsidRDefault="006E5CC7" w:rsidP="006E5CC7">
      <w:pPr>
        <w:spacing w:after="0"/>
        <w:jc w:val="both"/>
      </w:pPr>
    </w:p>
    <w:p w14:paraId="1E9DE881" w14:textId="77777777" w:rsidR="006E5CC7" w:rsidRPr="001C0322" w:rsidRDefault="006E5CC7" w:rsidP="006E5CC7">
      <w:pPr>
        <w:spacing w:after="0"/>
        <w:jc w:val="both"/>
      </w:pPr>
      <w:r w:rsidRPr="001C0322">
        <w:t xml:space="preserve">W przypadku zaistnienia konieczności dokonania korekt w adnotacjach - należy wszelkie wymagane poprawki dokonywać na oryginałach dowodów źródłowych. Zgodnie z krajowymi zasadami dotyczącymi rachunkowości błędy w adnotacjach powinny być poprawiane przez skreślenie błędnej treści lub kwoty, z utrzymaniem czytelności skreślonych wyrażeń lub liczb, wpisanie treści poprawnej i daty poprawki oraz złożenie czytelnego podpisu osoby do tego upoważnionej (lub pieczątki imiennej i podpisu). Nie można poprawiać pojedynczych liter lub cyfr. Niedopuszczalne jest także dokonywanie wymazywania i przeróbek. </w:t>
      </w:r>
    </w:p>
    <w:p w14:paraId="2AED5D27" w14:textId="77777777" w:rsidR="006E5CC7" w:rsidRPr="001C0322" w:rsidRDefault="006E5CC7" w:rsidP="006E5CC7">
      <w:pPr>
        <w:spacing w:after="0"/>
        <w:jc w:val="both"/>
        <w:rPr>
          <w:b/>
        </w:rPr>
      </w:pPr>
    </w:p>
    <w:p w14:paraId="6F1B7529" w14:textId="77777777" w:rsidR="006E5CC7" w:rsidRPr="001C0322" w:rsidRDefault="006E5CC7" w:rsidP="006E5CC7">
      <w:pPr>
        <w:spacing w:after="0"/>
        <w:jc w:val="both"/>
        <w:rPr>
          <w:b/>
        </w:rPr>
      </w:pPr>
      <w:r w:rsidRPr="001C0322">
        <w:rPr>
          <w:b/>
        </w:rPr>
        <w:t>Faktury/inne dokumenty księgowe o równoważnej wartości dowodowej powinny zostać opisane w zakresie:</w:t>
      </w:r>
    </w:p>
    <w:p w14:paraId="0B6A977D" w14:textId="77777777" w:rsidR="006E5CC7" w:rsidRPr="001C0322" w:rsidRDefault="006E5CC7" w:rsidP="006E5CC7">
      <w:pPr>
        <w:numPr>
          <w:ilvl w:val="0"/>
          <w:numId w:val="85"/>
        </w:numPr>
        <w:spacing w:before="120" w:after="120"/>
        <w:ind w:left="714" w:hanging="357"/>
        <w:jc w:val="both"/>
      </w:pPr>
      <w:r w:rsidRPr="001C0322">
        <w:t>informacji, z jakich środków i w ramach jakiego programu Projekt jest dofinansowany</w:t>
      </w:r>
    </w:p>
    <w:p w14:paraId="134257FA" w14:textId="77777777" w:rsidR="006E5CC7" w:rsidRPr="001C0322" w:rsidRDefault="006E5CC7" w:rsidP="006E5CC7">
      <w:pPr>
        <w:spacing w:after="0"/>
        <w:ind w:left="708"/>
        <w:rPr>
          <w:b/>
        </w:rPr>
      </w:pPr>
      <w:r w:rsidRPr="001C0322">
        <w:rPr>
          <w:b/>
        </w:rPr>
        <w:t xml:space="preserve">Uwaga: </w:t>
      </w:r>
    </w:p>
    <w:p w14:paraId="7335C2D2" w14:textId="77777777" w:rsidR="006E5CC7" w:rsidRPr="001C0322" w:rsidRDefault="006E5CC7" w:rsidP="006E5CC7">
      <w:pPr>
        <w:spacing w:after="0"/>
        <w:ind w:left="717"/>
        <w:jc w:val="both"/>
      </w:pPr>
      <w:r w:rsidRPr="001C0322">
        <w:t>Powyższ</w:t>
      </w:r>
      <w:r>
        <w:t>a</w:t>
      </w:r>
      <w:r w:rsidRPr="001C0322">
        <w:t xml:space="preserve"> informacj</w:t>
      </w:r>
      <w:r>
        <w:t>a</w:t>
      </w:r>
      <w:r w:rsidRPr="001C0322">
        <w:t xml:space="preserve"> </w:t>
      </w:r>
      <w:r>
        <w:t>powinna zostać zawarta</w:t>
      </w:r>
      <w:r w:rsidRPr="001C0322">
        <w:t xml:space="preserve"> na pierwszej stronie dokumentu księgowego.</w:t>
      </w:r>
    </w:p>
    <w:p w14:paraId="707FEA8C" w14:textId="77777777" w:rsidR="006E5CC7" w:rsidRPr="001C0322" w:rsidRDefault="006E5CC7" w:rsidP="006E5CC7">
      <w:pPr>
        <w:spacing w:after="0"/>
        <w:ind w:left="717"/>
        <w:jc w:val="both"/>
      </w:pPr>
    </w:p>
    <w:p w14:paraId="7655EB3A" w14:textId="77777777" w:rsidR="006E5CC7" w:rsidRPr="001C0322" w:rsidRDefault="006E5CC7" w:rsidP="006E5CC7">
      <w:pPr>
        <w:spacing w:after="0"/>
        <w:ind w:left="717"/>
        <w:jc w:val="both"/>
      </w:pPr>
      <w:r w:rsidRPr="001C0322">
        <w:t xml:space="preserve">np. </w:t>
      </w:r>
      <w:r w:rsidRPr="001C0322">
        <w:rPr>
          <w:b/>
          <w:i/>
        </w:rPr>
        <w:t>„Projekt dofinansowany ze środków EFS w ramach RPO WD 2014-2020”</w:t>
      </w:r>
    </w:p>
    <w:p w14:paraId="592DFF56" w14:textId="77777777" w:rsidR="006E5CC7" w:rsidRPr="001C0322" w:rsidRDefault="006E5CC7" w:rsidP="006E5CC7">
      <w:pPr>
        <w:spacing w:before="120" w:after="120"/>
        <w:ind w:left="714"/>
        <w:jc w:val="both"/>
      </w:pPr>
      <w:r w:rsidRPr="001C0322">
        <w:t xml:space="preserve">a w przypadku projektów, w których część dofinansowania jest wypłacana dodatkowo ze środków budżetu państwa, np.: </w:t>
      </w:r>
    </w:p>
    <w:p w14:paraId="54A97C67" w14:textId="77777777" w:rsidR="006E5CC7" w:rsidRPr="001C0322" w:rsidRDefault="006E5CC7" w:rsidP="006E5CC7">
      <w:pPr>
        <w:spacing w:after="0"/>
        <w:ind w:left="717"/>
        <w:jc w:val="both"/>
        <w:rPr>
          <w:b/>
          <w:i/>
        </w:rPr>
      </w:pPr>
      <w:r w:rsidRPr="001C0322">
        <w:rPr>
          <w:b/>
          <w:i/>
        </w:rPr>
        <w:t>„Projekt dofinansowany ze środków EFS i budżetu państwa w ramach RPO WD 2014-2020”</w:t>
      </w:r>
    </w:p>
    <w:p w14:paraId="0516666B" w14:textId="77777777" w:rsidR="006E5CC7" w:rsidRPr="001C0322" w:rsidRDefault="006E5CC7" w:rsidP="006E5CC7">
      <w:pPr>
        <w:spacing w:after="0"/>
        <w:ind w:left="717"/>
        <w:jc w:val="both"/>
        <w:rPr>
          <w:i/>
        </w:rPr>
      </w:pPr>
    </w:p>
    <w:p w14:paraId="4763D908" w14:textId="77777777" w:rsidR="006E5CC7" w:rsidRPr="001C0322" w:rsidRDefault="006E5CC7" w:rsidP="006E5CC7">
      <w:pPr>
        <w:spacing w:after="0"/>
        <w:ind w:left="717"/>
        <w:jc w:val="both"/>
      </w:pPr>
      <w:r w:rsidRPr="001C0322">
        <w:t>W powyższych adnotacjach można stosować pełną nazwę Funduszu (Europejski Fundusz Społeczny) oraz programu (Regionalny Program Operacyjny Województwa Dolnośląskiego 2014-2020).</w:t>
      </w:r>
    </w:p>
    <w:p w14:paraId="5C89F0A8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>jeśli nie wynika to z treści dowodu księgowego (np. gdy treść jest zbyt ogólna) – krótkiego opisu zamówienia, którego dotyczył wydatek. Dodatkowo jeżeli kwalifikowalna jest jedynie część wydatku, którego dotyczy opisywany dokument, w każdym przypadku należy w opisie zawrzeć informację na ten temat, wraz ze wskazaniem, jaka część wydatku (np. jakiego rodzaju wydatki, bądź jaki % wydatków) została uznana za kwalifikowalną;</w:t>
      </w:r>
    </w:p>
    <w:p w14:paraId="32E23453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>numeru i daty zawarcia umowy/porozumienia/uchwały o dofinansowanie Projektu, w ramach którego poniesiono wydatek,</w:t>
      </w:r>
    </w:p>
    <w:p w14:paraId="2AFE1F15" w14:textId="77777777" w:rsidR="006E5CC7" w:rsidRPr="001C0322" w:rsidRDefault="006E5CC7" w:rsidP="006E5CC7">
      <w:pPr>
        <w:autoSpaceDE w:val="0"/>
        <w:autoSpaceDN w:val="0"/>
        <w:adjustRightInd w:val="0"/>
        <w:spacing w:before="60" w:after="60"/>
        <w:ind w:left="720"/>
        <w:jc w:val="both"/>
      </w:pPr>
      <w:r w:rsidRPr="001C0322">
        <w:t>np. „Umowa o dofinansowanie nr RPDS.10.01.01-02-0010/15 – 00 z dnia 14.12.2015 r.”,</w:t>
      </w:r>
    </w:p>
    <w:p w14:paraId="71FB34AE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>numeru umowy zawartej z wykonawcą/zamówienia/zlecenia wraz z numerami aneksów do umowy/dokumentów zmieniających, na podstawie której wystawiono dokument księgowy,</w:t>
      </w:r>
    </w:p>
    <w:p w14:paraId="4D20DF10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>numeru i daty protokołu odbioru robót/dostaw/usług lub innego dokumentu, na podstawie którego odebrano roboty/usługi/dostawy,</w:t>
      </w:r>
    </w:p>
    <w:p w14:paraId="011A395D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 xml:space="preserve"> w przypadku państwowych jednostek budżetowych – kod klasyfikacji budżetowej;</w:t>
      </w:r>
    </w:p>
    <w:p w14:paraId="66176260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>co najmniej numery zadań i nazwy kosztów, których dotyczy dokument księgowy,</w:t>
      </w:r>
    </w:p>
    <w:p w14:paraId="2A25E28E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ind w:left="714" w:hanging="357"/>
        <w:jc w:val="both"/>
      </w:pPr>
      <w:r w:rsidRPr="001C0322">
        <w:t xml:space="preserve">numeru księgowego/ewidencyjnego, pod którym zarejestrowano dokument, </w:t>
      </w:r>
    </w:p>
    <w:p w14:paraId="0A713330" w14:textId="77777777" w:rsidR="006E5CC7" w:rsidRPr="001C0322" w:rsidRDefault="006E5CC7" w:rsidP="006E5CC7">
      <w:pPr>
        <w:autoSpaceDE w:val="0"/>
        <w:autoSpaceDN w:val="0"/>
        <w:adjustRightInd w:val="0"/>
        <w:spacing w:before="60" w:after="60"/>
        <w:ind w:left="714"/>
        <w:jc w:val="both"/>
      </w:pPr>
      <w:r w:rsidRPr="001C0322">
        <w:rPr>
          <w:b/>
        </w:rPr>
        <w:lastRenderedPageBreak/>
        <w:t>Uwaga:</w:t>
      </w:r>
      <w:r w:rsidRPr="001C0322">
        <w:t xml:space="preserve"> Beneficjent jest zobowiązany  do prowadzenia wyodrębnionej ewidencji księgowej dotyczącej realizacji Projektu</w:t>
      </w:r>
      <w:r w:rsidRPr="001C0322">
        <w:rPr>
          <w:rStyle w:val="Odwoanieprzypisudolnego"/>
        </w:rPr>
        <w:footnoteReference w:id="23"/>
      </w:r>
      <w:r w:rsidRPr="001C0322">
        <w:t xml:space="preserve">. </w:t>
      </w:r>
    </w:p>
    <w:p w14:paraId="33C5647F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 xml:space="preserve">kwoty wydatków kwalifikowalnych objętych dokumentem księgowym, w tym kwoty podatku VAT zawartego w kwocie wydatków kwalifikowalnych, </w:t>
      </w:r>
    </w:p>
    <w:p w14:paraId="36AD2E7C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>kwoty wydatków kwalifikowalnych dotyczących mechanizmu cross-</w:t>
      </w:r>
      <w:proofErr w:type="spellStart"/>
      <w:r w:rsidRPr="001C0322">
        <w:t>financing</w:t>
      </w:r>
      <w:proofErr w:type="spellEnd"/>
      <w:r w:rsidRPr="001C0322">
        <w:t>,</w:t>
      </w:r>
    </w:p>
    <w:p w14:paraId="2CDD166D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>kwoty dofinansowania odnoszącej się do wydatków kwalifikowalnych objętych dokumentem księgowym,</w:t>
      </w:r>
    </w:p>
    <w:p w14:paraId="38B22319" w14:textId="77777777" w:rsidR="006E5CC7" w:rsidRPr="001C0322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60" w:after="60"/>
        <w:jc w:val="both"/>
      </w:pPr>
      <w:r w:rsidRPr="001C0322">
        <w:t xml:space="preserve">daty zapłaty dokumentu księgowego, a w przypadku zapłaty w gotówce dodatkowo informację w tym zakresie (np. zapłacono 15.06.2015 r., zapłacono gotówką w dniu 15.06.2015 r.). </w:t>
      </w:r>
    </w:p>
    <w:p w14:paraId="24F94535" w14:textId="77777777" w:rsidR="006E5CC7" w:rsidRDefault="006E5CC7" w:rsidP="006E5CC7">
      <w:pPr>
        <w:autoSpaceDE w:val="0"/>
        <w:autoSpaceDN w:val="0"/>
        <w:adjustRightInd w:val="0"/>
        <w:spacing w:before="60" w:after="60"/>
        <w:ind w:left="720"/>
        <w:jc w:val="both"/>
      </w:pPr>
      <w:r w:rsidRPr="001C0322">
        <w:t>W przypadku opłacania dokumentów w ratach lub na rzecz różnych podmiotów (np. ZUS i US) należy wskazać wszystkie daty zapłaty.</w:t>
      </w:r>
    </w:p>
    <w:p w14:paraId="09E0D4E7" w14:textId="77777777" w:rsidR="006E5CC7" w:rsidRPr="00B9215D" w:rsidRDefault="006E5CC7" w:rsidP="006E5CC7">
      <w:pPr>
        <w:numPr>
          <w:ilvl w:val="0"/>
          <w:numId w:val="8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970507">
        <w:rPr>
          <w:rFonts w:asciiTheme="minorHAnsi" w:hAnsiTheme="minorHAnsi" w:cstheme="minorHAnsi"/>
        </w:rPr>
        <w:t>informacji, czy nabyte towary/usługi są/będą wykorzystywane do wykonywania czynności opodatkowanych podatkiem VAT (tj. czy przedmiot zakupu jest/będzie w części/całości wykorzystywany do działalności gospodarczej i  jest/będzie dokonywana sprzedaż opodatkowana VAT) - nie dotyczy w przypadku, gdy VAT ujęty na fakturze stanowi w całości wydatek niekwalifikowalny.</w:t>
      </w:r>
    </w:p>
    <w:p w14:paraId="115462CF" w14:textId="77777777" w:rsidR="006E5CC7" w:rsidRPr="00EB6416" w:rsidRDefault="006E5CC7" w:rsidP="006E5CC7">
      <w:pPr>
        <w:autoSpaceDE w:val="0"/>
        <w:autoSpaceDN w:val="0"/>
        <w:adjustRightInd w:val="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EB6416">
        <w:rPr>
          <w:rFonts w:asciiTheme="minorHAnsi" w:hAnsiTheme="minorHAnsi" w:cstheme="minorHAnsi"/>
        </w:rPr>
        <w:t>np.:</w:t>
      </w:r>
    </w:p>
    <w:p w14:paraId="6D5F5E36" w14:textId="77777777" w:rsidR="006E5CC7" w:rsidRPr="00EB6416" w:rsidRDefault="006E5CC7" w:rsidP="006E5CC7">
      <w:pPr>
        <w:autoSpaceDE w:val="0"/>
        <w:autoSpaceDN w:val="0"/>
        <w:adjustRightInd w:val="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EB6416">
        <w:rPr>
          <w:rFonts w:asciiTheme="minorHAnsi" w:hAnsiTheme="minorHAnsi" w:cstheme="minorHAnsi"/>
        </w:rPr>
        <w:t>„Zakup w projekcie nie związany z działalnością opodatkowaną VAT”</w:t>
      </w:r>
    </w:p>
    <w:p w14:paraId="7EAE349A" w14:textId="77777777" w:rsidR="006E5CC7" w:rsidRPr="00EB6416" w:rsidRDefault="006E5CC7" w:rsidP="006E5CC7">
      <w:pPr>
        <w:autoSpaceDE w:val="0"/>
        <w:autoSpaceDN w:val="0"/>
        <w:adjustRightInd w:val="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EB6416">
        <w:rPr>
          <w:rFonts w:asciiTheme="minorHAnsi" w:hAnsiTheme="minorHAnsi" w:cstheme="minorHAnsi"/>
        </w:rPr>
        <w:t>„Zakup w projekcie częściowo związany z działalnością opodatkowaną VAT”</w:t>
      </w:r>
    </w:p>
    <w:p w14:paraId="7C24E2DD" w14:textId="77777777" w:rsidR="006E5CC7" w:rsidRPr="004E0F4B" w:rsidRDefault="006E5CC7" w:rsidP="006E5CC7">
      <w:pPr>
        <w:autoSpaceDE w:val="0"/>
        <w:autoSpaceDN w:val="0"/>
        <w:adjustRightInd w:val="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EB6416">
        <w:rPr>
          <w:rFonts w:asciiTheme="minorHAnsi" w:hAnsiTheme="minorHAnsi" w:cstheme="minorHAnsi"/>
        </w:rPr>
        <w:t>„Zakup w projekcie związany z działalnością zwolnioną z VAT”</w:t>
      </w:r>
    </w:p>
    <w:p w14:paraId="2E204048" w14:textId="77777777" w:rsidR="006E5CC7" w:rsidRPr="001C0322" w:rsidRDefault="006E5CC7" w:rsidP="006E5CC7">
      <w:pPr>
        <w:autoSpaceDE w:val="0"/>
        <w:autoSpaceDN w:val="0"/>
        <w:adjustRightInd w:val="0"/>
        <w:spacing w:before="60" w:after="60"/>
        <w:ind w:left="720"/>
        <w:jc w:val="both"/>
      </w:pPr>
    </w:p>
    <w:p w14:paraId="264ED7B5" w14:textId="77777777" w:rsidR="006E5CC7" w:rsidRPr="001C0322" w:rsidRDefault="006E5CC7" w:rsidP="006E5CC7">
      <w:pPr>
        <w:spacing w:after="0"/>
        <w:ind w:left="357"/>
        <w:jc w:val="both"/>
        <w:rPr>
          <w:b/>
          <w:sz w:val="10"/>
        </w:rPr>
      </w:pPr>
    </w:p>
    <w:p w14:paraId="39B61485" w14:textId="77777777" w:rsidR="006E5CC7" w:rsidRDefault="006E5CC7" w:rsidP="006E5CC7">
      <w:pPr>
        <w:spacing w:after="0"/>
        <w:ind w:left="357"/>
        <w:jc w:val="both"/>
        <w:rPr>
          <w:b/>
        </w:rPr>
      </w:pPr>
      <w:r w:rsidRPr="001C0322">
        <w:rPr>
          <w:b/>
        </w:rPr>
        <w:t xml:space="preserve">Beneficjenci prowadzący pełną rachunkowość dodatkowo zobligowani są do wskazania w opisie faktury informacji wynikających z krajowych przepisów dot. rachunkowości (np. informacji o sprawdzeniu i zakwalifikowania dowodu do ujęcia w księgach rachunkowych wraz z miesiącem oraz sposobem ujęcia dowodu w księgach rachunkowych (dekretacja) i podpisem osoby odpowiedzialnej za te wskazania). </w:t>
      </w:r>
    </w:p>
    <w:p w14:paraId="193DFD06" w14:textId="77777777" w:rsidR="006E5CC7" w:rsidRPr="001C0322" w:rsidRDefault="006E5CC7" w:rsidP="006E5CC7">
      <w:pPr>
        <w:spacing w:after="0"/>
        <w:ind w:left="357"/>
        <w:jc w:val="both"/>
        <w:rPr>
          <w:b/>
        </w:rPr>
      </w:pPr>
    </w:p>
    <w:p w14:paraId="7A208653" w14:textId="77777777" w:rsidR="006E5CC7" w:rsidRDefault="006E5CC7" w:rsidP="006E5CC7">
      <w:pPr>
        <w:spacing w:after="0"/>
        <w:ind w:left="357"/>
        <w:jc w:val="both"/>
        <w:rPr>
          <w:b/>
        </w:rPr>
      </w:pPr>
      <w:r w:rsidRPr="001C0322">
        <w:rPr>
          <w:b/>
        </w:rPr>
        <w:t>W przypadku prowadzenia ksiąg w wersji elektronicznej, gdy stosowne zapisy nie są już umieszczane na dowodach księgowych, należy załączyć do wniosku o płatność wydruk z ksiąg przedstawiający m.in. numer księgowy nadany dokumentowi oraz na jakich kontach i w jakiej kwocie dokument został zaksięgowany.</w:t>
      </w:r>
    </w:p>
    <w:p w14:paraId="4CCE125E" w14:textId="77777777" w:rsidR="006E5CC7" w:rsidRDefault="006E5CC7" w:rsidP="006E5CC7">
      <w:pPr>
        <w:spacing w:after="0"/>
        <w:ind w:left="357"/>
        <w:jc w:val="both"/>
        <w:rPr>
          <w:b/>
        </w:rPr>
      </w:pPr>
    </w:p>
    <w:p w14:paraId="18A36F80" w14:textId="77777777" w:rsidR="006E5CC7" w:rsidRPr="004E0F4B" w:rsidRDefault="006E5CC7" w:rsidP="006E5CC7">
      <w:pPr>
        <w:ind w:left="357"/>
        <w:jc w:val="both"/>
        <w:rPr>
          <w:rFonts w:asciiTheme="minorHAnsi" w:hAnsiTheme="minorHAnsi" w:cstheme="minorHAnsi"/>
          <w:b/>
          <w:bCs/>
        </w:rPr>
      </w:pPr>
      <w:r w:rsidRPr="00EB6416">
        <w:rPr>
          <w:rFonts w:asciiTheme="minorHAnsi" w:hAnsiTheme="minorHAnsi" w:cstheme="minorHAnsi"/>
          <w:b/>
          <w:bCs/>
        </w:rPr>
        <w:t>Niezależnie od rodzaju prowadzonej księgowości – wszyscy Beneficjenci, którzy posiadają dowód księgowy opiewający na waluty obce, powinni zawrzeć w opisie dokumentu przeliczenie ich wartości na walutę polską według kursu obowiązującego w dniu przeprowadzenia operacji gospodarczej. Wynik przeliczenia należy zamieścić bezpośrednio na dowodzie, chyba że system przetwarzania danych zapewnia automatyczne przeliczenie walut obcych na walutę polską, a wykonanie tego przeliczenia potwierdza odpowiedni wydruk – w takim przypadku wydruk należy załączyć do wniosku o płatność.</w:t>
      </w:r>
    </w:p>
    <w:p w14:paraId="50F942B0" w14:textId="77777777" w:rsidR="006E5CC7" w:rsidRPr="001C0322" w:rsidRDefault="006E5CC7" w:rsidP="006E5CC7">
      <w:pPr>
        <w:spacing w:after="0"/>
        <w:ind w:left="357"/>
        <w:jc w:val="both"/>
        <w:rPr>
          <w:b/>
        </w:rPr>
      </w:pPr>
    </w:p>
    <w:p w14:paraId="058034D4" w14:textId="77777777" w:rsidR="006E5CC7" w:rsidRPr="001C0322" w:rsidRDefault="006E5CC7" w:rsidP="006E5CC7">
      <w:pPr>
        <w:spacing w:after="0"/>
        <w:jc w:val="both"/>
        <w:rPr>
          <w:b/>
        </w:rPr>
      </w:pPr>
      <w:r w:rsidRPr="001C0322">
        <w:rPr>
          <w:b/>
        </w:rPr>
        <w:t>Opisany oryginał faktury/innego dokumentu księgowego o równoważnej wartości dowodowej należy zeskanować i załączyć do wniosku o płatność</w:t>
      </w:r>
      <w:r>
        <w:rPr>
          <w:b/>
        </w:rPr>
        <w:t xml:space="preserve"> </w:t>
      </w:r>
      <w:r w:rsidRPr="00156CAD">
        <w:rPr>
          <w:rFonts w:asciiTheme="minorHAnsi" w:hAnsiTheme="minorHAnsi" w:cstheme="minorHAnsi"/>
          <w:b/>
          <w:bCs/>
        </w:rPr>
        <w:t xml:space="preserve">tylko w przypadku gdy dany wydatek został zgodnie z </w:t>
      </w:r>
      <w:r w:rsidRPr="00156CAD">
        <w:rPr>
          <w:rFonts w:asciiTheme="minorHAnsi" w:hAnsiTheme="minorHAnsi" w:cstheme="minorHAnsi"/>
          <w:b/>
          <w:i/>
        </w:rPr>
        <w:t>Metodyką doboru próby dokumentów do kontroli wniosku o płatność</w:t>
      </w:r>
      <w:r w:rsidRPr="00156CAD">
        <w:rPr>
          <w:rFonts w:asciiTheme="minorHAnsi" w:hAnsiTheme="minorHAnsi" w:cstheme="minorHAnsi"/>
          <w:b/>
          <w:bCs/>
        </w:rPr>
        <w:t xml:space="preserve">  wyłoniony do weryfikacji w oparciu o skan dokumentu</w:t>
      </w:r>
      <w:r w:rsidRPr="001C0322">
        <w:rPr>
          <w:b/>
        </w:rPr>
        <w:t xml:space="preserve">. </w:t>
      </w:r>
    </w:p>
    <w:p w14:paraId="22776928" w14:textId="77777777" w:rsidR="006E5CC7" w:rsidRPr="001C0322" w:rsidRDefault="006E5CC7" w:rsidP="006E5CC7">
      <w:pPr>
        <w:spacing w:after="0"/>
        <w:jc w:val="both"/>
        <w:rPr>
          <w:sz w:val="6"/>
        </w:rPr>
      </w:pPr>
    </w:p>
    <w:p w14:paraId="5A09E997" w14:textId="77777777" w:rsidR="006E5CC7" w:rsidRPr="001C0322" w:rsidRDefault="006E5CC7" w:rsidP="006E5CC7">
      <w:pPr>
        <w:spacing w:after="0"/>
        <w:jc w:val="both"/>
      </w:pPr>
      <w:r w:rsidRPr="001C0322">
        <w:t>Zaleca się, by jeden plik elektroniczny zawierał komplet dokumentów powiązanych z danym dokumentem księgowym, tj. przynajmniej opis dokumentu księgowego (jeżeli znajduje się na odrębnej kartce) oraz dowód zapłaty. Więcej informacji o tym, jak przygotować wersje elektroniczne dokumentów, celem załączenia do wniosku o płatność, zawarto w Podręczniku Beneficjenta w zakresie użytkowania SL2014.</w:t>
      </w:r>
    </w:p>
    <w:p w14:paraId="49531953" w14:textId="77777777" w:rsidR="006E5CC7" w:rsidRPr="001C0322" w:rsidRDefault="006E5CC7" w:rsidP="006E5CC7">
      <w:pPr>
        <w:spacing w:after="0"/>
        <w:ind w:left="357"/>
        <w:jc w:val="both"/>
        <w:rPr>
          <w:b/>
          <w:sz w:val="6"/>
        </w:rPr>
      </w:pPr>
    </w:p>
    <w:p w14:paraId="1E550E8E" w14:textId="03F8F400" w:rsidR="00D21B42" w:rsidRPr="004603C9" w:rsidRDefault="006E5CC7" w:rsidP="00BC01E7">
      <w:pPr>
        <w:jc w:val="both"/>
        <w:rPr>
          <w:bCs/>
        </w:rPr>
      </w:pPr>
      <w:r w:rsidRPr="001C0322">
        <w:t xml:space="preserve">Ze względu na różnorodną specyfikę realizowanych projektów, a także techniki finansowania wydatków (ze środków dofinansowania, wkładu własnego: pieniężnego, niepieniężnego, prywatnego, publicznego – np. ze środków jednostek samorządu terytorialnego), </w:t>
      </w:r>
      <w:r w:rsidRPr="001C0322">
        <w:rPr>
          <w:bCs/>
        </w:rPr>
        <w:t>Instytucja Pośrednicząca</w:t>
      </w:r>
      <w:r w:rsidRPr="001C0322">
        <w:t xml:space="preserve"> zastrzega sobie możliwość wniesienia dodatkowych uwag na etapie weryfikacji wniosku o płatność, celem uszczegółowienia zapisów (np. w zakresie dodatkowego podania pozycji z faktury, gdy nie wszystkie wydatki widniejące na fakturze są kwalifikowalne).</w:t>
      </w:r>
      <w:r w:rsidR="00D21B42" w:rsidRPr="004603C9">
        <w:rPr>
          <w:bCs/>
        </w:rPr>
        <w:br w:type="page"/>
      </w:r>
    </w:p>
    <w:p w14:paraId="401C1E2D" w14:textId="2BE12217" w:rsidR="00D21B42" w:rsidRPr="004603C9" w:rsidRDefault="00D21B42" w:rsidP="00D21B42">
      <w:pPr>
        <w:spacing w:after="120" w:line="240" w:lineRule="auto"/>
        <w:jc w:val="both"/>
        <w:rPr>
          <w:b/>
          <w:i/>
        </w:rPr>
      </w:pPr>
      <w:r w:rsidRPr="004603C9">
        <w:rPr>
          <w:b/>
        </w:rPr>
        <w:lastRenderedPageBreak/>
        <w:t>Załącznik nr 1</w:t>
      </w:r>
      <w:r w:rsidR="00CA4C30">
        <w:rPr>
          <w:b/>
        </w:rPr>
        <w:t>2</w:t>
      </w:r>
      <w:r w:rsidRPr="004603C9">
        <w:rPr>
          <w:b/>
        </w:rPr>
        <w:t xml:space="preserve"> do </w:t>
      </w:r>
      <w:r w:rsidR="002F7581" w:rsidRPr="004603C9">
        <w:rPr>
          <w:b/>
        </w:rPr>
        <w:t>decyzji</w:t>
      </w:r>
      <w:r w:rsidRPr="004603C9">
        <w:rPr>
          <w:b/>
        </w:rPr>
        <w:t xml:space="preserve">: </w:t>
      </w:r>
      <w:r w:rsidRPr="004603C9">
        <w:rPr>
          <w:b/>
          <w:i/>
        </w:rPr>
        <w:t>Oświadczenie dotyczące stosowania przepisów PZP</w:t>
      </w:r>
    </w:p>
    <w:p w14:paraId="11BE6DDB" w14:textId="77777777" w:rsidR="00D21B42" w:rsidRPr="004603C9" w:rsidRDefault="00D21B42" w:rsidP="00D21B42">
      <w:pPr>
        <w:spacing w:after="120" w:line="240" w:lineRule="auto"/>
        <w:jc w:val="both"/>
        <w:rPr>
          <w:b/>
        </w:rPr>
      </w:pPr>
    </w:p>
    <w:p w14:paraId="5189254D" w14:textId="7AC28704" w:rsidR="00D21B42" w:rsidRPr="004603C9" w:rsidRDefault="00D21B42" w:rsidP="00D21B42">
      <w:pPr>
        <w:spacing w:after="120" w:line="240" w:lineRule="auto"/>
        <w:jc w:val="both"/>
      </w:pPr>
      <w:r w:rsidRPr="004603C9">
        <w:rPr>
          <w:noProof/>
          <w:lang w:eastAsia="pl-PL"/>
        </w:rPr>
        <w:drawing>
          <wp:inline distT="0" distB="0" distL="0" distR="0" wp14:anchorId="53C4B0DC" wp14:editId="3BC1D58B">
            <wp:extent cx="5753100" cy="571500"/>
            <wp:effectExtent l="1905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8E466" w14:textId="77777777" w:rsidR="00D21B42" w:rsidRPr="004603C9" w:rsidRDefault="00D21B42" w:rsidP="00D21B42">
      <w:pPr>
        <w:spacing w:after="120" w:line="240" w:lineRule="auto"/>
        <w:jc w:val="both"/>
      </w:pPr>
    </w:p>
    <w:p w14:paraId="740EE655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7AA73D71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7CED0DE9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</w:pPr>
      <w:r w:rsidRPr="004603C9">
        <w:t xml:space="preserve">Nazwa i adres Beneficjenta </w:t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  <w:t>(miejsce i data)</w:t>
      </w:r>
    </w:p>
    <w:p w14:paraId="2D3B9935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62715FF1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327A8AA7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225E3F0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4603C9">
        <w:rPr>
          <w:b/>
          <w:sz w:val="24"/>
        </w:rPr>
        <w:t xml:space="preserve">OŚWIADCZENIE </w:t>
      </w:r>
    </w:p>
    <w:p w14:paraId="22A63BAA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14:paraId="5E4BBB8D" w14:textId="77777777" w:rsidR="00D21B42" w:rsidRPr="004603C9" w:rsidRDefault="00D21B42" w:rsidP="00D21B42">
      <w:pPr>
        <w:autoSpaceDE w:val="0"/>
        <w:autoSpaceDN w:val="0"/>
        <w:adjustRightInd w:val="0"/>
        <w:spacing w:after="0" w:line="240" w:lineRule="auto"/>
        <w:jc w:val="center"/>
      </w:pPr>
    </w:p>
    <w:p w14:paraId="1A67056A" w14:textId="122F3DE0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4603C9">
        <w:t>W związku z przyznaniem</w:t>
      </w:r>
      <w:r w:rsidRPr="004603C9">
        <w:rPr>
          <w:i/>
        </w:rPr>
        <w:t xml:space="preserve"> (nazwa Beneficjenta oraz jego status prawny</w:t>
      </w:r>
      <w:r w:rsidRPr="004603C9">
        <w:t xml:space="preserve">) ......................................................................... dofinansowania w ramach RPO WD 2014-2020 </w:t>
      </w:r>
      <w:r w:rsidR="00BF2CE2">
        <w:br/>
      </w:r>
      <w:r w:rsidRPr="004603C9">
        <w:t xml:space="preserve">na realizację </w:t>
      </w:r>
      <w:r w:rsidR="009D15F3" w:rsidRPr="004603C9">
        <w:t>P</w:t>
      </w:r>
      <w:r w:rsidRPr="004603C9">
        <w:t xml:space="preserve">rojektu pt.: </w:t>
      </w:r>
      <w:r w:rsidRPr="004603C9">
        <w:rPr>
          <w:rFonts w:eastAsia="Times New Roman"/>
        </w:rPr>
        <w:t>„.....................................................................................................................”</w:t>
      </w:r>
      <w:r w:rsidRPr="004603C9">
        <w:t xml:space="preserve">  nr …………………………………</w:t>
      </w:r>
      <w:r w:rsidRPr="004603C9">
        <w:rPr>
          <w:i/>
        </w:rPr>
        <w:t xml:space="preserve"> (nazwa </w:t>
      </w:r>
      <w:r w:rsidRPr="004603C9">
        <w:rPr>
          <w:rFonts w:eastAsia="Times New Roman"/>
          <w:i/>
          <w:iCs/>
        </w:rPr>
        <w:t xml:space="preserve">Beneficjenta) </w:t>
      </w:r>
      <w:r w:rsidRPr="004603C9">
        <w:rPr>
          <w:rFonts w:eastAsia="Times New Roman"/>
          <w:iCs/>
        </w:rPr>
        <w:t>...........................................................................</w:t>
      </w:r>
      <w:r w:rsidRPr="004603C9">
        <w:rPr>
          <w:i/>
        </w:rPr>
        <w:t xml:space="preserve"> </w:t>
      </w:r>
      <w:r w:rsidRPr="004603C9">
        <w:t xml:space="preserve">oświadcza, iż jest /nie jest* zobligowany do stosowania ustawy z dnia </w:t>
      </w:r>
      <w:r w:rsidR="00DD432A">
        <w:t>11 września 2019 r.</w:t>
      </w:r>
      <w:r w:rsidRPr="004603C9">
        <w:t xml:space="preserve"> </w:t>
      </w:r>
      <w:r w:rsidRPr="004603C9">
        <w:rPr>
          <w:i/>
        </w:rPr>
        <w:t>Prawo Zamówień Publicznych</w:t>
      </w:r>
      <w:r w:rsidR="003C561E">
        <w:rPr>
          <w:i/>
        </w:rPr>
        <w:t>.</w:t>
      </w:r>
      <w:r w:rsidRPr="004603C9">
        <w:rPr>
          <w:i/>
        </w:rPr>
        <w:t xml:space="preserve"> </w:t>
      </w:r>
    </w:p>
    <w:p w14:paraId="7D476A47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jc w:val="both"/>
      </w:pPr>
    </w:p>
    <w:p w14:paraId="37C51D87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jc w:val="both"/>
      </w:pP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</w:r>
      <w:r w:rsidRPr="004603C9">
        <w:tab/>
        <w:t>…………………………..</w:t>
      </w:r>
    </w:p>
    <w:p w14:paraId="200AA813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ind w:left="6372" w:firstLine="708"/>
        <w:jc w:val="both"/>
      </w:pPr>
      <w:r w:rsidRPr="004603C9">
        <w:t>(podpis i pieczęć)</w:t>
      </w:r>
    </w:p>
    <w:p w14:paraId="53DEA72F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sz w:val="24"/>
        </w:rPr>
      </w:pPr>
    </w:p>
    <w:p w14:paraId="1FC09E74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jc w:val="both"/>
        <w:rPr>
          <w:sz w:val="20"/>
        </w:rPr>
      </w:pPr>
    </w:p>
    <w:p w14:paraId="3B8B7C97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jc w:val="both"/>
        <w:rPr>
          <w:sz w:val="20"/>
        </w:rPr>
      </w:pPr>
    </w:p>
    <w:p w14:paraId="71378C63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jc w:val="both"/>
        <w:rPr>
          <w:sz w:val="20"/>
        </w:rPr>
      </w:pPr>
    </w:p>
    <w:p w14:paraId="7B11A281" w14:textId="77777777" w:rsidR="00D21B42" w:rsidRPr="004603C9" w:rsidRDefault="00D21B42" w:rsidP="00D21B42">
      <w:pPr>
        <w:autoSpaceDE w:val="0"/>
        <w:autoSpaceDN w:val="0"/>
        <w:adjustRightInd w:val="0"/>
        <w:spacing w:after="0" w:line="360" w:lineRule="auto"/>
        <w:jc w:val="both"/>
        <w:rPr>
          <w:sz w:val="20"/>
        </w:rPr>
      </w:pPr>
    </w:p>
    <w:p w14:paraId="6E942878" w14:textId="77777777" w:rsidR="00D21B42" w:rsidRPr="003624EC" w:rsidRDefault="00D21B42" w:rsidP="00D21B42">
      <w:pPr>
        <w:spacing w:after="0" w:line="240" w:lineRule="auto"/>
        <w:rPr>
          <w:rFonts w:eastAsia="Times New Roman"/>
          <w:sz w:val="20"/>
          <w:szCs w:val="20"/>
        </w:rPr>
      </w:pPr>
      <w:r w:rsidRPr="004603C9">
        <w:rPr>
          <w:sz w:val="20"/>
        </w:rPr>
        <w:t>* zaznaczyć właściwe</w:t>
      </w:r>
    </w:p>
    <w:p w14:paraId="44E17C4E" w14:textId="77777777" w:rsidR="00D21B42" w:rsidRPr="003624EC" w:rsidRDefault="00D21B42" w:rsidP="00D21B4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0"/>
          <w:szCs w:val="20"/>
        </w:rPr>
      </w:pPr>
    </w:p>
    <w:p w14:paraId="196A87CB" w14:textId="77777777" w:rsidR="00D21B42" w:rsidRPr="003624EC" w:rsidRDefault="00D21B42" w:rsidP="00D21B42">
      <w:pPr>
        <w:spacing w:after="120" w:line="240" w:lineRule="auto"/>
        <w:jc w:val="both"/>
      </w:pPr>
    </w:p>
    <w:p w14:paraId="26E826DA" w14:textId="77777777" w:rsidR="00D21B42" w:rsidRPr="00340702" w:rsidRDefault="00D21B42" w:rsidP="00D21B42"/>
    <w:p w14:paraId="33274433" w14:textId="0E7243CE" w:rsidR="006829DC" w:rsidRDefault="006829DC">
      <w:pPr>
        <w:spacing w:after="0" w:line="240" w:lineRule="auto"/>
        <w:rPr>
          <w:rFonts w:asciiTheme="minorHAnsi" w:eastAsia="Times New Roman" w:hAnsiTheme="minorHAnsi"/>
          <w:b/>
          <w:sz w:val="28"/>
          <w:szCs w:val="20"/>
        </w:rPr>
      </w:pPr>
      <w:r>
        <w:rPr>
          <w:rFonts w:asciiTheme="minorHAnsi" w:hAnsiTheme="minorHAnsi"/>
        </w:rPr>
        <w:br w:type="page"/>
      </w:r>
    </w:p>
    <w:p w14:paraId="390E98F8" w14:textId="76E59D5A" w:rsidR="006829DC" w:rsidRPr="001C5588" w:rsidRDefault="006829DC" w:rsidP="006829DC">
      <w:pPr>
        <w:pStyle w:val="Text"/>
        <w:spacing w:after="360"/>
        <w:ind w:left="15" w:firstLine="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1C5588">
        <w:rPr>
          <w:rFonts w:ascii="Calibri" w:hAnsi="Calibri" w:cs="Calibri"/>
          <w:b/>
          <w:sz w:val="22"/>
          <w:szCs w:val="22"/>
          <w:lang w:val="pl-PL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  <w:lang w:val="pl-PL"/>
        </w:rPr>
        <w:t>1</w:t>
      </w:r>
      <w:r w:rsidR="00CA4C30">
        <w:rPr>
          <w:rFonts w:ascii="Calibri" w:hAnsi="Calibri" w:cs="Calibri"/>
          <w:b/>
          <w:sz w:val="22"/>
          <w:szCs w:val="22"/>
          <w:lang w:val="pl-PL"/>
        </w:rPr>
        <w:t>3</w:t>
      </w:r>
      <w:r w:rsidRPr="001C5588">
        <w:rPr>
          <w:rFonts w:ascii="Calibri" w:hAnsi="Calibri" w:cs="Calibri"/>
          <w:b/>
          <w:sz w:val="22"/>
          <w:szCs w:val="22"/>
          <w:lang w:val="pl-PL"/>
        </w:rPr>
        <w:t xml:space="preserve"> do </w:t>
      </w:r>
      <w:r>
        <w:rPr>
          <w:rFonts w:ascii="Calibri" w:hAnsi="Calibri" w:cs="Calibri"/>
          <w:b/>
          <w:sz w:val="22"/>
          <w:szCs w:val="22"/>
          <w:lang w:val="pl-PL"/>
        </w:rPr>
        <w:t>decyzji</w:t>
      </w:r>
      <w:r w:rsidRPr="001C5588">
        <w:rPr>
          <w:rFonts w:ascii="Calibri" w:hAnsi="Calibri" w:cs="Calibri"/>
          <w:b/>
          <w:sz w:val="22"/>
          <w:szCs w:val="22"/>
          <w:lang w:val="pl-PL"/>
        </w:rPr>
        <w:t xml:space="preserve">: </w:t>
      </w:r>
      <w:r w:rsidRPr="001C5588">
        <w:rPr>
          <w:rFonts w:ascii="Calibri" w:hAnsi="Calibri" w:cs="Arial"/>
          <w:b/>
          <w:iCs/>
          <w:kern w:val="32"/>
          <w:sz w:val="22"/>
          <w:szCs w:val="22"/>
          <w:lang w:val="pl-PL" w:eastAsia="pl-PL"/>
        </w:rPr>
        <w:t>Wnioski o nadanie/zmianę/wycofanie dostępu dla osoby uprawnionej</w:t>
      </w:r>
      <w:r w:rsidRPr="001C5588">
        <w:rPr>
          <w:rStyle w:val="Odwoanieprzypisudolnego"/>
          <w:rFonts w:ascii="Calibri" w:hAnsi="Calibri"/>
          <w:b/>
          <w:iCs/>
          <w:kern w:val="32"/>
          <w:sz w:val="22"/>
          <w:szCs w:val="22"/>
          <w:lang w:eastAsia="pl-PL"/>
        </w:rPr>
        <w:footnoteReference w:id="24"/>
      </w:r>
      <w:r w:rsidRPr="001C5588">
        <w:rPr>
          <w:rFonts w:ascii="Calibri" w:hAnsi="Calibri" w:cs="Arial"/>
          <w:b/>
          <w:iCs/>
          <w:kern w:val="32"/>
          <w:sz w:val="22"/>
          <w:szCs w:val="22"/>
          <w:lang w:val="pl-PL" w:eastAsia="pl-PL"/>
        </w:rPr>
        <w:t xml:space="preserve"> </w:t>
      </w:r>
      <w:r w:rsidRPr="001C5588">
        <w:rPr>
          <w:rFonts w:ascii="Calibri" w:hAnsi="Calibri" w:cs="Calibri"/>
          <w:b/>
          <w:sz w:val="22"/>
          <w:szCs w:val="22"/>
          <w:lang w:val="pl-PL"/>
        </w:rPr>
        <w:t>w imieniu Beneficjenta do wykonywania czynności związanych z realizacją Projektu</w:t>
      </w:r>
    </w:p>
    <w:p w14:paraId="000F2E4D" w14:textId="47584167" w:rsidR="006829DC" w:rsidRPr="002974CF" w:rsidRDefault="006829DC" w:rsidP="006829DC">
      <w:pPr>
        <w:spacing w:before="240" w:after="480"/>
        <w:rPr>
          <w:lang w:eastAsia="pl-PL"/>
        </w:rPr>
      </w:pPr>
      <w:r w:rsidRPr="001C5588">
        <w:rPr>
          <w:noProof/>
          <w:lang w:eastAsia="pl-PL"/>
        </w:rPr>
        <w:drawing>
          <wp:inline distT="0" distB="0" distL="0" distR="0" wp14:anchorId="17724946" wp14:editId="1671C32C">
            <wp:extent cx="5753100" cy="571500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C787B" w14:textId="77777777" w:rsidR="009174B1" w:rsidRPr="005E628A" w:rsidRDefault="009174B1" w:rsidP="00FF60F0">
      <w:pPr>
        <w:numPr>
          <w:ilvl w:val="5"/>
          <w:numId w:val="86"/>
        </w:numPr>
        <w:ind w:left="556" w:hanging="556"/>
        <w:jc w:val="both"/>
        <w:rPr>
          <w:rFonts w:ascii="Arial" w:hAnsi="Arial" w:cs="Arial"/>
          <w:b/>
          <w:lang w:eastAsia="pl-PL"/>
        </w:rPr>
      </w:pPr>
      <w:r w:rsidRPr="007F3BB3">
        <w:rPr>
          <w:rFonts w:ascii="Arial" w:hAnsi="Arial" w:cs="Arial"/>
          <w:lang w:eastAsia="pl-PL"/>
        </w:rPr>
        <w:t>Wniosek o nadanie/zmianę</w:t>
      </w:r>
      <w:r w:rsidRPr="007F3BB3">
        <w:rPr>
          <w:rStyle w:val="Odwoanieprzypisudolnego"/>
          <w:lang w:eastAsia="pl-PL"/>
        </w:rPr>
        <w:footnoteReference w:id="25"/>
      </w:r>
      <w:r w:rsidRPr="007F3BB3">
        <w:rPr>
          <w:rFonts w:ascii="Arial" w:hAnsi="Arial" w:cs="Arial"/>
          <w:lang w:eastAsia="pl-PL"/>
        </w:rPr>
        <w:t xml:space="preserve"> dostępu dla osoby uprawnionej w ramach SL2014</w:t>
      </w:r>
      <w:r>
        <w:rPr>
          <w:rStyle w:val="Odwoanieprzypisudolnego"/>
          <w:lang w:eastAsia="pl-PL"/>
        </w:rPr>
        <w:footnoteReference w:id="26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9174B1" w:rsidRPr="007F3BB3" w14:paraId="4178848B" w14:textId="77777777" w:rsidTr="000017F1">
        <w:trPr>
          <w:trHeight w:val="142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5136E192" w14:textId="77777777" w:rsidR="009174B1" w:rsidRPr="007F3BB3" w:rsidRDefault="009174B1" w:rsidP="000017F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27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9174B1" w:rsidRPr="007F3BB3" w14:paraId="43034D43" w14:textId="77777777" w:rsidTr="000017F1">
        <w:trPr>
          <w:trHeight w:val="142"/>
        </w:trPr>
        <w:tc>
          <w:tcPr>
            <w:tcW w:w="2518" w:type="dxa"/>
            <w:shd w:val="clear" w:color="auto" w:fill="auto"/>
          </w:tcPr>
          <w:p w14:paraId="47818E8E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shd w:val="clear" w:color="auto" w:fill="auto"/>
          </w:tcPr>
          <w:p w14:paraId="5046B10E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46956765" w14:textId="77777777" w:rsidTr="000017F1">
        <w:trPr>
          <w:trHeight w:val="142"/>
        </w:trPr>
        <w:tc>
          <w:tcPr>
            <w:tcW w:w="2518" w:type="dxa"/>
            <w:shd w:val="clear" w:color="auto" w:fill="auto"/>
          </w:tcPr>
          <w:p w14:paraId="70B7E1BF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</w:tcPr>
          <w:p w14:paraId="595C577E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6CAC79BC" w14:textId="77777777" w:rsidR="009174B1" w:rsidRPr="005E628A" w:rsidRDefault="009174B1" w:rsidP="009174B1">
      <w:pPr>
        <w:spacing w:before="240" w:after="60" w:line="360" w:lineRule="auto"/>
        <w:jc w:val="both"/>
        <w:rPr>
          <w:rFonts w:ascii="Arial" w:hAnsi="Arial" w:cs="Arial"/>
          <w:sz w:val="14"/>
          <w:lang w:eastAsia="pl-PL"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9174B1" w:rsidRPr="007F3BB3" w14:paraId="04EFC22A" w14:textId="77777777" w:rsidTr="000017F1">
        <w:trPr>
          <w:trHeight w:val="181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2FC71EA7" w14:textId="77777777" w:rsidR="009174B1" w:rsidRPr="007F3BB3" w:rsidRDefault="009174B1" w:rsidP="000017F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9174B1" w:rsidRPr="007F3BB3" w14:paraId="37CD8074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7CF88265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</w:tcPr>
          <w:p w14:paraId="64AF6549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52A9D22F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61C5C14C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 w:rsidRPr="007F3BB3">
              <w:rPr>
                <w:rStyle w:val="Odwoanieprzypisudolnego"/>
                <w:lang w:eastAsia="pl-PL"/>
              </w:rPr>
              <w:footnoteReference w:id="28"/>
            </w:r>
          </w:p>
        </w:tc>
        <w:tc>
          <w:tcPr>
            <w:tcW w:w="6142" w:type="dxa"/>
            <w:shd w:val="clear" w:color="auto" w:fill="auto"/>
          </w:tcPr>
          <w:p w14:paraId="7A9574AC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2B6DDEBC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57F13DE6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</w:tcPr>
          <w:p w14:paraId="5CE07ED0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430880ED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31069EBA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</w:tcPr>
          <w:p w14:paraId="66040389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6A3C3D27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3846DBFD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</w:tcPr>
          <w:p w14:paraId="1172553A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70B0E09F" w14:textId="77777777" w:rsidTr="000017F1">
        <w:trPr>
          <w:trHeight w:val="181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2402EC05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Numer telefonu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29"/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</w:tcPr>
          <w:p w14:paraId="1F25300B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4CA630AB" w14:textId="77777777" w:rsidR="009174B1" w:rsidRDefault="009174B1" w:rsidP="009174B1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174B1" w:rsidRPr="007F3BB3" w14:paraId="5CE2617D" w14:textId="77777777" w:rsidTr="000017F1">
        <w:trPr>
          <w:trHeight w:val="181"/>
        </w:trPr>
        <w:tc>
          <w:tcPr>
            <w:tcW w:w="9322" w:type="dxa"/>
            <w:shd w:val="clear" w:color="auto" w:fill="4BACC6"/>
            <w:vAlign w:val="center"/>
          </w:tcPr>
          <w:p w14:paraId="1EA5E22C" w14:textId="77777777" w:rsidR="009174B1" w:rsidRPr="007F3BB3" w:rsidRDefault="009174B1" w:rsidP="000017F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Zakres uprawnień w SL2014, w tym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9174B1" w:rsidRPr="007F3BB3" w14:paraId="14F46852" w14:textId="77777777" w:rsidTr="000017F1">
        <w:trPr>
          <w:trHeight w:val="181"/>
        </w:trPr>
        <w:tc>
          <w:tcPr>
            <w:tcW w:w="9322" w:type="dxa"/>
            <w:shd w:val="clear" w:color="auto" w:fill="auto"/>
          </w:tcPr>
          <w:p w14:paraId="73C2D864" w14:textId="77777777" w:rsidR="009174B1" w:rsidRPr="00C038CD" w:rsidRDefault="009174B1" w:rsidP="00FF60F0">
            <w:pPr>
              <w:pStyle w:val="Akapitzlist"/>
              <w:numPr>
                <w:ilvl w:val="0"/>
                <w:numId w:val="99"/>
              </w:numPr>
              <w:spacing w:before="240"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38CD">
              <w:rPr>
                <w:rFonts w:asciiTheme="minorHAnsi" w:hAnsiTheme="minorHAnsi" w:cs="Arial"/>
                <w:sz w:val="22"/>
                <w:szCs w:val="22"/>
              </w:rPr>
              <w:lastRenderedPageBreak/>
              <w:t>Wnioski o płatność</w:t>
            </w:r>
          </w:p>
        </w:tc>
      </w:tr>
      <w:tr w:rsidR="009174B1" w:rsidRPr="007F3BB3" w14:paraId="266F077B" w14:textId="77777777" w:rsidTr="000017F1">
        <w:trPr>
          <w:trHeight w:val="181"/>
        </w:trPr>
        <w:tc>
          <w:tcPr>
            <w:tcW w:w="9322" w:type="dxa"/>
            <w:shd w:val="clear" w:color="auto" w:fill="auto"/>
          </w:tcPr>
          <w:p w14:paraId="7F52CC28" w14:textId="77777777" w:rsidR="009174B1" w:rsidRPr="00C038CD" w:rsidRDefault="009174B1" w:rsidP="00FF60F0">
            <w:pPr>
              <w:pStyle w:val="Akapitzlist"/>
              <w:numPr>
                <w:ilvl w:val="0"/>
                <w:numId w:val="99"/>
              </w:numPr>
              <w:spacing w:before="240"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38CD">
              <w:rPr>
                <w:rFonts w:asciiTheme="minorHAnsi" w:hAnsiTheme="minorHAnsi" w:cs="Arial"/>
                <w:sz w:val="22"/>
                <w:szCs w:val="22"/>
              </w:rPr>
              <w:t>Korespondencja</w:t>
            </w:r>
          </w:p>
        </w:tc>
      </w:tr>
      <w:tr w:rsidR="009174B1" w:rsidRPr="007F3BB3" w14:paraId="7366C852" w14:textId="77777777" w:rsidTr="000017F1">
        <w:trPr>
          <w:trHeight w:val="181"/>
        </w:trPr>
        <w:tc>
          <w:tcPr>
            <w:tcW w:w="9322" w:type="dxa"/>
            <w:shd w:val="clear" w:color="auto" w:fill="auto"/>
          </w:tcPr>
          <w:p w14:paraId="0C7EB15C" w14:textId="77777777" w:rsidR="009174B1" w:rsidRPr="00C038CD" w:rsidRDefault="009174B1" w:rsidP="00FF60F0">
            <w:pPr>
              <w:pStyle w:val="Akapitzlist"/>
              <w:numPr>
                <w:ilvl w:val="0"/>
                <w:numId w:val="99"/>
              </w:numPr>
              <w:spacing w:before="240"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38CD">
              <w:rPr>
                <w:rFonts w:asciiTheme="minorHAnsi" w:hAnsiTheme="minorHAnsi" w:cs="Arial"/>
                <w:sz w:val="22"/>
                <w:szCs w:val="22"/>
              </w:rPr>
              <w:t>Harmonogram płatności</w:t>
            </w:r>
          </w:p>
        </w:tc>
      </w:tr>
      <w:tr w:rsidR="009174B1" w:rsidRPr="007F3BB3" w14:paraId="696B30D4" w14:textId="77777777" w:rsidTr="000017F1">
        <w:trPr>
          <w:trHeight w:val="181"/>
        </w:trPr>
        <w:tc>
          <w:tcPr>
            <w:tcW w:w="9322" w:type="dxa"/>
            <w:shd w:val="clear" w:color="auto" w:fill="auto"/>
          </w:tcPr>
          <w:p w14:paraId="491FF0F1" w14:textId="77777777" w:rsidR="009174B1" w:rsidRPr="00C038CD" w:rsidRDefault="009174B1" w:rsidP="00FF60F0">
            <w:pPr>
              <w:pStyle w:val="Akapitzlist"/>
              <w:numPr>
                <w:ilvl w:val="0"/>
                <w:numId w:val="99"/>
              </w:numPr>
              <w:spacing w:before="240"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38CD">
              <w:rPr>
                <w:rFonts w:asciiTheme="minorHAnsi" w:hAnsiTheme="minorHAnsi" w:cs="Arial"/>
                <w:sz w:val="22"/>
                <w:szCs w:val="22"/>
              </w:rPr>
              <w:t>Monitorowanie uczestników projektu</w:t>
            </w:r>
          </w:p>
        </w:tc>
      </w:tr>
      <w:tr w:rsidR="009174B1" w:rsidRPr="007F3BB3" w14:paraId="554F6C9D" w14:textId="77777777" w:rsidTr="000017F1">
        <w:trPr>
          <w:trHeight w:val="181"/>
        </w:trPr>
        <w:tc>
          <w:tcPr>
            <w:tcW w:w="9322" w:type="dxa"/>
            <w:shd w:val="clear" w:color="auto" w:fill="auto"/>
          </w:tcPr>
          <w:p w14:paraId="503D28B4" w14:textId="77777777" w:rsidR="009174B1" w:rsidRPr="00C038CD" w:rsidRDefault="009174B1" w:rsidP="00FF60F0">
            <w:pPr>
              <w:pStyle w:val="Akapitzlist"/>
              <w:numPr>
                <w:ilvl w:val="0"/>
                <w:numId w:val="99"/>
              </w:numPr>
              <w:spacing w:before="240"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38CD">
              <w:rPr>
                <w:rFonts w:asciiTheme="minorHAnsi" w:hAnsiTheme="minorHAnsi" w:cs="Arial"/>
                <w:sz w:val="22"/>
                <w:szCs w:val="22"/>
              </w:rPr>
              <w:t>Zamówienia publiczne</w:t>
            </w:r>
          </w:p>
        </w:tc>
      </w:tr>
      <w:tr w:rsidR="009174B1" w:rsidRPr="007F3BB3" w14:paraId="0F52B3D6" w14:textId="77777777" w:rsidTr="000017F1">
        <w:trPr>
          <w:trHeight w:val="181"/>
        </w:trPr>
        <w:tc>
          <w:tcPr>
            <w:tcW w:w="9322" w:type="dxa"/>
            <w:shd w:val="clear" w:color="auto" w:fill="auto"/>
          </w:tcPr>
          <w:p w14:paraId="63069A1A" w14:textId="77777777" w:rsidR="009174B1" w:rsidRPr="00C038CD" w:rsidRDefault="009174B1" w:rsidP="00FF60F0">
            <w:pPr>
              <w:pStyle w:val="Akapitzlist"/>
              <w:numPr>
                <w:ilvl w:val="0"/>
                <w:numId w:val="99"/>
              </w:numPr>
              <w:spacing w:before="240"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38CD">
              <w:rPr>
                <w:rFonts w:asciiTheme="minorHAnsi" w:hAnsiTheme="minorHAnsi" w:cs="Arial"/>
                <w:sz w:val="22"/>
                <w:szCs w:val="22"/>
              </w:rPr>
              <w:t>Baza personelu</w:t>
            </w:r>
          </w:p>
        </w:tc>
      </w:tr>
      <w:tr w:rsidR="009174B1" w:rsidRPr="007F3BB3" w14:paraId="4275B479" w14:textId="77777777" w:rsidTr="000017F1">
        <w:trPr>
          <w:trHeight w:val="181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14:paraId="72C9CACB" w14:textId="77777777" w:rsidR="009174B1" w:rsidRPr="00C038CD" w:rsidRDefault="009174B1" w:rsidP="00FF60F0">
            <w:pPr>
              <w:pStyle w:val="Akapitzlist"/>
              <w:numPr>
                <w:ilvl w:val="0"/>
                <w:numId w:val="99"/>
              </w:numPr>
              <w:spacing w:before="240"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038CD">
              <w:rPr>
                <w:rFonts w:asciiTheme="minorHAnsi" w:hAnsiTheme="minorHAnsi" w:cs="Arial"/>
                <w:sz w:val="22"/>
                <w:szCs w:val="22"/>
              </w:rPr>
              <w:t>Instrumenty finansowe</w:t>
            </w:r>
            <w:r w:rsidRPr="00C038CD">
              <w:rPr>
                <w:rStyle w:val="Odwoanieprzypisudolnego"/>
                <w:rFonts w:asciiTheme="minorHAnsi" w:hAnsiTheme="minorHAnsi" w:cs="Arial"/>
                <w:sz w:val="22"/>
                <w:szCs w:val="22"/>
              </w:rPr>
              <w:footnoteReference w:id="30"/>
            </w:r>
          </w:p>
        </w:tc>
      </w:tr>
    </w:tbl>
    <w:p w14:paraId="389960FF" w14:textId="77777777" w:rsidR="009174B1" w:rsidRPr="007F3BB3" w:rsidRDefault="009174B1" w:rsidP="009174B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74B1" w:rsidRPr="007F3BB3" w14:paraId="5B94FE4C" w14:textId="77777777" w:rsidTr="000017F1">
        <w:tc>
          <w:tcPr>
            <w:tcW w:w="9212" w:type="dxa"/>
            <w:shd w:val="clear" w:color="auto" w:fill="4BACC6"/>
            <w:vAlign w:val="bottom"/>
          </w:tcPr>
          <w:p w14:paraId="6F2AE4B6" w14:textId="77777777" w:rsidR="009174B1" w:rsidRPr="007F3BB3" w:rsidRDefault="009174B1" w:rsidP="000017F1">
            <w:pPr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b/>
                <w:lang w:eastAsia="pl-PL"/>
              </w:rPr>
              <w:footnoteReference w:id="31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9174B1" w:rsidRPr="007F3BB3" w14:paraId="00C51341" w14:textId="77777777" w:rsidTr="000017F1">
        <w:tc>
          <w:tcPr>
            <w:tcW w:w="9212" w:type="dxa"/>
            <w:shd w:val="clear" w:color="auto" w:fill="auto"/>
          </w:tcPr>
          <w:p w14:paraId="7DEC7DE6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</w:t>
            </w:r>
          </w:p>
          <w:p w14:paraId="74A6EE04" w14:textId="77777777" w:rsidR="009174B1" w:rsidRPr="007F3BB3" w:rsidRDefault="009174B1" w:rsidP="000017F1">
            <w:pPr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                                         Imię                                         Nazwisko</w:t>
            </w:r>
          </w:p>
          <w:p w14:paraId="43060D42" w14:textId="77777777" w:rsidR="009174B1" w:rsidRPr="001D7BD1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oświadczam, że:</w:t>
            </w:r>
            <w:r>
              <w:rPr>
                <w:rFonts w:ascii="Arial" w:hAnsi="Arial" w:cs="Arial"/>
                <w:lang w:eastAsia="pl-PL"/>
              </w:rPr>
              <w:t xml:space="preserve"> poinformowano mnie o konieczności zapoznania się i akceptacji R</w:t>
            </w:r>
            <w:r w:rsidRPr="007F3BB3">
              <w:rPr>
                <w:rFonts w:ascii="Arial" w:hAnsi="Arial" w:cs="Arial"/>
                <w:lang w:eastAsia="pl-PL"/>
              </w:rPr>
              <w:t>egulamin</w:t>
            </w:r>
            <w:r>
              <w:rPr>
                <w:rFonts w:ascii="Arial" w:hAnsi="Arial" w:cs="Arial"/>
                <w:lang w:eastAsia="pl-PL"/>
              </w:rPr>
              <w:t>u</w:t>
            </w:r>
            <w:r w:rsidRPr="007F3BB3">
              <w:rPr>
                <w:rFonts w:ascii="Arial" w:hAnsi="Arial" w:cs="Arial"/>
                <w:lang w:eastAsia="pl-PL"/>
              </w:rPr>
              <w:t xml:space="preserve"> bezpieczeństwa informacji przetwarzanych w</w:t>
            </w:r>
            <w:r>
              <w:rPr>
                <w:rFonts w:ascii="Arial" w:hAnsi="Arial" w:cs="Arial"/>
                <w:lang w:eastAsia="pl-PL"/>
              </w:rPr>
              <w:t> </w:t>
            </w:r>
            <w:r w:rsidRPr="007F3BB3">
              <w:rPr>
                <w:rFonts w:ascii="Arial" w:hAnsi="Arial" w:cs="Arial"/>
                <w:lang w:eastAsia="pl-PL"/>
              </w:rPr>
              <w:t xml:space="preserve">aplikacji głównej </w:t>
            </w:r>
            <w:r>
              <w:rPr>
                <w:rFonts w:ascii="Arial" w:hAnsi="Arial" w:cs="Arial"/>
                <w:lang w:eastAsia="pl-PL"/>
              </w:rPr>
              <w:t>C</w:t>
            </w:r>
            <w:r w:rsidRPr="007F3BB3">
              <w:rPr>
                <w:rFonts w:ascii="Arial" w:hAnsi="Arial" w:cs="Arial"/>
                <w:lang w:eastAsia="pl-PL"/>
              </w:rPr>
              <w:t xml:space="preserve">entralnego systemu teleinformatycznego </w:t>
            </w:r>
            <w:r>
              <w:rPr>
                <w:rFonts w:ascii="Arial" w:hAnsi="Arial" w:cs="Arial"/>
                <w:lang w:eastAsia="pl-PL"/>
              </w:rPr>
              <w:t>w celu rozpoczęcia pracy w Sl2014</w:t>
            </w:r>
            <w:r w:rsidRPr="007F3BB3">
              <w:rPr>
                <w:rFonts w:ascii="Arial" w:hAnsi="Arial" w:cs="Arial"/>
                <w:b/>
                <w:lang w:eastAsia="pl-PL"/>
              </w:rPr>
              <w:t>.</w:t>
            </w:r>
          </w:p>
          <w:p w14:paraId="5A3775EA" w14:textId="77777777" w:rsidR="009174B1" w:rsidRPr="001D7BD1" w:rsidRDefault="009174B1" w:rsidP="000017F1">
            <w:pPr>
              <w:spacing w:before="240" w:after="60" w:line="360" w:lineRule="auto"/>
              <w:ind w:left="720"/>
              <w:jc w:val="both"/>
              <w:rPr>
                <w:rFonts w:ascii="Arial" w:hAnsi="Arial" w:cs="Arial"/>
                <w:lang w:eastAsia="pl-PL"/>
              </w:rPr>
            </w:pPr>
          </w:p>
          <w:p w14:paraId="1CB38327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</w:p>
          <w:p w14:paraId="2DBB2D49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</w:rPr>
            </w:pPr>
            <w:r w:rsidRPr="007F3BB3">
              <w:rPr>
                <w:rFonts w:ascii="Arial" w:hAnsi="Arial" w:cs="Arial"/>
                <w:lang w:eastAsia="pl-PL"/>
              </w:rPr>
              <w:t>Data, Podpis osoby uprawnionej</w:t>
            </w:r>
          </w:p>
        </w:tc>
      </w:tr>
    </w:tbl>
    <w:p w14:paraId="23804DE7" w14:textId="77777777" w:rsidR="009174B1" w:rsidRPr="00FC058A" w:rsidRDefault="009174B1" w:rsidP="009174B1">
      <w:pPr>
        <w:spacing w:before="240" w:after="60" w:line="360" w:lineRule="auto"/>
        <w:jc w:val="both"/>
        <w:rPr>
          <w:rFonts w:ascii="Arial" w:hAnsi="Arial" w:cs="Arial"/>
          <w:sz w:val="10"/>
          <w:szCs w:val="10"/>
          <w:lang w:eastAsia="pl-PL"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9174B1" w:rsidRPr="007F3BB3" w14:paraId="0D637C4F" w14:textId="77777777" w:rsidTr="000017F1">
        <w:tc>
          <w:tcPr>
            <w:tcW w:w="9322" w:type="dxa"/>
            <w:gridSpan w:val="2"/>
            <w:shd w:val="clear" w:color="auto" w:fill="4BACC6"/>
            <w:vAlign w:val="center"/>
          </w:tcPr>
          <w:p w14:paraId="0C394D9F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32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9174B1" w:rsidRPr="007F3BB3" w14:paraId="0FB38E83" w14:textId="77777777" w:rsidTr="000017F1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CA48C9F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Oświadczam, że wszystkie działania w SL2014, podejmowane przez osoby uprawnione zgodnie z niniejszym </w:t>
            </w:r>
            <w:r>
              <w:rPr>
                <w:rFonts w:ascii="Arial" w:hAnsi="Arial" w:cs="Arial"/>
                <w:lang w:eastAsia="pl-PL"/>
              </w:rPr>
              <w:t>wnioskiem</w:t>
            </w:r>
            <w:r w:rsidRPr="007F3BB3">
              <w:rPr>
                <w:rFonts w:ascii="Arial" w:hAnsi="Arial" w:cs="Arial"/>
                <w:lang w:eastAsia="pl-PL"/>
              </w:rPr>
              <w:t xml:space="preserve"> będą działaniami podejmowanymi w imieniu i na rzecz ……………………..…(nazwa beneficjenta).</w:t>
            </w:r>
          </w:p>
        </w:tc>
      </w:tr>
      <w:tr w:rsidR="009174B1" w:rsidRPr="007F3BB3" w14:paraId="5946F5E8" w14:textId="77777777" w:rsidTr="000017F1">
        <w:tc>
          <w:tcPr>
            <w:tcW w:w="3794" w:type="dxa"/>
            <w:shd w:val="clear" w:color="auto" w:fill="4BACC6"/>
            <w:vAlign w:val="center"/>
          </w:tcPr>
          <w:p w14:paraId="766EF22E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lastRenderedPageBreak/>
              <w:t>Data sporządzenia wniosku</w:t>
            </w:r>
          </w:p>
        </w:tc>
        <w:tc>
          <w:tcPr>
            <w:tcW w:w="5528" w:type="dxa"/>
            <w:shd w:val="clear" w:color="auto" w:fill="auto"/>
          </w:tcPr>
          <w:p w14:paraId="194DD090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6E79340E" w14:textId="77777777" w:rsidTr="000017F1">
        <w:trPr>
          <w:trHeight w:val="574"/>
        </w:trPr>
        <w:tc>
          <w:tcPr>
            <w:tcW w:w="3794" w:type="dxa"/>
            <w:shd w:val="clear" w:color="auto" w:fill="4BACC6"/>
            <w:vAlign w:val="center"/>
          </w:tcPr>
          <w:p w14:paraId="1254BE12" w14:textId="77777777" w:rsidR="009174B1" w:rsidRPr="007F3BB3" w:rsidRDefault="009174B1" w:rsidP="000017F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33"/>
            </w:r>
            <w:r>
              <w:rPr>
                <w:rFonts w:ascii="Arial" w:hAnsi="Arial" w:cs="Arial"/>
                <w:b/>
                <w:lang w:eastAsia="pl-PL"/>
              </w:rPr>
              <w:t>*</w:t>
            </w:r>
          </w:p>
        </w:tc>
        <w:tc>
          <w:tcPr>
            <w:tcW w:w="5528" w:type="dxa"/>
            <w:shd w:val="clear" w:color="auto" w:fill="auto"/>
          </w:tcPr>
          <w:p w14:paraId="580C6485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ACEF2F3" w14:textId="77777777" w:rsidR="009174B1" w:rsidRPr="00032DC8" w:rsidRDefault="009174B1" w:rsidP="009174B1">
      <w:pPr>
        <w:ind w:left="556"/>
        <w:jc w:val="both"/>
        <w:rPr>
          <w:rFonts w:ascii="Arial" w:hAnsi="Arial" w:cs="Arial"/>
          <w:sz w:val="21"/>
          <w:szCs w:val="21"/>
          <w:lang w:eastAsia="pl-PL"/>
        </w:rPr>
      </w:pPr>
      <w:r w:rsidRPr="00032DC8">
        <w:rPr>
          <w:rFonts w:ascii="Arial" w:hAnsi="Arial" w:cs="Arial"/>
          <w:b/>
          <w:sz w:val="21"/>
          <w:szCs w:val="21"/>
          <w:lang w:eastAsia="pl-PL"/>
        </w:rPr>
        <w:t>* Osoba/Osoby uprawnione do reprezentowania Beneficjenta (np. prokurent, członek zarządu, itd.)</w:t>
      </w:r>
    </w:p>
    <w:p w14:paraId="304B237A" w14:textId="77777777" w:rsidR="009174B1" w:rsidRPr="007F3BB3" w:rsidRDefault="009174B1" w:rsidP="00FF60F0">
      <w:pPr>
        <w:numPr>
          <w:ilvl w:val="5"/>
          <w:numId w:val="86"/>
        </w:numPr>
        <w:spacing w:after="0"/>
        <w:ind w:left="556" w:hanging="556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Wniosek o wycofanie dostępu dla osoby uprawnionej w ramach SL2014</w:t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9174B1" w:rsidRPr="007F3BB3" w14:paraId="153B2BF5" w14:textId="77777777" w:rsidTr="000017F1">
        <w:trPr>
          <w:trHeight w:val="142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4D9CD8EF" w14:textId="77777777" w:rsidR="009174B1" w:rsidRPr="007F3BB3" w:rsidRDefault="009174B1" w:rsidP="000017F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34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9174B1" w:rsidRPr="007F3BB3" w14:paraId="167E9211" w14:textId="77777777" w:rsidTr="000017F1">
        <w:trPr>
          <w:trHeight w:val="142"/>
        </w:trPr>
        <w:tc>
          <w:tcPr>
            <w:tcW w:w="2518" w:type="dxa"/>
            <w:shd w:val="clear" w:color="auto" w:fill="auto"/>
          </w:tcPr>
          <w:p w14:paraId="1A121565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shd w:val="clear" w:color="auto" w:fill="auto"/>
          </w:tcPr>
          <w:p w14:paraId="42CB90CB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63229DFF" w14:textId="77777777" w:rsidTr="000017F1">
        <w:trPr>
          <w:trHeight w:val="142"/>
        </w:trPr>
        <w:tc>
          <w:tcPr>
            <w:tcW w:w="2518" w:type="dxa"/>
            <w:shd w:val="clear" w:color="auto" w:fill="auto"/>
          </w:tcPr>
          <w:p w14:paraId="10B6533F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</w:tcPr>
          <w:p w14:paraId="3DA44CC9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42143DD1" w14:textId="77777777" w:rsidR="009174B1" w:rsidRPr="00BD0C4A" w:rsidRDefault="009174B1" w:rsidP="009174B1">
      <w:pPr>
        <w:spacing w:after="0"/>
        <w:ind w:left="1080"/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9174B1" w:rsidRPr="007F3BB3" w14:paraId="5DD83CA2" w14:textId="77777777" w:rsidTr="000017F1">
        <w:trPr>
          <w:trHeight w:val="181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1D945046" w14:textId="77777777" w:rsidR="009174B1" w:rsidRPr="007F3BB3" w:rsidRDefault="009174B1" w:rsidP="000017F1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9174B1" w:rsidRPr="007F3BB3" w14:paraId="4155E493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4B9AFD53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</w:tcPr>
          <w:p w14:paraId="13F53744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3B971619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172EB013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lang w:eastAsia="pl-PL"/>
              </w:rPr>
              <w:footnoteReference w:id="35"/>
            </w:r>
          </w:p>
        </w:tc>
        <w:tc>
          <w:tcPr>
            <w:tcW w:w="6142" w:type="dxa"/>
            <w:shd w:val="clear" w:color="auto" w:fill="auto"/>
          </w:tcPr>
          <w:p w14:paraId="7525861E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0B473EDD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2E3797D2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</w:tcPr>
          <w:p w14:paraId="25C82BDB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5EDB205D" w14:textId="77777777" w:rsidTr="000017F1">
        <w:trPr>
          <w:trHeight w:val="181"/>
        </w:trPr>
        <w:tc>
          <w:tcPr>
            <w:tcW w:w="3180" w:type="dxa"/>
            <w:shd w:val="clear" w:color="auto" w:fill="auto"/>
          </w:tcPr>
          <w:p w14:paraId="474350A5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</w:tcPr>
          <w:p w14:paraId="7C7991CB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734B6833" w14:textId="77777777" w:rsidTr="000017F1">
        <w:trPr>
          <w:trHeight w:val="181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1775874C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</w:tcPr>
          <w:p w14:paraId="12D43D96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EE95C06" w14:textId="77777777" w:rsidR="009174B1" w:rsidRPr="00B1010E" w:rsidRDefault="009174B1" w:rsidP="009174B1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88"/>
        <w:gridCol w:w="2734"/>
      </w:tblGrid>
      <w:tr w:rsidR="009174B1" w:rsidRPr="007F3BB3" w14:paraId="2055960A" w14:textId="77777777" w:rsidTr="000017F1">
        <w:tc>
          <w:tcPr>
            <w:tcW w:w="6588" w:type="dxa"/>
            <w:shd w:val="clear" w:color="auto" w:fill="4BACC6"/>
            <w:vAlign w:val="center"/>
          </w:tcPr>
          <w:p w14:paraId="497C1072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14:paraId="378FBD15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174B1" w:rsidRPr="007F3BB3" w14:paraId="330A3411" w14:textId="77777777" w:rsidTr="000017F1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14:paraId="0E69B515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36"/>
            </w:r>
            <w:r>
              <w:rPr>
                <w:rFonts w:ascii="Arial" w:hAnsi="Arial" w:cs="Arial"/>
                <w:b/>
                <w:lang w:eastAsia="pl-PL"/>
              </w:rPr>
              <w:t>*</w:t>
            </w:r>
          </w:p>
        </w:tc>
        <w:tc>
          <w:tcPr>
            <w:tcW w:w="2734" w:type="dxa"/>
            <w:shd w:val="clear" w:color="auto" w:fill="auto"/>
          </w:tcPr>
          <w:p w14:paraId="0854A9FE" w14:textId="77777777" w:rsidR="009174B1" w:rsidRPr="007F3BB3" w:rsidRDefault="009174B1" w:rsidP="000017F1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97C2BE5" w14:textId="77777777" w:rsidR="009174B1" w:rsidRPr="00032DC8" w:rsidRDefault="009174B1" w:rsidP="009174B1">
      <w:pPr>
        <w:jc w:val="both"/>
        <w:rPr>
          <w:rFonts w:ascii="Arial" w:hAnsi="Arial" w:cs="Arial"/>
          <w:sz w:val="2"/>
          <w:szCs w:val="2"/>
        </w:rPr>
      </w:pPr>
    </w:p>
    <w:p w14:paraId="42DF4BF6" w14:textId="09022B12" w:rsidR="001F3EB0" w:rsidRDefault="009174B1" w:rsidP="003C31D0">
      <w:pPr>
        <w:pStyle w:val="Tekstpodstawowy"/>
        <w:jc w:val="left"/>
        <w:rPr>
          <w:rFonts w:ascii="Arial" w:hAnsi="Arial" w:cs="Arial"/>
          <w:b/>
          <w:sz w:val="21"/>
          <w:szCs w:val="21"/>
        </w:rPr>
      </w:pPr>
      <w:r w:rsidRPr="00032DC8">
        <w:rPr>
          <w:rFonts w:ascii="Arial" w:hAnsi="Arial" w:cs="Arial"/>
          <w:b/>
          <w:sz w:val="21"/>
          <w:szCs w:val="21"/>
        </w:rPr>
        <w:t>* Osoba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032DC8">
        <w:rPr>
          <w:rFonts w:ascii="Arial" w:hAnsi="Arial" w:cs="Arial"/>
          <w:b/>
          <w:sz w:val="21"/>
          <w:szCs w:val="21"/>
        </w:rPr>
        <w:t>/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032DC8">
        <w:rPr>
          <w:rFonts w:ascii="Arial" w:hAnsi="Arial" w:cs="Arial"/>
          <w:b/>
          <w:sz w:val="21"/>
          <w:szCs w:val="21"/>
        </w:rPr>
        <w:t>Osoby uprawnione do reprezentowania Beneficjenta (np. prokurent, członek zarządu, itd.)</w:t>
      </w:r>
    </w:p>
    <w:p w14:paraId="2D523C3A" w14:textId="7C96BBC0" w:rsidR="003E718C" w:rsidRDefault="003E718C" w:rsidP="003C31D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0FF6E785" w14:textId="61D26D18" w:rsidR="00642DC1" w:rsidRPr="00B56484" w:rsidRDefault="00642DC1" w:rsidP="00642DC1">
      <w:pPr>
        <w:rPr>
          <w:i/>
        </w:rPr>
      </w:pPr>
      <w:r w:rsidRPr="00642DC1">
        <w:rPr>
          <w:b/>
        </w:rPr>
        <w:lastRenderedPageBreak/>
        <w:t>Załącznik nr 1</w:t>
      </w:r>
      <w:r w:rsidR="00CA4C30">
        <w:rPr>
          <w:b/>
        </w:rPr>
        <w:t>4</w:t>
      </w:r>
      <w:r w:rsidRPr="00642DC1">
        <w:rPr>
          <w:b/>
        </w:rPr>
        <w:t xml:space="preserve"> do </w:t>
      </w:r>
      <w:r w:rsidR="006B6D59">
        <w:rPr>
          <w:b/>
        </w:rPr>
        <w:t>decyzji</w:t>
      </w:r>
      <w:r w:rsidRPr="00642DC1">
        <w:t xml:space="preserve">: </w:t>
      </w:r>
      <w:r w:rsidRPr="00642DC1">
        <w:rPr>
          <w:i/>
        </w:rPr>
        <w:t xml:space="preserve">Katalog naruszeń zapisów </w:t>
      </w:r>
      <w:r w:rsidR="001171E1">
        <w:rPr>
          <w:i/>
        </w:rPr>
        <w:t>decyzji</w:t>
      </w:r>
      <w:r w:rsidRPr="00642DC1">
        <w:rPr>
          <w:i/>
        </w:rPr>
        <w:t xml:space="preserve"> o dofinansowanie projektu- zakres obniżeń stawek ryczałtowych kosztów pośrednich</w:t>
      </w:r>
    </w:p>
    <w:p w14:paraId="0E1CA5F9" w14:textId="77777777" w:rsidR="00642DC1" w:rsidRPr="00B56484" w:rsidRDefault="00642DC1" w:rsidP="00642DC1"/>
    <w:p w14:paraId="7C17EDF6" w14:textId="77777777" w:rsidR="00642DC1" w:rsidRDefault="00642DC1" w:rsidP="00642DC1">
      <w:pPr>
        <w:jc w:val="center"/>
        <w:rPr>
          <w:b/>
        </w:rPr>
      </w:pPr>
      <w:r w:rsidRPr="00BE65E1">
        <w:rPr>
          <w:b/>
          <w:noProof/>
          <w:lang w:eastAsia="pl-PL"/>
        </w:rPr>
        <w:drawing>
          <wp:inline distT="0" distB="0" distL="0" distR="0" wp14:anchorId="5C2878CB" wp14:editId="17AEE109">
            <wp:extent cx="5755005" cy="5727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4D7C5" w14:textId="7A820DAA" w:rsidR="00642DC1" w:rsidRPr="008A5ED7" w:rsidRDefault="00642DC1" w:rsidP="00642DC1">
      <w:pPr>
        <w:jc w:val="center"/>
        <w:rPr>
          <w:b/>
        </w:rPr>
      </w:pPr>
      <w:r>
        <w:rPr>
          <w:b/>
        </w:rPr>
        <w:t>K</w:t>
      </w:r>
      <w:r w:rsidRPr="008A5ED7">
        <w:rPr>
          <w:b/>
        </w:rPr>
        <w:t xml:space="preserve">atalog </w:t>
      </w:r>
      <w:r>
        <w:rPr>
          <w:b/>
        </w:rPr>
        <w:t xml:space="preserve">naruszeń zapisów </w:t>
      </w:r>
      <w:r w:rsidR="0039004C">
        <w:rPr>
          <w:b/>
          <w:i/>
        </w:rPr>
        <w:t>decyzji</w:t>
      </w:r>
      <w:r>
        <w:rPr>
          <w:b/>
          <w:i/>
        </w:rPr>
        <w:t xml:space="preserve"> </w:t>
      </w:r>
      <w:r w:rsidRPr="00112F01">
        <w:rPr>
          <w:b/>
          <w:i/>
        </w:rPr>
        <w:t>o dofinansowanie</w:t>
      </w:r>
      <w:r>
        <w:rPr>
          <w:b/>
          <w:i/>
        </w:rPr>
        <w:t xml:space="preserve"> projektu </w:t>
      </w:r>
      <w:r>
        <w:rPr>
          <w:b/>
        </w:rPr>
        <w:t xml:space="preserve">- </w:t>
      </w:r>
      <w:bookmarkStart w:id="28" w:name="_Hlk494106889"/>
      <w:r>
        <w:rPr>
          <w:b/>
        </w:rPr>
        <w:t>zakres obniżeń stawek ryczałtowych k</w:t>
      </w:r>
      <w:r w:rsidRPr="008A5ED7">
        <w:rPr>
          <w:b/>
        </w:rPr>
        <w:t>oszt</w:t>
      </w:r>
      <w:r>
        <w:rPr>
          <w:b/>
        </w:rPr>
        <w:t>ów</w:t>
      </w:r>
      <w:r w:rsidRPr="008A5ED7">
        <w:rPr>
          <w:b/>
        </w:rPr>
        <w:t xml:space="preserve"> pośredni</w:t>
      </w:r>
      <w:r>
        <w:rPr>
          <w:b/>
        </w:rPr>
        <w:t>ch</w:t>
      </w:r>
      <w:bookmarkEnd w:id="28"/>
    </w:p>
    <w:p w14:paraId="7AF76890" w14:textId="77777777" w:rsidR="00FC058A" w:rsidRPr="00BE3BA8" w:rsidRDefault="00FC058A" w:rsidP="00FC058A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Na podstawie rozdziału 8.4 pkt 10 </w:t>
      </w:r>
      <w:r w:rsidRPr="007B72FF">
        <w:rPr>
          <w:rFonts w:eastAsia="Times New Roman" w:cs="Arial"/>
          <w:i/>
          <w:lang w:eastAsia="pl-PL"/>
        </w:rPr>
        <w:t>Wytycznych w zakresie kwalifikowalności wydatków</w:t>
      </w:r>
      <w:r>
        <w:rPr>
          <w:rFonts w:eastAsia="Times New Roman" w:cs="Arial"/>
          <w:i/>
          <w:lang w:eastAsia="pl-PL"/>
        </w:rPr>
        <w:t xml:space="preserve"> w ramach Europejskiego </w:t>
      </w:r>
      <w:r w:rsidRPr="00BE3BA8">
        <w:rPr>
          <w:rFonts w:eastAsia="Times New Roman" w:cs="Arial"/>
          <w:i/>
          <w:lang w:eastAsia="pl-PL"/>
        </w:rPr>
        <w:t>Funduszu Rozwoju Regionalnego, Eur</w:t>
      </w:r>
      <w:r>
        <w:rPr>
          <w:rFonts w:eastAsia="Times New Roman" w:cs="Arial"/>
          <w:i/>
          <w:lang w:eastAsia="pl-PL"/>
        </w:rPr>
        <w:t xml:space="preserve">opejskiego Funduszu Społecznego </w:t>
      </w:r>
      <w:r w:rsidRPr="00BE3BA8">
        <w:rPr>
          <w:rFonts w:eastAsia="Times New Roman" w:cs="Arial"/>
          <w:i/>
          <w:lang w:eastAsia="pl-PL"/>
        </w:rPr>
        <w:t>oraz Funduszu Spójności na lata 2014-2020</w:t>
      </w:r>
      <w:r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Instytucja Pośrednicząca, </w:t>
      </w:r>
      <w:r w:rsidRPr="007B72FF">
        <w:rPr>
          <w:rFonts w:eastAsia="Times New Roman" w:cs="Arial"/>
          <w:lang w:eastAsia="pl-PL"/>
        </w:rPr>
        <w:t>będąca stroną umowy</w:t>
      </w:r>
      <w:r>
        <w:rPr>
          <w:rFonts w:eastAsia="Times New Roman" w:cs="Arial"/>
          <w:lang w:eastAsia="pl-PL"/>
        </w:rPr>
        <w:t xml:space="preserve">, może dokonać obniżenia stawki ryczałtowej </w:t>
      </w:r>
      <w:r w:rsidRPr="005D0DA0">
        <w:rPr>
          <w:rFonts w:eastAsia="Times New Roman" w:cs="Arial"/>
          <w:lang w:eastAsia="pl-PL"/>
        </w:rPr>
        <w:t>kosztów pośrednich w przypad</w:t>
      </w:r>
      <w:r>
        <w:rPr>
          <w:rFonts w:eastAsia="Times New Roman" w:cs="Arial"/>
          <w:lang w:eastAsia="pl-PL"/>
        </w:rPr>
        <w:t>kach rażącego naruszenia przez B</w:t>
      </w:r>
      <w:r w:rsidRPr="005D0DA0">
        <w:rPr>
          <w:rFonts w:eastAsia="Times New Roman" w:cs="Arial"/>
          <w:lang w:eastAsia="pl-PL"/>
        </w:rPr>
        <w:t xml:space="preserve">eneficjenta zapisów </w:t>
      </w:r>
      <w:r>
        <w:rPr>
          <w:rFonts w:eastAsia="Times New Roman" w:cs="Arial"/>
          <w:i/>
          <w:lang w:eastAsia="pl-PL"/>
        </w:rPr>
        <w:t>u</w:t>
      </w:r>
      <w:r w:rsidRPr="00595422">
        <w:rPr>
          <w:rFonts w:eastAsia="Times New Roman" w:cs="Arial"/>
          <w:i/>
          <w:lang w:eastAsia="pl-PL"/>
        </w:rPr>
        <w:t>mowy o dofinansowanie projektu</w:t>
      </w:r>
      <w:r>
        <w:rPr>
          <w:rFonts w:eastAsia="Times New Roman" w:cs="Arial"/>
          <w:i/>
          <w:lang w:eastAsia="pl-PL"/>
        </w:rPr>
        <w:t xml:space="preserve"> </w:t>
      </w:r>
      <w:r w:rsidRPr="005D0DA0">
        <w:rPr>
          <w:rFonts w:eastAsia="Times New Roman" w:cs="Arial"/>
          <w:lang w:eastAsia="pl-PL"/>
        </w:rPr>
        <w:t>w zakresie zarządzania projektem</w:t>
      </w:r>
      <w:r>
        <w:rPr>
          <w:rFonts w:eastAsia="Times New Roman" w:cs="Arial"/>
          <w:lang w:eastAsia="pl-PL"/>
        </w:rPr>
        <w:t>.</w:t>
      </w:r>
    </w:p>
    <w:p w14:paraId="00734AD6" w14:textId="77777777" w:rsidR="00FC058A" w:rsidRPr="008A5ED7" w:rsidRDefault="00FC058A" w:rsidP="00FC05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530"/>
        <w:gridCol w:w="5528"/>
      </w:tblGrid>
      <w:tr w:rsidR="00FC058A" w:rsidRPr="00BC2C1C" w14:paraId="03F983CD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A438" w14:textId="77777777" w:rsidR="00FC058A" w:rsidRPr="002E767F" w:rsidRDefault="00FC058A" w:rsidP="00713306">
            <w:pPr>
              <w:rPr>
                <w:rFonts w:asciiTheme="minorHAnsi" w:hAnsiTheme="minorHAnsi" w:cstheme="minorHAnsi"/>
                <w:b/>
              </w:rPr>
            </w:pPr>
            <w:r w:rsidRPr="002E767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E630" w14:textId="77777777" w:rsidR="00FC058A" w:rsidRPr="00FD0F5C" w:rsidRDefault="00FC058A" w:rsidP="00713306">
            <w:pPr>
              <w:rPr>
                <w:rFonts w:asciiTheme="minorHAnsi" w:hAnsiTheme="minorHAnsi" w:cstheme="minorHAnsi"/>
                <w:b/>
              </w:rPr>
            </w:pPr>
            <w:r w:rsidRPr="002E767F">
              <w:rPr>
                <w:rFonts w:asciiTheme="minorHAnsi" w:hAnsiTheme="minorHAnsi" w:cstheme="minorHAnsi"/>
                <w:b/>
              </w:rPr>
              <w:t>Rodzaj naruszenia postanowień umowy o dofinansowanie w zakresie zarządzania projektem RPO WD (EFS):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FAE" w14:textId="77777777" w:rsidR="00FC058A" w:rsidRPr="00FD0F5C" w:rsidRDefault="00FC058A" w:rsidP="00713306">
            <w:pPr>
              <w:rPr>
                <w:rFonts w:asciiTheme="minorHAnsi" w:hAnsiTheme="minorHAnsi" w:cstheme="minorHAnsi"/>
                <w:b/>
              </w:rPr>
            </w:pPr>
            <w:r w:rsidRPr="00FD0F5C">
              <w:rPr>
                <w:rFonts w:asciiTheme="minorHAnsi" w:hAnsiTheme="minorHAnsi" w:cstheme="minorHAnsi"/>
                <w:b/>
              </w:rPr>
              <w:t>Korekta kosztów pośrednich:</w:t>
            </w:r>
          </w:p>
        </w:tc>
      </w:tr>
      <w:tr w:rsidR="00FC058A" w:rsidRPr="00BC2C1C" w14:paraId="3F35DE1B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DEE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5E9C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Beneficjent, bez racjonalnego uzasadnienia, nie przedstawia w terminie wyznaczonym przez Instytucję </w:t>
            </w:r>
            <w:r>
              <w:rPr>
                <w:rFonts w:asciiTheme="minorHAnsi" w:hAnsiTheme="minorHAnsi" w:cstheme="minorHAnsi"/>
              </w:rPr>
              <w:t>Pośredniczącą</w:t>
            </w:r>
            <w:r w:rsidRPr="002E767F">
              <w:rPr>
                <w:rFonts w:asciiTheme="minorHAnsi" w:hAnsiTheme="minorHAnsi" w:cstheme="minorHAnsi"/>
              </w:rPr>
              <w:t>, informacji i wyjaśnień związanych z realizacją projektu.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8DFF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- 0,2% wartości kosztów pośrednich wykazanych w aktualnym wniosku o dofinansowanie</w:t>
            </w:r>
            <w:r w:rsidRPr="00FD0F5C">
              <w:rPr>
                <w:rFonts w:asciiTheme="minorHAnsi" w:hAnsiTheme="minorHAnsi" w:cstheme="minorHAnsi"/>
              </w:rPr>
              <w:t xml:space="preserve">. </w:t>
            </w:r>
          </w:p>
          <w:p w14:paraId="4D1524E9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Korekty nie stosuje się, gdy IP w związku z naruszeniem, za niekwalifikowalną uzna część wydatków bezpośrednich.</w:t>
            </w:r>
          </w:p>
        </w:tc>
      </w:tr>
      <w:tr w:rsidR="00FC058A" w:rsidRPr="00BC2C1C" w14:paraId="1411D3CA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7506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1808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Beneficjent:</w:t>
            </w:r>
          </w:p>
          <w:p w14:paraId="58EAD53A" w14:textId="77777777" w:rsidR="00FC058A" w:rsidRPr="00FD0F5C" w:rsidRDefault="00FC058A" w:rsidP="00FC058A">
            <w:pPr>
              <w:pStyle w:val="Akapitzlist"/>
              <w:numPr>
                <w:ilvl w:val="0"/>
                <w:numId w:val="151"/>
              </w:numPr>
              <w:ind w:left="407" w:hanging="28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767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przedkłada wniosków o płatność lub dokumentów źródłowych związanych z weryfikacją wniosków o płatność w terminie zgodny</w:t>
            </w:r>
            <w:r w:rsidRPr="00FD0F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 z umową;</w:t>
            </w:r>
          </w:p>
          <w:p w14:paraId="440308AF" w14:textId="77777777" w:rsidR="00FC058A" w:rsidRPr="002E767F" w:rsidRDefault="00FC058A" w:rsidP="00FC058A">
            <w:pPr>
              <w:pStyle w:val="Akapitzlist"/>
              <w:numPr>
                <w:ilvl w:val="0"/>
                <w:numId w:val="151"/>
              </w:numPr>
              <w:ind w:left="407" w:hanging="28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0F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nie przedkłada wniosków o płatność lub dokumentów źródłowych związanych z weryfikacją wniosków o płatność </w:t>
            </w:r>
            <w:r w:rsidRPr="00040539">
              <w:rPr>
                <w:rFonts w:asciiTheme="minorHAnsi" w:hAnsiTheme="minorHAnsi" w:cstheme="minorHAnsi"/>
                <w:sz w:val="22"/>
                <w:szCs w:val="22"/>
              </w:rPr>
              <w:t>w terminie wyznaczonym przez</w:t>
            </w:r>
            <w:r w:rsidRPr="002E767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Instytucję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Pośredniczącą</w:t>
            </w:r>
            <w:r w:rsidRPr="002E767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9A8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W przypadku wystąpienia naruszenia po raz pierwszy:</w:t>
            </w:r>
          </w:p>
          <w:p w14:paraId="5DC0A1D4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- 0,05% wartości kosztów pośrednich wykazanych w aktualnym wniosku o dofinansowanie za każdy dzień przekroczenia terminu, nie więcej jednak niż 250 PLN, za dzień. </w:t>
            </w:r>
          </w:p>
          <w:p w14:paraId="420D2D03" w14:textId="77777777" w:rsidR="00FC058A" w:rsidRPr="00040539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W przypadku pojawienia się opóźnień w przedkładaniu kolejnych wersji tego samego wniosk</w:t>
            </w:r>
            <w:r w:rsidRPr="00040539">
              <w:rPr>
                <w:rFonts w:asciiTheme="minorHAnsi" w:hAnsiTheme="minorHAnsi" w:cstheme="minorHAnsi"/>
              </w:rPr>
              <w:t>u o płatność, dni opóźnień w ramach kolejnych wersji tego samego wniosku o płatność sumują się.</w:t>
            </w:r>
          </w:p>
          <w:p w14:paraId="0E84B49E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Korekt nie stosuje się w przypadku, gdy wniosek o płatność lub dokumenty źródłowe z nim związane, zostały złożone po terminie wynikającym z umowy, ale zostało to uzgodnione z I</w:t>
            </w:r>
            <w:r>
              <w:rPr>
                <w:rFonts w:asciiTheme="minorHAnsi" w:hAnsiTheme="minorHAnsi" w:cstheme="minorHAnsi"/>
              </w:rPr>
              <w:t>P</w:t>
            </w:r>
            <w:r w:rsidRPr="002E767F">
              <w:rPr>
                <w:rFonts w:asciiTheme="minorHAnsi" w:hAnsiTheme="minorHAnsi" w:cstheme="minorHAnsi"/>
              </w:rPr>
              <w:t>.</w:t>
            </w:r>
          </w:p>
        </w:tc>
      </w:tr>
      <w:tr w:rsidR="00FC058A" w:rsidRPr="00BC2C1C" w14:paraId="65301CC2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9D51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D0FE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Beneficjent:</w:t>
            </w:r>
          </w:p>
          <w:p w14:paraId="71476C53" w14:textId="77777777" w:rsidR="00FC058A" w:rsidRPr="00FD0F5C" w:rsidRDefault="00FC058A" w:rsidP="00FC058A">
            <w:pPr>
              <w:numPr>
                <w:ilvl w:val="0"/>
                <w:numId w:val="150"/>
              </w:numPr>
              <w:spacing w:after="0"/>
              <w:ind w:left="409" w:hanging="284"/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lastRenderedPageBreak/>
              <w:t xml:space="preserve">przedkłada wielokrotnie wnioski o płatność lub dokumenty źródłowe niskiej jakości (np. niekompletne, z tymi samymi błędami) </w:t>
            </w:r>
          </w:p>
          <w:p w14:paraId="5C139400" w14:textId="77777777" w:rsidR="00FC058A" w:rsidRPr="00FD0F5C" w:rsidRDefault="00FC058A" w:rsidP="00713306">
            <w:pPr>
              <w:ind w:left="408"/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lub</w:t>
            </w:r>
          </w:p>
          <w:p w14:paraId="7621BAE9" w14:textId="77777777" w:rsidR="00FC058A" w:rsidRPr="002E767F" w:rsidRDefault="00FC058A" w:rsidP="00FC058A">
            <w:pPr>
              <w:numPr>
                <w:ilvl w:val="0"/>
                <w:numId w:val="150"/>
              </w:numPr>
              <w:spacing w:after="0"/>
              <w:ind w:left="409" w:hanging="284"/>
              <w:rPr>
                <w:rFonts w:asciiTheme="minorHAnsi" w:hAnsiTheme="minorHAnsi" w:cstheme="minorHAnsi"/>
              </w:rPr>
            </w:pPr>
            <w:r w:rsidRPr="00040539">
              <w:rPr>
                <w:rFonts w:asciiTheme="minorHAnsi" w:hAnsiTheme="minorHAnsi" w:cstheme="minorHAnsi"/>
              </w:rPr>
              <w:t xml:space="preserve">nie wprowadza danych do systemu teleinformatycznego SL2014 lub wprowadza dane niekompletne </w:t>
            </w:r>
          </w:p>
          <w:p w14:paraId="070C609A" w14:textId="77777777" w:rsidR="00FC058A" w:rsidRPr="002E767F" w:rsidRDefault="00FC058A" w:rsidP="00713306">
            <w:pPr>
              <w:ind w:left="408"/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lub</w:t>
            </w:r>
          </w:p>
          <w:p w14:paraId="00E2B36A" w14:textId="77777777" w:rsidR="00FC058A" w:rsidRPr="002E767F" w:rsidRDefault="00FC058A" w:rsidP="00FC058A">
            <w:pPr>
              <w:numPr>
                <w:ilvl w:val="0"/>
                <w:numId w:val="150"/>
              </w:numPr>
              <w:ind w:left="407" w:hanging="283"/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wprowadza dane do SL2014 z błędami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738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lastRenderedPageBreak/>
              <w:t>W przypadku wystąpienia naruszenia po raz pierwszy:</w:t>
            </w:r>
          </w:p>
          <w:p w14:paraId="4EFAEB2D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lastRenderedPageBreak/>
              <w:t>- 0,2% wartości kosztów pośrednich wykazanych w aktualnym wniosku o dofinansowanie.</w:t>
            </w:r>
          </w:p>
          <w:p w14:paraId="0B1D0CA8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W przypadku ponownego wystąpienia naruszenia dla wniosku o płatność za kolejny okres rozliczeniowy: </w:t>
            </w:r>
          </w:p>
          <w:p w14:paraId="747B4904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- 0,3% wartości kosztów pośrednich wykazanych w aktualnym wniosku o dofinansowanie.</w:t>
            </w:r>
          </w:p>
          <w:p w14:paraId="38AD234D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Korekta stosowana jest wyłącznie w przypadku braku możliwości zaakcepto</w:t>
            </w:r>
            <w:r>
              <w:rPr>
                <w:rFonts w:asciiTheme="minorHAnsi" w:hAnsiTheme="minorHAnsi" w:cstheme="minorHAnsi"/>
              </w:rPr>
              <w:t>wania przez IP</w:t>
            </w:r>
            <w:r w:rsidRPr="002E767F">
              <w:rPr>
                <w:rFonts w:asciiTheme="minorHAnsi" w:hAnsiTheme="minorHAnsi" w:cstheme="minorHAnsi"/>
              </w:rPr>
              <w:t xml:space="preserve"> trzeciej wersji wniosku o płatność. Korekty nie stosuje się, gdy brak możliwości akceptacji wniosku o płatność wynika ze zgłaszania nowych uwag przez I</w:t>
            </w:r>
            <w:r>
              <w:rPr>
                <w:rFonts w:asciiTheme="minorHAnsi" w:hAnsiTheme="minorHAnsi" w:cstheme="minorHAnsi"/>
              </w:rPr>
              <w:t>P</w:t>
            </w:r>
            <w:r w:rsidRPr="002E767F">
              <w:rPr>
                <w:rFonts w:asciiTheme="minorHAnsi" w:hAnsiTheme="minorHAnsi" w:cstheme="minorHAnsi"/>
              </w:rPr>
              <w:t>, niezgłaszanych na wcześniejszym etapie weryfikacji wniosku o płatność.</w:t>
            </w:r>
          </w:p>
        </w:tc>
      </w:tr>
      <w:tr w:rsidR="00FC058A" w:rsidRPr="00BC2C1C" w14:paraId="45CACB6E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BE0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EB59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Beneficjent realizuje projekt niezgodnie z zapisami umowy o dofinansowanie w zakresie zarządzania projektem.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6F1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5% wartości kosztów pośrednich wykazanych w złożonych dotychczas wnioskach o płatność.</w:t>
            </w:r>
          </w:p>
          <w:p w14:paraId="05B9D91C" w14:textId="77777777" w:rsidR="00FC058A" w:rsidRPr="00040539" w:rsidRDefault="00FC058A" w:rsidP="00713306">
            <w:pPr>
              <w:rPr>
                <w:rFonts w:asciiTheme="minorHAnsi" w:hAnsiTheme="minorHAnsi" w:cstheme="minorHAnsi"/>
              </w:rPr>
            </w:pPr>
            <w:r w:rsidRPr="00040539">
              <w:rPr>
                <w:rFonts w:asciiTheme="minorHAnsi" w:hAnsiTheme="minorHAnsi" w:cstheme="minorHAnsi"/>
              </w:rPr>
              <w:t>W przypadku nieusunięcia nieprawidłowości – 5% kosztów pośrednich wykazanych w każdym kolejnym wniosku o płatność.</w:t>
            </w:r>
          </w:p>
        </w:tc>
      </w:tr>
      <w:tr w:rsidR="00FC058A" w:rsidRPr="00BC2C1C" w14:paraId="306BECE1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2703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4EB8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BE44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0,3% wartości kosztów pośrednich wykazanych w aktualnym wniosku o dofinansowanie.</w:t>
            </w:r>
          </w:p>
        </w:tc>
      </w:tr>
      <w:tr w:rsidR="00FC058A" w:rsidRPr="00BC2C1C" w14:paraId="58910BF2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33BA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50F" w14:textId="3FB4D527" w:rsidR="00FC058A" w:rsidRPr="00FD0F5C" w:rsidRDefault="00FC058A" w:rsidP="00E96F40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W wyniku niedopełnienia przez Beneficjenta obowiązków dotyczących szczegółowego harmonogramu </w:t>
            </w:r>
            <w:r w:rsidR="00E96F40">
              <w:rPr>
                <w:rFonts w:asciiTheme="minorHAnsi" w:hAnsiTheme="minorHAnsi" w:cstheme="minorHAnsi"/>
              </w:rPr>
              <w:t>realizacji</w:t>
            </w:r>
            <w:r w:rsidRPr="002E767F">
              <w:rPr>
                <w:rFonts w:asciiTheme="minorHAnsi" w:hAnsiTheme="minorHAnsi" w:cstheme="minorHAnsi"/>
              </w:rPr>
              <w:t xml:space="preserve"> wsparcia, o których mowa w § 20 ust. 4 umowy, wizyta monitoringowa nie doszła do skutku lub nie została przeprow</w:t>
            </w:r>
            <w:r w:rsidRPr="00FD0F5C">
              <w:rPr>
                <w:rFonts w:asciiTheme="minorHAnsi" w:hAnsiTheme="minorHAnsi" w:cstheme="minorHAnsi"/>
              </w:rPr>
              <w:t>adzona w zakresie zgodnym z harmonogramem.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5CD" w14:textId="77777777" w:rsidR="00FC058A" w:rsidRPr="00040539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W przypadku wystąpienia naruszenia po raz pi</w:t>
            </w:r>
            <w:r w:rsidRPr="00040539">
              <w:rPr>
                <w:rFonts w:asciiTheme="minorHAnsi" w:hAnsiTheme="minorHAnsi" w:cstheme="minorHAnsi"/>
              </w:rPr>
              <w:t>erwszy:</w:t>
            </w:r>
          </w:p>
          <w:p w14:paraId="2F05498A" w14:textId="77777777" w:rsidR="00FC058A" w:rsidRPr="00040539" w:rsidRDefault="00FC058A" w:rsidP="00713306">
            <w:pPr>
              <w:rPr>
                <w:rFonts w:asciiTheme="minorHAnsi" w:hAnsiTheme="minorHAnsi" w:cstheme="minorHAnsi"/>
              </w:rPr>
            </w:pPr>
            <w:r w:rsidRPr="00040539">
              <w:rPr>
                <w:rFonts w:asciiTheme="minorHAnsi" w:hAnsiTheme="minorHAnsi" w:cstheme="minorHAnsi"/>
              </w:rPr>
              <w:t>- 3% wartości kosztów pośrednich wykazanych w aktualnym wniosku o dofinansowanie, jednak nie więcej niż 5 000 PLN za niezrealizowaną wizytę monitoringową.</w:t>
            </w:r>
          </w:p>
          <w:p w14:paraId="78E2F238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W przypadku wystąpienia naruszenia po raz kolejny:</w:t>
            </w:r>
          </w:p>
          <w:p w14:paraId="35734C4D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- 5% wartości kosztów pośrednich wykazanych w aktualnym wniosku o dofinansowanie, jednak nie więcej niż 10 000 PLN za każdą kolejną niezrealizowaną wizytę monitoringową</w:t>
            </w:r>
          </w:p>
          <w:p w14:paraId="2342E67D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Powyższe nie wyklucza nakładania korekty na odpowiednią część wydatków bezpośrednich, jeśli swoim działaniem lub zaniechaniem Beneficjent uniemożliwił weryfikację zgodności działań projektowych z założeniami określonymi we wniosku o dofinansowanie, a tym samym </w:t>
            </w:r>
            <w:r w:rsidRPr="002E767F">
              <w:rPr>
                <w:rFonts w:asciiTheme="minorHAnsi" w:hAnsiTheme="minorHAnsi" w:cstheme="minorHAnsi"/>
              </w:rPr>
              <w:lastRenderedPageBreak/>
              <w:t>potwierdzenie kwalifikowalności wydatków przedstawionych we wniosku o płatność.</w:t>
            </w:r>
          </w:p>
        </w:tc>
      </w:tr>
      <w:tr w:rsidR="00FC058A" w:rsidRPr="00BC2C1C" w14:paraId="678A0DD2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824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lastRenderedPageBreak/>
              <w:t xml:space="preserve">7.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621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Beneficjent realizuje projekt niezgodnie z zapisami umowy o dofinansowanie w zakresie aktualizacji harmonogramu płatności.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CCB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W przypadku wystąpienia naruszenia po raz pierwszy:</w:t>
            </w:r>
          </w:p>
          <w:p w14:paraId="4E9B3231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040539">
              <w:rPr>
                <w:rFonts w:asciiTheme="minorHAnsi" w:hAnsiTheme="minorHAnsi" w:cstheme="minorHAnsi"/>
              </w:rPr>
              <w:t>- 0,05% wartości kosztów pośrednich wykazanych w aktualnym wniosku o dofinansowanie za każdy dzień przekroczenia terminu</w:t>
            </w:r>
            <w:r w:rsidRPr="002E767F">
              <w:rPr>
                <w:rFonts w:asciiTheme="minorHAnsi" w:hAnsiTheme="minorHAnsi" w:cstheme="minorHAnsi"/>
              </w:rPr>
              <w:t xml:space="preserve">, nie więcej jednak niż 250 PLN za dzień. </w:t>
            </w:r>
          </w:p>
          <w:p w14:paraId="32E14F5B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W przypadku ponownego wystąpienia naruszenia dla kolejnej aktualizacji harmonogramu płatności: </w:t>
            </w:r>
          </w:p>
          <w:p w14:paraId="08AE14ED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- 0,07% wartości kosztów pośrednich wykazanych w aktualnym wniosku o dofinansowanie za każdy dzień przekroczenia terminu, nie więcej jednak niż 250 PLN za dzień.</w:t>
            </w:r>
          </w:p>
          <w:p w14:paraId="19658AC9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Korekt nie stosuje się w przypadku, gdy aktualizacja harmonogramu płatności została złożona po terminie wynikającym z umowy</w:t>
            </w:r>
            <w:r>
              <w:rPr>
                <w:rFonts w:asciiTheme="minorHAnsi" w:hAnsiTheme="minorHAnsi" w:cstheme="minorHAnsi"/>
              </w:rPr>
              <w:t>, ale zostało to uzgodnione z IP</w:t>
            </w:r>
            <w:r w:rsidRPr="002E767F">
              <w:rPr>
                <w:rFonts w:asciiTheme="minorHAnsi" w:hAnsiTheme="minorHAnsi" w:cstheme="minorHAnsi"/>
              </w:rPr>
              <w:t>.</w:t>
            </w:r>
          </w:p>
        </w:tc>
      </w:tr>
      <w:tr w:rsidR="00FC058A" w:rsidRPr="00BC2C1C" w14:paraId="0E7516FB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219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2E76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6A1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Beneficjent nie realizuje działań z zakresu równości szans i niedyskryminacji, w tym dostępności dla osób z niepełnosprawnościami.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E9D" w14:textId="77777777" w:rsidR="00FC058A" w:rsidRPr="00040539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W przypadku wystąpienia naruszenia p</w:t>
            </w:r>
            <w:r w:rsidRPr="00040539">
              <w:rPr>
                <w:rFonts w:asciiTheme="minorHAnsi" w:hAnsiTheme="minorHAnsi" w:cstheme="minorHAnsi"/>
              </w:rPr>
              <w:t>o raz pierwszy:</w:t>
            </w:r>
          </w:p>
          <w:p w14:paraId="21105E41" w14:textId="77777777" w:rsidR="00FC058A" w:rsidRPr="00040539" w:rsidRDefault="00FC058A" w:rsidP="00713306">
            <w:pPr>
              <w:rPr>
                <w:rFonts w:asciiTheme="minorHAnsi" w:hAnsiTheme="minorHAnsi" w:cstheme="minorHAnsi"/>
              </w:rPr>
            </w:pPr>
            <w:r w:rsidRPr="00040539">
              <w:rPr>
                <w:rFonts w:asciiTheme="minorHAnsi" w:hAnsiTheme="minorHAnsi" w:cstheme="minorHAnsi"/>
              </w:rPr>
              <w:t>- 2% wartości kosztów pośrednich wykazanych w aktualnym wniosku o dofinansowanie.</w:t>
            </w:r>
          </w:p>
          <w:p w14:paraId="0BFCA8C7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W przypadku wystąpienia naruszenia po raz kolejny:</w:t>
            </w:r>
          </w:p>
          <w:p w14:paraId="76E38081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- 4% wartości kosztów pośrednich wykazanych w aktualnym wniosku o dofinansowanie.</w:t>
            </w:r>
          </w:p>
          <w:p w14:paraId="10C5C722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Korekty nie stosuje się, </w:t>
            </w:r>
            <w:r>
              <w:rPr>
                <w:rFonts w:asciiTheme="minorHAnsi" w:hAnsiTheme="minorHAnsi" w:cstheme="minorHAnsi"/>
              </w:rPr>
              <w:t>gdy IP</w:t>
            </w:r>
            <w:r w:rsidRPr="002E767F">
              <w:rPr>
                <w:rFonts w:asciiTheme="minorHAnsi" w:hAnsiTheme="minorHAnsi" w:cstheme="minorHAnsi"/>
              </w:rPr>
              <w:t xml:space="preserve"> w związku z naruszeniem, za niekwalifikowalną uzna część wydatków bezpośrednich.</w:t>
            </w:r>
          </w:p>
        </w:tc>
      </w:tr>
      <w:tr w:rsidR="00FC058A" w:rsidRPr="00BC2C1C" w14:paraId="256A4D16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46E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2E76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11C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Beneficjent nie dopełnił obowiązku informacyjnego w zakresie zgłaszania / sygnalizacji o problemach w projekcie i podejmowanych działaniach zaradczych.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E25" w14:textId="77777777" w:rsidR="00FC058A" w:rsidRPr="00040539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t>0,2% wartoś</w:t>
            </w:r>
            <w:r w:rsidRPr="00040539">
              <w:rPr>
                <w:rFonts w:asciiTheme="minorHAnsi" w:hAnsiTheme="minorHAnsi" w:cstheme="minorHAnsi"/>
              </w:rPr>
              <w:t xml:space="preserve">ci kosztów pośrednich wykazanych w aktualnym wniosku o dofinansowanie. </w:t>
            </w:r>
          </w:p>
          <w:p w14:paraId="3BDCEC84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040539">
              <w:rPr>
                <w:rFonts w:asciiTheme="minorHAnsi" w:hAnsiTheme="minorHAnsi" w:cstheme="minorHAnsi"/>
              </w:rPr>
              <w:t>Korekty nie stosuje się, gdy IP</w:t>
            </w:r>
            <w:r w:rsidRPr="002E767F">
              <w:rPr>
                <w:rFonts w:asciiTheme="minorHAnsi" w:hAnsiTheme="minorHAnsi" w:cstheme="minorHAnsi"/>
              </w:rPr>
              <w:t xml:space="preserve"> w związku z naruszeniem, za niekwalifikowalną uzna część wydatków bezpośrednich.</w:t>
            </w:r>
          </w:p>
        </w:tc>
      </w:tr>
      <w:tr w:rsidR="00FC058A" w:rsidRPr="00BC2C1C" w14:paraId="3D8661FD" w14:textId="77777777" w:rsidTr="0071330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341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2E76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2A5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 xml:space="preserve">Beneficjent nie dopełnił obowiązków informacyjno-promocyjnych oraz związanych z ochroną danych osobowych i ochroną praw autorskich produktów wytworzonych w ramach Projektu </w:t>
            </w:r>
            <w:r w:rsidRPr="002E767F">
              <w:rPr>
                <w:rFonts w:asciiTheme="minorHAnsi" w:hAnsiTheme="minorHAnsi" w:cstheme="minorHAnsi"/>
              </w:rPr>
              <w:lastRenderedPageBreak/>
              <w:t>lub wypełnia</w:t>
            </w:r>
            <w:r w:rsidRPr="00FD0F5C">
              <w:rPr>
                <w:rFonts w:asciiTheme="minorHAnsi" w:hAnsiTheme="minorHAnsi" w:cstheme="minorHAnsi"/>
              </w:rPr>
              <w:t xml:space="preserve"> je niezgodnie z przepisami prawa.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B80" w14:textId="77777777" w:rsidR="00FC058A" w:rsidRPr="00FD0F5C" w:rsidRDefault="00FC058A" w:rsidP="00713306">
            <w:pPr>
              <w:rPr>
                <w:rFonts w:asciiTheme="minorHAnsi" w:hAnsiTheme="minorHAnsi" w:cstheme="minorHAnsi"/>
              </w:rPr>
            </w:pPr>
            <w:r w:rsidRPr="00FD0F5C">
              <w:rPr>
                <w:rFonts w:asciiTheme="minorHAnsi" w:hAnsiTheme="minorHAnsi" w:cstheme="minorHAnsi"/>
              </w:rPr>
              <w:lastRenderedPageBreak/>
              <w:t>W przypadku wystąpienia naruszenia po raz pierwszy:</w:t>
            </w:r>
          </w:p>
          <w:p w14:paraId="58B1B2E2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040539">
              <w:rPr>
                <w:rFonts w:asciiTheme="minorHAnsi" w:hAnsiTheme="minorHAnsi" w:cstheme="minorHAnsi"/>
              </w:rPr>
              <w:t>- 2% wartości kosztów pośrednich wykazanych w aktua</w:t>
            </w:r>
            <w:r w:rsidRPr="002E767F">
              <w:rPr>
                <w:rFonts w:asciiTheme="minorHAnsi" w:hAnsiTheme="minorHAnsi" w:cstheme="minorHAnsi"/>
              </w:rPr>
              <w:t>lnym wniosku o dofinansowanie.</w:t>
            </w:r>
          </w:p>
          <w:p w14:paraId="34286996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t>W przypadku wystąpienia naruszenia po raz kolejny:</w:t>
            </w:r>
          </w:p>
          <w:p w14:paraId="0D675F09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 w:rsidRPr="002E767F">
              <w:rPr>
                <w:rFonts w:asciiTheme="minorHAnsi" w:hAnsiTheme="minorHAnsi" w:cstheme="minorHAnsi"/>
              </w:rPr>
              <w:lastRenderedPageBreak/>
              <w:t>- 4% wartości kosztów pośrednich wykazanych w aktualnym wniosku o dofinansowanie.</w:t>
            </w:r>
          </w:p>
          <w:p w14:paraId="51B590F2" w14:textId="77777777" w:rsidR="00FC058A" w:rsidRPr="002E767F" w:rsidRDefault="00FC058A" w:rsidP="00713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Korekty nie stosuje się, gdy IP</w:t>
            </w:r>
            <w:r w:rsidRPr="002E767F">
              <w:rPr>
                <w:rFonts w:asciiTheme="minorHAnsi" w:hAnsiTheme="minorHAnsi" w:cstheme="minorHAnsi"/>
              </w:rPr>
              <w:t xml:space="preserve"> w związku z naruszeniem, za niekwalifikowalną uzna część wydatków bezpośrednich.</w:t>
            </w:r>
          </w:p>
        </w:tc>
      </w:tr>
    </w:tbl>
    <w:p w14:paraId="676A0B16" w14:textId="77777777" w:rsidR="00FC058A" w:rsidRDefault="00FC058A" w:rsidP="00FC05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73FCFB2" w14:textId="66A12A4B" w:rsidR="00024F11" w:rsidRDefault="00024F11" w:rsidP="00E252EF">
      <w:pPr>
        <w:suppressAutoHyphens/>
        <w:spacing w:after="0" w:line="288" w:lineRule="auto"/>
        <w:contextualSpacing/>
        <w:jc w:val="both"/>
        <w:textAlignment w:val="baseline"/>
        <w:rPr>
          <w:rFonts w:cs="Arial"/>
        </w:rPr>
      </w:pPr>
    </w:p>
    <w:p w14:paraId="4539247D" w14:textId="77777777" w:rsidR="006403A7" w:rsidRDefault="006403A7" w:rsidP="006403A7">
      <w:pPr>
        <w:suppressAutoHyphens/>
        <w:spacing w:after="0" w:line="288" w:lineRule="auto"/>
        <w:contextualSpacing/>
        <w:jc w:val="both"/>
        <w:textAlignment w:val="baseline"/>
        <w:rPr>
          <w:rFonts w:cs="Arial"/>
        </w:rPr>
      </w:pPr>
    </w:p>
    <w:p w14:paraId="1718C0C8" w14:textId="2A0C164B" w:rsidR="006403A7" w:rsidRDefault="006403A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43A39CA" w14:textId="4FE07868" w:rsidR="006403A7" w:rsidRPr="00ED3845" w:rsidRDefault="006403A7" w:rsidP="006403A7">
      <w:pPr>
        <w:rPr>
          <w:b/>
          <w:i/>
        </w:rPr>
      </w:pPr>
      <w:r w:rsidRPr="00C4183D">
        <w:rPr>
          <w:b/>
        </w:rPr>
        <w:lastRenderedPageBreak/>
        <w:t>Załącznik nr 1</w:t>
      </w:r>
      <w:r>
        <w:rPr>
          <w:b/>
        </w:rPr>
        <w:t>5</w:t>
      </w:r>
      <w:r w:rsidRPr="00C4183D">
        <w:rPr>
          <w:b/>
        </w:rPr>
        <w:t xml:space="preserve"> do </w:t>
      </w:r>
      <w:r w:rsidR="009E387C">
        <w:rPr>
          <w:b/>
        </w:rPr>
        <w:t>decyzji</w:t>
      </w:r>
      <w:r w:rsidRPr="00ED3845">
        <w:rPr>
          <w:b/>
        </w:rPr>
        <w:t xml:space="preserve">: </w:t>
      </w:r>
      <w:r w:rsidRPr="009E387C">
        <w:rPr>
          <w:rFonts w:asciiTheme="minorHAnsi" w:hAnsiTheme="minorHAnsi" w:cstheme="minorHAnsi"/>
          <w:b/>
          <w:bCs/>
          <w:i/>
        </w:rPr>
        <w:t xml:space="preserve">Minimalny wzór </w:t>
      </w:r>
      <w:r w:rsidRPr="009E387C">
        <w:rPr>
          <w:b/>
          <w:i/>
          <w:iCs/>
        </w:rPr>
        <w:t xml:space="preserve">szczegółowego harmonogramu </w:t>
      </w:r>
      <w:r w:rsidR="00E96F40">
        <w:rPr>
          <w:b/>
          <w:i/>
          <w:iCs/>
        </w:rPr>
        <w:t>realizacji</w:t>
      </w:r>
      <w:r w:rsidR="00E96F40" w:rsidRPr="009E387C">
        <w:rPr>
          <w:b/>
          <w:i/>
          <w:iCs/>
        </w:rPr>
        <w:t xml:space="preserve"> </w:t>
      </w:r>
      <w:r w:rsidRPr="009E387C">
        <w:rPr>
          <w:b/>
          <w:i/>
          <w:iCs/>
        </w:rPr>
        <w:t>wsparcia w Projekcie</w:t>
      </w:r>
    </w:p>
    <w:p w14:paraId="38C7DA24" w14:textId="77777777" w:rsidR="006403A7" w:rsidRPr="00B56484" w:rsidRDefault="006403A7" w:rsidP="006403A7"/>
    <w:p w14:paraId="66087629" w14:textId="77777777" w:rsidR="006403A7" w:rsidRDefault="006403A7" w:rsidP="006403A7">
      <w:pPr>
        <w:jc w:val="center"/>
        <w:rPr>
          <w:b/>
        </w:rPr>
      </w:pPr>
      <w:r w:rsidRPr="008457CC">
        <w:rPr>
          <w:b/>
          <w:noProof/>
          <w:lang w:eastAsia="pl-PL"/>
        </w:rPr>
        <w:drawing>
          <wp:inline distT="0" distB="0" distL="0" distR="0" wp14:anchorId="7BBD50D8" wp14:editId="28D367EE">
            <wp:extent cx="5755005" cy="57277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9EFFD" w14:textId="7177FC9A" w:rsidR="006403A7" w:rsidRPr="00B235D3" w:rsidRDefault="006403A7" w:rsidP="006403A7">
      <w:pPr>
        <w:spacing w:after="0" w:line="240" w:lineRule="auto"/>
        <w:jc w:val="center"/>
        <w:rPr>
          <w:b/>
          <w:iCs/>
        </w:rPr>
      </w:pPr>
      <w:r w:rsidRPr="00B235D3">
        <w:rPr>
          <w:rFonts w:asciiTheme="minorHAnsi" w:hAnsiTheme="minorHAnsi" w:cstheme="minorHAnsi"/>
          <w:b/>
          <w:bCs/>
        </w:rPr>
        <w:t xml:space="preserve">Minimalny wzór </w:t>
      </w:r>
      <w:r w:rsidRPr="00B235D3">
        <w:rPr>
          <w:b/>
          <w:iCs/>
        </w:rPr>
        <w:t xml:space="preserve">szczegółowego harmonogramu </w:t>
      </w:r>
      <w:r w:rsidR="00E96F40">
        <w:rPr>
          <w:b/>
          <w:iCs/>
        </w:rPr>
        <w:t>realizacji</w:t>
      </w:r>
      <w:r w:rsidR="00E96F40" w:rsidRPr="00B235D3">
        <w:rPr>
          <w:b/>
          <w:iCs/>
        </w:rPr>
        <w:t xml:space="preserve"> </w:t>
      </w:r>
      <w:r w:rsidRPr="00B235D3">
        <w:rPr>
          <w:b/>
          <w:iCs/>
        </w:rPr>
        <w:t>wsparcia w projekcie*</w:t>
      </w:r>
    </w:p>
    <w:p w14:paraId="2B68A8BC" w14:textId="77777777" w:rsidR="006403A7" w:rsidRPr="00B235D3" w:rsidRDefault="006403A7" w:rsidP="006403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1388"/>
        <w:gridCol w:w="1754"/>
        <w:gridCol w:w="3598"/>
        <w:gridCol w:w="2320"/>
      </w:tblGrid>
      <w:tr w:rsidR="006403A7" w:rsidRPr="00B235D3" w14:paraId="78E415AB" w14:textId="77777777" w:rsidTr="00554541">
        <w:tc>
          <w:tcPr>
            <w:tcW w:w="0" w:type="auto"/>
          </w:tcPr>
          <w:p w14:paraId="691DF675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B235D3">
              <w:rPr>
                <w:rFonts w:asciiTheme="minorHAnsi" w:hAnsiTheme="minorHAnsi" w:cstheme="minorHAnsi"/>
                <w:b/>
                <w:lang w:eastAsia="pl-PL"/>
              </w:rPr>
              <w:t>Rodzaj wsparcia</w:t>
            </w:r>
          </w:p>
        </w:tc>
        <w:tc>
          <w:tcPr>
            <w:tcW w:w="0" w:type="auto"/>
          </w:tcPr>
          <w:p w14:paraId="3D84CF41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B235D3">
              <w:rPr>
                <w:rFonts w:asciiTheme="minorHAnsi" w:hAnsiTheme="minorHAnsi" w:cstheme="minorHAnsi"/>
                <w:b/>
                <w:lang w:eastAsia="pl-PL"/>
              </w:rPr>
              <w:t xml:space="preserve">Data realizacji wsparcia     </w:t>
            </w:r>
          </w:p>
        </w:tc>
        <w:tc>
          <w:tcPr>
            <w:tcW w:w="0" w:type="auto"/>
          </w:tcPr>
          <w:p w14:paraId="2B0FC7E8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B235D3">
              <w:rPr>
                <w:rFonts w:asciiTheme="minorHAnsi" w:hAnsiTheme="minorHAnsi" w:cstheme="minorHAnsi"/>
                <w:b/>
                <w:lang w:eastAsia="pl-PL"/>
              </w:rPr>
              <w:t>Godziny w których  wsparcie jest realizowane (od … do….)</w:t>
            </w:r>
          </w:p>
        </w:tc>
        <w:tc>
          <w:tcPr>
            <w:tcW w:w="0" w:type="auto"/>
          </w:tcPr>
          <w:p w14:paraId="1774DA36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B235D3">
              <w:rPr>
                <w:rFonts w:asciiTheme="minorHAnsi" w:hAnsiTheme="minorHAnsi" w:cstheme="minorHAnsi"/>
                <w:b/>
                <w:lang w:eastAsia="pl-PL"/>
              </w:rPr>
              <w:t xml:space="preserve">Dokładny adres realizacji wsparcia </w:t>
            </w:r>
          </w:p>
        </w:tc>
      </w:tr>
      <w:tr w:rsidR="006403A7" w:rsidRPr="00B235D3" w14:paraId="1E393DF2" w14:textId="77777777" w:rsidTr="00554541">
        <w:tc>
          <w:tcPr>
            <w:tcW w:w="0" w:type="auto"/>
          </w:tcPr>
          <w:p w14:paraId="612028F8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29D0A902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44F06F51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6EB5C1A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3427B74B" w14:textId="77777777" w:rsidTr="00554541">
        <w:tc>
          <w:tcPr>
            <w:tcW w:w="0" w:type="auto"/>
          </w:tcPr>
          <w:p w14:paraId="150A20FE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40A06CF7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65811E83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257C7F2D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77BC5332" w14:textId="77777777" w:rsidTr="00554541">
        <w:tc>
          <w:tcPr>
            <w:tcW w:w="0" w:type="auto"/>
          </w:tcPr>
          <w:p w14:paraId="72AF78D5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0BB733F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42411912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66B9191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475D9A59" w14:textId="77777777" w:rsidTr="00554541">
        <w:tc>
          <w:tcPr>
            <w:tcW w:w="0" w:type="auto"/>
          </w:tcPr>
          <w:p w14:paraId="0ED0981B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73680FDC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7A3552C5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6AB5467A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6E507C20" w14:textId="77777777" w:rsidTr="00554541">
        <w:tc>
          <w:tcPr>
            <w:tcW w:w="0" w:type="auto"/>
          </w:tcPr>
          <w:p w14:paraId="6CF734FA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62B84332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1F6B00D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7FCCC939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01767410" w14:textId="77777777" w:rsidTr="00554541">
        <w:tc>
          <w:tcPr>
            <w:tcW w:w="0" w:type="auto"/>
          </w:tcPr>
          <w:p w14:paraId="20B6D189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20913CA1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7ECFA761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7F552B98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1C01C89B" w14:textId="77777777" w:rsidTr="00554541">
        <w:tc>
          <w:tcPr>
            <w:tcW w:w="0" w:type="auto"/>
          </w:tcPr>
          <w:p w14:paraId="384F3772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20EDBA4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1F0D15F8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4109A71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3C473DF6" w14:textId="77777777" w:rsidTr="00554541">
        <w:tc>
          <w:tcPr>
            <w:tcW w:w="0" w:type="auto"/>
          </w:tcPr>
          <w:p w14:paraId="0B7996D6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29C4FE1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1B15729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1B69935E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76D3FE79" w14:textId="77777777" w:rsidTr="00554541">
        <w:tc>
          <w:tcPr>
            <w:tcW w:w="0" w:type="auto"/>
          </w:tcPr>
          <w:p w14:paraId="1420E4C8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4CF57B09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007DF2D2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7AD92100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29BFDEA9" w14:textId="77777777" w:rsidTr="00554541">
        <w:tc>
          <w:tcPr>
            <w:tcW w:w="0" w:type="auto"/>
          </w:tcPr>
          <w:p w14:paraId="3DD66EE7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66697300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766DB418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69A2E88A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6333942F" w14:textId="77777777" w:rsidTr="00554541">
        <w:tc>
          <w:tcPr>
            <w:tcW w:w="0" w:type="auto"/>
          </w:tcPr>
          <w:p w14:paraId="40CDBBC8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2FA9BEF3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1E0F3B35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495F2C4E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0CE1182C" w14:textId="77777777" w:rsidTr="00554541">
        <w:tc>
          <w:tcPr>
            <w:tcW w:w="0" w:type="auto"/>
          </w:tcPr>
          <w:p w14:paraId="4CC8C5D6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4D5A78C2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22D79866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43FE4670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403A7" w:rsidRPr="00B235D3" w14:paraId="6D5C0E71" w14:textId="77777777" w:rsidTr="00554541">
        <w:tc>
          <w:tcPr>
            <w:tcW w:w="0" w:type="auto"/>
          </w:tcPr>
          <w:p w14:paraId="32690F86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038562B9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2F28FAEC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</w:tcPr>
          <w:p w14:paraId="522EED8D" w14:textId="77777777" w:rsidR="006403A7" w:rsidRPr="00B235D3" w:rsidRDefault="006403A7" w:rsidP="0055454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FA2E52E" w14:textId="77777777" w:rsidR="006403A7" w:rsidRPr="00B235D3" w:rsidRDefault="006403A7" w:rsidP="006403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273F17B7" w14:textId="77777777" w:rsidR="006403A7" w:rsidRPr="00B235D3" w:rsidRDefault="006403A7" w:rsidP="006403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3A7D80A7" w14:textId="77777777" w:rsidR="006403A7" w:rsidRPr="001C5588" w:rsidRDefault="006403A7" w:rsidP="006403A7">
      <w:pP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</w:rPr>
      </w:pPr>
      <w:r w:rsidRPr="00B235D3">
        <w:rPr>
          <w:rFonts w:asciiTheme="minorHAnsi" w:eastAsia="Times New Roman" w:hAnsiTheme="minorHAnsi" w:cstheme="minorHAnsi"/>
          <w:lang w:eastAsia="pl-PL"/>
        </w:rPr>
        <w:t>*w harmonogramie można zawrzeć również takie informacje jak numer grupy, imię i nazwisko prowadzącego zajęcia, liczba god</w:t>
      </w:r>
      <w:r>
        <w:rPr>
          <w:rFonts w:asciiTheme="minorHAnsi" w:eastAsia="Times New Roman" w:hAnsiTheme="minorHAnsi" w:cstheme="minorHAnsi"/>
          <w:lang w:eastAsia="pl-PL"/>
        </w:rPr>
        <w:t>zin zajęć danego dnia itd.</w:t>
      </w:r>
    </w:p>
    <w:p w14:paraId="2CC009FF" w14:textId="77777777" w:rsidR="006403A7" w:rsidRPr="00642DC1" w:rsidRDefault="006403A7" w:rsidP="006403A7">
      <w:pPr>
        <w:suppressAutoHyphens/>
        <w:spacing w:after="0" w:line="288" w:lineRule="auto"/>
        <w:contextualSpacing/>
        <w:jc w:val="both"/>
        <w:textAlignment w:val="baseline"/>
        <w:rPr>
          <w:rFonts w:cs="Arial"/>
        </w:rPr>
      </w:pPr>
    </w:p>
    <w:sectPr w:rsidR="006403A7" w:rsidRPr="00642DC1" w:rsidSect="00F50FD5">
      <w:headerReference w:type="first" r:id="rId42"/>
      <w:footerReference w:type="first" r:id="rId43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F22374" w16cid:durableId="204F3298"/>
  <w16cid:commentId w16cid:paraId="454B5AE3" w16cid:durableId="20506252"/>
  <w16cid:commentId w16cid:paraId="52F2E258" w16cid:durableId="2050625B"/>
  <w16cid:commentId w16cid:paraId="17FF7342" w16cid:durableId="204F325F"/>
  <w16cid:commentId w16cid:paraId="238ECD52" w16cid:durableId="204F3260"/>
  <w16cid:commentId w16cid:paraId="5E0A4849" w16cid:durableId="204F32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AC24" w14:textId="77777777" w:rsidR="00892628" w:rsidRDefault="00892628" w:rsidP="009D490C">
      <w:pPr>
        <w:spacing w:after="0" w:line="240" w:lineRule="auto"/>
      </w:pPr>
      <w:r>
        <w:separator/>
      </w:r>
    </w:p>
  </w:endnote>
  <w:endnote w:type="continuationSeparator" w:id="0">
    <w:p w14:paraId="729EB505" w14:textId="77777777" w:rsidR="00892628" w:rsidRDefault="00892628" w:rsidP="009D490C">
      <w:pPr>
        <w:spacing w:after="0" w:line="240" w:lineRule="auto"/>
      </w:pPr>
      <w:r>
        <w:continuationSeparator/>
      </w:r>
    </w:p>
  </w:endnote>
  <w:endnote w:type="continuationNotice" w:id="1">
    <w:p w14:paraId="2B5F95E1" w14:textId="77777777" w:rsidR="00892628" w:rsidRDefault="00892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8397" w14:textId="3955D99C" w:rsidR="0051342F" w:rsidRPr="00EB3305" w:rsidRDefault="0051342F">
    <w:pPr>
      <w:pStyle w:val="Stopka"/>
      <w:jc w:val="right"/>
      <w:rPr>
        <w:rFonts w:ascii="Calibri" w:hAnsi="Calibri" w:cs="Calibri"/>
      </w:rPr>
    </w:pPr>
    <w:r w:rsidRPr="00EB3305">
      <w:rPr>
        <w:rFonts w:ascii="Calibri" w:hAnsi="Calibri" w:cs="Calibri"/>
      </w:rPr>
      <w:fldChar w:fldCharType="begin"/>
    </w:r>
    <w:r w:rsidRPr="00EB3305">
      <w:rPr>
        <w:rFonts w:ascii="Calibri" w:hAnsi="Calibri" w:cs="Calibri"/>
      </w:rPr>
      <w:instrText>PAGE   \* MERGEFORMAT</w:instrText>
    </w:r>
    <w:r w:rsidRPr="00EB3305">
      <w:rPr>
        <w:rFonts w:ascii="Calibri" w:hAnsi="Calibri" w:cs="Calibri"/>
      </w:rPr>
      <w:fldChar w:fldCharType="separate"/>
    </w:r>
    <w:r w:rsidR="003C1E95">
      <w:rPr>
        <w:rFonts w:ascii="Calibri" w:hAnsi="Calibri" w:cs="Calibri"/>
        <w:noProof/>
      </w:rPr>
      <w:t>20</w:t>
    </w:r>
    <w:r w:rsidRPr="00EB3305">
      <w:rPr>
        <w:rFonts w:ascii="Calibri" w:hAnsi="Calibri" w:cs="Calibri"/>
      </w:rPr>
      <w:fldChar w:fldCharType="end"/>
    </w:r>
  </w:p>
  <w:p w14:paraId="4870E09E" w14:textId="77777777" w:rsidR="0051342F" w:rsidRDefault="005134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ED40" w14:textId="54BE27B5" w:rsidR="0051342F" w:rsidRPr="00032FB4" w:rsidRDefault="0051342F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 w:rsidR="003C1E95"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14:paraId="13AA6F45" w14:textId="77777777" w:rsidR="0051342F" w:rsidRDefault="0051342F" w:rsidP="00130ECB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F2B2" w14:textId="23B9641F" w:rsidR="0051342F" w:rsidRPr="00032FB4" w:rsidRDefault="0051342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3C1E95">
      <w:rPr>
        <w:rStyle w:val="Numerstrony"/>
        <w:rFonts w:cs="Arial"/>
        <w:noProof/>
        <w:sz w:val="20"/>
        <w:szCs w:val="20"/>
      </w:rPr>
      <w:t>21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5BCE5B72" w14:textId="77777777" w:rsidR="0051342F" w:rsidRDefault="0051342F" w:rsidP="000E1BA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E024A" w14:textId="77777777" w:rsidR="00892628" w:rsidRDefault="00892628" w:rsidP="009D490C">
      <w:pPr>
        <w:spacing w:after="0" w:line="240" w:lineRule="auto"/>
      </w:pPr>
      <w:r>
        <w:separator/>
      </w:r>
    </w:p>
  </w:footnote>
  <w:footnote w:type="continuationSeparator" w:id="0">
    <w:p w14:paraId="389D3F43" w14:textId="77777777" w:rsidR="00892628" w:rsidRDefault="00892628" w:rsidP="009D490C">
      <w:pPr>
        <w:spacing w:after="0" w:line="240" w:lineRule="auto"/>
      </w:pPr>
      <w:r>
        <w:continuationSeparator/>
      </w:r>
    </w:p>
  </w:footnote>
  <w:footnote w:type="continuationNotice" w:id="1">
    <w:p w14:paraId="60DA9383" w14:textId="77777777" w:rsidR="00892628" w:rsidRDefault="00892628">
      <w:pPr>
        <w:spacing w:after="0" w:line="240" w:lineRule="auto"/>
      </w:pPr>
    </w:p>
  </w:footnote>
  <w:footnote w:id="2">
    <w:p w14:paraId="09074881" w14:textId="32CE6ED5" w:rsidR="0051342F" w:rsidRPr="002F44AE" w:rsidRDefault="0051342F" w:rsidP="006D3D14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W zależności od podmiotu składającego oświadczenie należy pozostawić odpowiednią nazwę: Beneficjent/Partner Projektu/Podmiot realizujący projekt. Poprzez zaznaczenie właściwego kwadratu (np. wstawiając x) należy wskazać odpowiednią informację oraz uzupełnić pola tekstowe, tam gdzie jest to wymagane. Oświadczenie podpisuje osoba/-y reprezentujące Beneficjenta/Partnera Projektu/Podmiot realizujący projekt, a także </w:t>
      </w:r>
      <w:r w:rsidRPr="00B55535">
        <w:rPr>
          <w:rFonts w:asciiTheme="minorHAnsi" w:hAnsiTheme="minorHAnsi"/>
          <w:sz w:val="16"/>
          <w:szCs w:val="16"/>
        </w:rPr>
        <w:t xml:space="preserve">osoby odpowiedzialne za sprawy finansowe Projektu u </w:t>
      </w:r>
      <w:r w:rsidRPr="002F44AE">
        <w:rPr>
          <w:rFonts w:asciiTheme="minorHAnsi" w:hAnsiTheme="minorHAnsi"/>
          <w:sz w:val="16"/>
          <w:szCs w:val="16"/>
        </w:rPr>
        <w:t xml:space="preserve">Beneficjenta/Partnera Projektu/Podmiotu realizujący projekt. </w:t>
      </w:r>
      <w:r w:rsidRPr="002F44AE">
        <w:rPr>
          <w:rFonts w:asciiTheme="minorHAnsi" w:hAnsiTheme="minorHAnsi" w:cs="Calibri"/>
          <w:sz w:val="16"/>
          <w:szCs w:val="16"/>
        </w:rPr>
        <w:t>W przypadku realizacji Projektu w ramach partnerstwa, oświadczenie składa każdy z partnerów, który w ramach ponoszonych przez niego wydatków będzie kwalifikował podatek od towarów i usług.</w:t>
      </w:r>
      <w:r>
        <w:rPr>
          <w:rFonts w:asciiTheme="minorHAnsi" w:hAnsiTheme="minorHAnsi" w:cs="Calibri"/>
          <w:sz w:val="16"/>
          <w:szCs w:val="16"/>
        </w:rPr>
        <w:t xml:space="preserve"> Nie składa oświadczenia Beneficjent/Partner, w imieniu którego działa podmiot realizujący projekt, nieobjęty </w:t>
      </w:r>
      <w:r w:rsidRPr="0074379A">
        <w:rPr>
          <w:rFonts w:asciiTheme="minorHAnsi" w:hAnsiTheme="minorHAnsi" w:cs="Calibri"/>
          <w:sz w:val="16"/>
          <w:szCs w:val="16"/>
        </w:rPr>
        <w:t>centralizacj</w:t>
      </w:r>
      <w:r w:rsidRPr="0074379A">
        <w:rPr>
          <w:rFonts w:asciiTheme="minorHAnsi" w:hAnsiTheme="minorHAnsi" w:cs="Calibri" w:hint="eastAsia"/>
          <w:sz w:val="16"/>
          <w:szCs w:val="16"/>
        </w:rPr>
        <w:t>ą</w:t>
      </w:r>
      <w:r w:rsidRPr="0074379A">
        <w:rPr>
          <w:rFonts w:asciiTheme="minorHAnsi" w:hAnsiTheme="minorHAnsi" w:cs="Calibri"/>
          <w:sz w:val="16"/>
          <w:szCs w:val="16"/>
        </w:rPr>
        <w:t xml:space="preserve"> w zakresie rozlicze</w:t>
      </w:r>
      <w:r w:rsidRPr="0074379A">
        <w:rPr>
          <w:rFonts w:asciiTheme="minorHAnsi" w:hAnsiTheme="minorHAnsi" w:cs="Calibri" w:hint="eastAsia"/>
          <w:sz w:val="16"/>
          <w:szCs w:val="16"/>
        </w:rPr>
        <w:t>ń</w:t>
      </w:r>
      <w:r w:rsidRPr="0074379A">
        <w:rPr>
          <w:rFonts w:asciiTheme="minorHAnsi" w:hAnsiTheme="minorHAnsi" w:cs="Calibri"/>
          <w:sz w:val="16"/>
          <w:szCs w:val="16"/>
        </w:rPr>
        <w:t xml:space="preserve"> podatku od towarów i us</w:t>
      </w:r>
      <w:r w:rsidRPr="0074379A">
        <w:rPr>
          <w:rFonts w:asciiTheme="minorHAnsi" w:hAnsiTheme="minorHAnsi" w:cs="Calibri" w:hint="eastAsia"/>
          <w:sz w:val="16"/>
          <w:szCs w:val="16"/>
        </w:rPr>
        <w:t>ł</w:t>
      </w:r>
      <w:r w:rsidRPr="0074379A">
        <w:rPr>
          <w:rFonts w:asciiTheme="minorHAnsi" w:hAnsiTheme="minorHAnsi" w:cs="Calibri"/>
          <w:sz w:val="16"/>
          <w:szCs w:val="16"/>
        </w:rPr>
        <w:t>ug</w:t>
      </w:r>
      <w:r>
        <w:rPr>
          <w:rFonts w:asciiTheme="minorHAnsi" w:hAnsiTheme="minorHAnsi" w:cs="Calibri"/>
          <w:sz w:val="16"/>
          <w:szCs w:val="16"/>
        </w:rPr>
        <w:t>. Wówczas oświadczenie składa tylko ten podmiot.</w:t>
      </w:r>
    </w:p>
    <w:p w14:paraId="777520AD" w14:textId="77777777" w:rsidR="0051342F" w:rsidRPr="002F44AE" w:rsidRDefault="0051342F" w:rsidP="006D3D14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  <w:footnote w:id="3">
    <w:p w14:paraId="0BF95524" w14:textId="1583E9CF" w:rsidR="0051342F" w:rsidRPr="002F44AE" w:rsidRDefault="0051342F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Nie dotyczy jednostek organizacyjnych </w:t>
      </w:r>
      <w:proofErr w:type="spellStart"/>
      <w:r w:rsidRPr="002F44AE">
        <w:rPr>
          <w:rFonts w:asciiTheme="minorHAnsi" w:hAnsiTheme="minorHAnsi"/>
          <w:sz w:val="16"/>
          <w:szCs w:val="16"/>
        </w:rPr>
        <w:t>jst</w:t>
      </w:r>
      <w:proofErr w:type="spellEnd"/>
      <w:r>
        <w:rPr>
          <w:rFonts w:asciiTheme="minorHAnsi" w:hAnsiTheme="minorHAnsi"/>
          <w:sz w:val="16"/>
          <w:szCs w:val="16"/>
        </w:rPr>
        <w:t xml:space="preserve"> objętych centralizacją </w:t>
      </w:r>
      <w:r w:rsidRPr="0074379A">
        <w:rPr>
          <w:rFonts w:asciiTheme="minorHAnsi" w:hAnsiTheme="minorHAnsi"/>
          <w:sz w:val="16"/>
          <w:szCs w:val="16"/>
        </w:rPr>
        <w:t>VAT</w:t>
      </w:r>
      <w:r>
        <w:rPr>
          <w:rFonts w:asciiTheme="minorHAnsi" w:hAnsiTheme="minorHAnsi"/>
          <w:sz w:val="16"/>
          <w:szCs w:val="16"/>
        </w:rPr>
        <w:t xml:space="preserve"> na podstawie ustawy </w:t>
      </w:r>
      <w:r w:rsidRPr="0074379A">
        <w:rPr>
          <w:rFonts w:asciiTheme="minorHAnsi" w:hAnsiTheme="minorHAnsi"/>
          <w:sz w:val="16"/>
          <w:szCs w:val="16"/>
        </w:rPr>
        <w:t>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</w:t>
      </w:r>
      <w:r>
        <w:rPr>
          <w:rFonts w:asciiTheme="minorHAnsi" w:hAnsiTheme="minorHAnsi"/>
          <w:sz w:val="16"/>
          <w:szCs w:val="16"/>
        </w:rPr>
        <w:t>,</w:t>
      </w:r>
      <w:r w:rsidRPr="0074379A">
        <w:rPr>
          <w:rFonts w:asciiTheme="minorHAnsi" w:hAnsiTheme="minorHAnsi"/>
          <w:sz w:val="16"/>
          <w:szCs w:val="16"/>
        </w:rPr>
        <w:t xml:space="preserve"> zwaną ,,ustawą centralizacyjną”</w:t>
      </w:r>
      <w:r w:rsidRPr="002F44AE">
        <w:rPr>
          <w:rFonts w:asciiTheme="minorHAnsi" w:hAnsiTheme="minorHAnsi"/>
          <w:sz w:val="16"/>
          <w:szCs w:val="16"/>
        </w:rPr>
        <w:t>.</w:t>
      </w:r>
    </w:p>
  </w:footnote>
  <w:footnote w:id="4">
    <w:p w14:paraId="6373864E" w14:textId="14F66691" w:rsidR="0051342F" w:rsidRPr="002F44AE" w:rsidRDefault="0051342F" w:rsidP="006D3D14">
      <w:pPr>
        <w:pStyle w:val="Bezodstpw"/>
        <w:jc w:val="both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Należy wskazać jedną odpowiedź, przy czym w przypadku zaznaczenia, że Beneficjent/Partner Projektu/Podmiot realizujący projekt ma prawo do częściowego odliczenia podatku VAT, Beneficjent/Partner Projektu/Podmiot realizujący projekt w tej części może wskazać wszystkie możliwości, jakie dotyczą projektu i warunkują częściowe odliczenie podatku VAT.</w:t>
      </w:r>
    </w:p>
    <w:p w14:paraId="61F4491B" w14:textId="77777777" w:rsidR="0051342F" w:rsidRPr="002F44AE" w:rsidRDefault="0051342F" w:rsidP="006D3D14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5">
    <w:p w14:paraId="73A58ACA" w14:textId="77777777" w:rsidR="0051342F" w:rsidRPr="002F44AE" w:rsidRDefault="0051342F" w:rsidP="006D3D14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W ogólnodostępnych źródłach określana jako proporcja wstępna, </w:t>
      </w:r>
      <w:proofErr w:type="spellStart"/>
      <w:r w:rsidRPr="002F44AE">
        <w:rPr>
          <w:rFonts w:asciiTheme="minorHAnsi" w:hAnsiTheme="minorHAnsi"/>
          <w:sz w:val="16"/>
          <w:szCs w:val="16"/>
        </w:rPr>
        <w:t>preproporcja</w:t>
      </w:r>
      <w:proofErr w:type="spellEnd"/>
      <w:r w:rsidRPr="002F44AE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2F44AE">
        <w:rPr>
          <w:rFonts w:asciiTheme="minorHAnsi" w:hAnsiTheme="minorHAnsi"/>
          <w:sz w:val="16"/>
          <w:szCs w:val="16"/>
        </w:rPr>
        <w:t>prewskaźnik</w:t>
      </w:r>
      <w:proofErr w:type="spellEnd"/>
      <w:r w:rsidRPr="002F44AE">
        <w:rPr>
          <w:rFonts w:asciiTheme="minorHAnsi" w:hAnsiTheme="minorHAnsi"/>
          <w:sz w:val="16"/>
          <w:szCs w:val="16"/>
        </w:rPr>
        <w:t xml:space="preserve"> lub </w:t>
      </w:r>
      <w:proofErr w:type="spellStart"/>
      <w:r w:rsidRPr="002F44AE">
        <w:rPr>
          <w:rFonts w:asciiTheme="minorHAnsi" w:hAnsiTheme="minorHAnsi"/>
          <w:sz w:val="16"/>
          <w:szCs w:val="16"/>
        </w:rPr>
        <w:t>prewspółczynnik</w:t>
      </w:r>
      <w:proofErr w:type="spellEnd"/>
      <w:r w:rsidRPr="002F44AE">
        <w:rPr>
          <w:rFonts w:asciiTheme="minorHAnsi" w:hAnsiTheme="minorHAnsi"/>
          <w:sz w:val="16"/>
          <w:szCs w:val="16"/>
        </w:rPr>
        <w:t>.</w:t>
      </w:r>
    </w:p>
  </w:footnote>
  <w:footnote w:id="6">
    <w:p w14:paraId="30CA5C7F" w14:textId="77777777" w:rsidR="0051342F" w:rsidRPr="002F44AE" w:rsidRDefault="0051342F" w:rsidP="006D3D14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</w:t>
      </w:r>
      <w:r w:rsidRPr="00B55535">
        <w:rPr>
          <w:rFonts w:asciiTheme="minorHAnsi" w:hAnsiTheme="minorHAnsi"/>
          <w:sz w:val="16"/>
          <w:szCs w:val="16"/>
        </w:rPr>
        <w:t xml:space="preserve">W ogólnodostępnych źródłach określana jako proporcja wstępna, </w:t>
      </w:r>
      <w:proofErr w:type="spellStart"/>
      <w:r w:rsidRPr="00B55535">
        <w:rPr>
          <w:rFonts w:asciiTheme="minorHAnsi" w:hAnsiTheme="minorHAnsi"/>
          <w:sz w:val="16"/>
          <w:szCs w:val="16"/>
        </w:rPr>
        <w:t>preproporcja</w:t>
      </w:r>
      <w:proofErr w:type="spellEnd"/>
      <w:r w:rsidRPr="00B55535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B55535">
        <w:rPr>
          <w:rFonts w:asciiTheme="minorHAnsi" w:hAnsiTheme="minorHAnsi"/>
          <w:sz w:val="16"/>
          <w:szCs w:val="16"/>
        </w:rPr>
        <w:t>prewskaźnik</w:t>
      </w:r>
      <w:proofErr w:type="spellEnd"/>
      <w:r w:rsidRPr="00B55535">
        <w:rPr>
          <w:rFonts w:asciiTheme="minorHAnsi" w:hAnsiTheme="minorHAnsi"/>
          <w:sz w:val="16"/>
          <w:szCs w:val="16"/>
        </w:rPr>
        <w:t xml:space="preserve"> lub </w:t>
      </w:r>
      <w:proofErr w:type="spellStart"/>
      <w:r w:rsidRPr="00B55535">
        <w:rPr>
          <w:rFonts w:asciiTheme="minorHAnsi" w:hAnsiTheme="minorHAnsi"/>
          <w:sz w:val="16"/>
          <w:szCs w:val="16"/>
        </w:rPr>
        <w:t>prewspółczynnik</w:t>
      </w:r>
      <w:proofErr w:type="spellEnd"/>
      <w:r w:rsidRPr="00B55535">
        <w:rPr>
          <w:rFonts w:asciiTheme="minorHAnsi" w:hAnsiTheme="minorHAnsi"/>
          <w:sz w:val="16"/>
          <w:szCs w:val="16"/>
        </w:rPr>
        <w:t>.</w:t>
      </w:r>
    </w:p>
  </w:footnote>
  <w:footnote w:id="7">
    <w:p w14:paraId="0BAE42C3" w14:textId="2DED9936" w:rsidR="0051342F" w:rsidRPr="002F44AE" w:rsidRDefault="0051342F" w:rsidP="00D239F9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Harmonogram powinien zostać sporządzony w ujęciu maksymalnie kwartalnym </w:t>
      </w:r>
      <w:r w:rsidRPr="00E96F40">
        <w:rPr>
          <w:rFonts w:asciiTheme="minorHAnsi" w:hAnsiTheme="minorHAnsi"/>
          <w:sz w:val="16"/>
          <w:szCs w:val="16"/>
        </w:rPr>
        <w:t>z rozbiciem</w:t>
      </w:r>
      <w:r w:rsidRPr="002F44AE">
        <w:rPr>
          <w:rFonts w:asciiTheme="minorHAnsi" w:hAnsiTheme="minorHAnsi" w:cs="Calibri"/>
          <w:sz w:val="16"/>
          <w:szCs w:val="16"/>
        </w:rPr>
        <w:t xml:space="preserve"> na miesiące kalendarzowe, przy czym:</w:t>
      </w:r>
    </w:p>
    <w:p w14:paraId="5E9DA9AE" w14:textId="7AE4D1C3" w:rsidR="0051342F" w:rsidRPr="00E96F40" w:rsidRDefault="0051342F" w:rsidP="00FF60F0">
      <w:pPr>
        <w:pStyle w:val="Tekstprzypisudolnego"/>
        <w:numPr>
          <w:ilvl w:val="0"/>
          <w:numId w:val="88"/>
        </w:numPr>
        <w:ind w:left="567" w:hanging="283"/>
        <w:jc w:val="both"/>
        <w:rPr>
          <w:rStyle w:val="Hipercze"/>
          <w:rFonts w:asciiTheme="minorHAnsi" w:hAnsiTheme="minorHAnsi"/>
          <w:color w:val="auto"/>
          <w:sz w:val="16"/>
          <w:szCs w:val="16"/>
          <w:u w:val="none"/>
        </w:rPr>
      </w:pPr>
      <w:r w:rsidRPr="002F44AE">
        <w:rPr>
          <w:rFonts w:asciiTheme="minorHAnsi" w:hAnsiTheme="minorHAnsi"/>
          <w:sz w:val="16"/>
          <w:szCs w:val="16"/>
        </w:rPr>
        <w:t xml:space="preserve">dla pierwszego i drugiego wniosku – długość okresu rozliczeniowego jest wskazana przez Instytucję Pośredniczącą w </w:t>
      </w:r>
      <w:r w:rsidRPr="00B55535">
        <w:rPr>
          <w:rFonts w:asciiTheme="minorHAnsi" w:hAnsiTheme="minorHAnsi"/>
          <w:i/>
          <w:sz w:val="16"/>
          <w:szCs w:val="16"/>
        </w:rPr>
        <w:t>Podręczniku Beneficjenta SL2014 dla beneficjentów RPO WD 2014-2020 realizujących projekty dofinansowane ze środków EFS</w:t>
      </w:r>
      <w:r w:rsidRPr="00B55535">
        <w:rPr>
          <w:rFonts w:asciiTheme="minorHAnsi" w:hAnsiTheme="minorHAnsi"/>
          <w:sz w:val="16"/>
          <w:szCs w:val="16"/>
        </w:rPr>
        <w:t xml:space="preserve">, dostępnym na stronie internetowej Instytucji Pośredniczącej </w:t>
      </w:r>
      <w:hyperlink r:id="rId1" w:history="1">
        <w:r w:rsidRPr="00B55535">
          <w:rPr>
            <w:rStyle w:val="Hipercze"/>
            <w:rFonts w:asciiTheme="minorHAnsi" w:hAnsiTheme="minorHAnsi"/>
            <w:sz w:val="16"/>
            <w:szCs w:val="16"/>
          </w:rPr>
          <w:t>www.rpo.dwup.pl</w:t>
        </w:r>
      </w:hyperlink>
      <w:r w:rsidRPr="00B55535">
        <w:rPr>
          <w:rStyle w:val="Hipercze"/>
          <w:rFonts w:asciiTheme="minorHAnsi" w:hAnsiTheme="minorHAnsi"/>
          <w:sz w:val="16"/>
          <w:szCs w:val="16"/>
        </w:rPr>
        <w:t>,</w:t>
      </w:r>
    </w:p>
    <w:p w14:paraId="412A4A3C" w14:textId="12DED77C" w:rsidR="0051342F" w:rsidRPr="00E96F40" w:rsidRDefault="0051342F" w:rsidP="00FF60F0">
      <w:pPr>
        <w:pStyle w:val="Tekstprzypisudolnego"/>
        <w:numPr>
          <w:ilvl w:val="0"/>
          <w:numId w:val="88"/>
        </w:numPr>
        <w:ind w:left="567" w:hanging="283"/>
        <w:jc w:val="both"/>
        <w:rPr>
          <w:rFonts w:asciiTheme="minorHAnsi" w:hAnsiTheme="minorHAnsi"/>
          <w:sz w:val="16"/>
          <w:szCs w:val="16"/>
        </w:rPr>
      </w:pPr>
      <w:r w:rsidRPr="00B55535">
        <w:rPr>
          <w:rFonts w:asciiTheme="minorHAnsi" w:hAnsiTheme="minorHAnsi"/>
          <w:sz w:val="16"/>
          <w:szCs w:val="16"/>
        </w:rPr>
        <w:t>dla trzeciego i kolejnych wniosków - okres rozliczeniowy nie może być dłuższy niż 3 m-ce</w:t>
      </w:r>
      <w:r w:rsidRPr="002F44AE">
        <w:rPr>
          <w:rFonts w:asciiTheme="minorHAnsi" w:hAnsiTheme="minorHAnsi" w:cs="Calibri"/>
          <w:sz w:val="16"/>
          <w:szCs w:val="16"/>
        </w:rPr>
        <w:t xml:space="preserve"> </w:t>
      </w:r>
    </w:p>
  </w:footnote>
  <w:footnote w:id="8">
    <w:p w14:paraId="0E6EA928" w14:textId="6D6FF46F" w:rsidR="0051342F" w:rsidRPr="002F44AE" w:rsidRDefault="0051342F" w:rsidP="00E27FB3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Należy podać kwotę wydatków kwalifikowalnych, które Beneficjent planuje rozliczyć w danym miesiącu. O przyporządkowaniu określonej kwoty wydatków do konkretnego miesiąca nie decyduje moment faktycznego poniesienia wydatku przez Beneficjenta/Partnerów.</w:t>
      </w:r>
    </w:p>
  </w:footnote>
  <w:footnote w:id="9">
    <w:p w14:paraId="465C1057" w14:textId="7B81F3B8" w:rsidR="0051342F" w:rsidRPr="002F44AE" w:rsidRDefault="0051342F" w:rsidP="00E27FB3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Należy podać kwotę transzy dofinansowania, o którą wnioskować będzie Beneficjent w danym miesiącu. W przypadku pierwszej transzy należy podać </w:t>
      </w:r>
      <w:r w:rsidRPr="00B55535">
        <w:rPr>
          <w:rFonts w:asciiTheme="minorHAnsi" w:hAnsiTheme="minorHAnsi"/>
          <w:sz w:val="16"/>
          <w:szCs w:val="16"/>
        </w:rPr>
        <w:t xml:space="preserve">okres rozliczeniowy wskazany przez Instytucję Pośredniczącą w </w:t>
      </w:r>
      <w:r w:rsidRPr="00B55535">
        <w:rPr>
          <w:rFonts w:asciiTheme="minorHAnsi" w:hAnsiTheme="minorHAnsi"/>
          <w:i/>
          <w:sz w:val="16"/>
          <w:szCs w:val="16"/>
        </w:rPr>
        <w:t>Podręczniku Beneficjenta SL2014 dla beneficjentów RPO WD 2014-2020 realizujących projekty dofinansowane ze środków EFS</w:t>
      </w:r>
      <w:r w:rsidRPr="00B55535">
        <w:rPr>
          <w:rFonts w:asciiTheme="minorHAnsi" w:hAnsiTheme="minorHAnsi"/>
          <w:sz w:val="16"/>
          <w:szCs w:val="16"/>
        </w:rPr>
        <w:t xml:space="preserve">, dostępnym na stronie internetowej Instytucji Pośredniczącej </w:t>
      </w:r>
      <w:hyperlink r:id="rId2" w:history="1">
        <w:r w:rsidRPr="00B55535">
          <w:rPr>
            <w:rStyle w:val="Hipercze"/>
            <w:rFonts w:asciiTheme="minorHAnsi" w:hAnsiTheme="minorHAnsi"/>
            <w:sz w:val="16"/>
            <w:szCs w:val="16"/>
          </w:rPr>
          <w:t>www.rpo.dwup.pl</w:t>
        </w:r>
      </w:hyperlink>
      <w:r w:rsidRPr="002F44AE">
        <w:rPr>
          <w:rFonts w:asciiTheme="minorHAnsi" w:hAnsiTheme="minorHAnsi" w:cs="Calibri"/>
          <w:sz w:val="16"/>
          <w:szCs w:val="16"/>
        </w:rPr>
        <w:t xml:space="preserve">. </w:t>
      </w:r>
    </w:p>
  </w:footnote>
  <w:footnote w:id="10">
    <w:p w14:paraId="54EBA4E8" w14:textId="77777777" w:rsidR="0051342F" w:rsidRPr="002F44AE" w:rsidRDefault="0051342F" w:rsidP="00E27FB3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Kwota zaliczki.</w:t>
      </w:r>
    </w:p>
  </w:footnote>
  <w:footnote w:id="11">
    <w:p w14:paraId="6F22472C" w14:textId="77777777" w:rsidR="0051342F" w:rsidRPr="002F44AE" w:rsidRDefault="0051342F" w:rsidP="00E27FB3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Kwota refundacji.</w:t>
      </w:r>
    </w:p>
  </w:footnote>
  <w:footnote w:id="12">
    <w:p w14:paraId="11115C99" w14:textId="77777777" w:rsidR="0051342F" w:rsidRPr="002F44AE" w:rsidRDefault="0051342F" w:rsidP="00E27FB3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Kwota ogółem.</w:t>
      </w:r>
    </w:p>
  </w:footnote>
  <w:footnote w:id="13">
    <w:p w14:paraId="7E789CF8" w14:textId="77777777" w:rsidR="0051342F" w:rsidRPr="002F44AE" w:rsidRDefault="0051342F" w:rsidP="00426FF9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Dotyczy przede wszystkim instytucji systemu wdrażania Funduszy Europejskich finansujących swoje działania z pomocy technicznej programu.</w:t>
      </w:r>
    </w:p>
  </w:footnote>
  <w:footnote w:id="14">
    <w:p w14:paraId="742AD16C" w14:textId="77777777" w:rsidR="0051342F" w:rsidRPr="002F44AE" w:rsidRDefault="0051342F" w:rsidP="00426FF9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</w:t>
      </w:r>
      <w:r w:rsidRPr="002F44AE">
        <w:rPr>
          <w:rFonts w:asciiTheme="minorHAnsi" w:hAnsiTheme="minorHAnsi" w:cs="Calibri"/>
          <w:sz w:val="16"/>
          <w:szCs w:val="16"/>
          <w:lang w:eastAsia="pl-PL"/>
        </w:rPr>
        <w:t xml:space="preserve">Dofinansowanie – inaczej </w:t>
      </w:r>
      <w:r w:rsidRPr="002F44AE">
        <w:rPr>
          <w:rFonts w:asciiTheme="minorHAnsi" w:hAnsiTheme="minorHAnsi" w:cs="Calibri"/>
          <w:b/>
          <w:sz w:val="16"/>
          <w:szCs w:val="16"/>
          <w:lang w:eastAsia="pl-PL"/>
        </w:rPr>
        <w:t>całkowite wsparcie publiczne</w:t>
      </w:r>
      <w:r w:rsidRPr="002F44AE">
        <w:rPr>
          <w:rFonts w:asciiTheme="minorHAnsi" w:hAnsiTheme="minorHAnsi" w:cs="Calibri"/>
          <w:sz w:val="16"/>
          <w:szCs w:val="16"/>
          <w:lang w:eastAsia="pl-PL"/>
        </w:rPr>
        <w:t>, to pieniądze pochodzące z funduszy unijnych (ewentualnie dodatkowo z budżetu państwa lub samorządu), przekazywane beneficjentowi na podstawie umowy o dofinansowanie, nieobejmujące wkładu własnego beneficjenta finansowanego ze środków publicznych. Wysokość dofinansowania jest określona w umowie lub decyzji o dofinansowaniu. W celu ustalenia, czy wartość przyznanego dofinansowania przekracza ustalony próg, należy zastosować kurs wymiany PLN/EUR publikowany przez Europejski Bank Centralny z przedostatniego dnia pracy Komisji Europejskiej w miesiącu poprzedzającym miesiąc podpisania umowy/wydania decyzji</w:t>
      </w:r>
    </w:p>
  </w:footnote>
  <w:footnote w:id="15">
    <w:p w14:paraId="29B11BD7" w14:textId="77777777" w:rsidR="0051342F" w:rsidRPr="002F44AE" w:rsidRDefault="0051342F" w:rsidP="00426FF9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Jw.</w:t>
      </w:r>
    </w:p>
  </w:footnote>
  <w:footnote w:id="16">
    <w:p w14:paraId="0A85C779" w14:textId="77777777" w:rsidR="0051342F" w:rsidRPr="002F44AE" w:rsidRDefault="0051342F" w:rsidP="00426FF9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Nie dotyczy tablic informacyjnych i pamiątkowych, na których herb województwa znajduje się w dolnym prawym rogu tablicy.</w:t>
      </w:r>
    </w:p>
  </w:footnote>
  <w:footnote w:id="17">
    <w:p w14:paraId="4942218E" w14:textId="77777777" w:rsidR="0051342F" w:rsidRPr="002F44AE" w:rsidRDefault="0051342F" w:rsidP="00426FF9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Nie dotyczy tablic informacyjnych i pamiątkowych, na których w zestawieniu znaków mogą wystąpić maksymalnie 3 znaki.</w:t>
      </w:r>
    </w:p>
  </w:footnote>
  <w:footnote w:id="18">
    <w:p w14:paraId="090E320F" w14:textId="77777777" w:rsidR="0051342F" w:rsidRPr="002F44AE" w:rsidRDefault="0051342F" w:rsidP="00426FF9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Dotyczy przede wszystkim instytucji systemu wdrażania Funduszy Europejskich finansujących swoje działania z pomocy technicznej programu.</w:t>
      </w:r>
    </w:p>
  </w:footnote>
  <w:footnote w:id="19">
    <w:p w14:paraId="1EC211F1" w14:textId="77777777" w:rsidR="0051342F" w:rsidRPr="002F44AE" w:rsidRDefault="0051342F" w:rsidP="00D21B42">
      <w:pPr>
        <w:pStyle w:val="Tekstprzypisudolnego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0">
    <w:p w14:paraId="48EBB0ED" w14:textId="77777777" w:rsidR="0051342F" w:rsidRPr="002F44AE" w:rsidRDefault="0051342F" w:rsidP="006E5CC7">
      <w:pPr>
        <w:pStyle w:val="Bezodstpw"/>
        <w:jc w:val="both"/>
        <w:rPr>
          <w:rFonts w:asciiTheme="minorHAnsi" w:hAnsiTheme="minorHAnsi"/>
          <w:sz w:val="16"/>
          <w:szCs w:val="16"/>
        </w:rPr>
      </w:pPr>
      <w:r w:rsidRPr="002F44A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4AE">
        <w:rPr>
          <w:rFonts w:asciiTheme="minorHAnsi" w:hAnsiTheme="minorHAnsi"/>
          <w:sz w:val="16"/>
          <w:szCs w:val="16"/>
        </w:rPr>
        <w:t xml:space="preserve"> W przypadku wystąpienia nieprawidłowości w zakresie spełnienia warunku, za niekwalifikowalne należy uznać wynagrodzenie personelu projektu (w całości lub w części) w tym projekcie, w ramach którego zaangażowanie personelu Projektu spowodowało naruszenie tego warunku. </w:t>
      </w:r>
    </w:p>
  </w:footnote>
  <w:footnote w:id="21">
    <w:p w14:paraId="14EF48D8" w14:textId="77777777" w:rsidR="0051342F" w:rsidRPr="005B1D08" w:rsidRDefault="0051342F" w:rsidP="006E5C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96F4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96F40">
        <w:rPr>
          <w:rFonts w:asciiTheme="minorHAnsi" w:hAnsiTheme="minorHAnsi"/>
          <w:sz w:val="16"/>
          <w:szCs w:val="16"/>
        </w:rPr>
        <w:t xml:space="preserve"> W przypadku </w:t>
      </w:r>
      <w:r w:rsidRPr="005B1D08">
        <w:rPr>
          <w:rFonts w:asciiTheme="minorHAnsi" w:hAnsiTheme="minorHAnsi"/>
          <w:color w:val="000000"/>
          <w:sz w:val="16"/>
          <w:szCs w:val="16"/>
        </w:rPr>
        <w:t>wykonywania zadań w kilku Projektach u tego samego Beneficjenta personelowi Projektu przyznawany jest wyłącznie jeden dodatek rozliczany proporcjonalnie do zaangażowania pracownika w dany Projekt.</w:t>
      </w:r>
    </w:p>
  </w:footnote>
  <w:footnote w:id="22">
    <w:p w14:paraId="3ACA4AA7" w14:textId="77777777" w:rsidR="0051342F" w:rsidRPr="00E96F40" w:rsidRDefault="0051342F" w:rsidP="006E5C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5B1D0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B1D08">
        <w:rPr>
          <w:rFonts w:asciiTheme="minorHAnsi" w:hAnsiTheme="minorHAnsi"/>
          <w:sz w:val="16"/>
          <w:szCs w:val="16"/>
        </w:rPr>
        <w:t xml:space="preserve"> Nie dotyczy projektów w których stosowane są uproszczone metody rozliczania wydatków zgodnie z rozdziałem 8.5 </w:t>
      </w:r>
      <w:r w:rsidRPr="005B1D08">
        <w:rPr>
          <w:rFonts w:asciiTheme="minorHAnsi" w:hAnsiTheme="minorHAnsi"/>
          <w:i/>
          <w:sz w:val="16"/>
          <w:szCs w:val="16"/>
        </w:rPr>
        <w:t>Wytycznych w zakresie kwalifikowalności wydatków w ramach Europejskiego Funduszu Rozwoju Regionalnego, Europejskiego Funduszu Społecznego oraz Funduszu Spójności na lata 2014-2020</w:t>
      </w:r>
      <w:r w:rsidRPr="00B55535">
        <w:rPr>
          <w:rFonts w:asciiTheme="minorHAnsi" w:hAnsiTheme="minorHAnsi"/>
          <w:i/>
          <w:sz w:val="16"/>
          <w:szCs w:val="16"/>
        </w:rPr>
        <w:t>.</w:t>
      </w:r>
    </w:p>
  </w:footnote>
  <w:footnote w:id="23">
    <w:p w14:paraId="7D9ECDBE" w14:textId="77777777" w:rsidR="0051342F" w:rsidRPr="00E96F40" w:rsidRDefault="0051342F" w:rsidP="006E5C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96F4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96F40">
        <w:rPr>
          <w:rFonts w:asciiTheme="minorHAnsi" w:hAnsiTheme="minorHAnsi"/>
          <w:sz w:val="16"/>
          <w:szCs w:val="16"/>
        </w:rPr>
        <w:t xml:space="preserve"> Nie dotyczy Projektów rozliczanych w pełni metodami uproszczonymi</w:t>
      </w:r>
      <w:r w:rsidRPr="00B55535">
        <w:rPr>
          <w:rFonts w:asciiTheme="minorHAnsi" w:hAnsiTheme="minorHAnsi"/>
          <w:sz w:val="16"/>
          <w:szCs w:val="16"/>
        </w:rPr>
        <w:t>.</w:t>
      </w:r>
    </w:p>
  </w:footnote>
  <w:footnote w:id="24">
    <w:p w14:paraId="6E6A9AA3" w14:textId="77777777" w:rsidR="0051342F" w:rsidRPr="002F44AE" w:rsidRDefault="0051342F" w:rsidP="006829DC">
      <w:pPr>
        <w:pStyle w:val="Tekstprzypisudolnego"/>
        <w:jc w:val="both"/>
        <w:rPr>
          <w:rFonts w:asciiTheme="minorHAnsi" w:hAnsiTheme="minorHAnsi" w:cs="Calibri"/>
          <w:spacing w:val="-4"/>
          <w:sz w:val="16"/>
          <w:szCs w:val="16"/>
        </w:rPr>
      </w:pPr>
      <w:r w:rsidRPr="002F44AE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Przez osobę uprawnioną rozumie się tu osobę, wskazaną przez Beneficjenta w niniejszym wniosku i upoważnioną do obsługi SL2014, </w:t>
      </w:r>
      <w:r w:rsidRPr="002F44AE">
        <w:rPr>
          <w:rFonts w:asciiTheme="minorHAnsi" w:hAnsiTheme="minorHAnsi" w:cs="Calibri"/>
          <w:sz w:val="16"/>
          <w:szCs w:val="16"/>
        </w:rPr>
        <w:br/>
      </w:r>
      <w:r w:rsidRPr="002F44AE">
        <w:rPr>
          <w:rFonts w:asciiTheme="minorHAnsi" w:hAnsiTheme="minorHAnsi" w:cs="Calibri"/>
          <w:spacing w:val="-4"/>
          <w:sz w:val="16"/>
          <w:szCs w:val="16"/>
        </w:rPr>
        <w:t xml:space="preserve">w jego imieniu do np. przygotowywania i składania wniosków o płatność czy  przekazywania innych informacji związanych z realizacją projektu. </w:t>
      </w:r>
    </w:p>
    <w:p w14:paraId="68E91AD3" w14:textId="0ABB4B31" w:rsidR="0051342F" w:rsidRPr="002F44AE" w:rsidRDefault="0051342F" w:rsidP="006829DC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Fonts w:asciiTheme="minorHAnsi" w:hAnsiTheme="minorHAnsi" w:cs="Calibri"/>
          <w:spacing w:val="-4"/>
          <w:sz w:val="16"/>
          <w:szCs w:val="16"/>
        </w:rPr>
        <w:t>W przypadku projektów rozliczanych w formule partnerskiej w SL2014 formularz jest wykorzystywany również przez Partnerów.</w:t>
      </w:r>
    </w:p>
  </w:footnote>
  <w:footnote w:id="25">
    <w:p w14:paraId="4D7955F8" w14:textId="77777777" w:rsidR="0051342F" w:rsidRPr="002F44AE" w:rsidRDefault="0051342F" w:rsidP="009174B1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Niepotrzebne skreślić.</w:t>
      </w:r>
    </w:p>
  </w:footnote>
  <w:footnote w:id="26">
    <w:p w14:paraId="42E3DC2B" w14:textId="77777777" w:rsidR="0051342F" w:rsidRPr="002F44AE" w:rsidRDefault="0051342F" w:rsidP="009174B1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Bez podania wymaganych danych nie możliwe będzie nadanie praw dostępu do SL2014.</w:t>
      </w:r>
    </w:p>
  </w:footnote>
  <w:footnote w:id="27">
    <w:p w14:paraId="3A8225A1" w14:textId="77777777" w:rsidR="0051342F" w:rsidRPr="00B55535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W przypadku projektów rozliczanych w formule partnerskiej w SL2014: dane Partnera Wiodącego albo Partnera.</w:t>
      </w:r>
    </w:p>
  </w:footnote>
  <w:footnote w:id="28">
    <w:p w14:paraId="2DEA5A52" w14:textId="77777777" w:rsidR="0051342F" w:rsidRPr="002F44AE" w:rsidRDefault="0051342F" w:rsidP="009174B1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2F44AE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2F44AE">
        <w:rPr>
          <w:rFonts w:asciiTheme="minorHAnsi" w:hAnsiTheme="minorHAnsi" w:cs="Calibri"/>
          <w:sz w:val="16"/>
          <w:szCs w:val="16"/>
        </w:rPr>
        <w:t xml:space="preserve"> Dotyczy osób, dla których w polu „Kraj” wskazano „Polska”.</w:t>
      </w:r>
    </w:p>
  </w:footnote>
  <w:footnote w:id="29">
    <w:p w14:paraId="1297C48C" w14:textId="77777777" w:rsidR="0051342F" w:rsidRPr="00B55535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Pole nieobowiązkowe do wypełnienia.</w:t>
      </w:r>
    </w:p>
  </w:footnote>
  <w:footnote w:id="30">
    <w:p w14:paraId="635BF0A5" w14:textId="77777777" w:rsidR="0051342F" w:rsidRPr="00B55535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Dotyczy wybranych projektów.</w:t>
      </w:r>
    </w:p>
  </w:footnote>
  <w:footnote w:id="31">
    <w:p w14:paraId="592BD636" w14:textId="77777777" w:rsidR="0051342F" w:rsidRPr="002F44AE" w:rsidRDefault="0051342F" w:rsidP="009174B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4AE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2F44AE">
        <w:rPr>
          <w:rFonts w:asciiTheme="minorHAnsi" w:hAnsiTheme="minorHAnsi" w:cs="Calibri"/>
          <w:sz w:val="16"/>
          <w:szCs w:val="16"/>
          <w:vertAlign w:val="superscript"/>
        </w:rPr>
        <w:t xml:space="preserve"> </w:t>
      </w:r>
      <w:r w:rsidRPr="002F44AE">
        <w:rPr>
          <w:rFonts w:asciiTheme="minorHAnsi" w:hAnsiTheme="minorHAnsi" w:cs="Calibri"/>
          <w:sz w:val="16"/>
          <w:szCs w:val="16"/>
        </w:rPr>
        <w:t>Należy wypełnić tylko w przypadku wniosku o nadanie dostępu dla osoby uprawnionej.</w:t>
      </w:r>
    </w:p>
  </w:footnote>
  <w:footnote w:id="32">
    <w:p w14:paraId="01C5C185" w14:textId="77777777" w:rsidR="0051342F" w:rsidRPr="00B55535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W przypadku projektów rozliczanych w formule partnerskiej w SL2014: Oświadczenie Partnera wskazanego w polu Dane beneficjenta.</w:t>
      </w:r>
    </w:p>
  </w:footnote>
  <w:footnote w:id="33">
    <w:p w14:paraId="1A9DAE03" w14:textId="77777777" w:rsidR="0051342F" w:rsidRPr="00B55535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W przypadku projektów rozliczanych w formule partnerskiej w Sl2014: Wniosek podpisuje Partner wskazany w polu Dane beneficjenta oraz, w zależności od decyzji instytucji udzielającej wsparcia Partner wiodący.</w:t>
      </w:r>
    </w:p>
  </w:footnote>
  <w:footnote w:id="34">
    <w:p w14:paraId="2E296064" w14:textId="77777777" w:rsidR="0051342F" w:rsidRPr="00B55535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W przypadku projektów rozliczanych w formule partnerskiej w SL2014: dane Partnera Wiodącego albo Partnera.</w:t>
      </w:r>
    </w:p>
  </w:footnote>
  <w:footnote w:id="35">
    <w:p w14:paraId="0463A8C2" w14:textId="77777777" w:rsidR="0051342F" w:rsidRPr="00B55535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</w:t>
      </w:r>
      <w:r w:rsidRPr="00B55535">
        <w:rPr>
          <w:rFonts w:asciiTheme="minorHAnsi" w:hAnsiTheme="minorHAnsi" w:cs="Arial"/>
          <w:sz w:val="16"/>
          <w:szCs w:val="16"/>
        </w:rPr>
        <w:t>Dotyczy osób, dla których w polu „Kraj” wskazano „Polska”</w:t>
      </w:r>
    </w:p>
  </w:footnote>
  <w:footnote w:id="36">
    <w:p w14:paraId="7E4DD870" w14:textId="77777777" w:rsidR="0051342F" w:rsidRPr="002F44AE" w:rsidRDefault="0051342F" w:rsidP="009174B1">
      <w:pPr>
        <w:pStyle w:val="Tekstprzypisudolnego"/>
        <w:rPr>
          <w:rFonts w:asciiTheme="minorHAnsi" w:hAnsi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55535">
        <w:rPr>
          <w:rFonts w:asciiTheme="minorHAnsi" w:hAnsiTheme="minorHAnsi"/>
          <w:sz w:val="16"/>
          <w:szCs w:val="16"/>
        </w:rPr>
        <w:t xml:space="preserve"> W przypadku projektów rozliczanych w formule partnerskiej w Sl2014: Wniosek podpisuje Partner wskazany w polu Dane beneficjenta oraz, w zależności od decyzji instytucji udzielającej wsparcia Partner wiodący.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2094" w14:textId="77777777" w:rsidR="0051342F" w:rsidRDefault="005134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180F" w14:textId="77777777" w:rsidR="0051342F" w:rsidRDefault="00513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63C"/>
    <w:multiLevelType w:val="hybridMultilevel"/>
    <w:tmpl w:val="293C5E40"/>
    <w:lvl w:ilvl="0" w:tplc="2C6691B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4778"/>
    <w:multiLevelType w:val="hybridMultilevel"/>
    <w:tmpl w:val="5852A7CE"/>
    <w:lvl w:ilvl="0" w:tplc="7BD650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A79DA"/>
    <w:multiLevelType w:val="hybridMultilevel"/>
    <w:tmpl w:val="C5ACE506"/>
    <w:lvl w:ilvl="0" w:tplc="587850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BE62C5"/>
    <w:multiLevelType w:val="hybridMultilevel"/>
    <w:tmpl w:val="CDA82C24"/>
    <w:lvl w:ilvl="0" w:tplc="536CD9C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2E2A"/>
    <w:multiLevelType w:val="hybridMultilevel"/>
    <w:tmpl w:val="8E76B26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0861165D"/>
    <w:multiLevelType w:val="multilevel"/>
    <w:tmpl w:val="2126042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08710F64"/>
    <w:multiLevelType w:val="hybridMultilevel"/>
    <w:tmpl w:val="7974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B53E4"/>
    <w:multiLevelType w:val="hybridMultilevel"/>
    <w:tmpl w:val="643AA002"/>
    <w:lvl w:ilvl="0" w:tplc="01020BC2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C5363C"/>
    <w:multiLevelType w:val="hybridMultilevel"/>
    <w:tmpl w:val="D1E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55BED"/>
    <w:multiLevelType w:val="multilevel"/>
    <w:tmpl w:val="D5D0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F6D7D73"/>
    <w:multiLevelType w:val="hybridMultilevel"/>
    <w:tmpl w:val="52FE2BB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124C2991"/>
    <w:multiLevelType w:val="hybridMultilevel"/>
    <w:tmpl w:val="BDA63832"/>
    <w:lvl w:ilvl="0" w:tplc="7B84D4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A03D8"/>
    <w:multiLevelType w:val="hybridMultilevel"/>
    <w:tmpl w:val="0F9E65D4"/>
    <w:lvl w:ilvl="0" w:tplc="E9CA992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4CA2FF3"/>
    <w:multiLevelType w:val="hybridMultilevel"/>
    <w:tmpl w:val="52446090"/>
    <w:lvl w:ilvl="0" w:tplc="06E8463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B566B"/>
    <w:multiLevelType w:val="hybridMultilevel"/>
    <w:tmpl w:val="F66AE3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8175E37"/>
    <w:multiLevelType w:val="hybridMultilevel"/>
    <w:tmpl w:val="30AC89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9D710F5"/>
    <w:multiLevelType w:val="hybridMultilevel"/>
    <w:tmpl w:val="72F82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543E7"/>
    <w:multiLevelType w:val="hybridMultilevel"/>
    <w:tmpl w:val="760296D8"/>
    <w:lvl w:ilvl="0" w:tplc="89E8351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1E666488"/>
    <w:multiLevelType w:val="hybridMultilevel"/>
    <w:tmpl w:val="2EB090C0"/>
    <w:lvl w:ilvl="0" w:tplc="A16A0D3A">
      <w:start w:val="1"/>
      <w:numFmt w:val="decimal"/>
      <w:lvlText w:val="%1)"/>
      <w:lvlJc w:val="left"/>
      <w:pPr>
        <w:ind w:left="171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F4543AB"/>
    <w:multiLevelType w:val="hybridMultilevel"/>
    <w:tmpl w:val="418ABF84"/>
    <w:lvl w:ilvl="0" w:tplc="A19A28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9061CC"/>
    <w:multiLevelType w:val="hybridMultilevel"/>
    <w:tmpl w:val="319217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5878506E">
      <w:start w:val="1"/>
      <w:numFmt w:val="bullet"/>
      <w:lvlText w:val=""/>
      <w:lvlJc w:val="left"/>
      <w:pPr>
        <w:ind w:left="1736" w:hanging="372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C5830"/>
    <w:multiLevelType w:val="hybridMultilevel"/>
    <w:tmpl w:val="C6705B26"/>
    <w:lvl w:ilvl="0" w:tplc="56FA147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43E14F4"/>
    <w:multiLevelType w:val="hybridMultilevel"/>
    <w:tmpl w:val="F7E48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9F17D9"/>
    <w:multiLevelType w:val="hybridMultilevel"/>
    <w:tmpl w:val="0BD06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295810"/>
    <w:multiLevelType w:val="multilevel"/>
    <w:tmpl w:val="E84C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9722F0B"/>
    <w:multiLevelType w:val="hybridMultilevel"/>
    <w:tmpl w:val="FB12AB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9DA41D2"/>
    <w:multiLevelType w:val="hybridMultilevel"/>
    <w:tmpl w:val="75A495E6"/>
    <w:lvl w:ilvl="0" w:tplc="397EEF8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7F52E0"/>
    <w:multiLevelType w:val="hybridMultilevel"/>
    <w:tmpl w:val="E070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D571EF"/>
    <w:multiLevelType w:val="hybridMultilevel"/>
    <w:tmpl w:val="3BA6A4E8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0AF667D"/>
    <w:multiLevelType w:val="hybridMultilevel"/>
    <w:tmpl w:val="C8A4CE9C"/>
    <w:lvl w:ilvl="0" w:tplc="C81C5ED6">
      <w:start w:val="1"/>
      <w:numFmt w:val="bullet"/>
      <w:lvlText w:val=""/>
      <w:lvlJc w:val="left"/>
      <w:pPr>
        <w:ind w:left="56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9F4E60"/>
    <w:multiLevelType w:val="hybridMultilevel"/>
    <w:tmpl w:val="E8862518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50A05"/>
    <w:multiLevelType w:val="hybridMultilevel"/>
    <w:tmpl w:val="2D0A615A"/>
    <w:lvl w:ilvl="0" w:tplc="88886AF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2B219E"/>
    <w:multiLevelType w:val="multilevel"/>
    <w:tmpl w:val="E1B2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 w15:restartNumberingAfterBreak="0">
    <w:nsid w:val="34E85EBA"/>
    <w:multiLevelType w:val="hybridMultilevel"/>
    <w:tmpl w:val="E2206D24"/>
    <w:lvl w:ilvl="0" w:tplc="7714D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6A348B0"/>
    <w:multiLevelType w:val="hybridMultilevel"/>
    <w:tmpl w:val="786C6C14"/>
    <w:lvl w:ilvl="0" w:tplc="D91480F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9B75D93"/>
    <w:multiLevelType w:val="hybridMultilevel"/>
    <w:tmpl w:val="42C4E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136622"/>
    <w:multiLevelType w:val="hybridMultilevel"/>
    <w:tmpl w:val="B326563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3C247D3D"/>
    <w:multiLevelType w:val="hybridMultilevel"/>
    <w:tmpl w:val="A178E47E"/>
    <w:lvl w:ilvl="0" w:tplc="45CE43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363592"/>
    <w:multiLevelType w:val="hybridMultilevel"/>
    <w:tmpl w:val="E438C8A6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0" w15:restartNumberingAfterBreak="0">
    <w:nsid w:val="3D355D66"/>
    <w:multiLevelType w:val="hybridMultilevel"/>
    <w:tmpl w:val="AC64F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F56B33"/>
    <w:multiLevelType w:val="hybridMultilevel"/>
    <w:tmpl w:val="B9A8F4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F205FB3"/>
    <w:multiLevelType w:val="hybridMultilevel"/>
    <w:tmpl w:val="7CE0F9A2"/>
    <w:lvl w:ilvl="0" w:tplc="41361FF0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F8C27DB"/>
    <w:multiLevelType w:val="hybridMultilevel"/>
    <w:tmpl w:val="93465B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40FC57AA"/>
    <w:multiLevelType w:val="hybridMultilevel"/>
    <w:tmpl w:val="17D25CBA"/>
    <w:lvl w:ilvl="0" w:tplc="BB54083E">
      <w:start w:val="1"/>
      <w:numFmt w:val="upperRoman"/>
      <w:lvlText w:val="%1."/>
      <w:lvlJc w:val="righ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2D65F67"/>
    <w:multiLevelType w:val="hybridMultilevel"/>
    <w:tmpl w:val="ABFEB3EE"/>
    <w:lvl w:ilvl="0" w:tplc="52B42EC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707D1"/>
    <w:multiLevelType w:val="hybridMultilevel"/>
    <w:tmpl w:val="09B23E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616CE"/>
    <w:multiLevelType w:val="hybridMultilevel"/>
    <w:tmpl w:val="645C9F36"/>
    <w:lvl w:ilvl="0" w:tplc="4700538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cs="Times New Roman"/>
      </w:rPr>
    </w:lvl>
    <w:lvl w:ilvl="1" w:tplc="6C44F34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9981DF0"/>
    <w:multiLevelType w:val="hybridMultilevel"/>
    <w:tmpl w:val="9410B0D4"/>
    <w:lvl w:ilvl="0" w:tplc="C3564B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B86A5E"/>
    <w:multiLevelType w:val="multilevel"/>
    <w:tmpl w:val="D182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4AED1FF8"/>
    <w:multiLevelType w:val="multilevel"/>
    <w:tmpl w:val="B3CE8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2" w15:restartNumberingAfterBreak="0">
    <w:nsid w:val="4C423AE2"/>
    <w:multiLevelType w:val="hybridMultilevel"/>
    <w:tmpl w:val="5CE6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6" w15:restartNumberingAfterBreak="0">
    <w:nsid w:val="503A0496"/>
    <w:multiLevelType w:val="hybridMultilevel"/>
    <w:tmpl w:val="6F384760"/>
    <w:lvl w:ilvl="0" w:tplc="AF4430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7312EB"/>
    <w:multiLevelType w:val="hybridMultilevel"/>
    <w:tmpl w:val="6C7423B4"/>
    <w:lvl w:ilvl="0" w:tplc="38AA23B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1723865"/>
    <w:multiLevelType w:val="hybridMultilevel"/>
    <w:tmpl w:val="2EF0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BB48C4"/>
    <w:multiLevelType w:val="hybridMultilevel"/>
    <w:tmpl w:val="8DFEDA10"/>
    <w:lvl w:ilvl="0" w:tplc="04150001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0" w15:restartNumberingAfterBreak="0">
    <w:nsid w:val="53C202AB"/>
    <w:multiLevelType w:val="hybridMultilevel"/>
    <w:tmpl w:val="F0DA8E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69C610C"/>
    <w:multiLevelType w:val="hybridMultilevel"/>
    <w:tmpl w:val="BA107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4A23CB"/>
    <w:multiLevelType w:val="hybridMultilevel"/>
    <w:tmpl w:val="7438ED0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3" w15:restartNumberingAfterBreak="0">
    <w:nsid w:val="5B117591"/>
    <w:multiLevelType w:val="hybridMultilevel"/>
    <w:tmpl w:val="A30CB570"/>
    <w:lvl w:ilvl="0" w:tplc="25B61D32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BBE53B7"/>
    <w:multiLevelType w:val="hybridMultilevel"/>
    <w:tmpl w:val="C0A8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6" w15:restartNumberingAfterBreak="0">
    <w:nsid w:val="5D6E044F"/>
    <w:multiLevelType w:val="hybridMultilevel"/>
    <w:tmpl w:val="D5F0F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261A87"/>
    <w:multiLevelType w:val="hybridMultilevel"/>
    <w:tmpl w:val="BD36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E5E0097"/>
    <w:multiLevelType w:val="hybridMultilevel"/>
    <w:tmpl w:val="88D6F95E"/>
    <w:lvl w:ilvl="0" w:tplc="7B84D4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97264C"/>
    <w:multiLevelType w:val="hybridMultilevel"/>
    <w:tmpl w:val="83B42A16"/>
    <w:lvl w:ilvl="0" w:tplc="0CF42B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CF1B4A"/>
    <w:multiLevelType w:val="hybridMultilevel"/>
    <w:tmpl w:val="46743626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32551C5"/>
    <w:multiLevelType w:val="hybridMultilevel"/>
    <w:tmpl w:val="F64C5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5D3CE5"/>
    <w:multiLevelType w:val="hybridMultilevel"/>
    <w:tmpl w:val="70C25B98"/>
    <w:lvl w:ilvl="0" w:tplc="53B495DA">
      <w:start w:val="1"/>
      <w:numFmt w:val="bullet"/>
      <w:lvlText w:val=""/>
      <w:lvlJc w:val="left"/>
      <w:pPr>
        <w:ind w:left="170" w:hanging="1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3FA4C06"/>
    <w:multiLevelType w:val="hybridMultilevel"/>
    <w:tmpl w:val="3D4E6664"/>
    <w:lvl w:ilvl="0" w:tplc="68588EE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56580A"/>
    <w:multiLevelType w:val="hybridMultilevel"/>
    <w:tmpl w:val="B5027E36"/>
    <w:lvl w:ilvl="0" w:tplc="602A8A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78719E"/>
    <w:multiLevelType w:val="hybridMultilevel"/>
    <w:tmpl w:val="EBF25F5C"/>
    <w:lvl w:ilvl="0" w:tplc="329E4CF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257001"/>
    <w:multiLevelType w:val="hybridMultilevel"/>
    <w:tmpl w:val="947A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FA2D6F"/>
    <w:multiLevelType w:val="hybridMultilevel"/>
    <w:tmpl w:val="5C3E37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1" w15:restartNumberingAfterBreak="0">
    <w:nsid w:val="6ACB2F58"/>
    <w:multiLevelType w:val="hybridMultilevel"/>
    <w:tmpl w:val="44A01A56"/>
    <w:lvl w:ilvl="0" w:tplc="941C7302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BA26DC4"/>
    <w:multiLevelType w:val="hybridMultilevel"/>
    <w:tmpl w:val="6CD481EA"/>
    <w:lvl w:ilvl="0" w:tplc="4F20CF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3" w15:restartNumberingAfterBreak="0">
    <w:nsid w:val="6D400A40"/>
    <w:multiLevelType w:val="hybridMultilevel"/>
    <w:tmpl w:val="E0FCAA9E"/>
    <w:lvl w:ilvl="0" w:tplc="89E8351A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4" w15:restartNumberingAfterBreak="0">
    <w:nsid w:val="6E7377F5"/>
    <w:multiLevelType w:val="hybridMultilevel"/>
    <w:tmpl w:val="EDE631B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4211F0"/>
    <w:multiLevelType w:val="multilevel"/>
    <w:tmpl w:val="B802D2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47406C"/>
    <w:multiLevelType w:val="hybridMultilevel"/>
    <w:tmpl w:val="5128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E44B15"/>
    <w:multiLevelType w:val="hybridMultilevel"/>
    <w:tmpl w:val="22B6E756"/>
    <w:lvl w:ilvl="0" w:tplc="5C26A8D0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70745D87"/>
    <w:multiLevelType w:val="hybridMultilevel"/>
    <w:tmpl w:val="7646FBC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9" w15:restartNumberingAfterBreak="0">
    <w:nsid w:val="71052ED8"/>
    <w:multiLevelType w:val="multilevel"/>
    <w:tmpl w:val="BA98F66A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156263"/>
    <w:multiLevelType w:val="hybridMultilevel"/>
    <w:tmpl w:val="90F47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3222A9B"/>
    <w:multiLevelType w:val="hybridMultilevel"/>
    <w:tmpl w:val="4D0403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42F0C5C"/>
    <w:multiLevelType w:val="hybridMultilevel"/>
    <w:tmpl w:val="B7164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4E02BB"/>
    <w:multiLevelType w:val="hybridMultilevel"/>
    <w:tmpl w:val="E292771E"/>
    <w:lvl w:ilvl="0" w:tplc="3A1000E6">
      <w:start w:val="1"/>
      <w:numFmt w:val="decimal"/>
      <w:lvlText w:val="%1)"/>
      <w:lvlJc w:val="left"/>
      <w:pPr>
        <w:ind w:left="21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769751BF"/>
    <w:multiLevelType w:val="hybridMultilevel"/>
    <w:tmpl w:val="A5AE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BD04AF"/>
    <w:multiLevelType w:val="hybridMultilevel"/>
    <w:tmpl w:val="BC0455D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7AAC7061"/>
    <w:multiLevelType w:val="hybridMultilevel"/>
    <w:tmpl w:val="0FE4F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D056B7"/>
    <w:multiLevelType w:val="hybridMultilevel"/>
    <w:tmpl w:val="BFF826E2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0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174559"/>
    <w:multiLevelType w:val="hybridMultilevel"/>
    <w:tmpl w:val="877C3A02"/>
    <w:lvl w:ilvl="0" w:tplc="CF186BA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576400"/>
    <w:multiLevelType w:val="hybridMultilevel"/>
    <w:tmpl w:val="31586CE4"/>
    <w:lvl w:ilvl="0" w:tplc="C46049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E10C93"/>
    <w:multiLevelType w:val="multilevel"/>
    <w:tmpl w:val="CF2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4" w15:restartNumberingAfterBreak="0">
    <w:nsid w:val="7DAA2795"/>
    <w:multiLevelType w:val="hybridMultilevel"/>
    <w:tmpl w:val="EF645EA2"/>
    <w:lvl w:ilvl="0" w:tplc="E376B2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3B50D1"/>
    <w:multiLevelType w:val="hybridMultilevel"/>
    <w:tmpl w:val="4C6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42"/>
  </w:num>
  <w:num w:numId="4">
    <w:abstractNumId w:val="16"/>
  </w:num>
  <w:num w:numId="5">
    <w:abstractNumId w:val="75"/>
  </w:num>
  <w:num w:numId="6">
    <w:abstractNumId w:val="58"/>
  </w:num>
  <w:num w:numId="7">
    <w:abstractNumId w:val="46"/>
  </w:num>
  <w:num w:numId="8">
    <w:abstractNumId w:val="68"/>
  </w:num>
  <w:num w:numId="9">
    <w:abstractNumId w:val="65"/>
  </w:num>
  <w:num w:numId="10">
    <w:abstractNumId w:val="63"/>
  </w:num>
  <w:num w:numId="11">
    <w:abstractNumId w:val="101"/>
  </w:num>
  <w:num w:numId="12">
    <w:abstractNumId w:val="79"/>
  </w:num>
  <w:num w:numId="13">
    <w:abstractNumId w:val="1"/>
  </w:num>
  <w:num w:numId="14">
    <w:abstractNumId w:val="36"/>
  </w:num>
  <w:num w:numId="15">
    <w:abstractNumId w:val="100"/>
  </w:num>
  <w:num w:numId="16">
    <w:abstractNumId w:val="34"/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1"/>
  </w:num>
  <w:num w:numId="25">
    <w:abstractNumId w:val="9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7"/>
  </w:num>
  <w:num w:numId="46">
    <w:abstractNumId w:val="45"/>
  </w:num>
  <w:num w:numId="47">
    <w:abstractNumId w:val="111"/>
  </w:num>
  <w:num w:numId="48">
    <w:abstractNumId w:val="27"/>
  </w:num>
  <w:num w:numId="49">
    <w:abstractNumId w:val="32"/>
  </w:num>
  <w:num w:numId="50">
    <w:abstractNumId w:val="55"/>
  </w:num>
  <w:num w:numId="51">
    <w:abstractNumId w:val="62"/>
  </w:num>
  <w:num w:numId="52">
    <w:abstractNumId w:val="114"/>
  </w:num>
  <w:num w:numId="53">
    <w:abstractNumId w:val="41"/>
  </w:num>
  <w:num w:numId="54">
    <w:abstractNumId w:val="91"/>
  </w:num>
  <w:num w:numId="55">
    <w:abstractNumId w:val="8"/>
  </w:num>
  <w:num w:numId="56">
    <w:abstractNumId w:val="113"/>
  </w:num>
  <w:num w:numId="57">
    <w:abstractNumId w:val="105"/>
  </w:num>
  <w:num w:numId="58">
    <w:abstractNumId w:val="22"/>
  </w:num>
  <w:num w:numId="59">
    <w:abstractNumId w:val="28"/>
  </w:num>
  <w:num w:numId="60">
    <w:abstractNumId w:val="15"/>
  </w:num>
  <w:num w:numId="61">
    <w:abstractNumId w:val="54"/>
  </w:num>
  <w:num w:numId="62">
    <w:abstractNumId w:val="92"/>
  </w:num>
  <w:num w:numId="63">
    <w:abstractNumId w:val="94"/>
  </w:num>
  <w:num w:numId="64">
    <w:abstractNumId w:val="83"/>
  </w:num>
  <w:num w:numId="65">
    <w:abstractNumId w:val="82"/>
  </w:num>
  <w:num w:numId="66">
    <w:abstractNumId w:val="38"/>
  </w:num>
  <w:num w:numId="67">
    <w:abstractNumId w:val="67"/>
  </w:num>
  <w:num w:numId="68">
    <w:abstractNumId w:val="2"/>
  </w:num>
  <w:num w:numId="69">
    <w:abstractNumId w:val="59"/>
  </w:num>
  <w:num w:numId="70">
    <w:abstractNumId w:val="87"/>
  </w:num>
  <w:num w:numId="71">
    <w:abstractNumId w:val="86"/>
  </w:num>
  <w:num w:numId="72">
    <w:abstractNumId w:val="66"/>
  </w:num>
  <w:num w:numId="73">
    <w:abstractNumId w:val="4"/>
  </w:num>
  <w:num w:numId="74">
    <w:abstractNumId w:val="84"/>
  </w:num>
  <w:num w:numId="75">
    <w:abstractNumId w:val="23"/>
  </w:num>
  <w:num w:numId="76">
    <w:abstractNumId w:val="80"/>
  </w:num>
  <w:num w:numId="77">
    <w:abstractNumId w:val="40"/>
  </w:num>
  <w:num w:numId="78">
    <w:abstractNumId w:val="112"/>
  </w:num>
  <w:num w:numId="79">
    <w:abstractNumId w:val="14"/>
  </w:num>
  <w:num w:numId="80">
    <w:abstractNumId w:val="78"/>
  </w:num>
  <w:num w:numId="81">
    <w:abstractNumId w:val="43"/>
  </w:num>
  <w:num w:numId="82">
    <w:abstractNumId w:val="17"/>
  </w:num>
  <w:num w:numId="83">
    <w:abstractNumId w:val="69"/>
  </w:num>
  <w:num w:numId="84">
    <w:abstractNumId w:val="21"/>
  </w:num>
  <w:num w:numId="85">
    <w:abstractNumId w:val="96"/>
  </w:num>
  <w:num w:numId="86">
    <w:abstractNumId w:val="33"/>
  </w:num>
  <w:num w:numId="87">
    <w:abstractNumId w:val="0"/>
  </w:num>
  <w:num w:numId="88">
    <w:abstractNumId w:val="104"/>
  </w:num>
  <w:num w:numId="89">
    <w:abstractNumId w:val="97"/>
  </w:num>
  <w:num w:numId="90">
    <w:abstractNumId w:val="98"/>
  </w:num>
  <w:num w:numId="9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9"/>
  </w:num>
  <w:num w:numId="93">
    <w:abstractNumId w:val="95"/>
  </w:num>
  <w:num w:numId="94">
    <w:abstractNumId w:val="19"/>
  </w:num>
  <w:num w:numId="95">
    <w:abstractNumId w:val="10"/>
  </w:num>
  <w:num w:numId="96">
    <w:abstractNumId w:val="53"/>
  </w:num>
  <w:num w:numId="97">
    <w:abstractNumId w:val="106"/>
  </w:num>
  <w:num w:numId="98">
    <w:abstractNumId w:val="102"/>
  </w:num>
  <w:num w:numId="99">
    <w:abstractNumId w:val="7"/>
  </w:num>
  <w:num w:numId="100">
    <w:abstractNumId w:val="24"/>
  </w:num>
  <w:num w:numId="101">
    <w:abstractNumId w:val="12"/>
  </w:num>
  <w:num w:numId="102">
    <w:abstractNumId w:val="70"/>
  </w:num>
  <w:num w:numId="103">
    <w:abstractNumId w:val="35"/>
  </w:num>
  <w:num w:numId="104">
    <w:abstractNumId w:val="56"/>
  </w:num>
  <w:num w:numId="105">
    <w:abstractNumId w:val="103"/>
  </w:num>
  <w:num w:numId="106">
    <w:abstractNumId w:val="115"/>
  </w:num>
  <w:num w:numId="107">
    <w:abstractNumId w:val="88"/>
  </w:num>
  <w:num w:numId="108">
    <w:abstractNumId w:val="29"/>
  </w:num>
  <w:num w:numId="109">
    <w:abstractNumId w:val="39"/>
  </w:num>
  <w:num w:numId="110">
    <w:abstractNumId w:val="5"/>
  </w:num>
  <w:num w:numId="111">
    <w:abstractNumId w:val="109"/>
  </w:num>
  <w:num w:numId="112">
    <w:abstractNumId w:val="48"/>
  </w:num>
  <w:num w:numId="113">
    <w:abstractNumId w:val="74"/>
  </w:num>
  <w:num w:numId="114">
    <w:abstractNumId w:val="52"/>
  </w:num>
  <w:num w:numId="115">
    <w:abstractNumId w:val="47"/>
  </w:num>
  <w:num w:numId="116">
    <w:abstractNumId w:val="18"/>
  </w:num>
  <w:num w:numId="117">
    <w:abstractNumId w:val="89"/>
  </w:num>
  <w:num w:numId="118">
    <w:abstractNumId w:val="3"/>
  </w:num>
  <w:num w:numId="119">
    <w:abstractNumId w:val="31"/>
  </w:num>
  <w:num w:numId="120">
    <w:abstractNumId w:val="25"/>
  </w:num>
  <w:num w:numId="121">
    <w:abstractNumId w:val="60"/>
  </w:num>
  <w:num w:numId="12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73"/>
  </w:num>
  <w:num w:numId="135">
    <w:abstractNumId w:val="20"/>
  </w:num>
  <w:num w:numId="136">
    <w:abstractNumId w:val="76"/>
  </w:num>
  <w:num w:numId="137">
    <w:abstractNumId w:val="72"/>
  </w:num>
  <w:num w:numId="138">
    <w:abstractNumId w:val="50"/>
  </w:num>
  <w:num w:numId="139">
    <w:abstractNumId w:val="61"/>
  </w:num>
  <w:num w:numId="140">
    <w:abstractNumId w:val="11"/>
  </w:num>
  <w:num w:numId="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08"/>
  </w:num>
  <w:num w:numId="146">
    <w:abstractNumId w:val="26"/>
  </w:num>
  <w:num w:numId="147">
    <w:abstractNumId w:val="71"/>
  </w:num>
  <w:num w:numId="148">
    <w:abstractNumId w:val="51"/>
  </w:num>
  <w:num w:numId="149">
    <w:abstractNumId w:val="93"/>
  </w:num>
  <w:num w:numId="150">
    <w:abstractNumId w:val="64"/>
  </w:num>
  <w:num w:numId="151">
    <w:abstractNumId w:val="49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7F1"/>
    <w:rsid w:val="0000195C"/>
    <w:rsid w:val="00003AB9"/>
    <w:rsid w:val="000041CA"/>
    <w:rsid w:val="00005E0F"/>
    <w:rsid w:val="00006514"/>
    <w:rsid w:val="000066E0"/>
    <w:rsid w:val="000067B0"/>
    <w:rsid w:val="00006CB1"/>
    <w:rsid w:val="00006E33"/>
    <w:rsid w:val="000075F3"/>
    <w:rsid w:val="00007D18"/>
    <w:rsid w:val="00010840"/>
    <w:rsid w:val="00010F3E"/>
    <w:rsid w:val="00011C48"/>
    <w:rsid w:val="00012825"/>
    <w:rsid w:val="00012DF4"/>
    <w:rsid w:val="00017D08"/>
    <w:rsid w:val="00017F56"/>
    <w:rsid w:val="0002035F"/>
    <w:rsid w:val="00021A33"/>
    <w:rsid w:val="0002256A"/>
    <w:rsid w:val="00023A68"/>
    <w:rsid w:val="00024382"/>
    <w:rsid w:val="00024B29"/>
    <w:rsid w:val="00024F11"/>
    <w:rsid w:val="00026667"/>
    <w:rsid w:val="000300B5"/>
    <w:rsid w:val="00030C39"/>
    <w:rsid w:val="000329A4"/>
    <w:rsid w:val="00033335"/>
    <w:rsid w:val="0003481D"/>
    <w:rsid w:val="0003628A"/>
    <w:rsid w:val="000362EC"/>
    <w:rsid w:val="00036868"/>
    <w:rsid w:val="0004008E"/>
    <w:rsid w:val="00040A99"/>
    <w:rsid w:val="0004123F"/>
    <w:rsid w:val="0004136E"/>
    <w:rsid w:val="000415E5"/>
    <w:rsid w:val="00041F77"/>
    <w:rsid w:val="00042412"/>
    <w:rsid w:val="00042590"/>
    <w:rsid w:val="00042EB4"/>
    <w:rsid w:val="00042F5A"/>
    <w:rsid w:val="00044728"/>
    <w:rsid w:val="0004529A"/>
    <w:rsid w:val="00046D10"/>
    <w:rsid w:val="00047556"/>
    <w:rsid w:val="0005002D"/>
    <w:rsid w:val="00050F66"/>
    <w:rsid w:val="000511AF"/>
    <w:rsid w:val="0005266B"/>
    <w:rsid w:val="00052FA3"/>
    <w:rsid w:val="000533EC"/>
    <w:rsid w:val="000537A0"/>
    <w:rsid w:val="00055B27"/>
    <w:rsid w:val="00055D2E"/>
    <w:rsid w:val="0005632B"/>
    <w:rsid w:val="00057423"/>
    <w:rsid w:val="000579F6"/>
    <w:rsid w:val="00057AD3"/>
    <w:rsid w:val="000604FC"/>
    <w:rsid w:val="000606B5"/>
    <w:rsid w:val="00060769"/>
    <w:rsid w:val="0006143E"/>
    <w:rsid w:val="00061C8B"/>
    <w:rsid w:val="000620C3"/>
    <w:rsid w:val="0006247C"/>
    <w:rsid w:val="0006341A"/>
    <w:rsid w:val="00063E04"/>
    <w:rsid w:val="00064D5C"/>
    <w:rsid w:val="00065253"/>
    <w:rsid w:val="000655AA"/>
    <w:rsid w:val="000657F3"/>
    <w:rsid w:val="000658BD"/>
    <w:rsid w:val="000670F0"/>
    <w:rsid w:val="00070164"/>
    <w:rsid w:val="00070998"/>
    <w:rsid w:val="000712E6"/>
    <w:rsid w:val="00071A08"/>
    <w:rsid w:val="000744EA"/>
    <w:rsid w:val="00074918"/>
    <w:rsid w:val="000749C0"/>
    <w:rsid w:val="00076BA0"/>
    <w:rsid w:val="0007704A"/>
    <w:rsid w:val="000777B4"/>
    <w:rsid w:val="00077B1D"/>
    <w:rsid w:val="000804CF"/>
    <w:rsid w:val="0008057C"/>
    <w:rsid w:val="0008065A"/>
    <w:rsid w:val="000816BC"/>
    <w:rsid w:val="000860B9"/>
    <w:rsid w:val="00086B9A"/>
    <w:rsid w:val="00086FFD"/>
    <w:rsid w:val="000871F1"/>
    <w:rsid w:val="0008720C"/>
    <w:rsid w:val="00087415"/>
    <w:rsid w:val="00087592"/>
    <w:rsid w:val="00087CE7"/>
    <w:rsid w:val="00091221"/>
    <w:rsid w:val="0009196B"/>
    <w:rsid w:val="00091ADE"/>
    <w:rsid w:val="00092D2E"/>
    <w:rsid w:val="00093102"/>
    <w:rsid w:val="000932B4"/>
    <w:rsid w:val="00093BFF"/>
    <w:rsid w:val="00093EFC"/>
    <w:rsid w:val="000943D1"/>
    <w:rsid w:val="0009517A"/>
    <w:rsid w:val="0009523C"/>
    <w:rsid w:val="00095320"/>
    <w:rsid w:val="00096AE4"/>
    <w:rsid w:val="000974DC"/>
    <w:rsid w:val="0009756C"/>
    <w:rsid w:val="00097D24"/>
    <w:rsid w:val="000A08CA"/>
    <w:rsid w:val="000A0BF2"/>
    <w:rsid w:val="000A1286"/>
    <w:rsid w:val="000A372A"/>
    <w:rsid w:val="000A3B4C"/>
    <w:rsid w:val="000A40BC"/>
    <w:rsid w:val="000A72F6"/>
    <w:rsid w:val="000A7473"/>
    <w:rsid w:val="000B00D5"/>
    <w:rsid w:val="000B01FD"/>
    <w:rsid w:val="000B0386"/>
    <w:rsid w:val="000B0FB0"/>
    <w:rsid w:val="000B1784"/>
    <w:rsid w:val="000B1865"/>
    <w:rsid w:val="000B1BC9"/>
    <w:rsid w:val="000B1DFC"/>
    <w:rsid w:val="000B2146"/>
    <w:rsid w:val="000B23D8"/>
    <w:rsid w:val="000B2654"/>
    <w:rsid w:val="000B2A33"/>
    <w:rsid w:val="000B3A55"/>
    <w:rsid w:val="000B3E21"/>
    <w:rsid w:val="000B4FD9"/>
    <w:rsid w:val="000B5285"/>
    <w:rsid w:val="000B55C0"/>
    <w:rsid w:val="000B56F0"/>
    <w:rsid w:val="000B576C"/>
    <w:rsid w:val="000B5927"/>
    <w:rsid w:val="000B60A1"/>
    <w:rsid w:val="000B65A7"/>
    <w:rsid w:val="000B6A6F"/>
    <w:rsid w:val="000B7389"/>
    <w:rsid w:val="000B76F0"/>
    <w:rsid w:val="000C00E3"/>
    <w:rsid w:val="000C0468"/>
    <w:rsid w:val="000C04F0"/>
    <w:rsid w:val="000C0CB0"/>
    <w:rsid w:val="000C1CF1"/>
    <w:rsid w:val="000C26FA"/>
    <w:rsid w:val="000C34FC"/>
    <w:rsid w:val="000C3BC8"/>
    <w:rsid w:val="000C5818"/>
    <w:rsid w:val="000C58FD"/>
    <w:rsid w:val="000C6863"/>
    <w:rsid w:val="000C7036"/>
    <w:rsid w:val="000C71BA"/>
    <w:rsid w:val="000C79DE"/>
    <w:rsid w:val="000D0B21"/>
    <w:rsid w:val="000D0CBE"/>
    <w:rsid w:val="000D1370"/>
    <w:rsid w:val="000D19E4"/>
    <w:rsid w:val="000D1C44"/>
    <w:rsid w:val="000D1C53"/>
    <w:rsid w:val="000D313B"/>
    <w:rsid w:val="000D3D48"/>
    <w:rsid w:val="000D5367"/>
    <w:rsid w:val="000D5462"/>
    <w:rsid w:val="000D5E7C"/>
    <w:rsid w:val="000D6744"/>
    <w:rsid w:val="000D7041"/>
    <w:rsid w:val="000E000E"/>
    <w:rsid w:val="000E02A6"/>
    <w:rsid w:val="000E070B"/>
    <w:rsid w:val="000E079A"/>
    <w:rsid w:val="000E0BF5"/>
    <w:rsid w:val="000E1BA7"/>
    <w:rsid w:val="000E2064"/>
    <w:rsid w:val="000E32F6"/>
    <w:rsid w:val="000E4ACF"/>
    <w:rsid w:val="000E4CBF"/>
    <w:rsid w:val="000E5CF7"/>
    <w:rsid w:val="000E79B1"/>
    <w:rsid w:val="000E7DD6"/>
    <w:rsid w:val="000F03E8"/>
    <w:rsid w:val="000F08F4"/>
    <w:rsid w:val="000F0B05"/>
    <w:rsid w:val="000F0D95"/>
    <w:rsid w:val="000F0FFC"/>
    <w:rsid w:val="000F15FC"/>
    <w:rsid w:val="000F414C"/>
    <w:rsid w:val="000F4919"/>
    <w:rsid w:val="000F4B7A"/>
    <w:rsid w:val="000F768F"/>
    <w:rsid w:val="00100246"/>
    <w:rsid w:val="001009DD"/>
    <w:rsid w:val="00101822"/>
    <w:rsid w:val="00103671"/>
    <w:rsid w:val="001037E1"/>
    <w:rsid w:val="00103D3E"/>
    <w:rsid w:val="00103E45"/>
    <w:rsid w:val="001074C8"/>
    <w:rsid w:val="00110CA1"/>
    <w:rsid w:val="00110CA5"/>
    <w:rsid w:val="00110EDD"/>
    <w:rsid w:val="00112240"/>
    <w:rsid w:val="001126DA"/>
    <w:rsid w:val="00114F40"/>
    <w:rsid w:val="00114F64"/>
    <w:rsid w:val="0011524A"/>
    <w:rsid w:val="001152EE"/>
    <w:rsid w:val="0011646D"/>
    <w:rsid w:val="001171E1"/>
    <w:rsid w:val="0011734E"/>
    <w:rsid w:val="0012153A"/>
    <w:rsid w:val="001217D9"/>
    <w:rsid w:val="00121A11"/>
    <w:rsid w:val="00121C5D"/>
    <w:rsid w:val="00121FF3"/>
    <w:rsid w:val="001226F5"/>
    <w:rsid w:val="00122C30"/>
    <w:rsid w:val="00123C1D"/>
    <w:rsid w:val="00125B1C"/>
    <w:rsid w:val="00125B91"/>
    <w:rsid w:val="00127004"/>
    <w:rsid w:val="0012758A"/>
    <w:rsid w:val="00127873"/>
    <w:rsid w:val="00130ECB"/>
    <w:rsid w:val="001310DF"/>
    <w:rsid w:val="001316A4"/>
    <w:rsid w:val="00132D13"/>
    <w:rsid w:val="00133FE7"/>
    <w:rsid w:val="00134A30"/>
    <w:rsid w:val="00134DF9"/>
    <w:rsid w:val="001350F8"/>
    <w:rsid w:val="0013546E"/>
    <w:rsid w:val="00135A46"/>
    <w:rsid w:val="00135F8E"/>
    <w:rsid w:val="001361BE"/>
    <w:rsid w:val="00136505"/>
    <w:rsid w:val="001367E5"/>
    <w:rsid w:val="00136CF4"/>
    <w:rsid w:val="00137057"/>
    <w:rsid w:val="001405DA"/>
    <w:rsid w:val="00143FE0"/>
    <w:rsid w:val="001458F9"/>
    <w:rsid w:val="0014610D"/>
    <w:rsid w:val="001466A4"/>
    <w:rsid w:val="00146E6F"/>
    <w:rsid w:val="001506A4"/>
    <w:rsid w:val="00150A22"/>
    <w:rsid w:val="00150AE8"/>
    <w:rsid w:val="001518C8"/>
    <w:rsid w:val="001522A6"/>
    <w:rsid w:val="00152F85"/>
    <w:rsid w:val="0015321B"/>
    <w:rsid w:val="00153A48"/>
    <w:rsid w:val="0015671E"/>
    <w:rsid w:val="00157A49"/>
    <w:rsid w:val="00157AE7"/>
    <w:rsid w:val="00157F62"/>
    <w:rsid w:val="00157F99"/>
    <w:rsid w:val="00157FB9"/>
    <w:rsid w:val="00160EA3"/>
    <w:rsid w:val="00161F3E"/>
    <w:rsid w:val="00162391"/>
    <w:rsid w:val="00162DCE"/>
    <w:rsid w:val="001643BC"/>
    <w:rsid w:val="0016519B"/>
    <w:rsid w:val="00165CD5"/>
    <w:rsid w:val="001674C7"/>
    <w:rsid w:val="0017068F"/>
    <w:rsid w:val="0017079C"/>
    <w:rsid w:val="0017095F"/>
    <w:rsid w:val="00171E3D"/>
    <w:rsid w:val="001720CE"/>
    <w:rsid w:val="00174DCC"/>
    <w:rsid w:val="00176319"/>
    <w:rsid w:val="001779FA"/>
    <w:rsid w:val="001805B6"/>
    <w:rsid w:val="00180DBE"/>
    <w:rsid w:val="001813D6"/>
    <w:rsid w:val="00182520"/>
    <w:rsid w:val="0018523A"/>
    <w:rsid w:val="00185C30"/>
    <w:rsid w:val="0018650F"/>
    <w:rsid w:val="0018688D"/>
    <w:rsid w:val="00190AD2"/>
    <w:rsid w:val="0019121D"/>
    <w:rsid w:val="00192F98"/>
    <w:rsid w:val="00193694"/>
    <w:rsid w:val="00193A59"/>
    <w:rsid w:val="00194415"/>
    <w:rsid w:val="00194839"/>
    <w:rsid w:val="001967A8"/>
    <w:rsid w:val="0019689E"/>
    <w:rsid w:val="00197275"/>
    <w:rsid w:val="001A1791"/>
    <w:rsid w:val="001A1E35"/>
    <w:rsid w:val="001A22ED"/>
    <w:rsid w:val="001A2FE7"/>
    <w:rsid w:val="001A3029"/>
    <w:rsid w:val="001A54C8"/>
    <w:rsid w:val="001A575E"/>
    <w:rsid w:val="001B09B6"/>
    <w:rsid w:val="001B1BA4"/>
    <w:rsid w:val="001B1FA3"/>
    <w:rsid w:val="001B2614"/>
    <w:rsid w:val="001B2997"/>
    <w:rsid w:val="001B2A86"/>
    <w:rsid w:val="001B3A41"/>
    <w:rsid w:val="001B4D85"/>
    <w:rsid w:val="001B503C"/>
    <w:rsid w:val="001B6AB8"/>
    <w:rsid w:val="001B72A9"/>
    <w:rsid w:val="001B7466"/>
    <w:rsid w:val="001B7526"/>
    <w:rsid w:val="001C055E"/>
    <w:rsid w:val="001C0F95"/>
    <w:rsid w:val="001C25D0"/>
    <w:rsid w:val="001C28CB"/>
    <w:rsid w:val="001C3174"/>
    <w:rsid w:val="001C39EC"/>
    <w:rsid w:val="001C6AFB"/>
    <w:rsid w:val="001C6ED5"/>
    <w:rsid w:val="001C7403"/>
    <w:rsid w:val="001D01B0"/>
    <w:rsid w:val="001D01DD"/>
    <w:rsid w:val="001D1535"/>
    <w:rsid w:val="001D18ED"/>
    <w:rsid w:val="001D1D0B"/>
    <w:rsid w:val="001D1F58"/>
    <w:rsid w:val="001D2695"/>
    <w:rsid w:val="001D29AB"/>
    <w:rsid w:val="001D30EB"/>
    <w:rsid w:val="001D3F2F"/>
    <w:rsid w:val="001D4CF7"/>
    <w:rsid w:val="001D5E9A"/>
    <w:rsid w:val="001D6465"/>
    <w:rsid w:val="001D687F"/>
    <w:rsid w:val="001D6E35"/>
    <w:rsid w:val="001D6F33"/>
    <w:rsid w:val="001D7B6A"/>
    <w:rsid w:val="001E2C6F"/>
    <w:rsid w:val="001E2D9F"/>
    <w:rsid w:val="001E3116"/>
    <w:rsid w:val="001E3F98"/>
    <w:rsid w:val="001E4CE6"/>
    <w:rsid w:val="001E5615"/>
    <w:rsid w:val="001E779D"/>
    <w:rsid w:val="001E7D9B"/>
    <w:rsid w:val="001F0318"/>
    <w:rsid w:val="001F0F79"/>
    <w:rsid w:val="001F0F7D"/>
    <w:rsid w:val="001F13B1"/>
    <w:rsid w:val="001F28E0"/>
    <w:rsid w:val="001F3671"/>
    <w:rsid w:val="001F3EB0"/>
    <w:rsid w:val="001F40EA"/>
    <w:rsid w:val="001F4E45"/>
    <w:rsid w:val="001F5DB1"/>
    <w:rsid w:val="001F71D5"/>
    <w:rsid w:val="00200122"/>
    <w:rsid w:val="00200D09"/>
    <w:rsid w:val="00200E68"/>
    <w:rsid w:val="0020234E"/>
    <w:rsid w:val="00202371"/>
    <w:rsid w:val="00203771"/>
    <w:rsid w:val="00204C66"/>
    <w:rsid w:val="0020633F"/>
    <w:rsid w:val="002063E8"/>
    <w:rsid w:val="00206542"/>
    <w:rsid w:val="002069AB"/>
    <w:rsid w:val="00206CCA"/>
    <w:rsid w:val="00206CDE"/>
    <w:rsid w:val="00210A66"/>
    <w:rsid w:val="00211D29"/>
    <w:rsid w:val="00211E59"/>
    <w:rsid w:val="0021326E"/>
    <w:rsid w:val="0021332C"/>
    <w:rsid w:val="002149D0"/>
    <w:rsid w:val="00214EE5"/>
    <w:rsid w:val="0021604C"/>
    <w:rsid w:val="0021759F"/>
    <w:rsid w:val="0021762B"/>
    <w:rsid w:val="00217EEC"/>
    <w:rsid w:val="00220621"/>
    <w:rsid w:val="00221192"/>
    <w:rsid w:val="0022268E"/>
    <w:rsid w:val="00222A2B"/>
    <w:rsid w:val="00223327"/>
    <w:rsid w:val="0022345F"/>
    <w:rsid w:val="002247C9"/>
    <w:rsid w:val="0022501E"/>
    <w:rsid w:val="00225136"/>
    <w:rsid w:val="00226C8E"/>
    <w:rsid w:val="00226EE0"/>
    <w:rsid w:val="0023128A"/>
    <w:rsid w:val="00233A03"/>
    <w:rsid w:val="0023532B"/>
    <w:rsid w:val="00235745"/>
    <w:rsid w:val="00236FFA"/>
    <w:rsid w:val="0023732D"/>
    <w:rsid w:val="002374FF"/>
    <w:rsid w:val="00237626"/>
    <w:rsid w:val="00240344"/>
    <w:rsid w:val="00240431"/>
    <w:rsid w:val="00240C02"/>
    <w:rsid w:val="002415A7"/>
    <w:rsid w:val="002442EF"/>
    <w:rsid w:val="00246173"/>
    <w:rsid w:val="002467C7"/>
    <w:rsid w:val="002478FF"/>
    <w:rsid w:val="00247C67"/>
    <w:rsid w:val="002508D6"/>
    <w:rsid w:val="00251D87"/>
    <w:rsid w:val="00252BEB"/>
    <w:rsid w:val="00253BE0"/>
    <w:rsid w:val="0025438B"/>
    <w:rsid w:val="00255294"/>
    <w:rsid w:val="00255ECD"/>
    <w:rsid w:val="0025659E"/>
    <w:rsid w:val="00256986"/>
    <w:rsid w:val="0026028E"/>
    <w:rsid w:val="0026058D"/>
    <w:rsid w:val="00260CAB"/>
    <w:rsid w:val="0026351C"/>
    <w:rsid w:val="00263AA7"/>
    <w:rsid w:val="00263E7B"/>
    <w:rsid w:val="00263EF4"/>
    <w:rsid w:val="0026466C"/>
    <w:rsid w:val="002656C5"/>
    <w:rsid w:val="00266B75"/>
    <w:rsid w:val="0026747F"/>
    <w:rsid w:val="00270855"/>
    <w:rsid w:val="00271D8A"/>
    <w:rsid w:val="00273489"/>
    <w:rsid w:val="002745F1"/>
    <w:rsid w:val="002754B5"/>
    <w:rsid w:val="00276E59"/>
    <w:rsid w:val="00277345"/>
    <w:rsid w:val="002775C9"/>
    <w:rsid w:val="00277883"/>
    <w:rsid w:val="00280308"/>
    <w:rsid w:val="002809C7"/>
    <w:rsid w:val="0028112C"/>
    <w:rsid w:val="0028135F"/>
    <w:rsid w:val="00281EFA"/>
    <w:rsid w:val="0028325F"/>
    <w:rsid w:val="00283D87"/>
    <w:rsid w:val="00285205"/>
    <w:rsid w:val="002853CD"/>
    <w:rsid w:val="00285B4D"/>
    <w:rsid w:val="00285BE0"/>
    <w:rsid w:val="00285DA0"/>
    <w:rsid w:val="00286F15"/>
    <w:rsid w:val="00287B55"/>
    <w:rsid w:val="002902E0"/>
    <w:rsid w:val="00290642"/>
    <w:rsid w:val="002923CE"/>
    <w:rsid w:val="00292AB1"/>
    <w:rsid w:val="00293947"/>
    <w:rsid w:val="00294BE8"/>
    <w:rsid w:val="00295CD3"/>
    <w:rsid w:val="00296383"/>
    <w:rsid w:val="00297415"/>
    <w:rsid w:val="002A16D7"/>
    <w:rsid w:val="002A204C"/>
    <w:rsid w:val="002A24BB"/>
    <w:rsid w:val="002A3BFF"/>
    <w:rsid w:val="002A51AE"/>
    <w:rsid w:val="002A56E3"/>
    <w:rsid w:val="002A63B8"/>
    <w:rsid w:val="002A65AB"/>
    <w:rsid w:val="002A7BDB"/>
    <w:rsid w:val="002B039C"/>
    <w:rsid w:val="002B090B"/>
    <w:rsid w:val="002B25B4"/>
    <w:rsid w:val="002B3016"/>
    <w:rsid w:val="002B33E0"/>
    <w:rsid w:val="002B4DA7"/>
    <w:rsid w:val="002B52DE"/>
    <w:rsid w:val="002B57E1"/>
    <w:rsid w:val="002B5C42"/>
    <w:rsid w:val="002B6052"/>
    <w:rsid w:val="002B6FFA"/>
    <w:rsid w:val="002C0908"/>
    <w:rsid w:val="002C0C72"/>
    <w:rsid w:val="002C16B5"/>
    <w:rsid w:val="002C16D7"/>
    <w:rsid w:val="002C196E"/>
    <w:rsid w:val="002C2000"/>
    <w:rsid w:val="002C2CD7"/>
    <w:rsid w:val="002C3056"/>
    <w:rsid w:val="002C3A5F"/>
    <w:rsid w:val="002C3A60"/>
    <w:rsid w:val="002C4628"/>
    <w:rsid w:val="002C53B8"/>
    <w:rsid w:val="002D09BB"/>
    <w:rsid w:val="002D1341"/>
    <w:rsid w:val="002D19DC"/>
    <w:rsid w:val="002D21BB"/>
    <w:rsid w:val="002D2A36"/>
    <w:rsid w:val="002D2D1F"/>
    <w:rsid w:val="002D34C5"/>
    <w:rsid w:val="002D4CFF"/>
    <w:rsid w:val="002D4D3E"/>
    <w:rsid w:val="002D4E30"/>
    <w:rsid w:val="002D6836"/>
    <w:rsid w:val="002D699A"/>
    <w:rsid w:val="002D7FEE"/>
    <w:rsid w:val="002E042A"/>
    <w:rsid w:val="002E11F3"/>
    <w:rsid w:val="002E151E"/>
    <w:rsid w:val="002E257B"/>
    <w:rsid w:val="002E281B"/>
    <w:rsid w:val="002E3F75"/>
    <w:rsid w:val="002E3F8E"/>
    <w:rsid w:val="002E4144"/>
    <w:rsid w:val="002E5222"/>
    <w:rsid w:val="002E5286"/>
    <w:rsid w:val="002E536F"/>
    <w:rsid w:val="002E55E2"/>
    <w:rsid w:val="002E57EC"/>
    <w:rsid w:val="002E6D1B"/>
    <w:rsid w:val="002E6D84"/>
    <w:rsid w:val="002E7D34"/>
    <w:rsid w:val="002F251B"/>
    <w:rsid w:val="002F2B93"/>
    <w:rsid w:val="002F3A21"/>
    <w:rsid w:val="002F4010"/>
    <w:rsid w:val="002F44AE"/>
    <w:rsid w:val="002F4867"/>
    <w:rsid w:val="002F5056"/>
    <w:rsid w:val="002F5118"/>
    <w:rsid w:val="002F6996"/>
    <w:rsid w:val="002F7468"/>
    <w:rsid w:val="002F7581"/>
    <w:rsid w:val="002F7AF5"/>
    <w:rsid w:val="003008B8"/>
    <w:rsid w:val="00300C6F"/>
    <w:rsid w:val="00302702"/>
    <w:rsid w:val="00302E55"/>
    <w:rsid w:val="00302ED0"/>
    <w:rsid w:val="003037F6"/>
    <w:rsid w:val="0030542E"/>
    <w:rsid w:val="00305738"/>
    <w:rsid w:val="00305AD8"/>
    <w:rsid w:val="00305E09"/>
    <w:rsid w:val="0030654F"/>
    <w:rsid w:val="003065CA"/>
    <w:rsid w:val="00306A70"/>
    <w:rsid w:val="003071FD"/>
    <w:rsid w:val="00307487"/>
    <w:rsid w:val="00307668"/>
    <w:rsid w:val="00311728"/>
    <w:rsid w:val="00311986"/>
    <w:rsid w:val="0031370C"/>
    <w:rsid w:val="00313BF9"/>
    <w:rsid w:val="00314075"/>
    <w:rsid w:val="003140F1"/>
    <w:rsid w:val="00316EC5"/>
    <w:rsid w:val="0031751B"/>
    <w:rsid w:val="003200BD"/>
    <w:rsid w:val="003203FF"/>
    <w:rsid w:val="00320BAE"/>
    <w:rsid w:val="0032172F"/>
    <w:rsid w:val="00322921"/>
    <w:rsid w:val="003237BF"/>
    <w:rsid w:val="00323F74"/>
    <w:rsid w:val="00326D7A"/>
    <w:rsid w:val="00327248"/>
    <w:rsid w:val="0033047A"/>
    <w:rsid w:val="003308DB"/>
    <w:rsid w:val="00331E14"/>
    <w:rsid w:val="00332EC4"/>
    <w:rsid w:val="00333088"/>
    <w:rsid w:val="00333918"/>
    <w:rsid w:val="00333D51"/>
    <w:rsid w:val="00334312"/>
    <w:rsid w:val="003349AD"/>
    <w:rsid w:val="003350C4"/>
    <w:rsid w:val="00335CDA"/>
    <w:rsid w:val="00335D97"/>
    <w:rsid w:val="003366D0"/>
    <w:rsid w:val="003371EB"/>
    <w:rsid w:val="00337247"/>
    <w:rsid w:val="00337E82"/>
    <w:rsid w:val="00340702"/>
    <w:rsid w:val="003407D9"/>
    <w:rsid w:val="00340F0F"/>
    <w:rsid w:val="00341FB7"/>
    <w:rsid w:val="00342021"/>
    <w:rsid w:val="00342A14"/>
    <w:rsid w:val="00342D4A"/>
    <w:rsid w:val="00343E31"/>
    <w:rsid w:val="00344ADA"/>
    <w:rsid w:val="00345417"/>
    <w:rsid w:val="00345BDA"/>
    <w:rsid w:val="0034734C"/>
    <w:rsid w:val="0035024A"/>
    <w:rsid w:val="00350509"/>
    <w:rsid w:val="003510AB"/>
    <w:rsid w:val="00351529"/>
    <w:rsid w:val="003518DD"/>
    <w:rsid w:val="00351B34"/>
    <w:rsid w:val="00352AA4"/>
    <w:rsid w:val="003552A6"/>
    <w:rsid w:val="00355B7A"/>
    <w:rsid w:val="003565D5"/>
    <w:rsid w:val="00356947"/>
    <w:rsid w:val="0035704B"/>
    <w:rsid w:val="0036138A"/>
    <w:rsid w:val="00361541"/>
    <w:rsid w:val="00361B82"/>
    <w:rsid w:val="003621EA"/>
    <w:rsid w:val="00362378"/>
    <w:rsid w:val="00362756"/>
    <w:rsid w:val="00362757"/>
    <w:rsid w:val="00363A15"/>
    <w:rsid w:val="00363FD0"/>
    <w:rsid w:val="00364151"/>
    <w:rsid w:val="00364869"/>
    <w:rsid w:val="00364A5F"/>
    <w:rsid w:val="003657CE"/>
    <w:rsid w:val="00365EC0"/>
    <w:rsid w:val="003662B3"/>
    <w:rsid w:val="0036656B"/>
    <w:rsid w:val="003672B0"/>
    <w:rsid w:val="00367ABD"/>
    <w:rsid w:val="0037001A"/>
    <w:rsid w:val="00370D3F"/>
    <w:rsid w:val="00371190"/>
    <w:rsid w:val="00372D8F"/>
    <w:rsid w:val="003743ED"/>
    <w:rsid w:val="00374A6E"/>
    <w:rsid w:val="0037588E"/>
    <w:rsid w:val="00376C15"/>
    <w:rsid w:val="00376D87"/>
    <w:rsid w:val="00377661"/>
    <w:rsid w:val="0037796A"/>
    <w:rsid w:val="00380041"/>
    <w:rsid w:val="003804DF"/>
    <w:rsid w:val="00380CCB"/>
    <w:rsid w:val="00381218"/>
    <w:rsid w:val="00383187"/>
    <w:rsid w:val="003831F1"/>
    <w:rsid w:val="003839C6"/>
    <w:rsid w:val="00383CD5"/>
    <w:rsid w:val="00383EDF"/>
    <w:rsid w:val="00383F15"/>
    <w:rsid w:val="003847E2"/>
    <w:rsid w:val="00384815"/>
    <w:rsid w:val="00384E3B"/>
    <w:rsid w:val="0038689C"/>
    <w:rsid w:val="003873E5"/>
    <w:rsid w:val="0039004C"/>
    <w:rsid w:val="00390198"/>
    <w:rsid w:val="003919A2"/>
    <w:rsid w:val="00391D76"/>
    <w:rsid w:val="00392A43"/>
    <w:rsid w:val="00392D6B"/>
    <w:rsid w:val="00394542"/>
    <w:rsid w:val="00395305"/>
    <w:rsid w:val="0039553C"/>
    <w:rsid w:val="003961D3"/>
    <w:rsid w:val="0039756D"/>
    <w:rsid w:val="00397B9C"/>
    <w:rsid w:val="003A3D43"/>
    <w:rsid w:val="003A489A"/>
    <w:rsid w:val="003A4DC7"/>
    <w:rsid w:val="003A5CFE"/>
    <w:rsid w:val="003B11EC"/>
    <w:rsid w:val="003B2E07"/>
    <w:rsid w:val="003B30B1"/>
    <w:rsid w:val="003B3CE5"/>
    <w:rsid w:val="003B4004"/>
    <w:rsid w:val="003B4863"/>
    <w:rsid w:val="003B49D5"/>
    <w:rsid w:val="003B4F55"/>
    <w:rsid w:val="003B53F1"/>
    <w:rsid w:val="003B6445"/>
    <w:rsid w:val="003B67E0"/>
    <w:rsid w:val="003B7CB8"/>
    <w:rsid w:val="003C0342"/>
    <w:rsid w:val="003C062C"/>
    <w:rsid w:val="003C123B"/>
    <w:rsid w:val="003C173C"/>
    <w:rsid w:val="003C1E95"/>
    <w:rsid w:val="003C2447"/>
    <w:rsid w:val="003C27D7"/>
    <w:rsid w:val="003C296F"/>
    <w:rsid w:val="003C3066"/>
    <w:rsid w:val="003C31D0"/>
    <w:rsid w:val="003C35B3"/>
    <w:rsid w:val="003C39ED"/>
    <w:rsid w:val="003C3DD0"/>
    <w:rsid w:val="003C4591"/>
    <w:rsid w:val="003C4E8F"/>
    <w:rsid w:val="003C4F70"/>
    <w:rsid w:val="003C4FDF"/>
    <w:rsid w:val="003C561E"/>
    <w:rsid w:val="003C5CC8"/>
    <w:rsid w:val="003C675C"/>
    <w:rsid w:val="003C6D51"/>
    <w:rsid w:val="003C74F6"/>
    <w:rsid w:val="003C758B"/>
    <w:rsid w:val="003C759B"/>
    <w:rsid w:val="003D15BA"/>
    <w:rsid w:val="003D19E1"/>
    <w:rsid w:val="003D1ED9"/>
    <w:rsid w:val="003D1F35"/>
    <w:rsid w:val="003D20E9"/>
    <w:rsid w:val="003D2D79"/>
    <w:rsid w:val="003D34B4"/>
    <w:rsid w:val="003D359F"/>
    <w:rsid w:val="003D36B0"/>
    <w:rsid w:val="003D3789"/>
    <w:rsid w:val="003D3A07"/>
    <w:rsid w:val="003D422C"/>
    <w:rsid w:val="003D4720"/>
    <w:rsid w:val="003D5A0B"/>
    <w:rsid w:val="003D5AE8"/>
    <w:rsid w:val="003D65FA"/>
    <w:rsid w:val="003D6918"/>
    <w:rsid w:val="003D7837"/>
    <w:rsid w:val="003E0A5B"/>
    <w:rsid w:val="003E0EBC"/>
    <w:rsid w:val="003E0F1C"/>
    <w:rsid w:val="003E18CE"/>
    <w:rsid w:val="003E23BD"/>
    <w:rsid w:val="003E673B"/>
    <w:rsid w:val="003E690C"/>
    <w:rsid w:val="003E718C"/>
    <w:rsid w:val="003E7D75"/>
    <w:rsid w:val="003F0EFC"/>
    <w:rsid w:val="003F1312"/>
    <w:rsid w:val="003F2673"/>
    <w:rsid w:val="003F280B"/>
    <w:rsid w:val="003F49C8"/>
    <w:rsid w:val="003F51A1"/>
    <w:rsid w:val="003F5AA6"/>
    <w:rsid w:val="00400141"/>
    <w:rsid w:val="00401861"/>
    <w:rsid w:val="00401C55"/>
    <w:rsid w:val="00402387"/>
    <w:rsid w:val="00402B11"/>
    <w:rsid w:val="00402D3F"/>
    <w:rsid w:val="0040479A"/>
    <w:rsid w:val="00404AFB"/>
    <w:rsid w:val="00405748"/>
    <w:rsid w:val="004067E7"/>
    <w:rsid w:val="004075D9"/>
    <w:rsid w:val="00407EB4"/>
    <w:rsid w:val="00407FAA"/>
    <w:rsid w:val="004105AC"/>
    <w:rsid w:val="004121E9"/>
    <w:rsid w:val="00412674"/>
    <w:rsid w:val="00413A3A"/>
    <w:rsid w:val="00413E95"/>
    <w:rsid w:val="0041401C"/>
    <w:rsid w:val="00414A57"/>
    <w:rsid w:val="00414F38"/>
    <w:rsid w:val="00415500"/>
    <w:rsid w:val="0041577F"/>
    <w:rsid w:val="00415EE2"/>
    <w:rsid w:val="00416214"/>
    <w:rsid w:val="00416482"/>
    <w:rsid w:val="00416DD7"/>
    <w:rsid w:val="004200DB"/>
    <w:rsid w:val="0042175A"/>
    <w:rsid w:val="00423082"/>
    <w:rsid w:val="004256B6"/>
    <w:rsid w:val="00425FAC"/>
    <w:rsid w:val="00426C15"/>
    <w:rsid w:val="00426FF9"/>
    <w:rsid w:val="004273B6"/>
    <w:rsid w:val="00427BD7"/>
    <w:rsid w:val="004316A7"/>
    <w:rsid w:val="00431DD2"/>
    <w:rsid w:val="004336B6"/>
    <w:rsid w:val="00433D6A"/>
    <w:rsid w:val="004347FD"/>
    <w:rsid w:val="004354F0"/>
    <w:rsid w:val="00435688"/>
    <w:rsid w:val="00435776"/>
    <w:rsid w:val="00437031"/>
    <w:rsid w:val="004379AC"/>
    <w:rsid w:val="00437BF7"/>
    <w:rsid w:val="0044059D"/>
    <w:rsid w:val="00442D24"/>
    <w:rsid w:val="00442F0A"/>
    <w:rsid w:val="00442FA3"/>
    <w:rsid w:val="0044399B"/>
    <w:rsid w:val="004445DA"/>
    <w:rsid w:val="004450E0"/>
    <w:rsid w:val="004454BD"/>
    <w:rsid w:val="00447057"/>
    <w:rsid w:val="00447A0D"/>
    <w:rsid w:val="00447B76"/>
    <w:rsid w:val="00452A4B"/>
    <w:rsid w:val="00452BC7"/>
    <w:rsid w:val="004536D8"/>
    <w:rsid w:val="0045395D"/>
    <w:rsid w:val="004550A4"/>
    <w:rsid w:val="00455922"/>
    <w:rsid w:val="00457AF3"/>
    <w:rsid w:val="0046035E"/>
    <w:rsid w:val="004603C9"/>
    <w:rsid w:val="00460428"/>
    <w:rsid w:val="00460BDB"/>
    <w:rsid w:val="004611C0"/>
    <w:rsid w:val="00461202"/>
    <w:rsid w:val="00461821"/>
    <w:rsid w:val="0046279A"/>
    <w:rsid w:val="00462BFE"/>
    <w:rsid w:val="004630A0"/>
    <w:rsid w:val="00463513"/>
    <w:rsid w:val="00463B13"/>
    <w:rsid w:val="00463D58"/>
    <w:rsid w:val="004642EB"/>
    <w:rsid w:val="00464D7B"/>
    <w:rsid w:val="00464EAD"/>
    <w:rsid w:val="00466015"/>
    <w:rsid w:val="00467CF7"/>
    <w:rsid w:val="00471196"/>
    <w:rsid w:val="004715B8"/>
    <w:rsid w:val="00471648"/>
    <w:rsid w:val="00471B0E"/>
    <w:rsid w:val="004729B7"/>
    <w:rsid w:val="00473753"/>
    <w:rsid w:val="004741C8"/>
    <w:rsid w:val="0047625C"/>
    <w:rsid w:val="00476366"/>
    <w:rsid w:val="00476490"/>
    <w:rsid w:val="00476669"/>
    <w:rsid w:val="00477160"/>
    <w:rsid w:val="004779B9"/>
    <w:rsid w:val="00477CE5"/>
    <w:rsid w:val="004801EE"/>
    <w:rsid w:val="00480D95"/>
    <w:rsid w:val="00481000"/>
    <w:rsid w:val="0048159B"/>
    <w:rsid w:val="00481BE5"/>
    <w:rsid w:val="00482A93"/>
    <w:rsid w:val="004837EC"/>
    <w:rsid w:val="00483B0E"/>
    <w:rsid w:val="00483F1C"/>
    <w:rsid w:val="00484D7F"/>
    <w:rsid w:val="00485B90"/>
    <w:rsid w:val="00485B9B"/>
    <w:rsid w:val="00486429"/>
    <w:rsid w:val="00486D0C"/>
    <w:rsid w:val="004877CE"/>
    <w:rsid w:val="0049024B"/>
    <w:rsid w:val="00490E12"/>
    <w:rsid w:val="0049156C"/>
    <w:rsid w:val="0049165D"/>
    <w:rsid w:val="00492AA9"/>
    <w:rsid w:val="004934E9"/>
    <w:rsid w:val="00494EFF"/>
    <w:rsid w:val="00496753"/>
    <w:rsid w:val="00496F48"/>
    <w:rsid w:val="00497A58"/>
    <w:rsid w:val="00497DF0"/>
    <w:rsid w:val="004A104F"/>
    <w:rsid w:val="004A10D5"/>
    <w:rsid w:val="004A1D31"/>
    <w:rsid w:val="004A2F11"/>
    <w:rsid w:val="004A3291"/>
    <w:rsid w:val="004A3A4C"/>
    <w:rsid w:val="004A509C"/>
    <w:rsid w:val="004A50CC"/>
    <w:rsid w:val="004A7953"/>
    <w:rsid w:val="004B0D30"/>
    <w:rsid w:val="004B128C"/>
    <w:rsid w:val="004B18C7"/>
    <w:rsid w:val="004B1BFF"/>
    <w:rsid w:val="004B1F76"/>
    <w:rsid w:val="004B2AD6"/>
    <w:rsid w:val="004B3583"/>
    <w:rsid w:val="004B6830"/>
    <w:rsid w:val="004B7D26"/>
    <w:rsid w:val="004C0896"/>
    <w:rsid w:val="004C137E"/>
    <w:rsid w:val="004C171F"/>
    <w:rsid w:val="004C19C0"/>
    <w:rsid w:val="004C1AA7"/>
    <w:rsid w:val="004C1AD3"/>
    <w:rsid w:val="004C2FAD"/>
    <w:rsid w:val="004C32B1"/>
    <w:rsid w:val="004C3D81"/>
    <w:rsid w:val="004C46CD"/>
    <w:rsid w:val="004C5356"/>
    <w:rsid w:val="004C6658"/>
    <w:rsid w:val="004C6D2C"/>
    <w:rsid w:val="004C7290"/>
    <w:rsid w:val="004D1AF0"/>
    <w:rsid w:val="004D2477"/>
    <w:rsid w:val="004D3AFF"/>
    <w:rsid w:val="004D3E83"/>
    <w:rsid w:val="004D5601"/>
    <w:rsid w:val="004D70FE"/>
    <w:rsid w:val="004D726A"/>
    <w:rsid w:val="004E0265"/>
    <w:rsid w:val="004E17E6"/>
    <w:rsid w:val="004E28E0"/>
    <w:rsid w:val="004E2B1F"/>
    <w:rsid w:val="004E3741"/>
    <w:rsid w:val="004E394A"/>
    <w:rsid w:val="004E3F3A"/>
    <w:rsid w:val="004E4BA2"/>
    <w:rsid w:val="004E584C"/>
    <w:rsid w:val="004E69FE"/>
    <w:rsid w:val="004E704E"/>
    <w:rsid w:val="004E738A"/>
    <w:rsid w:val="004E78B2"/>
    <w:rsid w:val="004E7B6A"/>
    <w:rsid w:val="004E7C2F"/>
    <w:rsid w:val="004F0277"/>
    <w:rsid w:val="004F0DBD"/>
    <w:rsid w:val="004F139E"/>
    <w:rsid w:val="004F1F3F"/>
    <w:rsid w:val="004F20EB"/>
    <w:rsid w:val="004F518A"/>
    <w:rsid w:val="004F53A3"/>
    <w:rsid w:val="004F6F1D"/>
    <w:rsid w:val="004F7869"/>
    <w:rsid w:val="00500B8A"/>
    <w:rsid w:val="00500C81"/>
    <w:rsid w:val="005015C3"/>
    <w:rsid w:val="00501AE3"/>
    <w:rsid w:val="00501E3D"/>
    <w:rsid w:val="005026B9"/>
    <w:rsid w:val="00503216"/>
    <w:rsid w:val="005047F0"/>
    <w:rsid w:val="0050499B"/>
    <w:rsid w:val="005052CA"/>
    <w:rsid w:val="00505352"/>
    <w:rsid w:val="00506151"/>
    <w:rsid w:val="00507555"/>
    <w:rsid w:val="0051036D"/>
    <w:rsid w:val="00510FD0"/>
    <w:rsid w:val="005118DE"/>
    <w:rsid w:val="005120A7"/>
    <w:rsid w:val="00512713"/>
    <w:rsid w:val="00512B48"/>
    <w:rsid w:val="00512C83"/>
    <w:rsid w:val="0051342F"/>
    <w:rsid w:val="00513DA5"/>
    <w:rsid w:val="005147BA"/>
    <w:rsid w:val="00514C5B"/>
    <w:rsid w:val="00514DA1"/>
    <w:rsid w:val="005157CD"/>
    <w:rsid w:val="00516138"/>
    <w:rsid w:val="00516586"/>
    <w:rsid w:val="00516A15"/>
    <w:rsid w:val="005179F0"/>
    <w:rsid w:val="0052183F"/>
    <w:rsid w:val="00523D6F"/>
    <w:rsid w:val="00524D67"/>
    <w:rsid w:val="00525754"/>
    <w:rsid w:val="00525C8F"/>
    <w:rsid w:val="005260D0"/>
    <w:rsid w:val="00526936"/>
    <w:rsid w:val="0052763E"/>
    <w:rsid w:val="00527EEC"/>
    <w:rsid w:val="00533086"/>
    <w:rsid w:val="005353FE"/>
    <w:rsid w:val="00535771"/>
    <w:rsid w:val="00535C2E"/>
    <w:rsid w:val="00536172"/>
    <w:rsid w:val="00537FA6"/>
    <w:rsid w:val="00540703"/>
    <w:rsid w:val="00540A08"/>
    <w:rsid w:val="005415C4"/>
    <w:rsid w:val="0054181E"/>
    <w:rsid w:val="00541D31"/>
    <w:rsid w:val="00542DD9"/>
    <w:rsid w:val="00543911"/>
    <w:rsid w:val="00543D2E"/>
    <w:rsid w:val="00543F9F"/>
    <w:rsid w:val="0054441A"/>
    <w:rsid w:val="00544EDA"/>
    <w:rsid w:val="00545A1B"/>
    <w:rsid w:val="00546A92"/>
    <w:rsid w:val="005474B8"/>
    <w:rsid w:val="00547E0A"/>
    <w:rsid w:val="00547F0A"/>
    <w:rsid w:val="00550000"/>
    <w:rsid w:val="005509D7"/>
    <w:rsid w:val="00550A0D"/>
    <w:rsid w:val="00550F31"/>
    <w:rsid w:val="00552A05"/>
    <w:rsid w:val="00553909"/>
    <w:rsid w:val="00554541"/>
    <w:rsid w:val="005548EF"/>
    <w:rsid w:val="00554CC7"/>
    <w:rsid w:val="005559CF"/>
    <w:rsid w:val="00556488"/>
    <w:rsid w:val="00557217"/>
    <w:rsid w:val="00557482"/>
    <w:rsid w:val="0056006D"/>
    <w:rsid w:val="005601BA"/>
    <w:rsid w:val="00561147"/>
    <w:rsid w:val="00561D4E"/>
    <w:rsid w:val="00561FC2"/>
    <w:rsid w:val="00562D2E"/>
    <w:rsid w:val="0056459E"/>
    <w:rsid w:val="00564EA8"/>
    <w:rsid w:val="005675E5"/>
    <w:rsid w:val="005678C0"/>
    <w:rsid w:val="005679BF"/>
    <w:rsid w:val="00570773"/>
    <w:rsid w:val="005708A6"/>
    <w:rsid w:val="00571370"/>
    <w:rsid w:val="00571B0B"/>
    <w:rsid w:val="005722AB"/>
    <w:rsid w:val="00572C97"/>
    <w:rsid w:val="00573E39"/>
    <w:rsid w:val="005741C1"/>
    <w:rsid w:val="005741DF"/>
    <w:rsid w:val="00574CC8"/>
    <w:rsid w:val="00575BC0"/>
    <w:rsid w:val="00576BFF"/>
    <w:rsid w:val="0057715F"/>
    <w:rsid w:val="00577F60"/>
    <w:rsid w:val="00577FAD"/>
    <w:rsid w:val="005817CF"/>
    <w:rsid w:val="00581892"/>
    <w:rsid w:val="00581B93"/>
    <w:rsid w:val="005820EA"/>
    <w:rsid w:val="005831F9"/>
    <w:rsid w:val="00583A1B"/>
    <w:rsid w:val="00583DA9"/>
    <w:rsid w:val="00584C08"/>
    <w:rsid w:val="00585EC4"/>
    <w:rsid w:val="00586057"/>
    <w:rsid w:val="0058610C"/>
    <w:rsid w:val="00587EF6"/>
    <w:rsid w:val="00590D0B"/>
    <w:rsid w:val="00590D5A"/>
    <w:rsid w:val="00590E36"/>
    <w:rsid w:val="00591AD1"/>
    <w:rsid w:val="00592862"/>
    <w:rsid w:val="00592B06"/>
    <w:rsid w:val="00592B9C"/>
    <w:rsid w:val="00593903"/>
    <w:rsid w:val="00595CB7"/>
    <w:rsid w:val="005968A8"/>
    <w:rsid w:val="00596CA3"/>
    <w:rsid w:val="005A05A7"/>
    <w:rsid w:val="005A0CDB"/>
    <w:rsid w:val="005A0F36"/>
    <w:rsid w:val="005A1F3B"/>
    <w:rsid w:val="005A22D2"/>
    <w:rsid w:val="005A2855"/>
    <w:rsid w:val="005A37BE"/>
    <w:rsid w:val="005A384A"/>
    <w:rsid w:val="005A4AF3"/>
    <w:rsid w:val="005A568B"/>
    <w:rsid w:val="005A61BB"/>
    <w:rsid w:val="005A6863"/>
    <w:rsid w:val="005A72A4"/>
    <w:rsid w:val="005A7363"/>
    <w:rsid w:val="005A7A8B"/>
    <w:rsid w:val="005A7DDF"/>
    <w:rsid w:val="005B0D45"/>
    <w:rsid w:val="005B0E1F"/>
    <w:rsid w:val="005B1D08"/>
    <w:rsid w:val="005B2376"/>
    <w:rsid w:val="005B241C"/>
    <w:rsid w:val="005B2AAD"/>
    <w:rsid w:val="005B2CBE"/>
    <w:rsid w:val="005B2F24"/>
    <w:rsid w:val="005B4898"/>
    <w:rsid w:val="005B52D8"/>
    <w:rsid w:val="005B63EE"/>
    <w:rsid w:val="005B6624"/>
    <w:rsid w:val="005C043B"/>
    <w:rsid w:val="005C051C"/>
    <w:rsid w:val="005C0670"/>
    <w:rsid w:val="005C104E"/>
    <w:rsid w:val="005C1364"/>
    <w:rsid w:val="005C3185"/>
    <w:rsid w:val="005C3332"/>
    <w:rsid w:val="005C3A51"/>
    <w:rsid w:val="005C551D"/>
    <w:rsid w:val="005C63B0"/>
    <w:rsid w:val="005C7C09"/>
    <w:rsid w:val="005C7D48"/>
    <w:rsid w:val="005D181D"/>
    <w:rsid w:val="005D1CAC"/>
    <w:rsid w:val="005D1DED"/>
    <w:rsid w:val="005D23CB"/>
    <w:rsid w:val="005D3A0F"/>
    <w:rsid w:val="005D3C0E"/>
    <w:rsid w:val="005D5050"/>
    <w:rsid w:val="005D516F"/>
    <w:rsid w:val="005D7380"/>
    <w:rsid w:val="005E185F"/>
    <w:rsid w:val="005E1A47"/>
    <w:rsid w:val="005E1A7E"/>
    <w:rsid w:val="005E2420"/>
    <w:rsid w:val="005E2DFA"/>
    <w:rsid w:val="005E2E63"/>
    <w:rsid w:val="005E2EFA"/>
    <w:rsid w:val="005E35B7"/>
    <w:rsid w:val="005E3BCB"/>
    <w:rsid w:val="005E4099"/>
    <w:rsid w:val="005E426C"/>
    <w:rsid w:val="005E5892"/>
    <w:rsid w:val="005E5D93"/>
    <w:rsid w:val="005E613E"/>
    <w:rsid w:val="005F006E"/>
    <w:rsid w:val="005F0610"/>
    <w:rsid w:val="005F26E3"/>
    <w:rsid w:val="005F2909"/>
    <w:rsid w:val="005F316C"/>
    <w:rsid w:val="005F3434"/>
    <w:rsid w:val="005F35CF"/>
    <w:rsid w:val="005F3FB5"/>
    <w:rsid w:val="005F7DF4"/>
    <w:rsid w:val="00600D7C"/>
    <w:rsid w:val="006033DE"/>
    <w:rsid w:val="0060430B"/>
    <w:rsid w:val="00604B7F"/>
    <w:rsid w:val="00604E87"/>
    <w:rsid w:val="00604F1D"/>
    <w:rsid w:val="0060504E"/>
    <w:rsid w:val="00605686"/>
    <w:rsid w:val="00606D63"/>
    <w:rsid w:val="00606EB2"/>
    <w:rsid w:val="00610EC0"/>
    <w:rsid w:val="00611251"/>
    <w:rsid w:val="0061167E"/>
    <w:rsid w:val="00612108"/>
    <w:rsid w:val="00612C0F"/>
    <w:rsid w:val="00612E71"/>
    <w:rsid w:val="00613281"/>
    <w:rsid w:val="0061410D"/>
    <w:rsid w:val="006157B7"/>
    <w:rsid w:val="00615EDE"/>
    <w:rsid w:val="006161B8"/>
    <w:rsid w:val="00617354"/>
    <w:rsid w:val="00620289"/>
    <w:rsid w:val="0062105D"/>
    <w:rsid w:val="00621F18"/>
    <w:rsid w:val="00621F66"/>
    <w:rsid w:val="0062204D"/>
    <w:rsid w:val="006247CF"/>
    <w:rsid w:val="006258C1"/>
    <w:rsid w:val="00625CD6"/>
    <w:rsid w:val="00625E3D"/>
    <w:rsid w:val="006260F0"/>
    <w:rsid w:val="00626DAA"/>
    <w:rsid w:val="00630DC3"/>
    <w:rsid w:val="00631C01"/>
    <w:rsid w:val="00632A26"/>
    <w:rsid w:val="00632C41"/>
    <w:rsid w:val="00633738"/>
    <w:rsid w:val="006349C8"/>
    <w:rsid w:val="006359FB"/>
    <w:rsid w:val="0063670A"/>
    <w:rsid w:val="00636E4F"/>
    <w:rsid w:val="006403A7"/>
    <w:rsid w:val="00640C04"/>
    <w:rsid w:val="00640D19"/>
    <w:rsid w:val="0064136A"/>
    <w:rsid w:val="00641AAC"/>
    <w:rsid w:val="00642172"/>
    <w:rsid w:val="00642DC1"/>
    <w:rsid w:val="0064319B"/>
    <w:rsid w:val="00643C26"/>
    <w:rsid w:val="006445C5"/>
    <w:rsid w:val="00644CBF"/>
    <w:rsid w:val="00646481"/>
    <w:rsid w:val="006467EC"/>
    <w:rsid w:val="0064704C"/>
    <w:rsid w:val="00647458"/>
    <w:rsid w:val="006474D6"/>
    <w:rsid w:val="00647510"/>
    <w:rsid w:val="00650887"/>
    <w:rsid w:val="0065104F"/>
    <w:rsid w:val="00651057"/>
    <w:rsid w:val="006513FE"/>
    <w:rsid w:val="00651749"/>
    <w:rsid w:val="0065208A"/>
    <w:rsid w:val="00652224"/>
    <w:rsid w:val="0065236C"/>
    <w:rsid w:val="00653440"/>
    <w:rsid w:val="0065597C"/>
    <w:rsid w:val="0065702A"/>
    <w:rsid w:val="006570F6"/>
    <w:rsid w:val="00660AB7"/>
    <w:rsid w:val="00660B03"/>
    <w:rsid w:val="0066118C"/>
    <w:rsid w:val="00661AF3"/>
    <w:rsid w:val="00661F51"/>
    <w:rsid w:val="006627AE"/>
    <w:rsid w:val="00663374"/>
    <w:rsid w:val="006644C4"/>
    <w:rsid w:val="00664AE6"/>
    <w:rsid w:val="00664F8D"/>
    <w:rsid w:val="006651AB"/>
    <w:rsid w:val="00666EFD"/>
    <w:rsid w:val="00666F6C"/>
    <w:rsid w:val="00667CDB"/>
    <w:rsid w:val="00672074"/>
    <w:rsid w:val="00673A43"/>
    <w:rsid w:val="0067427A"/>
    <w:rsid w:val="006745DF"/>
    <w:rsid w:val="00674EF5"/>
    <w:rsid w:val="0067638F"/>
    <w:rsid w:val="0067677E"/>
    <w:rsid w:val="00676908"/>
    <w:rsid w:val="00676C8A"/>
    <w:rsid w:val="006813F4"/>
    <w:rsid w:val="00681C1D"/>
    <w:rsid w:val="00681C72"/>
    <w:rsid w:val="00682868"/>
    <w:rsid w:val="006829DC"/>
    <w:rsid w:val="00682CD1"/>
    <w:rsid w:val="00682E60"/>
    <w:rsid w:val="00682F32"/>
    <w:rsid w:val="00684E4C"/>
    <w:rsid w:val="00685FB6"/>
    <w:rsid w:val="00686137"/>
    <w:rsid w:val="00686717"/>
    <w:rsid w:val="006868B0"/>
    <w:rsid w:val="00686FC9"/>
    <w:rsid w:val="00690610"/>
    <w:rsid w:val="00690AEF"/>
    <w:rsid w:val="00691387"/>
    <w:rsid w:val="00691697"/>
    <w:rsid w:val="00691EF9"/>
    <w:rsid w:val="006928BA"/>
    <w:rsid w:val="006937C8"/>
    <w:rsid w:val="00693AA1"/>
    <w:rsid w:val="00693C89"/>
    <w:rsid w:val="00694AD3"/>
    <w:rsid w:val="006963ED"/>
    <w:rsid w:val="00696591"/>
    <w:rsid w:val="006A0009"/>
    <w:rsid w:val="006A088A"/>
    <w:rsid w:val="006A0C52"/>
    <w:rsid w:val="006A15E1"/>
    <w:rsid w:val="006A4416"/>
    <w:rsid w:val="006A4881"/>
    <w:rsid w:val="006A4AE9"/>
    <w:rsid w:val="006A4B82"/>
    <w:rsid w:val="006A4CFA"/>
    <w:rsid w:val="006A6CF0"/>
    <w:rsid w:val="006A7ECE"/>
    <w:rsid w:val="006B0CAC"/>
    <w:rsid w:val="006B1AF3"/>
    <w:rsid w:val="006B1E25"/>
    <w:rsid w:val="006B2324"/>
    <w:rsid w:val="006B299C"/>
    <w:rsid w:val="006B3C6A"/>
    <w:rsid w:val="006B4C53"/>
    <w:rsid w:val="006B6530"/>
    <w:rsid w:val="006B6D59"/>
    <w:rsid w:val="006C1E3A"/>
    <w:rsid w:val="006C2923"/>
    <w:rsid w:val="006C3494"/>
    <w:rsid w:val="006C475B"/>
    <w:rsid w:val="006C4A8D"/>
    <w:rsid w:val="006C4C53"/>
    <w:rsid w:val="006C50B7"/>
    <w:rsid w:val="006C5105"/>
    <w:rsid w:val="006C6032"/>
    <w:rsid w:val="006C608F"/>
    <w:rsid w:val="006C6740"/>
    <w:rsid w:val="006C6E8B"/>
    <w:rsid w:val="006D0803"/>
    <w:rsid w:val="006D1DC5"/>
    <w:rsid w:val="006D3716"/>
    <w:rsid w:val="006D3D14"/>
    <w:rsid w:val="006D4695"/>
    <w:rsid w:val="006D6BB0"/>
    <w:rsid w:val="006E05EB"/>
    <w:rsid w:val="006E0CA5"/>
    <w:rsid w:val="006E2574"/>
    <w:rsid w:val="006E3836"/>
    <w:rsid w:val="006E433D"/>
    <w:rsid w:val="006E461D"/>
    <w:rsid w:val="006E4E3A"/>
    <w:rsid w:val="006E5CC7"/>
    <w:rsid w:val="006E65EA"/>
    <w:rsid w:val="006E6C29"/>
    <w:rsid w:val="006F00F4"/>
    <w:rsid w:val="006F1154"/>
    <w:rsid w:val="006F1528"/>
    <w:rsid w:val="006F1A62"/>
    <w:rsid w:val="006F2DFF"/>
    <w:rsid w:val="006F2F4E"/>
    <w:rsid w:val="006F37B0"/>
    <w:rsid w:val="006F420B"/>
    <w:rsid w:val="006F60EF"/>
    <w:rsid w:val="006F7782"/>
    <w:rsid w:val="00700662"/>
    <w:rsid w:val="00700B9A"/>
    <w:rsid w:val="007013B0"/>
    <w:rsid w:val="007017B0"/>
    <w:rsid w:val="00701A29"/>
    <w:rsid w:val="00701DEB"/>
    <w:rsid w:val="00701F79"/>
    <w:rsid w:val="007022ED"/>
    <w:rsid w:val="007029E0"/>
    <w:rsid w:val="0070365F"/>
    <w:rsid w:val="00703BBC"/>
    <w:rsid w:val="00703CA4"/>
    <w:rsid w:val="00704D15"/>
    <w:rsid w:val="00704F7D"/>
    <w:rsid w:val="00705D12"/>
    <w:rsid w:val="007063A2"/>
    <w:rsid w:val="00710FAE"/>
    <w:rsid w:val="007112D6"/>
    <w:rsid w:val="0071235A"/>
    <w:rsid w:val="00712F8A"/>
    <w:rsid w:val="00713306"/>
    <w:rsid w:val="00715416"/>
    <w:rsid w:val="0071617A"/>
    <w:rsid w:val="00716857"/>
    <w:rsid w:val="00717618"/>
    <w:rsid w:val="00722093"/>
    <w:rsid w:val="007220F9"/>
    <w:rsid w:val="0072228A"/>
    <w:rsid w:val="00723248"/>
    <w:rsid w:val="007251EF"/>
    <w:rsid w:val="00726111"/>
    <w:rsid w:val="007263AA"/>
    <w:rsid w:val="00726BE8"/>
    <w:rsid w:val="00730861"/>
    <w:rsid w:val="007314CB"/>
    <w:rsid w:val="00732B5E"/>
    <w:rsid w:val="00737560"/>
    <w:rsid w:val="00740B84"/>
    <w:rsid w:val="00741ECC"/>
    <w:rsid w:val="007420C6"/>
    <w:rsid w:val="007425EA"/>
    <w:rsid w:val="007429E3"/>
    <w:rsid w:val="00742F46"/>
    <w:rsid w:val="00743208"/>
    <w:rsid w:val="00744986"/>
    <w:rsid w:val="0074544E"/>
    <w:rsid w:val="00745E13"/>
    <w:rsid w:val="00747964"/>
    <w:rsid w:val="007479BD"/>
    <w:rsid w:val="007500C1"/>
    <w:rsid w:val="00750710"/>
    <w:rsid w:val="00750BD0"/>
    <w:rsid w:val="00751F0C"/>
    <w:rsid w:val="00751F1D"/>
    <w:rsid w:val="0075253B"/>
    <w:rsid w:val="007534CB"/>
    <w:rsid w:val="00753A07"/>
    <w:rsid w:val="00755133"/>
    <w:rsid w:val="007577D1"/>
    <w:rsid w:val="007578FF"/>
    <w:rsid w:val="0076182D"/>
    <w:rsid w:val="00761DAD"/>
    <w:rsid w:val="007622A6"/>
    <w:rsid w:val="00762F88"/>
    <w:rsid w:val="00763A1C"/>
    <w:rsid w:val="00765868"/>
    <w:rsid w:val="007659FA"/>
    <w:rsid w:val="00765B48"/>
    <w:rsid w:val="00765E83"/>
    <w:rsid w:val="00765F46"/>
    <w:rsid w:val="00767DB6"/>
    <w:rsid w:val="00772B93"/>
    <w:rsid w:val="0077310A"/>
    <w:rsid w:val="007734C2"/>
    <w:rsid w:val="00773EE8"/>
    <w:rsid w:val="0077441F"/>
    <w:rsid w:val="00774FEC"/>
    <w:rsid w:val="00775C5D"/>
    <w:rsid w:val="00775F86"/>
    <w:rsid w:val="0077654C"/>
    <w:rsid w:val="00776805"/>
    <w:rsid w:val="007778C2"/>
    <w:rsid w:val="00780241"/>
    <w:rsid w:val="007809FE"/>
    <w:rsid w:val="00780FE8"/>
    <w:rsid w:val="00783470"/>
    <w:rsid w:val="00784731"/>
    <w:rsid w:val="007848F4"/>
    <w:rsid w:val="00784923"/>
    <w:rsid w:val="007855B4"/>
    <w:rsid w:val="00785A2D"/>
    <w:rsid w:val="00786C82"/>
    <w:rsid w:val="00791993"/>
    <w:rsid w:val="0079243C"/>
    <w:rsid w:val="00796816"/>
    <w:rsid w:val="00796B23"/>
    <w:rsid w:val="007972D0"/>
    <w:rsid w:val="00797AAD"/>
    <w:rsid w:val="007A20C8"/>
    <w:rsid w:val="007A3031"/>
    <w:rsid w:val="007A4C09"/>
    <w:rsid w:val="007A50E5"/>
    <w:rsid w:val="007A5514"/>
    <w:rsid w:val="007A590E"/>
    <w:rsid w:val="007A6310"/>
    <w:rsid w:val="007A6A4F"/>
    <w:rsid w:val="007B089B"/>
    <w:rsid w:val="007B0FF7"/>
    <w:rsid w:val="007B1772"/>
    <w:rsid w:val="007B2461"/>
    <w:rsid w:val="007B38B6"/>
    <w:rsid w:val="007B3CDF"/>
    <w:rsid w:val="007B44A5"/>
    <w:rsid w:val="007B5F05"/>
    <w:rsid w:val="007B6482"/>
    <w:rsid w:val="007B70A2"/>
    <w:rsid w:val="007B7F3F"/>
    <w:rsid w:val="007C454A"/>
    <w:rsid w:val="007C5648"/>
    <w:rsid w:val="007C570B"/>
    <w:rsid w:val="007C5E8F"/>
    <w:rsid w:val="007C7248"/>
    <w:rsid w:val="007C74B6"/>
    <w:rsid w:val="007C76EE"/>
    <w:rsid w:val="007C7A44"/>
    <w:rsid w:val="007D189E"/>
    <w:rsid w:val="007D1B1C"/>
    <w:rsid w:val="007D3935"/>
    <w:rsid w:val="007D4771"/>
    <w:rsid w:val="007D48A9"/>
    <w:rsid w:val="007D51B4"/>
    <w:rsid w:val="007D6E32"/>
    <w:rsid w:val="007E1EC4"/>
    <w:rsid w:val="007E2F7D"/>
    <w:rsid w:val="007E3647"/>
    <w:rsid w:val="007E65D7"/>
    <w:rsid w:val="007E717D"/>
    <w:rsid w:val="007E7620"/>
    <w:rsid w:val="007F02D7"/>
    <w:rsid w:val="007F0424"/>
    <w:rsid w:val="007F11FB"/>
    <w:rsid w:val="007F318E"/>
    <w:rsid w:val="007F3293"/>
    <w:rsid w:val="007F38FE"/>
    <w:rsid w:val="007F39EE"/>
    <w:rsid w:val="007F4758"/>
    <w:rsid w:val="007F4B34"/>
    <w:rsid w:val="007F5331"/>
    <w:rsid w:val="007F5B58"/>
    <w:rsid w:val="007F64A0"/>
    <w:rsid w:val="007F6A32"/>
    <w:rsid w:val="007F799B"/>
    <w:rsid w:val="007F7AFE"/>
    <w:rsid w:val="007F7C96"/>
    <w:rsid w:val="00800226"/>
    <w:rsid w:val="008002EA"/>
    <w:rsid w:val="00801D11"/>
    <w:rsid w:val="00801FFE"/>
    <w:rsid w:val="00802112"/>
    <w:rsid w:val="008033F5"/>
    <w:rsid w:val="008037B4"/>
    <w:rsid w:val="00803AA4"/>
    <w:rsid w:val="00803F04"/>
    <w:rsid w:val="008064CA"/>
    <w:rsid w:val="008104AB"/>
    <w:rsid w:val="00810EE9"/>
    <w:rsid w:val="0081208A"/>
    <w:rsid w:val="008122C0"/>
    <w:rsid w:val="00813596"/>
    <w:rsid w:val="00813DF0"/>
    <w:rsid w:val="00814103"/>
    <w:rsid w:val="00814DC7"/>
    <w:rsid w:val="00816532"/>
    <w:rsid w:val="008165E9"/>
    <w:rsid w:val="00816D64"/>
    <w:rsid w:val="008208CA"/>
    <w:rsid w:val="00820BDC"/>
    <w:rsid w:val="00820C3D"/>
    <w:rsid w:val="008224CC"/>
    <w:rsid w:val="0082291E"/>
    <w:rsid w:val="0082354B"/>
    <w:rsid w:val="008244AF"/>
    <w:rsid w:val="00825044"/>
    <w:rsid w:val="0082548C"/>
    <w:rsid w:val="0082670D"/>
    <w:rsid w:val="00826BD1"/>
    <w:rsid w:val="00827455"/>
    <w:rsid w:val="00827E3C"/>
    <w:rsid w:val="008306C9"/>
    <w:rsid w:val="00832256"/>
    <w:rsid w:val="0083279D"/>
    <w:rsid w:val="0083280C"/>
    <w:rsid w:val="00833061"/>
    <w:rsid w:val="00833677"/>
    <w:rsid w:val="008359C1"/>
    <w:rsid w:val="008363B6"/>
    <w:rsid w:val="0083696F"/>
    <w:rsid w:val="0084013F"/>
    <w:rsid w:val="00840F25"/>
    <w:rsid w:val="00841681"/>
    <w:rsid w:val="008416E1"/>
    <w:rsid w:val="0084244B"/>
    <w:rsid w:val="00842FB2"/>
    <w:rsid w:val="0084366B"/>
    <w:rsid w:val="008454C8"/>
    <w:rsid w:val="00845FFB"/>
    <w:rsid w:val="00846401"/>
    <w:rsid w:val="00846402"/>
    <w:rsid w:val="00847841"/>
    <w:rsid w:val="008502A8"/>
    <w:rsid w:val="008508A9"/>
    <w:rsid w:val="00850AD3"/>
    <w:rsid w:val="00851728"/>
    <w:rsid w:val="0085196B"/>
    <w:rsid w:val="00851CB7"/>
    <w:rsid w:val="00853D52"/>
    <w:rsid w:val="00853E1B"/>
    <w:rsid w:val="00854624"/>
    <w:rsid w:val="008549A3"/>
    <w:rsid w:val="00854CA5"/>
    <w:rsid w:val="00855702"/>
    <w:rsid w:val="008567F3"/>
    <w:rsid w:val="00856FDC"/>
    <w:rsid w:val="0085749F"/>
    <w:rsid w:val="0086097F"/>
    <w:rsid w:val="00860F6B"/>
    <w:rsid w:val="008634CB"/>
    <w:rsid w:val="008635D2"/>
    <w:rsid w:val="00863AB4"/>
    <w:rsid w:val="00867522"/>
    <w:rsid w:val="008701EE"/>
    <w:rsid w:val="00872982"/>
    <w:rsid w:val="00872EED"/>
    <w:rsid w:val="008751AB"/>
    <w:rsid w:val="0087531B"/>
    <w:rsid w:val="008757C3"/>
    <w:rsid w:val="0087684A"/>
    <w:rsid w:val="008772C3"/>
    <w:rsid w:val="00877E6A"/>
    <w:rsid w:val="0088006A"/>
    <w:rsid w:val="00880139"/>
    <w:rsid w:val="00881AE1"/>
    <w:rsid w:val="00881D2B"/>
    <w:rsid w:val="008831B3"/>
    <w:rsid w:val="00885F27"/>
    <w:rsid w:val="0088645B"/>
    <w:rsid w:val="00887658"/>
    <w:rsid w:val="008905E6"/>
    <w:rsid w:val="00890CE2"/>
    <w:rsid w:val="00892051"/>
    <w:rsid w:val="00892178"/>
    <w:rsid w:val="00892628"/>
    <w:rsid w:val="00892998"/>
    <w:rsid w:val="00894841"/>
    <w:rsid w:val="00896149"/>
    <w:rsid w:val="00896DF5"/>
    <w:rsid w:val="008972DF"/>
    <w:rsid w:val="00897857"/>
    <w:rsid w:val="00897B59"/>
    <w:rsid w:val="008A0445"/>
    <w:rsid w:val="008A0760"/>
    <w:rsid w:val="008A13BD"/>
    <w:rsid w:val="008A1D9C"/>
    <w:rsid w:val="008A1F34"/>
    <w:rsid w:val="008A27A2"/>
    <w:rsid w:val="008A75F6"/>
    <w:rsid w:val="008A7B63"/>
    <w:rsid w:val="008B0471"/>
    <w:rsid w:val="008B1424"/>
    <w:rsid w:val="008B19A5"/>
    <w:rsid w:val="008B1D20"/>
    <w:rsid w:val="008B1F2D"/>
    <w:rsid w:val="008B3E5A"/>
    <w:rsid w:val="008B45B9"/>
    <w:rsid w:val="008B4851"/>
    <w:rsid w:val="008B4ED3"/>
    <w:rsid w:val="008B60DF"/>
    <w:rsid w:val="008B6377"/>
    <w:rsid w:val="008B7B56"/>
    <w:rsid w:val="008B7E67"/>
    <w:rsid w:val="008C067D"/>
    <w:rsid w:val="008C100D"/>
    <w:rsid w:val="008C12CE"/>
    <w:rsid w:val="008C1844"/>
    <w:rsid w:val="008C2A2E"/>
    <w:rsid w:val="008C2E82"/>
    <w:rsid w:val="008C36D2"/>
    <w:rsid w:val="008C3ED8"/>
    <w:rsid w:val="008C526E"/>
    <w:rsid w:val="008C5D7A"/>
    <w:rsid w:val="008C6CF3"/>
    <w:rsid w:val="008C7B06"/>
    <w:rsid w:val="008D04B0"/>
    <w:rsid w:val="008D4F1E"/>
    <w:rsid w:val="008D5F3F"/>
    <w:rsid w:val="008D67BB"/>
    <w:rsid w:val="008D7A47"/>
    <w:rsid w:val="008D7A73"/>
    <w:rsid w:val="008D7A75"/>
    <w:rsid w:val="008E0661"/>
    <w:rsid w:val="008E0C7E"/>
    <w:rsid w:val="008E1163"/>
    <w:rsid w:val="008E129A"/>
    <w:rsid w:val="008E2966"/>
    <w:rsid w:val="008E2C5F"/>
    <w:rsid w:val="008E41C4"/>
    <w:rsid w:val="008E4DD8"/>
    <w:rsid w:val="008F057C"/>
    <w:rsid w:val="008F14E9"/>
    <w:rsid w:val="008F224C"/>
    <w:rsid w:val="008F2E92"/>
    <w:rsid w:val="008F35EF"/>
    <w:rsid w:val="008F39A8"/>
    <w:rsid w:val="008F78C3"/>
    <w:rsid w:val="00900013"/>
    <w:rsid w:val="00900C7C"/>
    <w:rsid w:val="00901711"/>
    <w:rsid w:val="0090193F"/>
    <w:rsid w:val="00901C7F"/>
    <w:rsid w:val="00901F79"/>
    <w:rsid w:val="0090204C"/>
    <w:rsid w:val="0090258E"/>
    <w:rsid w:val="00903A6D"/>
    <w:rsid w:val="00903F12"/>
    <w:rsid w:val="0090481E"/>
    <w:rsid w:val="00904C54"/>
    <w:rsid w:val="00905507"/>
    <w:rsid w:val="009057B5"/>
    <w:rsid w:val="00906BC0"/>
    <w:rsid w:val="00907709"/>
    <w:rsid w:val="00907CDF"/>
    <w:rsid w:val="00907EE1"/>
    <w:rsid w:val="009100D8"/>
    <w:rsid w:val="0091038D"/>
    <w:rsid w:val="009103A3"/>
    <w:rsid w:val="009106B1"/>
    <w:rsid w:val="00911665"/>
    <w:rsid w:val="009134F8"/>
    <w:rsid w:val="009142BB"/>
    <w:rsid w:val="009142D4"/>
    <w:rsid w:val="009145F3"/>
    <w:rsid w:val="00914F87"/>
    <w:rsid w:val="009154BB"/>
    <w:rsid w:val="0091589A"/>
    <w:rsid w:val="0091659B"/>
    <w:rsid w:val="0091669C"/>
    <w:rsid w:val="009174B1"/>
    <w:rsid w:val="00920103"/>
    <w:rsid w:val="00920C6C"/>
    <w:rsid w:val="00922C8B"/>
    <w:rsid w:val="00923B29"/>
    <w:rsid w:val="0092430B"/>
    <w:rsid w:val="00930441"/>
    <w:rsid w:val="009322A5"/>
    <w:rsid w:val="00932E58"/>
    <w:rsid w:val="00934AB7"/>
    <w:rsid w:val="009350E7"/>
    <w:rsid w:val="00935875"/>
    <w:rsid w:val="00936DDE"/>
    <w:rsid w:val="00937334"/>
    <w:rsid w:val="00940EFF"/>
    <w:rsid w:val="00941223"/>
    <w:rsid w:val="00941B58"/>
    <w:rsid w:val="00941D60"/>
    <w:rsid w:val="00941D70"/>
    <w:rsid w:val="00942B25"/>
    <w:rsid w:val="009435E3"/>
    <w:rsid w:val="00943A90"/>
    <w:rsid w:val="00943F09"/>
    <w:rsid w:val="00944089"/>
    <w:rsid w:val="00944B3C"/>
    <w:rsid w:val="0094558C"/>
    <w:rsid w:val="0094629B"/>
    <w:rsid w:val="00946337"/>
    <w:rsid w:val="00946B24"/>
    <w:rsid w:val="00947048"/>
    <w:rsid w:val="00947880"/>
    <w:rsid w:val="00947BDB"/>
    <w:rsid w:val="00950580"/>
    <w:rsid w:val="0095080A"/>
    <w:rsid w:val="00950A4E"/>
    <w:rsid w:val="0095148D"/>
    <w:rsid w:val="00953D36"/>
    <w:rsid w:val="009543F3"/>
    <w:rsid w:val="00954640"/>
    <w:rsid w:val="00954716"/>
    <w:rsid w:val="0095531F"/>
    <w:rsid w:val="009557B1"/>
    <w:rsid w:val="00955B4D"/>
    <w:rsid w:val="009563F6"/>
    <w:rsid w:val="0095648A"/>
    <w:rsid w:val="00957135"/>
    <w:rsid w:val="009577F8"/>
    <w:rsid w:val="00960736"/>
    <w:rsid w:val="00960BBD"/>
    <w:rsid w:val="0096137D"/>
    <w:rsid w:val="00961C46"/>
    <w:rsid w:val="00963FDE"/>
    <w:rsid w:val="00964060"/>
    <w:rsid w:val="009652D4"/>
    <w:rsid w:val="009660D3"/>
    <w:rsid w:val="009668A0"/>
    <w:rsid w:val="00966BEB"/>
    <w:rsid w:val="009672F3"/>
    <w:rsid w:val="00972D0C"/>
    <w:rsid w:val="00972D7F"/>
    <w:rsid w:val="00973981"/>
    <w:rsid w:val="00973D14"/>
    <w:rsid w:val="00975029"/>
    <w:rsid w:val="009758B3"/>
    <w:rsid w:val="00976CD0"/>
    <w:rsid w:val="009774EA"/>
    <w:rsid w:val="00977B8F"/>
    <w:rsid w:val="00980163"/>
    <w:rsid w:val="009801E7"/>
    <w:rsid w:val="00980306"/>
    <w:rsid w:val="00981064"/>
    <w:rsid w:val="00981A6B"/>
    <w:rsid w:val="009820AC"/>
    <w:rsid w:val="009846B2"/>
    <w:rsid w:val="009851F4"/>
    <w:rsid w:val="00985639"/>
    <w:rsid w:val="009865E2"/>
    <w:rsid w:val="009872CB"/>
    <w:rsid w:val="009875A5"/>
    <w:rsid w:val="0098774D"/>
    <w:rsid w:val="00987F4B"/>
    <w:rsid w:val="00990419"/>
    <w:rsid w:val="00993A69"/>
    <w:rsid w:val="00993D20"/>
    <w:rsid w:val="00997413"/>
    <w:rsid w:val="009A0809"/>
    <w:rsid w:val="009A1D7F"/>
    <w:rsid w:val="009A3855"/>
    <w:rsid w:val="009A3C18"/>
    <w:rsid w:val="009A578A"/>
    <w:rsid w:val="009A57C3"/>
    <w:rsid w:val="009A5F7D"/>
    <w:rsid w:val="009A6821"/>
    <w:rsid w:val="009B0806"/>
    <w:rsid w:val="009B0F09"/>
    <w:rsid w:val="009B14BE"/>
    <w:rsid w:val="009B1C66"/>
    <w:rsid w:val="009B252E"/>
    <w:rsid w:val="009B271B"/>
    <w:rsid w:val="009B53D7"/>
    <w:rsid w:val="009B576A"/>
    <w:rsid w:val="009B5841"/>
    <w:rsid w:val="009B6AE2"/>
    <w:rsid w:val="009C0EDB"/>
    <w:rsid w:val="009C2956"/>
    <w:rsid w:val="009C307A"/>
    <w:rsid w:val="009C3729"/>
    <w:rsid w:val="009C3C9D"/>
    <w:rsid w:val="009C4D81"/>
    <w:rsid w:val="009C4EB1"/>
    <w:rsid w:val="009C6A92"/>
    <w:rsid w:val="009D01A7"/>
    <w:rsid w:val="009D07C6"/>
    <w:rsid w:val="009D0A7E"/>
    <w:rsid w:val="009D1051"/>
    <w:rsid w:val="009D15F3"/>
    <w:rsid w:val="009D1B3F"/>
    <w:rsid w:val="009D22B4"/>
    <w:rsid w:val="009D27F5"/>
    <w:rsid w:val="009D3965"/>
    <w:rsid w:val="009D3AAC"/>
    <w:rsid w:val="009D3C77"/>
    <w:rsid w:val="009D3F10"/>
    <w:rsid w:val="009D490C"/>
    <w:rsid w:val="009D4F6F"/>
    <w:rsid w:val="009D5970"/>
    <w:rsid w:val="009D5E31"/>
    <w:rsid w:val="009D62FF"/>
    <w:rsid w:val="009D63BF"/>
    <w:rsid w:val="009D73E4"/>
    <w:rsid w:val="009E0BEB"/>
    <w:rsid w:val="009E1D24"/>
    <w:rsid w:val="009E2B0C"/>
    <w:rsid w:val="009E3342"/>
    <w:rsid w:val="009E387C"/>
    <w:rsid w:val="009E38E0"/>
    <w:rsid w:val="009E3D02"/>
    <w:rsid w:val="009E41A4"/>
    <w:rsid w:val="009E5FB1"/>
    <w:rsid w:val="009E7770"/>
    <w:rsid w:val="009E796E"/>
    <w:rsid w:val="009F1047"/>
    <w:rsid w:val="009F108B"/>
    <w:rsid w:val="009F1E2A"/>
    <w:rsid w:val="009F36C3"/>
    <w:rsid w:val="009F4E20"/>
    <w:rsid w:val="009F53E3"/>
    <w:rsid w:val="009F57C4"/>
    <w:rsid w:val="009F5D2F"/>
    <w:rsid w:val="009F5FEE"/>
    <w:rsid w:val="009F6CC6"/>
    <w:rsid w:val="00A00751"/>
    <w:rsid w:val="00A008DA"/>
    <w:rsid w:val="00A01468"/>
    <w:rsid w:val="00A02B94"/>
    <w:rsid w:val="00A03CE4"/>
    <w:rsid w:val="00A03D42"/>
    <w:rsid w:val="00A03EB7"/>
    <w:rsid w:val="00A04645"/>
    <w:rsid w:val="00A053CD"/>
    <w:rsid w:val="00A062A5"/>
    <w:rsid w:val="00A1010A"/>
    <w:rsid w:val="00A105B2"/>
    <w:rsid w:val="00A10999"/>
    <w:rsid w:val="00A12933"/>
    <w:rsid w:val="00A13583"/>
    <w:rsid w:val="00A13EFB"/>
    <w:rsid w:val="00A14712"/>
    <w:rsid w:val="00A14AF4"/>
    <w:rsid w:val="00A15700"/>
    <w:rsid w:val="00A1572D"/>
    <w:rsid w:val="00A15C2D"/>
    <w:rsid w:val="00A173EC"/>
    <w:rsid w:val="00A174FC"/>
    <w:rsid w:val="00A17636"/>
    <w:rsid w:val="00A179EA"/>
    <w:rsid w:val="00A17DBB"/>
    <w:rsid w:val="00A17DD9"/>
    <w:rsid w:val="00A17ED8"/>
    <w:rsid w:val="00A17F91"/>
    <w:rsid w:val="00A2005B"/>
    <w:rsid w:val="00A20987"/>
    <w:rsid w:val="00A21834"/>
    <w:rsid w:val="00A21C96"/>
    <w:rsid w:val="00A220E4"/>
    <w:rsid w:val="00A227C2"/>
    <w:rsid w:val="00A23C57"/>
    <w:rsid w:val="00A24B2F"/>
    <w:rsid w:val="00A25E15"/>
    <w:rsid w:val="00A265C2"/>
    <w:rsid w:val="00A274DC"/>
    <w:rsid w:val="00A30671"/>
    <w:rsid w:val="00A31806"/>
    <w:rsid w:val="00A3195D"/>
    <w:rsid w:val="00A32CA1"/>
    <w:rsid w:val="00A3519B"/>
    <w:rsid w:val="00A371B9"/>
    <w:rsid w:val="00A405C3"/>
    <w:rsid w:val="00A40AEB"/>
    <w:rsid w:val="00A41940"/>
    <w:rsid w:val="00A427C2"/>
    <w:rsid w:val="00A42D5A"/>
    <w:rsid w:val="00A4334E"/>
    <w:rsid w:val="00A43A4E"/>
    <w:rsid w:val="00A47296"/>
    <w:rsid w:val="00A47E7B"/>
    <w:rsid w:val="00A50380"/>
    <w:rsid w:val="00A505B1"/>
    <w:rsid w:val="00A51056"/>
    <w:rsid w:val="00A51F23"/>
    <w:rsid w:val="00A527B6"/>
    <w:rsid w:val="00A53654"/>
    <w:rsid w:val="00A5472F"/>
    <w:rsid w:val="00A5512B"/>
    <w:rsid w:val="00A551D4"/>
    <w:rsid w:val="00A55504"/>
    <w:rsid w:val="00A55900"/>
    <w:rsid w:val="00A55F79"/>
    <w:rsid w:val="00A574CF"/>
    <w:rsid w:val="00A57575"/>
    <w:rsid w:val="00A577D2"/>
    <w:rsid w:val="00A6032C"/>
    <w:rsid w:val="00A60378"/>
    <w:rsid w:val="00A605D8"/>
    <w:rsid w:val="00A608FE"/>
    <w:rsid w:val="00A62780"/>
    <w:rsid w:val="00A62B0F"/>
    <w:rsid w:val="00A63D2D"/>
    <w:rsid w:val="00A6416F"/>
    <w:rsid w:val="00A64E5C"/>
    <w:rsid w:val="00A655DA"/>
    <w:rsid w:val="00A65E24"/>
    <w:rsid w:val="00A65ED9"/>
    <w:rsid w:val="00A6708F"/>
    <w:rsid w:val="00A670DA"/>
    <w:rsid w:val="00A70E7A"/>
    <w:rsid w:val="00A710AB"/>
    <w:rsid w:val="00A716DD"/>
    <w:rsid w:val="00A726BD"/>
    <w:rsid w:val="00A72FE7"/>
    <w:rsid w:val="00A73071"/>
    <w:rsid w:val="00A73322"/>
    <w:rsid w:val="00A74A2B"/>
    <w:rsid w:val="00A759DD"/>
    <w:rsid w:val="00A760A5"/>
    <w:rsid w:val="00A7676C"/>
    <w:rsid w:val="00A76E8A"/>
    <w:rsid w:val="00A772BB"/>
    <w:rsid w:val="00A774D9"/>
    <w:rsid w:val="00A80082"/>
    <w:rsid w:val="00A80C5E"/>
    <w:rsid w:val="00A81FFF"/>
    <w:rsid w:val="00A8212F"/>
    <w:rsid w:val="00A83435"/>
    <w:rsid w:val="00A84968"/>
    <w:rsid w:val="00A84BDA"/>
    <w:rsid w:val="00A85202"/>
    <w:rsid w:val="00A85A4A"/>
    <w:rsid w:val="00A866B9"/>
    <w:rsid w:val="00A8723F"/>
    <w:rsid w:val="00A872EA"/>
    <w:rsid w:val="00A875DC"/>
    <w:rsid w:val="00A90596"/>
    <w:rsid w:val="00A90BB9"/>
    <w:rsid w:val="00A91583"/>
    <w:rsid w:val="00A92536"/>
    <w:rsid w:val="00A932E7"/>
    <w:rsid w:val="00A96713"/>
    <w:rsid w:val="00A973A9"/>
    <w:rsid w:val="00A97FCB"/>
    <w:rsid w:val="00AA100E"/>
    <w:rsid w:val="00AA124C"/>
    <w:rsid w:val="00AA16B3"/>
    <w:rsid w:val="00AA1CC4"/>
    <w:rsid w:val="00AA26B8"/>
    <w:rsid w:val="00AA3B2D"/>
    <w:rsid w:val="00AA3E67"/>
    <w:rsid w:val="00AA471C"/>
    <w:rsid w:val="00AA4768"/>
    <w:rsid w:val="00AA57AB"/>
    <w:rsid w:val="00AA5CE5"/>
    <w:rsid w:val="00AA6A92"/>
    <w:rsid w:val="00AA6C83"/>
    <w:rsid w:val="00AA7CC3"/>
    <w:rsid w:val="00AB15AD"/>
    <w:rsid w:val="00AB3670"/>
    <w:rsid w:val="00AB3E82"/>
    <w:rsid w:val="00AB42B8"/>
    <w:rsid w:val="00AB445D"/>
    <w:rsid w:val="00AB4D17"/>
    <w:rsid w:val="00AB5579"/>
    <w:rsid w:val="00AB6067"/>
    <w:rsid w:val="00AB66A6"/>
    <w:rsid w:val="00AB72DB"/>
    <w:rsid w:val="00AB78DA"/>
    <w:rsid w:val="00AB7B59"/>
    <w:rsid w:val="00AC037D"/>
    <w:rsid w:val="00AC100E"/>
    <w:rsid w:val="00AC1AC1"/>
    <w:rsid w:val="00AC31C0"/>
    <w:rsid w:val="00AC3406"/>
    <w:rsid w:val="00AC356F"/>
    <w:rsid w:val="00AC5455"/>
    <w:rsid w:val="00AC5BEA"/>
    <w:rsid w:val="00AC6F96"/>
    <w:rsid w:val="00AC7EDB"/>
    <w:rsid w:val="00AD1814"/>
    <w:rsid w:val="00AD26CF"/>
    <w:rsid w:val="00AD272C"/>
    <w:rsid w:val="00AD2AA0"/>
    <w:rsid w:val="00AD3356"/>
    <w:rsid w:val="00AD3BCE"/>
    <w:rsid w:val="00AD3E98"/>
    <w:rsid w:val="00AD4E69"/>
    <w:rsid w:val="00AD5FA3"/>
    <w:rsid w:val="00AD7D5E"/>
    <w:rsid w:val="00AE22B5"/>
    <w:rsid w:val="00AE2BEF"/>
    <w:rsid w:val="00AE2F50"/>
    <w:rsid w:val="00AE355A"/>
    <w:rsid w:val="00AE4AFB"/>
    <w:rsid w:val="00AE5819"/>
    <w:rsid w:val="00AE5989"/>
    <w:rsid w:val="00AE6D0E"/>
    <w:rsid w:val="00AE7247"/>
    <w:rsid w:val="00AE7EB5"/>
    <w:rsid w:val="00AE7FC6"/>
    <w:rsid w:val="00AF00B9"/>
    <w:rsid w:val="00AF193D"/>
    <w:rsid w:val="00AF1DF4"/>
    <w:rsid w:val="00AF2092"/>
    <w:rsid w:val="00AF29E5"/>
    <w:rsid w:val="00AF2E80"/>
    <w:rsid w:val="00AF3905"/>
    <w:rsid w:val="00AF46EB"/>
    <w:rsid w:val="00AF4869"/>
    <w:rsid w:val="00AF48F0"/>
    <w:rsid w:val="00AF5539"/>
    <w:rsid w:val="00AF5C17"/>
    <w:rsid w:val="00AF6E6C"/>
    <w:rsid w:val="00B00B72"/>
    <w:rsid w:val="00B00D57"/>
    <w:rsid w:val="00B00D5F"/>
    <w:rsid w:val="00B00E53"/>
    <w:rsid w:val="00B01448"/>
    <w:rsid w:val="00B01A12"/>
    <w:rsid w:val="00B02B63"/>
    <w:rsid w:val="00B034BB"/>
    <w:rsid w:val="00B048B1"/>
    <w:rsid w:val="00B04D4F"/>
    <w:rsid w:val="00B05BFB"/>
    <w:rsid w:val="00B05DE6"/>
    <w:rsid w:val="00B0663F"/>
    <w:rsid w:val="00B070C8"/>
    <w:rsid w:val="00B0726C"/>
    <w:rsid w:val="00B10137"/>
    <w:rsid w:val="00B125E5"/>
    <w:rsid w:val="00B12C7B"/>
    <w:rsid w:val="00B14784"/>
    <w:rsid w:val="00B1490B"/>
    <w:rsid w:val="00B14E47"/>
    <w:rsid w:val="00B14E68"/>
    <w:rsid w:val="00B15BEA"/>
    <w:rsid w:val="00B163FE"/>
    <w:rsid w:val="00B1663D"/>
    <w:rsid w:val="00B170C1"/>
    <w:rsid w:val="00B171D1"/>
    <w:rsid w:val="00B2259F"/>
    <w:rsid w:val="00B2291C"/>
    <w:rsid w:val="00B22EFD"/>
    <w:rsid w:val="00B22F6D"/>
    <w:rsid w:val="00B230CA"/>
    <w:rsid w:val="00B2690E"/>
    <w:rsid w:val="00B26C34"/>
    <w:rsid w:val="00B33424"/>
    <w:rsid w:val="00B33A00"/>
    <w:rsid w:val="00B33AF1"/>
    <w:rsid w:val="00B350A9"/>
    <w:rsid w:val="00B35C97"/>
    <w:rsid w:val="00B366E9"/>
    <w:rsid w:val="00B36A83"/>
    <w:rsid w:val="00B36C32"/>
    <w:rsid w:val="00B37A7C"/>
    <w:rsid w:val="00B40443"/>
    <w:rsid w:val="00B40D71"/>
    <w:rsid w:val="00B44AE8"/>
    <w:rsid w:val="00B45D72"/>
    <w:rsid w:val="00B468B6"/>
    <w:rsid w:val="00B47111"/>
    <w:rsid w:val="00B51133"/>
    <w:rsid w:val="00B51553"/>
    <w:rsid w:val="00B5269F"/>
    <w:rsid w:val="00B5370E"/>
    <w:rsid w:val="00B53E23"/>
    <w:rsid w:val="00B54678"/>
    <w:rsid w:val="00B55459"/>
    <w:rsid w:val="00B55535"/>
    <w:rsid w:val="00B55999"/>
    <w:rsid w:val="00B57799"/>
    <w:rsid w:val="00B6080E"/>
    <w:rsid w:val="00B624F7"/>
    <w:rsid w:val="00B633A2"/>
    <w:rsid w:val="00B63BCA"/>
    <w:rsid w:val="00B64A51"/>
    <w:rsid w:val="00B66195"/>
    <w:rsid w:val="00B66440"/>
    <w:rsid w:val="00B66927"/>
    <w:rsid w:val="00B703BB"/>
    <w:rsid w:val="00B70662"/>
    <w:rsid w:val="00B7161B"/>
    <w:rsid w:val="00B7630A"/>
    <w:rsid w:val="00B76542"/>
    <w:rsid w:val="00B76598"/>
    <w:rsid w:val="00B76821"/>
    <w:rsid w:val="00B76AAF"/>
    <w:rsid w:val="00B76B1F"/>
    <w:rsid w:val="00B77AE4"/>
    <w:rsid w:val="00B77D5E"/>
    <w:rsid w:val="00B807D4"/>
    <w:rsid w:val="00B81E95"/>
    <w:rsid w:val="00B83F14"/>
    <w:rsid w:val="00B85907"/>
    <w:rsid w:val="00B8623A"/>
    <w:rsid w:val="00B865D7"/>
    <w:rsid w:val="00B86A5A"/>
    <w:rsid w:val="00B86B83"/>
    <w:rsid w:val="00B86C41"/>
    <w:rsid w:val="00B87416"/>
    <w:rsid w:val="00B87BFF"/>
    <w:rsid w:val="00B9084C"/>
    <w:rsid w:val="00B90865"/>
    <w:rsid w:val="00B911E4"/>
    <w:rsid w:val="00B919AF"/>
    <w:rsid w:val="00B91ADB"/>
    <w:rsid w:val="00B920B3"/>
    <w:rsid w:val="00B92EBE"/>
    <w:rsid w:val="00B93C12"/>
    <w:rsid w:val="00B93E7B"/>
    <w:rsid w:val="00B95504"/>
    <w:rsid w:val="00B96218"/>
    <w:rsid w:val="00B963CB"/>
    <w:rsid w:val="00B964D6"/>
    <w:rsid w:val="00B97793"/>
    <w:rsid w:val="00B977F7"/>
    <w:rsid w:val="00BA0186"/>
    <w:rsid w:val="00BA0496"/>
    <w:rsid w:val="00BA04BE"/>
    <w:rsid w:val="00BA07DF"/>
    <w:rsid w:val="00BA0A90"/>
    <w:rsid w:val="00BA2A6E"/>
    <w:rsid w:val="00BA2D0D"/>
    <w:rsid w:val="00BA3332"/>
    <w:rsid w:val="00BA3573"/>
    <w:rsid w:val="00BA3FF4"/>
    <w:rsid w:val="00BA436C"/>
    <w:rsid w:val="00BA5004"/>
    <w:rsid w:val="00BA5102"/>
    <w:rsid w:val="00BA552D"/>
    <w:rsid w:val="00BA65D9"/>
    <w:rsid w:val="00BB289F"/>
    <w:rsid w:val="00BB2E3B"/>
    <w:rsid w:val="00BB3027"/>
    <w:rsid w:val="00BB360D"/>
    <w:rsid w:val="00BB3FC1"/>
    <w:rsid w:val="00BB4734"/>
    <w:rsid w:val="00BB5429"/>
    <w:rsid w:val="00BB5F39"/>
    <w:rsid w:val="00BB6EAD"/>
    <w:rsid w:val="00BB73A8"/>
    <w:rsid w:val="00BB7D51"/>
    <w:rsid w:val="00BB7ED7"/>
    <w:rsid w:val="00BC01E7"/>
    <w:rsid w:val="00BC03A4"/>
    <w:rsid w:val="00BC0AC8"/>
    <w:rsid w:val="00BC136A"/>
    <w:rsid w:val="00BC1C70"/>
    <w:rsid w:val="00BC2397"/>
    <w:rsid w:val="00BC24A9"/>
    <w:rsid w:val="00BC342D"/>
    <w:rsid w:val="00BC3D30"/>
    <w:rsid w:val="00BC50A6"/>
    <w:rsid w:val="00BC5980"/>
    <w:rsid w:val="00BC6015"/>
    <w:rsid w:val="00BC67E1"/>
    <w:rsid w:val="00BC69ED"/>
    <w:rsid w:val="00BC7133"/>
    <w:rsid w:val="00BC71E4"/>
    <w:rsid w:val="00BD09E6"/>
    <w:rsid w:val="00BD1D51"/>
    <w:rsid w:val="00BD28A7"/>
    <w:rsid w:val="00BD311E"/>
    <w:rsid w:val="00BD3C97"/>
    <w:rsid w:val="00BD4175"/>
    <w:rsid w:val="00BD46AD"/>
    <w:rsid w:val="00BD4CF9"/>
    <w:rsid w:val="00BD4D67"/>
    <w:rsid w:val="00BD5581"/>
    <w:rsid w:val="00BD6D50"/>
    <w:rsid w:val="00BD6DD4"/>
    <w:rsid w:val="00BD720D"/>
    <w:rsid w:val="00BD7442"/>
    <w:rsid w:val="00BD760C"/>
    <w:rsid w:val="00BE0EC1"/>
    <w:rsid w:val="00BE17B5"/>
    <w:rsid w:val="00BE1821"/>
    <w:rsid w:val="00BE25D9"/>
    <w:rsid w:val="00BE2867"/>
    <w:rsid w:val="00BE2A22"/>
    <w:rsid w:val="00BE3017"/>
    <w:rsid w:val="00BE3717"/>
    <w:rsid w:val="00BE3E2F"/>
    <w:rsid w:val="00BE4A30"/>
    <w:rsid w:val="00BE5450"/>
    <w:rsid w:val="00BE65E1"/>
    <w:rsid w:val="00BE6ACF"/>
    <w:rsid w:val="00BE6D4A"/>
    <w:rsid w:val="00BE6ECE"/>
    <w:rsid w:val="00BE7B2C"/>
    <w:rsid w:val="00BE7E96"/>
    <w:rsid w:val="00BF00ED"/>
    <w:rsid w:val="00BF19CA"/>
    <w:rsid w:val="00BF1E80"/>
    <w:rsid w:val="00BF2CE2"/>
    <w:rsid w:val="00BF3807"/>
    <w:rsid w:val="00BF619F"/>
    <w:rsid w:val="00BF72C8"/>
    <w:rsid w:val="00BF7CBE"/>
    <w:rsid w:val="00C01510"/>
    <w:rsid w:val="00C01707"/>
    <w:rsid w:val="00C018CA"/>
    <w:rsid w:val="00C02396"/>
    <w:rsid w:val="00C023AF"/>
    <w:rsid w:val="00C03526"/>
    <w:rsid w:val="00C04775"/>
    <w:rsid w:val="00C06048"/>
    <w:rsid w:val="00C065D1"/>
    <w:rsid w:val="00C10AAB"/>
    <w:rsid w:val="00C11A8F"/>
    <w:rsid w:val="00C12022"/>
    <w:rsid w:val="00C12C0E"/>
    <w:rsid w:val="00C13057"/>
    <w:rsid w:val="00C13891"/>
    <w:rsid w:val="00C138FD"/>
    <w:rsid w:val="00C14353"/>
    <w:rsid w:val="00C14A09"/>
    <w:rsid w:val="00C15044"/>
    <w:rsid w:val="00C15DCC"/>
    <w:rsid w:val="00C1675B"/>
    <w:rsid w:val="00C16987"/>
    <w:rsid w:val="00C16D84"/>
    <w:rsid w:val="00C16F6A"/>
    <w:rsid w:val="00C17043"/>
    <w:rsid w:val="00C20D06"/>
    <w:rsid w:val="00C21101"/>
    <w:rsid w:val="00C2144E"/>
    <w:rsid w:val="00C25295"/>
    <w:rsid w:val="00C2691E"/>
    <w:rsid w:val="00C276AF"/>
    <w:rsid w:val="00C277D0"/>
    <w:rsid w:val="00C3041F"/>
    <w:rsid w:val="00C3092C"/>
    <w:rsid w:val="00C30DEE"/>
    <w:rsid w:val="00C30FE5"/>
    <w:rsid w:val="00C32D44"/>
    <w:rsid w:val="00C3366D"/>
    <w:rsid w:val="00C33CE4"/>
    <w:rsid w:val="00C34ED8"/>
    <w:rsid w:val="00C3599F"/>
    <w:rsid w:val="00C3676E"/>
    <w:rsid w:val="00C37F9B"/>
    <w:rsid w:val="00C416C7"/>
    <w:rsid w:val="00C4300B"/>
    <w:rsid w:val="00C436F2"/>
    <w:rsid w:val="00C45470"/>
    <w:rsid w:val="00C45A09"/>
    <w:rsid w:val="00C45A52"/>
    <w:rsid w:val="00C465F2"/>
    <w:rsid w:val="00C4677C"/>
    <w:rsid w:val="00C46A77"/>
    <w:rsid w:val="00C47054"/>
    <w:rsid w:val="00C47E4A"/>
    <w:rsid w:val="00C5248F"/>
    <w:rsid w:val="00C52D66"/>
    <w:rsid w:val="00C52FEB"/>
    <w:rsid w:val="00C53309"/>
    <w:rsid w:val="00C53CB0"/>
    <w:rsid w:val="00C53DE2"/>
    <w:rsid w:val="00C54967"/>
    <w:rsid w:val="00C54E8C"/>
    <w:rsid w:val="00C5539E"/>
    <w:rsid w:val="00C5578C"/>
    <w:rsid w:val="00C55B37"/>
    <w:rsid w:val="00C57718"/>
    <w:rsid w:val="00C57777"/>
    <w:rsid w:val="00C61F88"/>
    <w:rsid w:val="00C62247"/>
    <w:rsid w:val="00C628FE"/>
    <w:rsid w:val="00C63570"/>
    <w:rsid w:val="00C64955"/>
    <w:rsid w:val="00C649AB"/>
    <w:rsid w:val="00C64C56"/>
    <w:rsid w:val="00C650C7"/>
    <w:rsid w:val="00C65691"/>
    <w:rsid w:val="00C66F3A"/>
    <w:rsid w:val="00C676B2"/>
    <w:rsid w:val="00C67B07"/>
    <w:rsid w:val="00C67ED5"/>
    <w:rsid w:val="00C70598"/>
    <w:rsid w:val="00C7085B"/>
    <w:rsid w:val="00C71733"/>
    <w:rsid w:val="00C71D5B"/>
    <w:rsid w:val="00C71F0C"/>
    <w:rsid w:val="00C72C49"/>
    <w:rsid w:val="00C72F6A"/>
    <w:rsid w:val="00C75347"/>
    <w:rsid w:val="00C773A6"/>
    <w:rsid w:val="00C803C5"/>
    <w:rsid w:val="00C8066A"/>
    <w:rsid w:val="00C81085"/>
    <w:rsid w:val="00C829D8"/>
    <w:rsid w:val="00C82A2F"/>
    <w:rsid w:val="00C82AB6"/>
    <w:rsid w:val="00C82C57"/>
    <w:rsid w:val="00C83772"/>
    <w:rsid w:val="00C84447"/>
    <w:rsid w:val="00C84557"/>
    <w:rsid w:val="00C871E3"/>
    <w:rsid w:val="00C87FDD"/>
    <w:rsid w:val="00C900BD"/>
    <w:rsid w:val="00C9116D"/>
    <w:rsid w:val="00C91538"/>
    <w:rsid w:val="00C91656"/>
    <w:rsid w:val="00C9200C"/>
    <w:rsid w:val="00C9243F"/>
    <w:rsid w:val="00C92885"/>
    <w:rsid w:val="00C93F18"/>
    <w:rsid w:val="00C950DC"/>
    <w:rsid w:val="00C9511D"/>
    <w:rsid w:val="00C96096"/>
    <w:rsid w:val="00C97B05"/>
    <w:rsid w:val="00CA0809"/>
    <w:rsid w:val="00CA1EEC"/>
    <w:rsid w:val="00CA220F"/>
    <w:rsid w:val="00CA2D3A"/>
    <w:rsid w:val="00CA2FFF"/>
    <w:rsid w:val="00CA3223"/>
    <w:rsid w:val="00CA4C30"/>
    <w:rsid w:val="00CA4F8E"/>
    <w:rsid w:val="00CA6913"/>
    <w:rsid w:val="00CB10D7"/>
    <w:rsid w:val="00CB2F5C"/>
    <w:rsid w:val="00CB3268"/>
    <w:rsid w:val="00CB326C"/>
    <w:rsid w:val="00CB3A94"/>
    <w:rsid w:val="00CB73E5"/>
    <w:rsid w:val="00CC1014"/>
    <w:rsid w:val="00CC10C3"/>
    <w:rsid w:val="00CC125A"/>
    <w:rsid w:val="00CC2ED8"/>
    <w:rsid w:val="00CC310B"/>
    <w:rsid w:val="00CC3364"/>
    <w:rsid w:val="00CC3B57"/>
    <w:rsid w:val="00CC4FAD"/>
    <w:rsid w:val="00CC5105"/>
    <w:rsid w:val="00CC68B6"/>
    <w:rsid w:val="00CC766D"/>
    <w:rsid w:val="00CC7B8D"/>
    <w:rsid w:val="00CC7EAE"/>
    <w:rsid w:val="00CD02B9"/>
    <w:rsid w:val="00CD1843"/>
    <w:rsid w:val="00CD1D43"/>
    <w:rsid w:val="00CD1EF7"/>
    <w:rsid w:val="00CD213B"/>
    <w:rsid w:val="00CD3E58"/>
    <w:rsid w:val="00CD5348"/>
    <w:rsid w:val="00CD7AB4"/>
    <w:rsid w:val="00CD7DAB"/>
    <w:rsid w:val="00CE0005"/>
    <w:rsid w:val="00CE1450"/>
    <w:rsid w:val="00CE2C07"/>
    <w:rsid w:val="00CE2DEE"/>
    <w:rsid w:val="00CE3F1F"/>
    <w:rsid w:val="00CE5126"/>
    <w:rsid w:val="00CE6096"/>
    <w:rsid w:val="00CE610D"/>
    <w:rsid w:val="00CE63F3"/>
    <w:rsid w:val="00CE689F"/>
    <w:rsid w:val="00CE7DDD"/>
    <w:rsid w:val="00CF04D0"/>
    <w:rsid w:val="00CF0B50"/>
    <w:rsid w:val="00CF2A8E"/>
    <w:rsid w:val="00CF2C18"/>
    <w:rsid w:val="00CF2DEE"/>
    <w:rsid w:val="00CF3F3E"/>
    <w:rsid w:val="00CF4D30"/>
    <w:rsid w:val="00CF5FCA"/>
    <w:rsid w:val="00CF6403"/>
    <w:rsid w:val="00CF6AED"/>
    <w:rsid w:val="00CF72E5"/>
    <w:rsid w:val="00CF777E"/>
    <w:rsid w:val="00D01FC7"/>
    <w:rsid w:val="00D024AE"/>
    <w:rsid w:val="00D02FBA"/>
    <w:rsid w:val="00D0380F"/>
    <w:rsid w:val="00D03A34"/>
    <w:rsid w:val="00D03DFB"/>
    <w:rsid w:val="00D03E9D"/>
    <w:rsid w:val="00D067A3"/>
    <w:rsid w:val="00D0720B"/>
    <w:rsid w:val="00D0743C"/>
    <w:rsid w:val="00D07FB6"/>
    <w:rsid w:val="00D10244"/>
    <w:rsid w:val="00D10268"/>
    <w:rsid w:val="00D129AA"/>
    <w:rsid w:val="00D12DE9"/>
    <w:rsid w:val="00D13AAD"/>
    <w:rsid w:val="00D140AE"/>
    <w:rsid w:val="00D143B1"/>
    <w:rsid w:val="00D14CA8"/>
    <w:rsid w:val="00D14CC7"/>
    <w:rsid w:val="00D15359"/>
    <w:rsid w:val="00D15830"/>
    <w:rsid w:val="00D16ECA"/>
    <w:rsid w:val="00D17624"/>
    <w:rsid w:val="00D178A5"/>
    <w:rsid w:val="00D213F7"/>
    <w:rsid w:val="00D219D6"/>
    <w:rsid w:val="00D21B42"/>
    <w:rsid w:val="00D220D1"/>
    <w:rsid w:val="00D2248E"/>
    <w:rsid w:val="00D239F9"/>
    <w:rsid w:val="00D24015"/>
    <w:rsid w:val="00D244D1"/>
    <w:rsid w:val="00D25679"/>
    <w:rsid w:val="00D25AF6"/>
    <w:rsid w:val="00D25E6B"/>
    <w:rsid w:val="00D2602E"/>
    <w:rsid w:val="00D267BB"/>
    <w:rsid w:val="00D27EF3"/>
    <w:rsid w:val="00D309AC"/>
    <w:rsid w:val="00D30C07"/>
    <w:rsid w:val="00D317DD"/>
    <w:rsid w:val="00D31BA0"/>
    <w:rsid w:val="00D31FCD"/>
    <w:rsid w:val="00D33B1E"/>
    <w:rsid w:val="00D33CFD"/>
    <w:rsid w:val="00D33FC8"/>
    <w:rsid w:val="00D34724"/>
    <w:rsid w:val="00D3483A"/>
    <w:rsid w:val="00D36FC2"/>
    <w:rsid w:val="00D40B84"/>
    <w:rsid w:val="00D40EAA"/>
    <w:rsid w:val="00D40F9D"/>
    <w:rsid w:val="00D40FA1"/>
    <w:rsid w:val="00D4188A"/>
    <w:rsid w:val="00D422D8"/>
    <w:rsid w:val="00D435CD"/>
    <w:rsid w:val="00D43645"/>
    <w:rsid w:val="00D43CB5"/>
    <w:rsid w:val="00D440D0"/>
    <w:rsid w:val="00D44B90"/>
    <w:rsid w:val="00D46645"/>
    <w:rsid w:val="00D47302"/>
    <w:rsid w:val="00D53FE9"/>
    <w:rsid w:val="00D54CF8"/>
    <w:rsid w:val="00D55B62"/>
    <w:rsid w:val="00D55F77"/>
    <w:rsid w:val="00D56171"/>
    <w:rsid w:val="00D571C7"/>
    <w:rsid w:val="00D578E1"/>
    <w:rsid w:val="00D579D1"/>
    <w:rsid w:val="00D57F94"/>
    <w:rsid w:val="00D60FBA"/>
    <w:rsid w:val="00D61E0C"/>
    <w:rsid w:val="00D62359"/>
    <w:rsid w:val="00D6293C"/>
    <w:rsid w:val="00D62A5F"/>
    <w:rsid w:val="00D638CE"/>
    <w:rsid w:val="00D64855"/>
    <w:rsid w:val="00D64976"/>
    <w:rsid w:val="00D70234"/>
    <w:rsid w:val="00D71A39"/>
    <w:rsid w:val="00D74ACB"/>
    <w:rsid w:val="00D77464"/>
    <w:rsid w:val="00D82303"/>
    <w:rsid w:val="00D84072"/>
    <w:rsid w:val="00D85CA8"/>
    <w:rsid w:val="00D86075"/>
    <w:rsid w:val="00D86ED4"/>
    <w:rsid w:val="00D91644"/>
    <w:rsid w:val="00D92008"/>
    <w:rsid w:val="00D93ADA"/>
    <w:rsid w:val="00D95779"/>
    <w:rsid w:val="00D96F06"/>
    <w:rsid w:val="00D9744F"/>
    <w:rsid w:val="00D9745C"/>
    <w:rsid w:val="00DA04E3"/>
    <w:rsid w:val="00DA0D69"/>
    <w:rsid w:val="00DA1418"/>
    <w:rsid w:val="00DA1706"/>
    <w:rsid w:val="00DA1C3F"/>
    <w:rsid w:val="00DA2000"/>
    <w:rsid w:val="00DA2344"/>
    <w:rsid w:val="00DA3921"/>
    <w:rsid w:val="00DA3F0C"/>
    <w:rsid w:val="00DA5B06"/>
    <w:rsid w:val="00DA78D6"/>
    <w:rsid w:val="00DB2EB3"/>
    <w:rsid w:val="00DB3B3E"/>
    <w:rsid w:val="00DB411E"/>
    <w:rsid w:val="00DB414E"/>
    <w:rsid w:val="00DB435A"/>
    <w:rsid w:val="00DB4C7B"/>
    <w:rsid w:val="00DB648B"/>
    <w:rsid w:val="00DB6E38"/>
    <w:rsid w:val="00DB7A29"/>
    <w:rsid w:val="00DB7FDD"/>
    <w:rsid w:val="00DC21B7"/>
    <w:rsid w:val="00DC27CA"/>
    <w:rsid w:val="00DC290B"/>
    <w:rsid w:val="00DC3856"/>
    <w:rsid w:val="00DC4137"/>
    <w:rsid w:val="00DC41E3"/>
    <w:rsid w:val="00DC45AE"/>
    <w:rsid w:val="00DC4715"/>
    <w:rsid w:val="00DC4EEE"/>
    <w:rsid w:val="00DC53A9"/>
    <w:rsid w:val="00DC60F2"/>
    <w:rsid w:val="00DC6191"/>
    <w:rsid w:val="00DC6E10"/>
    <w:rsid w:val="00DC726F"/>
    <w:rsid w:val="00DD00FF"/>
    <w:rsid w:val="00DD0691"/>
    <w:rsid w:val="00DD1A40"/>
    <w:rsid w:val="00DD2C12"/>
    <w:rsid w:val="00DD432A"/>
    <w:rsid w:val="00DD4498"/>
    <w:rsid w:val="00DD45B1"/>
    <w:rsid w:val="00DD5222"/>
    <w:rsid w:val="00DD56B1"/>
    <w:rsid w:val="00DD5BF0"/>
    <w:rsid w:val="00DD5E89"/>
    <w:rsid w:val="00DD740A"/>
    <w:rsid w:val="00DD7641"/>
    <w:rsid w:val="00DE074B"/>
    <w:rsid w:val="00DE1D5A"/>
    <w:rsid w:val="00DE2629"/>
    <w:rsid w:val="00DE2860"/>
    <w:rsid w:val="00DE2D74"/>
    <w:rsid w:val="00DE363F"/>
    <w:rsid w:val="00DE4BF1"/>
    <w:rsid w:val="00DE50EE"/>
    <w:rsid w:val="00DE5198"/>
    <w:rsid w:val="00DE5813"/>
    <w:rsid w:val="00DE6C4D"/>
    <w:rsid w:val="00DE6D15"/>
    <w:rsid w:val="00DE6E8B"/>
    <w:rsid w:val="00DE7E41"/>
    <w:rsid w:val="00DF08FC"/>
    <w:rsid w:val="00DF0F75"/>
    <w:rsid w:val="00DF13B9"/>
    <w:rsid w:val="00DF20FE"/>
    <w:rsid w:val="00DF255D"/>
    <w:rsid w:val="00DF28D0"/>
    <w:rsid w:val="00DF3BF9"/>
    <w:rsid w:val="00DF5D60"/>
    <w:rsid w:val="00DF6D68"/>
    <w:rsid w:val="00DF6FE3"/>
    <w:rsid w:val="00DF7998"/>
    <w:rsid w:val="00DF79F7"/>
    <w:rsid w:val="00E00D26"/>
    <w:rsid w:val="00E023FE"/>
    <w:rsid w:val="00E02497"/>
    <w:rsid w:val="00E045D6"/>
    <w:rsid w:val="00E047CF"/>
    <w:rsid w:val="00E04C7F"/>
    <w:rsid w:val="00E0570C"/>
    <w:rsid w:val="00E07125"/>
    <w:rsid w:val="00E103AA"/>
    <w:rsid w:val="00E10FA3"/>
    <w:rsid w:val="00E11E3A"/>
    <w:rsid w:val="00E13BC3"/>
    <w:rsid w:val="00E14203"/>
    <w:rsid w:val="00E14485"/>
    <w:rsid w:val="00E14CEF"/>
    <w:rsid w:val="00E14F5A"/>
    <w:rsid w:val="00E16329"/>
    <w:rsid w:val="00E16397"/>
    <w:rsid w:val="00E16A74"/>
    <w:rsid w:val="00E16FF4"/>
    <w:rsid w:val="00E1734F"/>
    <w:rsid w:val="00E206FA"/>
    <w:rsid w:val="00E20C95"/>
    <w:rsid w:val="00E21C6B"/>
    <w:rsid w:val="00E22768"/>
    <w:rsid w:val="00E23B12"/>
    <w:rsid w:val="00E2414D"/>
    <w:rsid w:val="00E252EF"/>
    <w:rsid w:val="00E25E49"/>
    <w:rsid w:val="00E25EDC"/>
    <w:rsid w:val="00E27222"/>
    <w:rsid w:val="00E27FB3"/>
    <w:rsid w:val="00E30206"/>
    <w:rsid w:val="00E308F5"/>
    <w:rsid w:val="00E31632"/>
    <w:rsid w:val="00E3164E"/>
    <w:rsid w:val="00E32BFA"/>
    <w:rsid w:val="00E336F5"/>
    <w:rsid w:val="00E341A1"/>
    <w:rsid w:val="00E359DB"/>
    <w:rsid w:val="00E3629B"/>
    <w:rsid w:val="00E36725"/>
    <w:rsid w:val="00E40286"/>
    <w:rsid w:val="00E40B34"/>
    <w:rsid w:val="00E415B2"/>
    <w:rsid w:val="00E42140"/>
    <w:rsid w:val="00E43AE5"/>
    <w:rsid w:val="00E4555F"/>
    <w:rsid w:val="00E462AF"/>
    <w:rsid w:val="00E46510"/>
    <w:rsid w:val="00E503AE"/>
    <w:rsid w:val="00E507A5"/>
    <w:rsid w:val="00E51784"/>
    <w:rsid w:val="00E51C1B"/>
    <w:rsid w:val="00E5290B"/>
    <w:rsid w:val="00E52EB3"/>
    <w:rsid w:val="00E52FCE"/>
    <w:rsid w:val="00E54359"/>
    <w:rsid w:val="00E56466"/>
    <w:rsid w:val="00E56715"/>
    <w:rsid w:val="00E56758"/>
    <w:rsid w:val="00E56D1A"/>
    <w:rsid w:val="00E579C8"/>
    <w:rsid w:val="00E63381"/>
    <w:rsid w:val="00E641BE"/>
    <w:rsid w:val="00E641D9"/>
    <w:rsid w:val="00E64AF5"/>
    <w:rsid w:val="00E66026"/>
    <w:rsid w:val="00E6672F"/>
    <w:rsid w:val="00E66B45"/>
    <w:rsid w:val="00E71AEE"/>
    <w:rsid w:val="00E743A3"/>
    <w:rsid w:val="00E749C3"/>
    <w:rsid w:val="00E755B3"/>
    <w:rsid w:val="00E77162"/>
    <w:rsid w:val="00E81872"/>
    <w:rsid w:val="00E81BF7"/>
    <w:rsid w:val="00E827B8"/>
    <w:rsid w:val="00E828F2"/>
    <w:rsid w:val="00E83A86"/>
    <w:rsid w:val="00E83AE2"/>
    <w:rsid w:val="00E84462"/>
    <w:rsid w:val="00E84CA2"/>
    <w:rsid w:val="00E84FC7"/>
    <w:rsid w:val="00E85904"/>
    <w:rsid w:val="00E85F2E"/>
    <w:rsid w:val="00E8658D"/>
    <w:rsid w:val="00E8677B"/>
    <w:rsid w:val="00E86E18"/>
    <w:rsid w:val="00E86EA4"/>
    <w:rsid w:val="00E87542"/>
    <w:rsid w:val="00E87C2D"/>
    <w:rsid w:val="00E90B34"/>
    <w:rsid w:val="00E915FE"/>
    <w:rsid w:val="00E91935"/>
    <w:rsid w:val="00E91936"/>
    <w:rsid w:val="00E92490"/>
    <w:rsid w:val="00E92BC4"/>
    <w:rsid w:val="00E93A80"/>
    <w:rsid w:val="00E93EC7"/>
    <w:rsid w:val="00E947A5"/>
    <w:rsid w:val="00E94C67"/>
    <w:rsid w:val="00E96B1F"/>
    <w:rsid w:val="00E96F40"/>
    <w:rsid w:val="00E97E86"/>
    <w:rsid w:val="00E97FD9"/>
    <w:rsid w:val="00EA1962"/>
    <w:rsid w:val="00EA244C"/>
    <w:rsid w:val="00EA3ECA"/>
    <w:rsid w:val="00EA5CAA"/>
    <w:rsid w:val="00EA615B"/>
    <w:rsid w:val="00EA65B7"/>
    <w:rsid w:val="00EA690C"/>
    <w:rsid w:val="00EA6C19"/>
    <w:rsid w:val="00EA708A"/>
    <w:rsid w:val="00EA7155"/>
    <w:rsid w:val="00EA7FD9"/>
    <w:rsid w:val="00EB0065"/>
    <w:rsid w:val="00EB0A97"/>
    <w:rsid w:val="00EB2759"/>
    <w:rsid w:val="00EB3305"/>
    <w:rsid w:val="00EB3CD4"/>
    <w:rsid w:val="00EB3D90"/>
    <w:rsid w:val="00EB3DF0"/>
    <w:rsid w:val="00EB4AAD"/>
    <w:rsid w:val="00EB6C2C"/>
    <w:rsid w:val="00EC19C7"/>
    <w:rsid w:val="00EC1F3A"/>
    <w:rsid w:val="00EC27E1"/>
    <w:rsid w:val="00EC3126"/>
    <w:rsid w:val="00EC3B04"/>
    <w:rsid w:val="00EC47E4"/>
    <w:rsid w:val="00EC4B57"/>
    <w:rsid w:val="00EC5DF8"/>
    <w:rsid w:val="00EC62AA"/>
    <w:rsid w:val="00EC7493"/>
    <w:rsid w:val="00EC7D06"/>
    <w:rsid w:val="00ED06A0"/>
    <w:rsid w:val="00ED07F4"/>
    <w:rsid w:val="00ED0B3A"/>
    <w:rsid w:val="00ED0D7D"/>
    <w:rsid w:val="00ED2C3C"/>
    <w:rsid w:val="00ED35E3"/>
    <w:rsid w:val="00ED3EE0"/>
    <w:rsid w:val="00ED430E"/>
    <w:rsid w:val="00ED45D4"/>
    <w:rsid w:val="00ED4CC2"/>
    <w:rsid w:val="00ED5F61"/>
    <w:rsid w:val="00ED634C"/>
    <w:rsid w:val="00ED64FE"/>
    <w:rsid w:val="00ED65EA"/>
    <w:rsid w:val="00ED6951"/>
    <w:rsid w:val="00ED6E1E"/>
    <w:rsid w:val="00ED7D78"/>
    <w:rsid w:val="00ED7EEA"/>
    <w:rsid w:val="00EE0947"/>
    <w:rsid w:val="00EE150E"/>
    <w:rsid w:val="00EE182E"/>
    <w:rsid w:val="00EE23C4"/>
    <w:rsid w:val="00EE3530"/>
    <w:rsid w:val="00EE397C"/>
    <w:rsid w:val="00EE3CA9"/>
    <w:rsid w:val="00EE42CC"/>
    <w:rsid w:val="00EE49AC"/>
    <w:rsid w:val="00EE4C81"/>
    <w:rsid w:val="00EE5F71"/>
    <w:rsid w:val="00EE6310"/>
    <w:rsid w:val="00EE7324"/>
    <w:rsid w:val="00EE769A"/>
    <w:rsid w:val="00EE7D4C"/>
    <w:rsid w:val="00EF02CA"/>
    <w:rsid w:val="00EF0313"/>
    <w:rsid w:val="00EF0A61"/>
    <w:rsid w:val="00EF174F"/>
    <w:rsid w:val="00EF1B5B"/>
    <w:rsid w:val="00EF202B"/>
    <w:rsid w:val="00EF24AC"/>
    <w:rsid w:val="00EF5421"/>
    <w:rsid w:val="00EF5FB9"/>
    <w:rsid w:val="00EF63CF"/>
    <w:rsid w:val="00EF71AF"/>
    <w:rsid w:val="00EF7CB9"/>
    <w:rsid w:val="00F0017C"/>
    <w:rsid w:val="00F00C7E"/>
    <w:rsid w:val="00F01FA5"/>
    <w:rsid w:val="00F020F7"/>
    <w:rsid w:val="00F02D25"/>
    <w:rsid w:val="00F03873"/>
    <w:rsid w:val="00F03D7B"/>
    <w:rsid w:val="00F044D7"/>
    <w:rsid w:val="00F06AB6"/>
    <w:rsid w:val="00F07146"/>
    <w:rsid w:val="00F07B68"/>
    <w:rsid w:val="00F07D42"/>
    <w:rsid w:val="00F10E9E"/>
    <w:rsid w:val="00F11824"/>
    <w:rsid w:val="00F12A92"/>
    <w:rsid w:val="00F138A3"/>
    <w:rsid w:val="00F13A50"/>
    <w:rsid w:val="00F13C2F"/>
    <w:rsid w:val="00F14875"/>
    <w:rsid w:val="00F15F7F"/>
    <w:rsid w:val="00F2004B"/>
    <w:rsid w:val="00F21011"/>
    <w:rsid w:val="00F22E58"/>
    <w:rsid w:val="00F2405E"/>
    <w:rsid w:val="00F241AF"/>
    <w:rsid w:val="00F26317"/>
    <w:rsid w:val="00F27B45"/>
    <w:rsid w:val="00F30F1C"/>
    <w:rsid w:val="00F30F83"/>
    <w:rsid w:val="00F316ED"/>
    <w:rsid w:val="00F31EA8"/>
    <w:rsid w:val="00F325EA"/>
    <w:rsid w:val="00F32794"/>
    <w:rsid w:val="00F34E1F"/>
    <w:rsid w:val="00F35653"/>
    <w:rsid w:val="00F3594E"/>
    <w:rsid w:val="00F36125"/>
    <w:rsid w:val="00F3616F"/>
    <w:rsid w:val="00F36B74"/>
    <w:rsid w:val="00F37034"/>
    <w:rsid w:val="00F3719F"/>
    <w:rsid w:val="00F37218"/>
    <w:rsid w:val="00F3754D"/>
    <w:rsid w:val="00F4047E"/>
    <w:rsid w:val="00F41835"/>
    <w:rsid w:val="00F42AF8"/>
    <w:rsid w:val="00F436FF"/>
    <w:rsid w:val="00F438F6"/>
    <w:rsid w:val="00F43B42"/>
    <w:rsid w:val="00F444D9"/>
    <w:rsid w:val="00F44DAE"/>
    <w:rsid w:val="00F456CD"/>
    <w:rsid w:val="00F46CC8"/>
    <w:rsid w:val="00F47049"/>
    <w:rsid w:val="00F470F7"/>
    <w:rsid w:val="00F47831"/>
    <w:rsid w:val="00F50FD5"/>
    <w:rsid w:val="00F518AF"/>
    <w:rsid w:val="00F51E03"/>
    <w:rsid w:val="00F52244"/>
    <w:rsid w:val="00F53499"/>
    <w:rsid w:val="00F53A1D"/>
    <w:rsid w:val="00F5402D"/>
    <w:rsid w:val="00F5413C"/>
    <w:rsid w:val="00F54647"/>
    <w:rsid w:val="00F54663"/>
    <w:rsid w:val="00F54D9B"/>
    <w:rsid w:val="00F551EF"/>
    <w:rsid w:val="00F5614D"/>
    <w:rsid w:val="00F56FF8"/>
    <w:rsid w:val="00F60A91"/>
    <w:rsid w:val="00F616F7"/>
    <w:rsid w:val="00F624D8"/>
    <w:rsid w:val="00F62504"/>
    <w:rsid w:val="00F64659"/>
    <w:rsid w:val="00F64E27"/>
    <w:rsid w:val="00F651F1"/>
    <w:rsid w:val="00F6696A"/>
    <w:rsid w:val="00F6698F"/>
    <w:rsid w:val="00F67CAB"/>
    <w:rsid w:val="00F70509"/>
    <w:rsid w:val="00F707DF"/>
    <w:rsid w:val="00F70BFB"/>
    <w:rsid w:val="00F72A06"/>
    <w:rsid w:val="00F73D21"/>
    <w:rsid w:val="00F74A86"/>
    <w:rsid w:val="00F76D88"/>
    <w:rsid w:val="00F77594"/>
    <w:rsid w:val="00F77D14"/>
    <w:rsid w:val="00F77D24"/>
    <w:rsid w:val="00F80203"/>
    <w:rsid w:val="00F8051D"/>
    <w:rsid w:val="00F81075"/>
    <w:rsid w:val="00F8117E"/>
    <w:rsid w:val="00F812CD"/>
    <w:rsid w:val="00F81E84"/>
    <w:rsid w:val="00F81ED4"/>
    <w:rsid w:val="00F82334"/>
    <w:rsid w:val="00F833B0"/>
    <w:rsid w:val="00F8427E"/>
    <w:rsid w:val="00F856A3"/>
    <w:rsid w:val="00F86580"/>
    <w:rsid w:val="00F86DEB"/>
    <w:rsid w:val="00F86FA2"/>
    <w:rsid w:val="00F921AB"/>
    <w:rsid w:val="00F929EA"/>
    <w:rsid w:val="00F92A0D"/>
    <w:rsid w:val="00F937FB"/>
    <w:rsid w:val="00F93B91"/>
    <w:rsid w:val="00F93C9B"/>
    <w:rsid w:val="00F9402B"/>
    <w:rsid w:val="00F9426B"/>
    <w:rsid w:val="00F957E4"/>
    <w:rsid w:val="00F96B59"/>
    <w:rsid w:val="00F96E53"/>
    <w:rsid w:val="00F971B6"/>
    <w:rsid w:val="00F97DF3"/>
    <w:rsid w:val="00F97EDD"/>
    <w:rsid w:val="00FA09CE"/>
    <w:rsid w:val="00FA0CF0"/>
    <w:rsid w:val="00FA1A97"/>
    <w:rsid w:val="00FA1AD2"/>
    <w:rsid w:val="00FA2884"/>
    <w:rsid w:val="00FA4160"/>
    <w:rsid w:val="00FA47D5"/>
    <w:rsid w:val="00FA5551"/>
    <w:rsid w:val="00FA5C69"/>
    <w:rsid w:val="00FA6836"/>
    <w:rsid w:val="00FA6EA2"/>
    <w:rsid w:val="00FA7062"/>
    <w:rsid w:val="00FA7CBC"/>
    <w:rsid w:val="00FA7DC3"/>
    <w:rsid w:val="00FB086F"/>
    <w:rsid w:val="00FB0C6D"/>
    <w:rsid w:val="00FB169E"/>
    <w:rsid w:val="00FB2075"/>
    <w:rsid w:val="00FB3331"/>
    <w:rsid w:val="00FB5631"/>
    <w:rsid w:val="00FB5BD2"/>
    <w:rsid w:val="00FB6838"/>
    <w:rsid w:val="00FB771F"/>
    <w:rsid w:val="00FB7AEB"/>
    <w:rsid w:val="00FC038C"/>
    <w:rsid w:val="00FC058A"/>
    <w:rsid w:val="00FC082C"/>
    <w:rsid w:val="00FC2628"/>
    <w:rsid w:val="00FC333B"/>
    <w:rsid w:val="00FC335F"/>
    <w:rsid w:val="00FC3D06"/>
    <w:rsid w:val="00FC4389"/>
    <w:rsid w:val="00FC6554"/>
    <w:rsid w:val="00FC6608"/>
    <w:rsid w:val="00FC6678"/>
    <w:rsid w:val="00FC7004"/>
    <w:rsid w:val="00FD0898"/>
    <w:rsid w:val="00FD1BE9"/>
    <w:rsid w:val="00FD1CBC"/>
    <w:rsid w:val="00FD274C"/>
    <w:rsid w:val="00FD4E2F"/>
    <w:rsid w:val="00FD573D"/>
    <w:rsid w:val="00FD6D15"/>
    <w:rsid w:val="00FD73E4"/>
    <w:rsid w:val="00FD7857"/>
    <w:rsid w:val="00FD7F81"/>
    <w:rsid w:val="00FE0975"/>
    <w:rsid w:val="00FE0ACD"/>
    <w:rsid w:val="00FE1397"/>
    <w:rsid w:val="00FE1AFA"/>
    <w:rsid w:val="00FE25FE"/>
    <w:rsid w:val="00FE29BB"/>
    <w:rsid w:val="00FE3033"/>
    <w:rsid w:val="00FE3A17"/>
    <w:rsid w:val="00FE515D"/>
    <w:rsid w:val="00FE5959"/>
    <w:rsid w:val="00FE6C62"/>
    <w:rsid w:val="00FF0778"/>
    <w:rsid w:val="00FF1384"/>
    <w:rsid w:val="00FF2345"/>
    <w:rsid w:val="00FF3D7F"/>
    <w:rsid w:val="00FF3F3C"/>
    <w:rsid w:val="00FF5022"/>
    <w:rsid w:val="00FF5413"/>
    <w:rsid w:val="00FF5473"/>
    <w:rsid w:val="00FF5932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C899"/>
  <w15:docId w15:val="{A6ECD384-CF22-4896-A18C-27FFAF3D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table" w:customStyle="1" w:styleId="Tabela-Siatka1">
    <w:name w:val="Tabela - Siatka1"/>
    <w:basedOn w:val="Standardowy"/>
    <w:next w:val="Tabela-Siatka"/>
    <w:rsid w:val="006A6C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239F9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130EC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1B42"/>
    <w:rPr>
      <w:sz w:val="22"/>
      <w:szCs w:val="22"/>
      <w:lang w:eastAsia="en-US"/>
    </w:rPr>
  </w:style>
  <w:style w:type="character" w:customStyle="1" w:styleId="Zakotwiczenieprzypisudolnego">
    <w:name w:val="Zakotwiczenie przypisu dolnego"/>
    <w:rsid w:val="00642DC1"/>
    <w:rPr>
      <w:vertAlign w:val="superscript"/>
    </w:rPr>
  </w:style>
  <w:style w:type="character" w:customStyle="1" w:styleId="Znakiprzypiswdolnych">
    <w:name w:val="Znaki przypisów dolnych"/>
    <w:rsid w:val="00DC53A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64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9" Type="http://schemas.openxmlformats.org/officeDocument/2006/relationships/hyperlink" Target="http://www.rpo.dolnyslask.pl" TargetMode="External"/><Relationship Id="rId21" Type="http://schemas.openxmlformats.org/officeDocument/2006/relationships/image" Target="media/image5.jpeg"/><Relationship Id="rId34" Type="http://schemas.openxmlformats.org/officeDocument/2006/relationships/image" Target="media/image13.jpeg"/><Relationship Id="rId42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rpo.dolnyslask.pl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6.jpeg"/><Relationship Id="rId32" Type="http://schemas.openxmlformats.org/officeDocument/2006/relationships/image" Target="media/image12.jpeg"/><Relationship Id="rId37" Type="http://schemas.openxmlformats.org/officeDocument/2006/relationships/image" Target="media/image15.png"/><Relationship Id="rId40" Type="http://schemas.openxmlformats.org/officeDocument/2006/relationships/image" Target="media/image16.jpeg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hyperlink" Target="http://www.rpo.dolnyslask.pl" TargetMode="External"/><Relationship Id="rId28" Type="http://schemas.openxmlformats.org/officeDocument/2006/relationships/hyperlink" Target="http://www.rpo.dolnyslask.pl" TargetMode="External"/><Relationship Id="rId36" Type="http://schemas.openxmlformats.org/officeDocument/2006/relationships/image" Target="media/image14.tmp"/><Relationship Id="rId10" Type="http://schemas.openxmlformats.org/officeDocument/2006/relationships/image" Target="media/image1.png"/><Relationship Id="rId19" Type="http://schemas.openxmlformats.org/officeDocument/2006/relationships/hyperlink" Target="http://www.rpo.dolnyslask.pl" TargetMode="External"/><Relationship Id="rId31" Type="http://schemas.openxmlformats.org/officeDocument/2006/relationships/image" Target="media/image11.tmp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http://www.funduszeeuropejskie.gov.pl/poradnikbeneficjenta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rpo.dolnyslask.pl" TargetMode="External"/><Relationship Id="rId35" Type="http://schemas.openxmlformats.org/officeDocument/2006/relationships/image" Target="file:///C:\Users\Aleksandra_Sztetyllo\AppData\Local\Microsoft\Windows\Temporary%20Internet%20Files\Content.IE5\1EGE810X\zal_1a_24%5b1%5d.jpg" TargetMode="External"/><Relationship Id="rId43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://www.mapadotacji.gov.pl" TargetMode="External"/><Relationship Id="rId25" Type="http://schemas.openxmlformats.org/officeDocument/2006/relationships/image" Target="media/image7.tmp"/><Relationship Id="rId33" Type="http://schemas.openxmlformats.org/officeDocument/2006/relationships/image" Target="file:///C:\Users\Aleksandra_Sztetyllo\AppData\Local\Microsoft\Windows\Temporary%20Internet%20Files\Content.IE5\67I8VMVV\zal_1a_23%5b1%5d.jpg" TargetMode="External"/><Relationship Id="rId38" Type="http://schemas.openxmlformats.org/officeDocument/2006/relationships/hyperlink" Target="http://www.funduszeeuropejskie.gov.pl" TargetMode="External"/><Relationship Id="rId20" Type="http://schemas.openxmlformats.org/officeDocument/2006/relationships/hyperlink" Target="http://www.mapadotacji.gov.pl" TargetMode="External"/><Relationship Id="rId41" Type="http://schemas.openxmlformats.org/officeDocument/2006/relationships/image" Target="media/image17.png"/><Relationship Id="rId5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po.dwup.pl" TargetMode="External"/><Relationship Id="rId1" Type="http://schemas.openxmlformats.org/officeDocument/2006/relationships/hyperlink" Target="http://www.rpo.d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A1F6-7121-4282-ADA2-1E7A6D645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4DDA8-6F5F-4D8C-9247-F2EB9B36D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F9DA6-BA83-4618-8ABA-2CB56079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18037</Words>
  <Characters>108228</Characters>
  <Application>Microsoft Office Word</Application>
  <DocSecurity>0</DocSecurity>
  <Lines>901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126013</CharactersWithSpaces>
  <SharedDoc>false</SharedDoc>
  <HLinks>
    <vt:vector size="102" baseType="variant">
      <vt:variant>
        <vt:i4>1703942</vt:i4>
      </vt:variant>
      <vt:variant>
        <vt:i4>33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1703942</vt:i4>
      </vt:variant>
      <vt:variant>
        <vt:i4>24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http://www.funduszeeuropejskie.gov.pl/poradnikbeneficjenta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15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9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6881405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8323073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https://pl.wikipedia.org/wiki/Administracja_publiczna</vt:lpwstr>
      </vt:variant>
      <vt:variant>
        <vt:lpwstr/>
      </vt:variant>
      <vt:variant>
        <vt:i4>720998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https://pl.wikipedia.org/w/index.php?title=Platforma_teleinformatyczna&amp;action=edit&amp;redlink=1</vt:lpwstr>
      </vt:variant>
      <vt:variant>
        <vt:lpwstr/>
      </vt:variant>
      <vt:variant>
        <vt:i4>5767268</vt:i4>
      </vt:variant>
      <vt:variant>
        <vt:i4>-1</vt:i4>
      </vt:variant>
      <vt:variant>
        <vt:i4>1030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1028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1026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1027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Witowska</dc:creator>
  <cp:lastModifiedBy>Andrzej Nikiciuk</cp:lastModifiedBy>
  <cp:revision>4</cp:revision>
  <cp:lastPrinted>2019-11-12T13:29:00Z</cp:lastPrinted>
  <dcterms:created xsi:type="dcterms:W3CDTF">2021-04-28T11:43:00Z</dcterms:created>
  <dcterms:modified xsi:type="dcterms:W3CDTF">2021-06-14T09:52:00Z</dcterms:modified>
</cp:coreProperties>
</file>