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:rsidR="00CA6F45" w:rsidRPr="00DC345C" w:rsidRDefault="00CA6F45" w:rsidP="00510ACB">
      <w:pPr>
        <w:ind w:left="5672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 xml:space="preserve">dn. </w:t>
      </w:r>
      <w:r w:rsidR="006E0BA4">
        <w:rPr>
          <w:rFonts w:asciiTheme="minorHAnsi" w:hAnsiTheme="minorHAnsi"/>
          <w:sz w:val="20"/>
        </w:rPr>
        <w:t>22 lutego 2021 r.</w:t>
      </w:r>
      <w:bookmarkStart w:id="1" w:name="_GoBack"/>
      <w:bookmarkEnd w:id="1"/>
    </w:p>
    <w:bookmarkEnd w:id="0"/>
    <w:p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7516A4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23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33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:rsidR="00F265A7" w:rsidRDefault="006E0B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7516A4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46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50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54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58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62</w:t>
        </w:r>
        <w:r w:rsidR="00AA0161">
          <w:rPr>
            <w:webHidden/>
          </w:rPr>
          <w:fldChar w:fldCharType="end"/>
        </w:r>
      </w:hyperlink>
    </w:p>
    <w:p w:rsidR="00F265A7" w:rsidRDefault="007516A4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>
          <w:rPr>
            <w:webHidden/>
          </w:rPr>
          <w:t>66</w:t>
        </w:r>
        <w:r w:rsidR="00AA0161">
          <w:rPr>
            <w:webHidden/>
          </w:rPr>
          <w:fldChar w:fldCharType="end"/>
        </w:r>
      </w:hyperlink>
    </w:p>
    <w:p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:rsidR="00CA6F45" w:rsidRPr="00F04E22" w:rsidRDefault="00CA6F45" w:rsidP="00F04E22">
      <w:pPr>
        <w:pStyle w:val="Nagwek1"/>
      </w:pPr>
      <w:bookmarkStart w:id="2" w:name="_Toc32561214"/>
      <w:r w:rsidRPr="00F04E22">
        <w:lastRenderedPageBreak/>
        <w:t>1. Tabela wskaźników rezultatu bezpośredniego dla EFRR</w:t>
      </w:r>
      <w:bookmarkEnd w:id="2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32561215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32561217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Sl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/rok]</w:t>
            </w:r>
          </w:p>
        </w:tc>
        <w:tc>
          <w:tcPr>
            <w:tcW w:w="377" w:type="pct"/>
            <w:shd w:val="clear" w:color="auto" w:fill="auto"/>
          </w:tcPr>
          <w:p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MWht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8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19"/>
            <w:r w:rsidRPr="00343D2B">
              <w:rPr>
                <w:color w:val="auto"/>
              </w:rPr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proofErr w:type="spellStart"/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  <w:proofErr w:type="spellEnd"/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32561220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9" w:name="_Toc32561221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0"/>
        </w:rPr>
      </w:pPr>
    </w:p>
    <w:p w:rsidR="00CA6F45" w:rsidRPr="00343D2B" w:rsidRDefault="00CA6F45" w:rsidP="00F04E22">
      <w:pPr>
        <w:pStyle w:val="Nagwek1"/>
      </w:pPr>
      <w:bookmarkStart w:id="10" w:name="_Toc32561222"/>
      <w:r w:rsidRPr="00343D2B">
        <w:t>2. Tabela wskaźników produktu dla EFRR</w:t>
      </w:r>
      <w:bookmarkEnd w:id="10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32561223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ekoinnowacji</w:t>
            </w:r>
            <w:proofErr w:type="spellEnd"/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32561224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zdigitalizowanych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32561225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Bike&amp;Ride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>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</w:tcPr>
          <w:p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MWe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proofErr w:type="spellStart"/>
            <w:r w:rsidRPr="00343D2B">
              <w:rPr>
                <w:rFonts w:asciiTheme="minorHAnsi" w:hAnsiTheme="minorHAnsi"/>
                <w:sz w:val="20"/>
              </w:rPr>
              <w:t>MWt</w:t>
            </w:r>
            <w:proofErr w:type="spellEnd"/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32561226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</w:t>
            </w:r>
            <w:proofErr w:type="spellStart"/>
            <w:r w:rsidRPr="00343D2B">
              <w:rPr>
                <w:rFonts w:asciiTheme="minorHAnsi" w:hAnsiTheme="minorHAnsi" w:cs="ArialNarrow"/>
                <w:sz w:val="20"/>
              </w:rPr>
              <w:t>infokiosków</w:t>
            </w:r>
            <w:proofErr w:type="spellEnd"/>
            <w:r w:rsidRPr="00343D2B">
              <w:rPr>
                <w:rFonts w:asciiTheme="minorHAnsi" w:hAnsiTheme="minorHAnsi" w:cs="ArialNarrow"/>
                <w:sz w:val="20"/>
              </w:rPr>
              <w:t xml:space="preserve">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7"/>
            <w:r w:rsidRPr="00343D2B">
              <w:rPr>
                <w:color w:val="auto"/>
              </w:rPr>
              <w:lastRenderedPageBreak/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32561228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zakupionych aparatów do 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</w:t>
            </w:r>
            <w:proofErr w:type="spellStart"/>
            <w:r w:rsidRPr="00E726F1">
              <w:rPr>
                <w:rFonts w:asciiTheme="minorHAnsi" w:hAnsiTheme="minorHAnsi"/>
                <w:sz w:val="20"/>
              </w:rPr>
              <w:t>koronawirusa</w:t>
            </w:r>
            <w:proofErr w:type="spellEnd"/>
            <w:r w:rsidRPr="00E726F1">
              <w:rPr>
                <w:rFonts w:asciiTheme="minorHAnsi" w:hAnsiTheme="minorHAnsi"/>
                <w:sz w:val="20"/>
              </w:rPr>
              <w:t xml:space="preserve">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8" w:name="_Toc32561229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:rsidR="00CA6F45" w:rsidRPr="00343D2B" w:rsidRDefault="00C00C18" w:rsidP="00F04E22">
      <w:pPr>
        <w:pStyle w:val="Nagwek1"/>
      </w:pPr>
      <w:r w:rsidRPr="00343D2B">
        <w:br w:type="page"/>
      </w:r>
      <w:bookmarkStart w:id="19" w:name="_Toc32561230"/>
      <w:r w:rsidR="00CA6F45" w:rsidRPr="00343D2B">
        <w:lastRenderedPageBreak/>
        <w:t>3. Tabela wskaźników rezultatu bezpośredniego dla EFS</w:t>
      </w:r>
      <w:bookmarkEnd w:id="19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32561231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1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1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2"/>
            <w:r w:rsidRPr="00343D2B">
              <w:rPr>
                <w:color w:val="auto"/>
              </w:rPr>
              <w:t>Włączenie społeczne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3"/>
            <w:r w:rsidRPr="00343D2B">
              <w:rPr>
                <w:color w:val="auto"/>
              </w:rPr>
              <w:t>Edukacja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4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4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:rsidR="00CA6F45" w:rsidRPr="00343D2B" w:rsidRDefault="00CA6F45" w:rsidP="00F04E22">
      <w:pPr>
        <w:pStyle w:val="Nagwek1"/>
      </w:pPr>
      <w:bookmarkStart w:id="25" w:name="_Toc32561235"/>
      <w:r w:rsidRPr="00343D2B">
        <w:t>4. Tabela wskaźników produktu dla EFS</w:t>
      </w:r>
      <w:bookmarkEnd w:id="25"/>
    </w:p>
    <w:p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6" w:name="_Toc32561236"/>
            <w:r w:rsidRPr="00343D2B">
              <w:rPr>
                <w:color w:val="auto"/>
              </w:rPr>
              <w:t>Rynek Pracy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7" w:name="_Toc32561237"/>
            <w:r w:rsidRPr="00343D2B">
              <w:rPr>
                <w:color w:val="auto"/>
              </w:rPr>
              <w:t>Włączenie społeczne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8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30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7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8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  <w:proofErr w:type="spellStart"/>
            <w:r w:rsidRPr="00343D2B">
              <w:rPr>
                <w:rFonts w:asciiTheme="minorHAnsi" w:hAnsiTheme="minorHAnsi"/>
                <w:sz w:val="20"/>
              </w:rPr>
              <w:t>etatomiesięcy</w:t>
            </w:r>
            <w:proofErr w:type="spellEnd"/>
            <w:r w:rsidRPr="00343D2B">
              <w:rPr>
                <w:rFonts w:asciiTheme="minorHAnsi" w:hAnsiTheme="minorHAnsi"/>
                <w:sz w:val="20"/>
              </w:rPr>
              <w:t xml:space="preserve">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6E0BA4">
          <w:rPr>
            <w:rFonts w:asciiTheme="minorHAnsi" w:hAnsiTheme="minorHAnsi"/>
            <w:noProof/>
          </w:rPr>
          <w:t>21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CBDA7-FE5C-47B4-9CC5-9447BCE1B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67</Pages>
  <Words>10981</Words>
  <Characters>65890</Characters>
  <Application>Microsoft Office Word</Application>
  <DocSecurity>0</DocSecurity>
  <Lines>549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5</cp:revision>
  <cp:lastPrinted>2021-02-15T09:47:00Z</cp:lastPrinted>
  <dcterms:created xsi:type="dcterms:W3CDTF">2021-02-15T09:46:00Z</dcterms:created>
  <dcterms:modified xsi:type="dcterms:W3CDTF">2021-02-23T08:16:00Z</dcterms:modified>
</cp:coreProperties>
</file>