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3B3D" w14:textId="77777777" w:rsidR="005B2F24" w:rsidRPr="00130ECB" w:rsidRDefault="00A274DC" w:rsidP="00A274DC">
      <w:pPr>
        <w:pStyle w:val="Bezodstpw"/>
        <w:rPr>
          <w:rFonts w:asciiTheme="minorHAnsi" w:hAnsiTheme="minorHAnsi"/>
          <w:b/>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3341DF52" w14:textId="77777777" w:rsidR="00F35D0D" w:rsidRDefault="00F35D0D" w:rsidP="00F35D0D">
      <w:pPr>
        <w:pStyle w:val="Tytu"/>
        <w:jc w:val="left"/>
        <w:rPr>
          <w:rFonts w:asciiTheme="minorHAnsi" w:hAnsiTheme="minorHAnsi" w:cs="Calibri"/>
          <w:sz w:val="22"/>
          <w:szCs w:val="22"/>
        </w:rPr>
      </w:pPr>
    </w:p>
    <w:p w14:paraId="04D82D85" w14:textId="23B86E99" w:rsidR="009A578A" w:rsidRPr="00F35D0D" w:rsidRDefault="00F35D0D" w:rsidP="00F35D0D">
      <w:pPr>
        <w:pStyle w:val="Tytu"/>
        <w:jc w:val="left"/>
        <w:rPr>
          <w:rFonts w:asciiTheme="minorHAnsi" w:hAnsiTheme="minorHAnsi"/>
          <w:b w:val="0"/>
          <w:sz w:val="22"/>
          <w:szCs w:val="22"/>
        </w:rPr>
      </w:pPr>
      <w:r w:rsidRPr="00F35D0D">
        <w:rPr>
          <w:rFonts w:asciiTheme="minorHAnsi" w:hAnsiTheme="minorHAnsi" w:cs="Calibri"/>
          <w:sz w:val="22"/>
          <w:szCs w:val="22"/>
        </w:rPr>
        <w:t xml:space="preserve">Załącznik nr </w:t>
      </w:r>
      <w:r w:rsidR="005E2B38">
        <w:rPr>
          <w:rFonts w:asciiTheme="minorHAnsi" w:hAnsiTheme="minorHAnsi" w:cs="Calibri"/>
          <w:sz w:val="22"/>
          <w:szCs w:val="22"/>
        </w:rPr>
        <w:t>5</w:t>
      </w:r>
      <w:r w:rsidRPr="00F35D0D">
        <w:rPr>
          <w:rFonts w:asciiTheme="minorHAnsi" w:hAnsiTheme="minorHAnsi" w:cs="Calibri"/>
          <w:sz w:val="22"/>
          <w:szCs w:val="22"/>
        </w:rPr>
        <w:t xml:space="preserve"> – Wzór decyzji o dofinansowanie projektu Wojew</w:t>
      </w:r>
      <w:bookmarkStart w:id="0" w:name="_GoBack"/>
      <w:bookmarkEnd w:id="0"/>
      <w:r w:rsidRPr="00F35D0D">
        <w:rPr>
          <w:rFonts w:asciiTheme="minorHAnsi" w:hAnsiTheme="minorHAnsi" w:cs="Calibri"/>
          <w:sz w:val="22"/>
          <w:szCs w:val="22"/>
        </w:rPr>
        <w:t>ództwa Dolnośląskiego wraz  z załącznikami</w:t>
      </w: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275CABF4"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CE3F1F">
        <w:rPr>
          <w:rFonts w:ascii="Calibri" w:eastAsia="Mincho" w:hAnsi="Calibri" w:cs="Calibri"/>
          <w:sz w:val="22"/>
          <w:szCs w:val="22"/>
        </w:rPr>
        <w:lastRenderedPageBreak/>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w:t>
      </w:r>
      <w:proofErr w:type="spellStart"/>
      <w:r w:rsidRPr="00D239F9">
        <w:rPr>
          <w:rFonts w:asciiTheme="minorHAnsi" w:hAnsiTheme="minorHAnsi"/>
          <w:i/>
          <w:spacing w:val="-4"/>
          <w:sz w:val="22"/>
          <w:szCs w:val="22"/>
        </w:rPr>
        <w:t>późn</w:t>
      </w:r>
      <w:proofErr w:type="spellEnd"/>
      <w:r w:rsidRPr="00D239F9">
        <w:rPr>
          <w:rFonts w:asciiTheme="minorHAnsi" w:hAnsiTheme="minorHAnsi"/>
          <w:i/>
          <w:spacing w:val="-4"/>
          <w:sz w:val="22"/>
          <w:szCs w:val="22"/>
        </w:rPr>
        <w:t xml:space="preserve">.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w:t>
      </w:r>
      <w:proofErr w:type="spellStart"/>
      <w:r w:rsidRPr="007F6A32">
        <w:rPr>
          <w:rFonts w:asciiTheme="minorHAnsi" w:hAnsiTheme="minorHAnsi"/>
          <w:i/>
          <w:spacing w:val="-6"/>
          <w:sz w:val="22"/>
          <w:szCs w:val="22"/>
        </w:rPr>
        <w:t>późn</w:t>
      </w:r>
      <w:proofErr w:type="spellEnd"/>
      <w:r w:rsidRPr="007F6A32">
        <w:rPr>
          <w:rFonts w:asciiTheme="minorHAnsi" w:hAnsiTheme="minorHAnsi"/>
          <w:i/>
          <w:spacing w:val="-6"/>
          <w:sz w:val="22"/>
          <w:szCs w:val="22"/>
        </w:rPr>
        <w:t xml:space="preserve">.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1021217B"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F35D0D" w:rsidRPr="00250DDA">
        <w:rPr>
          <w:rFonts w:asciiTheme="minorHAnsi" w:hAnsiTheme="minorHAnsi"/>
          <w:sz w:val="22"/>
        </w:rPr>
        <w:t xml:space="preserve">Działanie 8.7 </w:t>
      </w:r>
      <w:r w:rsidR="00F35D0D" w:rsidRPr="00250DDA">
        <w:rPr>
          <w:rFonts w:asciiTheme="minorHAnsi" w:hAnsiTheme="minorHAnsi"/>
          <w:i/>
          <w:sz w:val="22"/>
        </w:rPr>
        <w:t>Aktywne i zdrowe starzenie się</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620E3051"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F35D0D" w:rsidRPr="00250DDA">
        <w:rPr>
          <w:rFonts w:ascii="Calibri" w:hAnsi="Calibri" w:cs="Calibri"/>
          <w:sz w:val="22"/>
          <w:szCs w:val="22"/>
        </w:rPr>
        <w:t xml:space="preserve">Oś Priorytetową 8 </w:t>
      </w:r>
      <w:r w:rsidR="00F35D0D" w:rsidRPr="00250DDA">
        <w:rPr>
          <w:rFonts w:ascii="Calibri" w:hAnsi="Calibri" w:cs="Calibri"/>
          <w:i/>
          <w:sz w:val="22"/>
          <w:szCs w:val="22"/>
        </w:rPr>
        <w:t>Rynek pracy</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9E5DA0">
        <w:rPr>
          <w:rFonts w:ascii="Calibri" w:hAnsi="Calibri"/>
          <w:i/>
          <w:strike/>
          <w:sz w:val="22"/>
        </w:rPr>
        <w:t>„Poddziałaniu” oznacza to [nazwa i numer Poddziałania]</w:t>
      </w:r>
      <w:r w:rsidRPr="00B05DE6">
        <w:rPr>
          <w:rFonts w:ascii="Calibri" w:hAnsi="Calibri"/>
          <w:i/>
          <w:sz w:val="22"/>
        </w:rPr>
        <w:t>;</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w:t>
      </w:r>
      <w:proofErr w:type="spellStart"/>
      <w:r w:rsidRPr="00340F0F">
        <w:rPr>
          <w:rFonts w:asciiTheme="minorHAnsi" w:hAnsiTheme="minorHAnsi"/>
          <w:sz w:val="22"/>
        </w:rPr>
        <w:t>późn</w:t>
      </w:r>
      <w:proofErr w:type="spellEnd"/>
      <w:r w:rsidRPr="00340F0F">
        <w:rPr>
          <w:rFonts w:asciiTheme="minorHAnsi" w:hAnsiTheme="minorHAnsi"/>
          <w:sz w:val="22"/>
        </w:rPr>
        <w:t>.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9E5DA0">
        <w:rPr>
          <w:rFonts w:asciiTheme="minorHAnsi" w:hAnsiTheme="minorHAnsi"/>
          <w:i/>
          <w:strike/>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9E5DA0">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9E5DA0">
        <w:rPr>
          <w:rFonts w:asciiTheme="minorHAnsi" w:hAnsiTheme="minorHAnsi"/>
          <w:strike/>
          <w:sz w:val="22"/>
          <w:szCs w:val="22"/>
        </w:rPr>
        <w:br/>
      </w:r>
      <w:r w:rsidRPr="009E5DA0">
        <w:rPr>
          <w:rFonts w:asciiTheme="minorHAnsi" w:hAnsiTheme="minorHAnsi"/>
          <w:strike/>
          <w:sz w:val="22"/>
        </w:rPr>
        <w:t>w</w:t>
      </w:r>
      <w:r w:rsidRPr="009E5DA0">
        <w:rPr>
          <w:rFonts w:asciiTheme="minorHAnsi" w:hAnsiTheme="minorHAnsi"/>
          <w:strike/>
          <w:sz w:val="22"/>
          <w:szCs w:val="22"/>
        </w:rPr>
        <w:t xml:space="preserve"> § </w:t>
      </w:r>
      <w:r w:rsidRPr="009E5DA0">
        <w:rPr>
          <w:rFonts w:asciiTheme="minorHAnsi" w:hAnsiTheme="minorHAnsi"/>
          <w:strike/>
          <w:sz w:val="22"/>
        </w:rPr>
        <w:t xml:space="preserve">4 ust.6 pkt. 2 </w:t>
      </w:r>
      <w:r w:rsidRPr="009E5DA0">
        <w:rPr>
          <w:rFonts w:asciiTheme="minorHAnsi" w:hAnsiTheme="minorHAnsi"/>
          <w:strike/>
          <w:sz w:val="22"/>
          <w:szCs w:val="22"/>
        </w:rPr>
        <w:t>decyzji</w:t>
      </w:r>
      <w:r w:rsidRPr="009E5DA0">
        <w:rPr>
          <w:rFonts w:asciiTheme="minorHAnsi" w:hAnsiTheme="minorHAnsi"/>
          <w:strike/>
          <w:sz w:val="22"/>
        </w:rPr>
        <w:t xml:space="preserve"> lub innych wytycznych horyzontalnych lub aktach delegowanych KE (zgodnie z art. 14 ust. 1 rozporządzenia Parlamentu Europejskiego i</w:t>
      </w:r>
      <w:r w:rsidRPr="009E5DA0">
        <w:rPr>
          <w:rFonts w:asciiTheme="minorHAnsi" w:hAnsiTheme="minorHAnsi"/>
          <w:strike/>
          <w:sz w:val="22"/>
          <w:szCs w:val="22"/>
        </w:rPr>
        <w:t xml:space="preserve"> </w:t>
      </w:r>
      <w:r w:rsidRPr="009E5DA0">
        <w:rPr>
          <w:rFonts w:asciiTheme="minorHAnsi" w:hAnsiTheme="minorHAnsi"/>
          <w:strike/>
          <w:sz w:val="22"/>
        </w:rPr>
        <w:t xml:space="preserve">Rady </w:t>
      </w:r>
      <w:r w:rsidRPr="009E5DA0">
        <w:rPr>
          <w:rFonts w:asciiTheme="minorHAnsi" w:hAnsiTheme="minorHAnsi"/>
          <w:strike/>
          <w:spacing w:val="-4"/>
          <w:sz w:val="22"/>
        </w:rPr>
        <w:t>(UE) nr 1300/2013 z dnia 17 grudnia 2013 r. w sprawie Funduszu Spójności i uchylającym rozporządzenie</w:t>
      </w:r>
      <w:r w:rsidRPr="009E5DA0">
        <w:rPr>
          <w:rFonts w:asciiTheme="minorHAnsi" w:hAnsiTheme="minorHAnsi"/>
          <w:strike/>
          <w:sz w:val="22"/>
        </w:rPr>
        <w:t xml:space="preserve"> (</w:t>
      </w:r>
      <w:r w:rsidRPr="009E5DA0">
        <w:rPr>
          <w:rFonts w:asciiTheme="minorHAnsi" w:hAnsiTheme="minorHAnsi"/>
          <w:strike/>
          <w:spacing w:val="-4"/>
          <w:sz w:val="22"/>
        </w:rPr>
        <w:t xml:space="preserve">WE) nr 1084/2006 (str. 281) lub </w:t>
      </w:r>
      <w:r w:rsidR="00340F0F" w:rsidRPr="009E5DA0">
        <w:rPr>
          <w:rFonts w:asciiTheme="minorHAnsi" w:hAnsiTheme="minorHAnsi"/>
          <w:strike/>
          <w:spacing w:val="-4"/>
          <w:sz w:val="22"/>
        </w:rPr>
        <w:t>R</w:t>
      </w:r>
      <w:r w:rsidRPr="009E5DA0">
        <w:rPr>
          <w:rFonts w:asciiTheme="minorHAnsi" w:hAnsiTheme="minorHAnsi"/>
          <w:strike/>
          <w:spacing w:val="-4"/>
          <w:sz w:val="22"/>
        </w:rPr>
        <w:t>egulaminie konkursu lub dokumentacji</w:t>
      </w:r>
      <w:r w:rsidRPr="009E5DA0">
        <w:rPr>
          <w:rFonts w:asciiTheme="minorHAnsi" w:hAnsiTheme="minorHAnsi"/>
          <w:strike/>
          <w:sz w:val="22"/>
        </w:rPr>
        <w:t xml:space="preserve"> dotyczącej Projektów zgłaszanych w trybie pozakonkursowym</w:t>
      </w:r>
      <w:r w:rsidR="00180DBE" w:rsidRPr="00130ECB">
        <w:rPr>
          <w:rFonts w:ascii="Calibri" w:hAnsi="Calibri"/>
          <w:sz w:val="22"/>
        </w:rPr>
        <w:t>;</w:t>
      </w:r>
      <w:r w:rsidRPr="00340F0F">
        <w:rPr>
          <w:rFonts w:asciiTheme="minorHAnsi" w:hAnsiTheme="minorHAnsi"/>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55607BF3"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F35D0D" w:rsidRPr="00250DDA">
        <w:rPr>
          <w:rFonts w:asciiTheme="minorHAnsi" w:hAnsiTheme="minorHAnsi"/>
          <w:sz w:val="22"/>
          <w:szCs w:val="22"/>
        </w:rPr>
        <w:t xml:space="preserve">Uchwałą nr </w:t>
      </w:r>
      <w:r w:rsidR="00F35D0D">
        <w:rPr>
          <w:rFonts w:asciiTheme="minorHAnsi" w:hAnsiTheme="minorHAnsi"/>
          <w:sz w:val="22"/>
          <w:szCs w:val="22"/>
        </w:rPr>
        <w:t>2713</w:t>
      </w:r>
      <w:r w:rsidR="00F35D0D" w:rsidRPr="00250DDA">
        <w:rPr>
          <w:rFonts w:asciiTheme="minorHAnsi" w:hAnsiTheme="minorHAnsi"/>
          <w:sz w:val="22"/>
          <w:szCs w:val="22"/>
        </w:rPr>
        <w:t>/VI/20 Zarządu Woje</w:t>
      </w:r>
      <w:r w:rsidR="00F35D0D">
        <w:rPr>
          <w:rFonts w:asciiTheme="minorHAnsi" w:hAnsiTheme="minorHAnsi"/>
          <w:sz w:val="22"/>
          <w:szCs w:val="22"/>
        </w:rPr>
        <w:t>wództwa Dolnośląskiego z dnia 29</w:t>
      </w:r>
      <w:r w:rsidR="00F35D0D" w:rsidRPr="00250DDA">
        <w:rPr>
          <w:rFonts w:asciiTheme="minorHAnsi" w:hAnsiTheme="minorHAnsi"/>
          <w:sz w:val="22"/>
          <w:szCs w:val="22"/>
        </w:rPr>
        <w:t xml:space="preserve"> </w:t>
      </w:r>
      <w:r w:rsidR="00F35D0D">
        <w:rPr>
          <w:rFonts w:asciiTheme="minorHAnsi" w:hAnsiTheme="minorHAnsi"/>
          <w:sz w:val="22"/>
          <w:szCs w:val="22"/>
        </w:rPr>
        <w:t>września</w:t>
      </w:r>
      <w:r w:rsidR="00F35D0D" w:rsidRPr="00250DDA">
        <w:rPr>
          <w:rFonts w:asciiTheme="minorHAnsi" w:hAnsiTheme="minorHAnsi"/>
          <w:sz w:val="22"/>
          <w:szCs w:val="22"/>
        </w:rPr>
        <w:t xml:space="preserve"> 2020 r</w:t>
      </w:r>
      <w:r w:rsidR="00F35D0D">
        <w:rPr>
          <w:rFonts w:asciiTheme="minorHAnsi" w:hAnsiTheme="minorHAnsi"/>
          <w:sz w:val="22"/>
          <w:szCs w:val="22"/>
        </w:rPr>
        <w:t>.</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„ustawie </w:t>
      </w:r>
      <w:proofErr w:type="spellStart"/>
      <w:r w:rsidRPr="00340F0F">
        <w:rPr>
          <w:rFonts w:asciiTheme="minorHAnsi" w:hAnsiTheme="minorHAnsi"/>
          <w:sz w:val="22"/>
        </w:rPr>
        <w:t>Pzp</w:t>
      </w:r>
      <w:proofErr w:type="spellEnd"/>
      <w:r w:rsidRPr="00340F0F">
        <w:rPr>
          <w:rFonts w:asciiTheme="minorHAnsi" w:hAnsiTheme="minorHAnsi"/>
          <w:sz w:val="22"/>
        </w:rPr>
        <w:t>”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lastRenderedPageBreak/>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w:t>
      </w:r>
      <w:proofErr w:type="spellStart"/>
      <w:r w:rsidRPr="00CC125A">
        <w:rPr>
          <w:rFonts w:asciiTheme="minorHAnsi" w:hAnsiTheme="minorHAnsi"/>
          <w:i/>
          <w:color w:val="000000"/>
        </w:rPr>
        <w:t>ami</w:t>
      </w:r>
      <w:proofErr w:type="spellEnd"/>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 xml:space="preserve">i nie może zostać przeznaczone na inne cele, w szczególności na tymczasowe finansowanie swojej podstawowej, </w:t>
      </w:r>
      <w:proofErr w:type="spellStart"/>
      <w:r w:rsidR="00331E14">
        <w:rPr>
          <w:color w:val="000000"/>
        </w:rPr>
        <w:t>pozaprojektowej</w:t>
      </w:r>
      <w:proofErr w:type="spellEnd"/>
      <w:r w:rsidR="00331E14">
        <w:rPr>
          <w:color w:val="000000"/>
        </w:rPr>
        <w:t xml:space="preserve">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lastRenderedPageBreak/>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w:t>
      </w:r>
      <w:proofErr w:type="spellStart"/>
      <w:r w:rsidRPr="00CC125A">
        <w:rPr>
          <w:rFonts w:asciiTheme="minorHAnsi" w:hAnsiTheme="minorHAnsi"/>
          <w:i/>
        </w:rPr>
        <w:t>ami</w:t>
      </w:r>
      <w:proofErr w:type="spellEnd"/>
      <w:r w:rsidRPr="00CC125A">
        <w:rPr>
          <w:rFonts w:asciiTheme="minorHAnsi" w:hAnsiTheme="minorHAnsi"/>
          <w:i/>
        </w:rPr>
        <w:t xml:space="preserve">,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Wydatki w ramach Projektu na zakup środków trwałych oraz wydatki w ramach cross-</w:t>
      </w:r>
      <w:proofErr w:type="spellStart"/>
      <w:r w:rsidRPr="000657F3">
        <w:rPr>
          <w:rFonts w:asciiTheme="minorHAnsi" w:hAnsiTheme="minorHAnsi"/>
          <w:color w:val="000000"/>
        </w:rPr>
        <w:t>financingu</w:t>
      </w:r>
      <w:proofErr w:type="spellEnd"/>
      <w:r w:rsidRPr="000657F3">
        <w:rPr>
          <w:rFonts w:asciiTheme="minorHAnsi" w:hAnsiTheme="minorHAnsi"/>
          <w:color w:val="000000"/>
        </w:rPr>
        <w:t xml:space="preserve">,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4"/>
      </w:r>
      <w:r w:rsidRPr="000657F3">
        <w:rPr>
          <w:rFonts w:asciiTheme="minorHAnsi" w:hAnsiTheme="minorHAnsi"/>
          <w:color w:val="000000"/>
        </w:rPr>
        <w:t xml:space="preserve"> poniesionych wydatków kwalifikowalnych Projektu, z zastrzeżeniem, że wydatki w ramach cross-</w:t>
      </w:r>
      <w:proofErr w:type="spellStart"/>
      <w:r w:rsidRPr="000657F3">
        <w:rPr>
          <w:rFonts w:asciiTheme="minorHAnsi" w:hAnsiTheme="minorHAnsi"/>
          <w:color w:val="000000"/>
        </w:rPr>
        <w:t>financingu</w:t>
      </w:r>
      <w:proofErr w:type="spellEnd"/>
      <w:r w:rsidRPr="000657F3">
        <w:rPr>
          <w:rFonts w:asciiTheme="minorHAnsi" w:hAnsiTheme="minorHAnsi"/>
          <w:color w:val="000000"/>
        </w:rPr>
        <w:t xml:space="preserve"> nie mogą przekroczyć … % kwoty środków, o której mowa w ust. 1 pkt 1</w:t>
      </w:r>
      <w:r w:rsidRPr="00B35C97">
        <w:rPr>
          <w:rFonts w:asciiTheme="minorHAnsi" w:hAnsiTheme="minorHAnsi"/>
          <w:vertAlign w:val="superscript"/>
        </w:rPr>
        <w:footnoteReference w:id="25"/>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6"/>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w:t>
      </w:r>
      <w:proofErr w:type="spellStart"/>
      <w:r w:rsidRPr="000657F3">
        <w:rPr>
          <w:rFonts w:asciiTheme="minorHAnsi" w:hAnsiTheme="minorHAnsi"/>
        </w:rPr>
        <w:t>financingu</w:t>
      </w:r>
      <w:proofErr w:type="spellEnd"/>
      <w:r w:rsidRPr="000657F3">
        <w:rPr>
          <w:rFonts w:asciiTheme="minorHAnsi" w:hAnsiTheme="minorHAnsi"/>
        </w:rPr>
        <w:t xml:space="preserve">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7"/>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8"/>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lastRenderedPageBreak/>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9"/>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9E5DA0">
        <w:rPr>
          <w:rFonts w:asciiTheme="minorHAnsi" w:hAnsiTheme="minorHAnsi"/>
          <w:i/>
          <w:strike/>
          <w:sz w:val="22"/>
        </w:rPr>
        <w:t>i …</w:t>
      </w:r>
      <w:r w:rsidR="00632A26">
        <w:rPr>
          <w:rStyle w:val="Odwoanieprzypisudolnego"/>
          <w:rFonts w:asciiTheme="minorHAnsi" w:hAnsiTheme="minorHAnsi"/>
          <w:sz w:val="22"/>
        </w:rPr>
        <w:footnoteReference w:id="30"/>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01987769"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sidR="001C28CB">
        <w:rPr>
          <w:rFonts w:asciiTheme="minorHAnsi" w:hAnsiTheme="minorHAnsi"/>
          <w:sz w:val="22"/>
          <w:szCs w:val="22"/>
        </w:rPr>
        <w:t>,</w:t>
      </w:r>
      <w:r w:rsidR="00496F48" w:rsidRPr="00496F48">
        <w:rPr>
          <w:rFonts w:asciiTheme="minorHAnsi" w:hAnsiTheme="minorHAnsi"/>
          <w:sz w:val="22"/>
        </w:rPr>
        <w:t xml:space="preserve"> </w:t>
      </w:r>
      <w:r w:rsidR="00496F48" w:rsidRPr="002A204C">
        <w:rPr>
          <w:rFonts w:asciiTheme="minorHAnsi" w:hAnsiTheme="minorHAnsi"/>
          <w:sz w:val="22"/>
        </w:rPr>
        <w:t>a w przypadku podmiotów publicznych w rozumieniu ustawy z dnia 4 kwietnia 2019 r. o dostępności cyfrowej stron internetowych i aplikacji mobilnych podmiotów publicznych z uwzględnieniem wytycznych WCAG 2.1 ujętych w tej ustawie</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 xml:space="preserve">udzielania pomocy publicznej lub pomocy de </w:t>
      </w:r>
      <w:proofErr w:type="spellStart"/>
      <w:r w:rsidRPr="00DC53A9">
        <w:rPr>
          <w:rFonts w:asciiTheme="minorHAnsi" w:hAnsiTheme="minorHAnsi"/>
          <w:i/>
          <w:sz w:val="22"/>
          <w:szCs w:val="22"/>
        </w:rPr>
        <w:t>minimis</w:t>
      </w:r>
      <w:proofErr w:type="spellEnd"/>
      <w:r w:rsidRPr="00DC53A9">
        <w:rPr>
          <w:rFonts w:asciiTheme="minorHAnsi" w:hAnsiTheme="minorHAnsi"/>
          <w:i/>
          <w:sz w:val="22"/>
          <w:szCs w:val="22"/>
        </w:rPr>
        <w:t xml:space="preserve">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w:t>
      </w:r>
      <w:proofErr w:type="spellStart"/>
      <w:r w:rsidRPr="00DC53A9">
        <w:rPr>
          <w:rFonts w:asciiTheme="minorHAnsi" w:hAnsiTheme="minorHAnsi"/>
          <w:i/>
          <w:sz w:val="22"/>
          <w:szCs w:val="22"/>
        </w:rPr>
        <w:t>minimis</w:t>
      </w:r>
      <w:proofErr w:type="spellEnd"/>
      <w:r w:rsidRPr="00DC53A9">
        <w:rPr>
          <w:rFonts w:asciiTheme="minorHAnsi" w:hAnsiTheme="minorHAnsi"/>
          <w:i/>
          <w:sz w:val="22"/>
          <w:szCs w:val="22"/>
        </w:rPr>
        <w:t xml:space="preserve"> oraz pomocy publicznej w ramach programów operacyjnych finansowanych z Europejskiego Funduszu Społecznego na lata 2014-2020, w szczególności weryfikacji poziomu otrzymanej pomocy w Systemie Udostępniania Danych o Pomocy Publicznej przed udzieleniem pomocy de </w:t>
      </w:r>
      <w:proofErr w:type="spellStart"/>
      <w:r w:rsidRPr="00DC53A9">
        <w:rPr>
          <w:rFonts w:asciiTheme="minorHAnsi" w:hAnsiTheme="minorHAnsi"/>
          <w:i/>
          <w:sz w:val="22"/>
          <w:szCs w:val="22"/>
        </w:rPr>
        <w:t>minimis</w:t>
      </w:r>
      <w:proofErr w:type="spellEnd"/>
      <w:r w:rsidRPr="00DC53A9">
        <w:rPr>
          <w:rFonts w:asciiTheme="minorHAnsi" w:hAnsiTheme="minorHAnsi"/>
          <w:i/>
          <w:sz w:val="22"/>
          <w:szCs w:val="22"/>
        </w:rPr>
        <w:t>.</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t>
      </w:r>
      <w:r w:rsidR="00D239F9" w:rsidRPr="00592862">
        <w:rPr>
          <w:rFonts w:asciiTheme="minorHAnsi" w:hAnsiTheme="minorHAnsi"/>
        </w:rPr>
        <w:lastRenderedPageBreak/>
        <w:t>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56DA9DD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 xml:space="preserve">obowiązujących od </w:t>
      </w:r>
      <w:r w:rsidR="00CB1B0E" w:rsidRPr="00CB1B0E">
        <w:rPr>
          <w:rFonts w:asciiTheme="minorHAnsi" w:hAnsiTheme="minorHAnsi" w:cstheme="minorHAnsi"/>
          <w:sz w:val="22"/>
          <w:szCs w:val="22"/>
        </w:rPr>
        <w:t>18.08.2020</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072E47E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001C28CB">
        <w:rPr>
          <w:rFonts w:asciiTheme="minorHAnsi" w:hAnsiTheme="minorHAnsi" w:cs="Calibri"/>
          <w:sz w:val="22"/>
          <w:szCs w:val="22"/>
        </w:rPr>
        <w:t xml:space="preserve"> z </w:t>
      </w:r>
      <w:proofErr w:type="spellStart"/>
      <w:r w:rsidR="001C28CB">
        <w:rPr>
          <w:rFonts w:asciiTheme="minorHAnsi" w:hAnsiTheme="minorHAnsi" w:cs="Calibri"/>
          <w:sz w:val="22"/>
          <w:szCs w:val="22"/>
        </w:rPr>
        <w:t>późn</w:t>
      </w:r>
      <w:proofErr w:type="spellEnd"/>
      <w:r w:rsidR="001C28CB">
        <w:rPr>
          <w:rFonts w:asciiTheme="minorHAnsi" w:hAnsiTheme="minorHAnsi" w:cs="Calibri"/>
          <w:sz w:val="22"/>
          <w:szCs w:val="22"/>
        </w:rPr>
        <w:t>. zm.</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E27B81F" w14:textId="0A9CB534" w:rsidR="00592862" w:rsidRPr="003662B3"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cs="Calibri"/>
          <w:sz w:val="22"/>
          <w:szCs w:val="22"/>
        </w:rPr>
      </w:pPr>
      <w:r w:rsidRPr="003662B3">
        <w:rPr>
          <w:rFonts w:asciiTheme="minorHAnsi" w:hAnsiTheme="minorHAnsi" w:cs="Calibri"/>
          <w:sz w:val="22"/>
          <w:szCs w:val="22"/>
        </w:rPr>
        <w:t>Wytyczn</w:t>
      </w:r>
      <w:r w:rsidR="00CE3F1F">
        <w:rPr>
          <w:rFonts w:asciiTheme="minorHAnsi" w:hAnsiTheme="minorHAnsi" w:cs="Calibri"/>
          <w:sz w:val="22"/>
          <w:szCs w:val="22"/>
        </w:rPr>
        <w:t>ych</w:t>
      </w:r>
      <w:r w:rsidRPr="003662B3">
        <w:rPr>
          <w:rFonts w:asciiTheme="minorHAnsi" w:hAnsiTheme="minorHAnsi" w:cs="Calibri"/>
          <w:sz w:val="22"/>
          <w:szCs w:val="22"/>
        </w:rPr>
        <w:t xml:space="preserve"> w zakresie realizacji przedsięwzięć z udziałem środków Europejskiego Funduszu </w:t>
      </w:r>
      <w:r w:rsidRPr="003662B3">
        <w:rPr>
          <w:rFonts w:asciiTheme="minorHAnsi" w:hAnsiTheme="minorHAnsi" w:cs="Calibri"/>
          <w:bCs/>
          <w:sz w:val="22"/>
          <w:szCs w:val="22"/>
        </w:rPr>
        <w:t>Społecznego</w:t>
      </w:r>
      <w:r w:rsidRPr="003662B3">
        <w:rPr>
          <w:rFonts w:asciiTheme="minorHAnsi" w:hAnsiTheme="minorHAnsi" w:cs="Calibri"/>
          <w:sz w:val="22"/>
          <w:szCs w:val="22"/>
        </w:rPr>
        <w:t xml:space="preserve"> w obszarze zdrowia na lata 2014-2020 z dnia </w:t>
      </w:r>
      <w:r w:rsidR="003C758B">
        <w:rPr>
          <w:rFonts w:asciiTheme="minorHAnsi" w:hAnsiTheme="minorHAnsi" w:cs="Calibri"/>
          <w:sz w:val="22"/>
          <w:szCs w:val="22"/>
        </w:rPr>
        <w:t>21.06</w:t>
      </w:r>
      <w:r w:rsidR="003C758B" w:rsidRPr="00722218">
        <w:rPr>
          <w:rFonts w:asciiTheme="minorHAnsi" w:hAnsiTheme="minorHAnsi" w:cs="Calibri"/>
          <w:sz w:val="22"/>
          <w:szCs w:val="22"/>
        </w:rPr>
        <w:t>.201</w:t>
      </w:r>
      <w:r w:rsidR="003C758B">
        <w:rPr>
          <w:rFonts w:asciiTheme="minorHAnsi" w:hAnsiTheme="minorHAnsi" w:cs="Calibri"/>
          <w:sz w:val="22"/>
          <w:szCs w:val="22"/>
        </w:rPr>
        <w:t>9</w:t>
      </w:r>
      <w:r w:rsidR="003C758B" w:rsidRPr="00722218">
        <w:rPr>
          <w:rFonts w:asciiTheme="minorHAnsi" w:hAnsiTheme="minorHAnsi" w:cs="Calibri"/>
          <w:sz w:val="22"/>
          <w:szCs w:val="22"/>
        </w:rPr>
        <w:t xml:space="preserve"> r.</w:t>
      </w:r>
      <w:r w:rsidR="00334312">
        <w:rPr>
          <w:rFonts w:asciiTheme="minorHAnsi" w:hAnsiTheme="minorHAnsi" w:cs="Calibri"/>
          <w:sz w:val="22"/>
          <w:szCs w:val="22"/>
        </w:rPr>
        <w:t>;</w:t>
      </w:r>
      <w:r w:rsidRPr="003662B3">
        <w:rPr>
          <w:rFonts w:asciiTheme="minorHAnsi" w:hAnsiTheme="minorHAnsi" w:cs="Calibri"/>
          <w:sz w:val="22"/>
          <w:szCs w:val="22"/>
        </w:rPr>
        <w:t xml:space="preserve"> </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lastRenderedPageBreak/>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lastRenderedPageBreak/>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9"/>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0"/>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1"/>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2"/>
      </w:r>
      <w:r w:rsidRPr="009774EA">
        <w:rPr>
          <w:rFonts w:asciiTheme="minorHAnsi" w:hAnsiTheme="minorHAnsi"/>
          <w:i/>
        </w:rPr>
        <w:t>.</w:t>
      </w:r>
    </w:p>
    <w:p w14:paraId="67A22131" w14:textId="3B054ECA" w:rsidR="00D239F9" w:rsidRPr="009E5DA0"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E5DA0">
        <w:rPr>
          <w:rFonts w:asciiTheme="minorHAnsi" w:hAnsiTheme="minorHAnsi"/>
          <w:i/>
          <w:strike/>
        </w:rPr>
        <w:t>Beneficjent rozlicza usługi objęte stawkami jednostkowymi w ramach Projektu zgodnie z</w:t>
      </w:r>
      <w:r w:rsidRPr="009E5DA0">
        <w:rPr>
          <w:rFonts w:asciiTheme="minorHAnsi" w:hAnsiTheme="minorHAnsi" w:cs="Calibri"/>
          <w:i/>
          <w:strike/>
        </w:rPr>
        <w:t xml:space="preserve"> </w:t>
      </w:r>
      <w:r w:rsidRPr="009E5DA0">
        <w:rPr>
          <w:rFonts w:asciiTheme="minorHAnsi" w:hAnsiTheme="minorHAnsi"/>
          <w:i/>
          <w:strike/>
        </w:rPr>
        <w:t xml:space="preserve">Wnioskiem oraz Wytycznymi, o których mowa w § 4 ust. 6 pkt 2 </w:t>
      </w:r>
      <w:r w:rsidRPr="009E5DA0">
        <w:rPr>
          <w:rFonts w:asciiTheme="minorHAnsi" w:hAnsiTheme="minorHAnsi" w:cs="Calibri"/>
          <w:i/>
          <w:strike/>
        </w:rPr>
        <w:t>decyzji</w:t>
      </w:r>
      <w:r w:rsidRPr="009E5DA0">
        <w:rPr>
          <w:rFonts w:asciiTheme="minorHAnsi" w:hAnsiTheme="minorHAnsi"/>
          <w:i/>
          <w:strike/>
        </w:rPr>
        <w:t>.</w:t>
      </w:r>
    </w:p>
    <w:p w14:paraId="51E051A1" w14:textId="55AC6676" w:rsidR="00D239F9" w:rsidRPr="009E5DA0"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E5DA0">
        <w:rPr>
          <w:rFonts w:asciiTheme="minorHAnsi" w:hAnsiTheme="minorHAnsi"/>
          <w:i/>
          <w:strike/>
          <w:spacing w:val="-6"/>
        </w:rPr>
        <w:t xml:space="preserve">Instytucja </w:t>
      </w:r>
      <w:r w:rsidRPr="009E5DA0">
        <w:rPr>
          <w:rFonts w:asciiTheme="minorHAnsi" w:hAnsiTheme="minorHAnsi" w:cs="Calibri"/>
          <w:i/>
          <w:strike/>
          <w:spacing w:val="-6"/>
        </w:rPr>
        <w:t>Pośrednicząca</w:t>
      </w:r>
      <w:r w:rsidRPr="009E5DA0">
        <w:rPr>
          <w:rFonts w:asciiTheme="minorHAnsi" w:hAnsiTheme="minorHAnsi"/>
          <w:i/>
          <w:strike/>
          <w:spacing w:val="-6"/>
        </w:rPr>
        <w:t xml:space="preserve"> określa w Regulaminie konkursu szczegółowy zakres oraz cenę jednostkową</w:t>
      </w:r>
      <w:r w:rsidRPr="009E5DA0">
        <w:rPr>
          <w:rFonts w:asciiTheme="minorHAnsi" w:hAnsiTheme="minorHAnsi"/>
          <w:i/>
          <w:strike/>
        </w:rPr>
        <w:t xml:space="preserve"> dla danego towaru lub usługi. </w:t>
      </w:r>
    </w:p>
    <w:p w14:paraId="25A87EDB" w14:textId="51E396DB" w:rsidR="00D239F9" w:rsidRPr="009E5DA0"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E5DA0">
        <w:rPr>
          <w:rFonts w:asciiTheme="minorHAnsi" w:hAnsiTheme="minorHAnsi"/>
          <w:i/>
          <w:strike/>
        </w:rPr>
        <w:t xml:space="preserve">Instytucja </w:t>
      </w:r>
      <w:r w:rsidRPr="009E5DA0">
        <w:rPr>
          <w:rFonts w:asciiTheme="minorHAnsi" w:hAnsiTheme="minorHAnsi" w:cs="Calibri"/>
          <w:i/>
          <w:strike/>
        </w:rPr>
        <w:t>Pośrednicząca</w:t>
      </w:r>
      <w:r w:rsidRPr="009E5DA0">
        <w:rPr>
          <w:rFonts w:asciiTheme="minorHAnsi" w:hAnsiTheme="minorHAnsi"/>
          <w:i/>
          <w:strike/>
        </w:rPr>
        <w:t xml:space="preserve"> ustala dla Projektu następujące stawki jednostkowe:</w:t>
      </w:r>
    </w:p>
    <w:p w14:paraId="4C176A94" w14:textId="77777777" w:rsidR="00D239F9" w:rsidRPr="009E5DA0" w:rsidRDefault="00D239F9" w:rsidP="00D239F9">
      <w:pPr>
        <w:spacing w:before="60" w:after="60" w:line="240" w:lineRule="auto"/>
        <w:ind w:left="284"/>
        <w:jc w:val="both"/>
        <w:rPr>
          <w:rFonts w:asciiTheme="minorHAnsi" w:hAnsiTheme="minorHAnsi"/>
          <w:i/>
          <w:strike/>
        </w:rPr>
      </w:pPr>
      <w:r w:rsidRPr="009E5DA0">
        <w:rPr>
          <w:rFonts w:asciiTheme="minorHAnsi" w:hAnsiTheme="minorHAnsi"/>
          <w:i/>
          <w:strike/>
        </w:rPr>
        <w:t xml:space="preserve">  1) [nazwa] w kwocie ………… zł;</w:t>
      </w:r>
    </w:p>
    <w:p w14:paraId="3960937F" w14:textId="77777777" w:rsidR="00D239F9" w:rsidRPr="009E5DA0" w:rsidRDefault="00D239F9" w:rsidP="00D239F9">
      <w:pPr>
        <w:spacing w:before="60" w:after="60" w:line="240" w:lineRule="auto"/>
        <w:ind w:left="284"/>
        <w:jc w:val="both"/>
        <w:rPr>
          <w:rFonts w:asciiTheme="minorHAnsi" w:hAnsiTheme="minorHAnsi"/>
          <w:i/>
          <w:strike/>
        </w:rPr>
      </w:pPr>
      <w:r w:rsidRPr="009E5DA0">
        <w:rPr>
          <w:rFonts w:asciiTheme="minorHAnsi" w:hAnsiTheme="minorHAnsi"/>
          <w:i/>
          <w:strike/>
        </w:rPr>
        <w:t xml:space="preserve">  2) [nazwa] w kwocie ………….zł. </w:t>
      </w:r>
    </w:p>
    <w:p w14:paraId="49073FE9" w14:textId="77777777" w:rsidR="00D239F9" w:rsidRPr="009E5DA0"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E5DA0">
        <w:rPr>
          <w:rFonts w:asciiTheme="minorHAnsi" w:hAnsiTheme="minorHAnsi"/>
          <w:i/>
          <w:strike/>
        </w:rPr>
        <w:t>Dokumentami potwierdzającymi wykonanie stawki jednostkowej, o której mowa w ust. 3 są:</w:t>
      </w:r>
    </w:p>
    <w:p w14:paraId="362BA024" w14:textId="77777777" w:rsidR="00D239F9" w:rsidRPr="009E5DA0" w:rsidRDefault="00D239F9" w:rsidP="00FF60F0">
      <w:pPr>
        <w:pStyle w:val="Akapitzlist"/>
        <w:numPr>
          <w:ilvl w:val="0"/>
          <w:numId w:val="48"/>
        </w:numPr>
        <w:spacing w:before="60" w:after="60"/>
        <w:contextualSpacing/>
        <w:jc w:val="both"/>
        <w:rPr>
          <w:rFonts w:asciiTheme="minorHAnsi" w:hAnsiTheme="minorHAnsi"/>
          <w:i/>
          <w:strike/>
        </w:rPr>
      </w:pPr>
      <w:r w:rsidRPr="009E5DA0">
        <w:rPr>
          <w:rFonts w:asciiTheme="minorHAnsi" w:hAnsiTheme="minorHAnsi"/>
          <w:i/>
          <w:strike/>
          <w:sz w:val="22"/>
        </w:rPr>
        <w:t xml:space="preserve">załączone do wniosku o płatność: ……..; </w:t>
      </w:r>
    </w:p>
    <w:p w14:paraId="42AB5E65" w14:textId="77777777" w:rsidR="00D239F9" w:rsidRPr="009E5DA0" w:rsidRDefault="00D239F9" w:rsidP="00FF60F0">
      <w:pPr>
        <w:pStyle w:val="Akapitzlist"/>
        <w:numPr>
          <w:ilvl w:val="0"/>
          <w:numId w:val="48"/>
        </w:numPr>
        <w:spacing w:before="60" w:after="60"/>
        <w:contextualSpacing/>
        <w:jc w:val="both"/>
        <w:rPr>
          <w:rFonts w:asciiTheme="minorHAnsi" w:hAnsiTheme="minorHAnsi"/>
          <w:i/>
          <w:strike/>
        </w:rPr>
      </w:pPr>
      <w:r w:rsidRPr="009E5DA0">
        <w:rPr>
          <w:rFonts w:asciiTheme="minorHAnsi" w:hAnsiTheme="minorHAnsi"/>
          <w:i/>
          <w:strike/>
          <w:sz w:val="22"/>
        </w:rPr>
        <w:t>dostępne podczas kontroli na miejscu: ……..;</w:t>
      </w:r>
    </w:p>
    <w:p w14:paraId="43510FF3" w14:textId="23FC088B" w:rsidR="00D239F9" w:rsidRPr="009E5DA0"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E5DA0">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9E5DA0">
        <w:rPr>
          <w:rFonts w:asciiTheme="minorHAnsi" w:hAnsiTheme="minorHAnsi"/>
          <w:i/>
          <w:strike/>
        </w:rPr>
        <w:t>P</w:t>
      </w:r>
      <w:r w:rsidRPr="009E5DA0">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w:t>
      </w:r>
      <w:r w:rsidRPr="009774EA">
        <w:rPr>
          <w:rFonts w:asciiTheme="minorHAnsi" w:hAnsiTheme="minorHAnsi"/>
        </w:rPr>
        <w:lastRenderedPageBreak/>
        <w:t xml:space="preserve">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3"/>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4"/>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5"/>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6"/>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7"/>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lastRenderedPageBreak/>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8"/>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9"/>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0"/>
      </w:r>
      <w:r w:rsidRPr="00FF5413">
        <w:rPr>
          <w:rFonts w:asciiTheme="minorHAnsi" w:hAnsiTheme="minorHAnsi"/>
        </w:rPr>
        <w:t xml:space="preserve"> nie mogą przeznaczyć otrzymanych transz dofinansowania na cele inne niż związane z Projektem, w szczególności na tymczasowe finansowanie swojej podstawowej, </w:t>
      </w:r>
      <w:proofErr w:type="spellStart"/>
      <w:r w:rsidRPr="00FF5413">
        <w:rPr>
          <w:rFonts w:asciiTheme="minorHAnsi" w:hAnsiTheme="minorHAnsi"/>
        </w:rPr>
        <w:t>pozaprojektowej</w:t>
      </w:r>
      <w:proofErr w:type="spellEnd"/>
      <w:r w:rsidRPr="00FF5413">
        <w:rPr>
          <w:rFonts w:asciiTheme="minorHAnsi" w:hAnsiTheme="minorHAnsi"/>
        </w:rPr>
        <w:t xml:space="preserve">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1"/>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2"/>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lastRenderedPageBreak/>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3"/>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4"/>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5"/>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6"/>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7"/>
      </w:r>
      <w:r w:rsidRPr="00194839">
        <w:rPr>
          <w:rFonts w:asciiTheme="minorHAnsi" w:hAnsiTheme="minorHAnsi"/>
          <w:sz w:val="22"/>
        </w:rPr>
        <w:t xml:space="preserve"> roboczych od dnia </w:t>
      </w:r>
      <w:r w:rsidRPr="00194839">
        <w:rPr>
          <w:rFonts w:asciiTheme="minorHAnsi" w:hAnsiTheme="minorHAnsi"/>
          <w:sz w:val="22"/>
        </w:rPr>
        <w:lastRenderedPageBreak/>
        <w:t xml:space="preserve">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0CC9BC07"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t>
      </w:r>
      <w:r w:rsidR="001C28CB" w:rsidRPr="00CB623A">
        <w:t xml:space="preserve">nie rzadziej niż co 3 miesiące licząc od dnia </w:t>
      </w:r>
      <w:r w:rsidR="001C28CB">
        <w:t>podjęcia decyzji</w:t>
      </w:r>
      <w:r w:rsidR="001C28CB" w:rsidRPr="00EE397C">
        <w:rPr>
          <w:rFonts w:asciiTheme="minorHAnsi" w:hAnsiTheme="minorHAnsi"/>
        </w:rPr>
        <w:t xml:space="preserve"> </w:t>
      </w:r>
      <w:r w:rsidRPr="00EE397C">
        <w:rPr>
          <w:rFonts w:asciiTheme="minorHAnsi" w:hAnsiTheme="minorHAnsi"/>
        </w:rPr>
        <w:t xml:space="preserve">w terminie do </w:t>
      </w:r>
      <w:r w:rsidRPr="00B93C12">
        <w:rPr>
          <w:rFonts w:asciiTheme="minorHAnsi" w:hAnsiTheme="minorHAnsi" w:cs="Calibri"/>
        </w:rPr>
        <w:t>….</w:t>
      </w:r>
      <w:r w:rsidRPr="00B93C12">
        <w:rPr>
          <w:rFonts w:asciiTheme="minorHAnsi" w:hAnsiTheme="minorHAnsi"/>
          <w:vertAlign w:val="superscript"/>
        </w:rPr>
        <w:footnoteReference w:id="58"/>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ć w terminie do 30 dni kalendarzowych od dnia zakończenia okresu realizacji Projektu.</w:t>
      </w:r>
      <w:r w:rsidR="001C28CB">
        <w:rPr>
          <w:rFonts w:asciiTheme="minorHAnsi" w:hAnsiTheme="minorHAnsi"/>
        </w:rPr>
        <w:t xml:space="preserve"> </w:t>
      </w:r>
      <w:bookmarkStart w:id="1" w:name="_Hlk43131973"/>
      <w:r w:rsidR="001C28CB" w:rsidRPr="00CB623A">
        <w:rPr>
          <w:rFonts w:asciiTheme="minorHAnsi" w:hAnsiTheme="minorHAnsi" w:cstheme="minorHAnsi"/>
        </w:rPr>
        <w:t xml:space="preserve">Brak poniesionych wydatków w ramach Projektu nie zwalnia Beneficjenta z obowiązku przedkładania Instytucji </w:t>
      </w:r>
      <w:r w:rsidR="001C28CB">
        <w:rPr>
          <w:rFonts w:asciiTheme="minorHAnsi" w:hAnsiTheme="minorHAnsi" w:cstheme="minorHAnsi"/>
        </w:rPr>
        <w:t>Pośredniczącej</w:t>
      </w:r>
      <w:r w:rsidR="001C28CB" w:rsidRPr="00CB623A">
        <w:rPr>
          <w:rFonts w:asciiTheme="minorHAnsi" w:hAnsiTheme="minorHAnsi" w:cstheme="minorHAnsi"/>
        </w:rPr>
        <w:t xml:space="preserve"> w ww. terminie wniosku z wypełnioną częścią sprawozdawczą z realizacji Projektu</w:t>
      </w:r>
      <w:bookmarkEnd w:id="1"/>
      <w:r w:rsidR="001C28CB">
        <w:rPr>
          <w:rFonts w:asciiTheme="minorHAnsi" w:hAnsiTheme="minorHAnsi" w:cs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9"/>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7242C2D7"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w:t>
      </w:r>
      <w:r w:rsidR="001C28CB" w:rsidRPr="00CB623A">
        <w:t>wraz z wypełnioną częścią sprawozdawczą z realizacji Projektu</w:t>
      </w:r>
      <w:r w:rsidR="001C28CB">
        <w:t xml:space="preserve"> </w:t>
      </w:r>
      <w:r w:rsidRPr="00B93C12">
        <w:rPr>
          <w:rFonts w:asciiTheme="minorHAnsi" w:hAnsiTheme="minorHAnsi"/>
        </w:rPr>
        <w:t xml:space="preserve">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 xml:space="preserve">cej i </w:t>
      </w:r>
      <w:r w:rsidRPr="00EE397C">
        <w:rPr>
          <w:rFonts w:asciiTheme="minorHAnsi" w:hAnsiTheme="minorHAnsi"/>
          <w:spacing w:val="-4"/>
        </w:rPr>
        <w:lastRenderedPageBreak/>
        <w:t>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0665968A"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w:t>
      </w:r>
      <w:r w:rsidR="003C4FDF">
        <w:rPr>
          <w:rFonts w:asciiTheme="minorHAnsi" w:hAnsiTheme="minorHAnsi"/>
        </w:rPr>
        <w:t>drugim i kolejnymi wnioskami</w:t>
      </w:r>
      <w:r w:rsidRPr="00B93C12">
        <w:rPr>
          <w:rFonts w:asciiTheme="minorHAnsi" w:hAnsiTheme="minorHAnsi"/>
        </w:rPr>
        <w:t xml:space="preserve"> o płatność informacji 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9E5DA0">
        <w:rPr>
          <w:rFonts w:asciiTheme="minorHAnsi" w:hAnsiTheme="minorHAnsi"/>
          <w:i/>
          <w:strike/>
        </w:rPr>
        <w:t xml:space="preserve">oraz dokumentów, o których mowa w § 7 ust. 4 </w:t>
      </w:r>
      <w:r w:rsidRPr="009E5DA0">
        <w:rPr>
          <w:rFonts w:asciiTheme="minorHAnsi" w:hAnsiTheme="minorHAnsi" w:cs="Calibri"/>
          <w:i/>
          <w:strike/>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32220B4A"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w:t>
      </w:r>
      <w:r w:rsidR="003C4FDF">
        <w:rPr>
          <w:rFonts w:asciiTheme="minorHAnsi" w:hAnsiTheme="minorHAnsi"/>
        </w:rPr>
        <w:t xml:space="preserve">końcowego </w:t>
      </w:r>
      <w:r w:rsidRPr="00A10999">
        <w:rPr>
          <w:rFonts w:asciiTheme="minorHAnsi" w:hAnsiTheme="minorHAnsi"/>
        </w:rPr>
        <w:t xml:space="preserve">rozliczenia wynika, </w:t>
      </w:r>
      <w:r w:rsidRPr="00A10999">
        <w:rPr>
          <w:rFonts w:asciiTheme="minorHAnsi" w:hAnsiTheme="minorHAnsi"/>
        </w:rPr>
        <w:br/>
        <w:t xml:space="preserve">że dofinansowanie nie zostało w całości wykorzystane na wydatki kwalifikowalne, Beneficjent </w:t>
      </w:r>
      <w:r w:rsidRPr="00A10999">
        <w:rPr>
          <w:rFonts w:asciiTheme="minorHAnsi" w:hAnsiTheme="minorHAnsi"/>
        </w:rPr>
        <w:lastRenderedPageBreak/>
        <w:t>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lastRenderedPageBreak/>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9E5DA0">
        <w:rPr>
          <w:rFonts w:asciiTheme="minorHAnsi" w:hAnsiTheme="minorHAnsi"/>
          <w:i/>
          <w:strike/>
        </w:rPr>
        <w:t xml:space="preserve">oraz </w:t>
      </w:r>
      <w:r w:rsidR="00114F40" w:rsidRPr="009E5DA0">
        <w:rPr>
          <w:rFonts w:asciiTheme="minorHAnsi" w:hAnsiTheme="minorHAnsi"/>
          <w:i/>
          <w:strike/>
        </w:rPr>
        <w:t xml:space="preserve">w terminie ….. dni kalendarzowych ostateczne dane dotyczące </w:t>
      </w:r>
      <w:r w:rsidRPr="009E5DA0">
        <w:rPr>
          <w:rFonts w:asciiTheme="minorHAnsi" w:hAnsiTheme="minorHAnsi"/>
          <w:i/>
          <w:strike/>
        </w:rPr>
        <w:t xml:space="preserve">stopnia spełnienia kryterium efektywności </w:t>
      </w:r>
      <w:r w:rsidR="00625CD6" w:rsidRPr="009E5DA0">
        <w:rPr>
          <w:rFonts w:asciiTheme="minorHAnsi" w:hAnsiTheme="minorHAnsi"/>
          <w:i/>
          <w:strike/>
        </w:rPr>
        <w:t>zatrudnieniowej</w:t>
      </w:r>
      <w:r w:rsidR="00D15359" w:rsidRPr="009E5DA0">
        <w:rPr>
          <w:rFonts w:asciiTheme="minorHAnsi" w:hAnsiTheme="minorHAnsi"/>
          <w:i/>
          <w:strike/>
        </w:rPr>
        <w:t xml:space="preserve"> i efektywności zawodowej</w:t>
      </w:r>
      <w:r w:rsidR="00625CD6" w:rsidRPr="009E5DA0">
        <w:rPr>
          <w:rFonts w:asciiTheme="minorHAnsi" w:hAnsiTheme="minorHAnsi"/>
          <w:i/>
          <w:strike/>
        </w:rPr>
        <w:t xml:space="preserve"> </w:t>
      </w:r>
      <w:r w:rsidR="00114F40" w:rsidRPr="009E5DA0">
        <w:rPr>
          <w:rFonts w:asciiTheme="minorHAnsi" w:hAnsiTheme="minorHAnsi"/>
          <w:i/>
          <w:strike/>
        </w:rPr>
        <w:t>i</w:t>
      </w:r>
      <w:r w:rsidR="00625CD6" w:rsidRPr="009E5DA0">
        <w:rPr>
          <w:rFonts w:asciiTheme="minorHAnsi" w:hAnsiTheme="minorHAnsi"/>
          <w:i/>
          <w:strike/>
        </w:rPr>
        <w:t xml:space="preserve"> efektywności </w:t>
      </w:r>
      <w:r w:rsidRPr="009E5DA0">
        <w:rPr>
          <w:rFonts w:asciiTheme="minorHAnsi" w:hAnsiTheme="minorHAnsi" w:cs="Arial"/>
          <w:i/>
          <w:strike/>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lastRenderedPageBreak/>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0"/>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1"/>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w:t>
      </w:r>
      <w:r w:rsidRPr="00EF71AF">
        <w:rPr>
          <w:rFonts w:asciiTheme="minorHAnsi" w:hAnsiTheme="minorHAnsi"/>
        </w:rPr>
        <w:lastRenderedPageBreak/>
        <w:t xml:space="preserve">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2"/>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024CE096"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5A5093A9" w:rsidR="005B2376" w:rsidRPr="00E27222" w:rsidRDefault="003C4FDF" w:rsidP="00FF60F0">
      <w:pPr>
        <w:pStyle w:val="Akapitzlist"/>
        <w:numPr>
          <w:ilvl w:val="0"/>
          <w:numId w:val="52"/>
        </w:numPr>
        <w:tabs>
          <w:tab w:val="left" w:pos="357"/>
        </w:tabs>
        <w:spacing w:before="60" w:after="60"/>
        <w:ind w:left="567" w:hanging="283"/>
        <w:contextualSpacing/>
        <w:jc w:val="both"/>
        <w:rPr>
          <w:rFonts w:asciiTheme="minorHAnsi" w:hAnsiTheme="minorHAnsi"/>
        </w:rPr>
      </w:pPr>
      <w:r>
        <w:rPr>
          <w:rFonts w:asciiTheme="minorHAnsi" w:hAnsiTheme="minorHAnsi"/>
          <w:sz w:val="22"/>
          <w:szCs w:val="22"/>
        </w:rPr>
        <w:t>danych dotyczących zamówień publicznych</w:t>
      </w:r>
      <w:r w:rsidR="005B2376">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6DA7CD0D"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 xml:space="preserve">Przekazanie </w:t>
      </w:r>
      <w:r w:rsidR="003C4FDF">
        <w:rPr>
          <w:rFonts w:asciiTheme="minorHAnsi" w:hAnsiTheme="minorHAnsi"/>
        </w:rPr>
        <w:t xml:space="preserve">danych wynikających z </w:t>
      </w:r>
      <w:r w:rsidRPr="00E27222">
        <w:rPr>
          <w:rFonts w:asciiTheme="minorHAnsi" w:hAnsiTheme="minorHAnsi"/>
        </w:rPr>
        <w:t>dokumentów</w:t>
      </w:r>
      <w:r w:rsidR="003C4FDF">
        <w:rPr>
          <w:rFonts w:asciiTheme="minorHAnsi" w:hAnsiTheme="minorHAnsi"/>
        </w:rPr>
        <w:t xml:space="preserve"> oraz skanów tych dokumentów</w:t>
      </w:r>
      <w:r w:rsidRPr="00E27222">
        <w:rPr>
          <w:rFonts w:asciiTheme="minorHAnsi" w:hAnsiTheme="minorHAnsi"/>
        </w:rPr>
        <w:t xml:space="preserve"> drogą elektroniczną nie zdejmuje </w:t>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3"/>
      </w:r>
      <w:r w:rsidRPr="00E27222">
        <w:rPr>
          <w:rFonts w:asciiTheme="minorHAnsi" w:hAnsiTheme="minorHAnsi"/>
          <w:spacing w:val="-6"/>
        </w:rPr>
        <w:t xml:space="preserve"> obowiązku przechowywania </w:t>
      </w:r>
      <w:r w:rsidR="003C4FDF">
        <w:rPr>
          <w:rFonts w:asciiTheme="minorHAnsi" w:hAnsiTheme="minorHAnsi"/>
          <w:spacing w:val="-6"/>
        </w:rPr>
        <w:t xml:space="preserve">tych dokumentów w wersji papierowej oraz ich udostępniania/przekazywania na żądanie Instytucji Pośredniczącej  oraz innych uprawnionych podmiotów, o których mowa w </w:t>
      </w:r>
      <w:r w:rsidR="00527EEC">
        <w:rPr>
          <w:rFonts w:asciiTheme="minorHAnsi" w:hAnsiTheme="minorHAnsi"/>
          <w:spacing w:val="-6"/>
        </w:rPr>
        <w:t>decyzji</w:t>
      </w:r>
      <w:r w:rsidR="003C4FDF">
        <w:rPr>
          <w:rFonts w:asciiTheme="minorHAnsi" w:hAnsiTheme="minorHAnsi"/>
          <w:spacing w:val="-6"/>
        </w:rPr>
        <w:t>.</w:t>
      </w:r>
      <w:r w:rsidRPr="00E27222">
        <w:rPr>
          <w:rFonts w:asciiTheme="minorHAnsi" w:hAnsiTheme="minorHAnsi"/>
        </w:rPr>
        <w:t>.</w:t>
      </w:r>
    </w:p>
    <w:p w14:paraId="53BEE76B" w14:textId="37C79141"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791B2F1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Beneficjent zapewnia, że osoby, o których mowa w ust. 2, wykorzystują profil zaufany lub bezpieczny podpis elektroniczny weryfikowany za pomocą ważnego kwalifikowanego certyfikatu w </w:t>
      </w:r>
      <w:r w:rsidRPr="004603C9">
        <w:rPr>
          <w:rFonts w:asciiTheme="minorHAnsi" w:hAnsiTheme="minorHAnsi"/>
        </w:rPr>
        <w:lastRenderedPageBreak/>
        <w:t>ramach uwierzytelniania czynności dokonywanych w SL2014</w:t>
      </w:r>
      <w:r w:rsidRPr="004603C9">
        <w:rPr>
          <w:rFonts w:asciiTheme="minorHAnsi" w:hAnsiTheme="minorHAnsi"/>
          <w:vertAlign w:val="superscript"/>
        </w:rPr>
        <w:footnoteReference w:id="74"/>
      </w:r>
      <w:r w:rsidRPr="004603C9">
        <w:rPr>
          <w:rFonts w:asciiTheme="minorHAnsi" w:hAnsiTheme="minorHAnsi"/>
        </w:rPr>
        <w:t>.</w:t>
      </w:r>
      <w:r w:rsidR="003C4FDF">
        <w:rPr>
          <w:rFonts w:asciiTheme="minorHAnsi" w:hAnsiTheme="minorHAnsi"/>
        </w:rPr>
        <w:t xml:space="preserve"> Zalecanym sposobem logowania w ramach węzła krajowego (Login.gov.pl) jest opcja profil zaufany.</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5"/>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6"/>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9725F56"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w SL2014.</w:t>
      </w:r>
    </w:p>
    <w:p w14:paraId="5AF20A01" w14:textId="4E43470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zaistniały problem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7"/>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3F26DA81"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dan</w:t>
      </w:r>
      <w:r w:rsidR="003C4FDF">
        <w:rPr>
          <w:rFonts w:asciiTheme="minorHAnsi" w:hAnsiTheme="minorHAnsi"/>
          <w:sz w:val="22"/>
        </w:rPr>
        <w:t>ych</w:t>
      </w:r>
      <w:r w:rsidRPr="004603C9">
        <w:rPr>
          <w:rFonts w:asciiTheme="minorHAnsi" w:hAnsiTheme="minorHAnsi"/>
          <w:sz w:val="22"/>
        </w:rPr>
        <w:t xml:space="preserve"> </w:t>
      </w:r>
      <w:r w:rsidRPr="00157F62">
        <w:rPr>
          <w:rFonts w:asciiTheme="minorHAnsi" w:hAnsiTheme="minorHAnsi"/>
          <w:sz w:val="22"/>
          <w:szCs w:val="22"/>
        </w:rPr>
        <w:t>dotycząc</w:t>
      </w:r>
      <w:r w:rsidR="003C4FDF">
        <w:rPr>
          <w:rFonts w:asciiTheme="minorHAnsi" w:hAnsiTheme="minorHAnsi"/>
          <w:sz w:val="22"/>
          <w:szCs w:val="22"/>
        </w:rPr>
        <w:t>ych</w:t>
      </w:r>
      <w:r w:rsidRPr="00157F62">
        <w:rPr>
          <w:rFonts w:asciiTheme="minorHAnsi" w:hAnsiTheme="minorHAnsi"/>
          <w:sz w:val="22"/>
          <w:szCs w:val="22"/>
        </w:rPr>
        <w:t xml:space="preserve"> personelu Projektu, w tym: nr PESEL, imię, nazwisko;</w:t>
      </w:r>
    </w:p>
    <w:p w14:paraId="4391C123" w14:textId="23EC6FEC"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8"/>
      </w:r>
      <w:r w:rsidRPr="00157F62">
        <w:rPr>
          <w:rFonts w:asciiTheme="minorHAnsi" w:hAnsiTheme="minorHAnsi"/>
          <w:sz w:val="22"/>
          <w:szCs w:val="22"/>
        </w:rPr>
        <w:t>;</w:t>
      </w:r>
    </w:p>
    <w:p w14:paraId="49AB41D8" w14:textId="351F7554"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lastRenderedPageBreak/>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1CBD305A"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w ramach Projektu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9E5DA0">
        <w:rPr>
          <w:rFonts w:asciiTheme="minorHAnsi" w:hAnsiTheme="minorHAnsi"/>
          <w:i/>
          <w:strike/>
          <w:sz w:val="22"/>
          <w:szCs w:val="22"/>
        </w:rPr>
        <w:t xml:space="preserve">oraz zobowiąże ich </w:t>
      </w:r>
      <w:r w:rsidRPr="009E5DA0">
        <w:rPr>
          <w:rFonts w:asciiTheme="minorHAnsi" w:hAnsiTheme="minorHAnsi"/>
          <w:i/>
          <w:strike/>
          <w:spacing w:val="-6"/>
          <w:sz w:val="22"/>
          <w:szCs w:val="22"/>
        </w:rPr>
        <w:t xml:space="preserve">do dostarczenia dokumentów </w:t>
      </w:r>
      <w:r w:rsidRPr="009E5DA0">
        <w:rPr>
          <w:rFonts w:asciiTheme="minorHAnsi" w:hAnsiTheme="minorHAnsi"/>
          <w:i/>
          <w:strike/>
          <w:spacing w:val="-4"/>
          <w:sz w:val="22"/>
          <w:szCs w:val="22"/>
        </w:rPr>
        <w:t xml:space="preserve">potwierdzających osiągniecie efektywności </w:t>
      </w:r>
      <w:r w:rsidR="000F03E8" w:rsidRPr="009E5DA0">
        <w:rPr>
          <w:rFonts w:asciiTheme="minorHAnsi" w:hAnsiTheme="minorHAnsi"/>
          <w:i/>
          <w:strike/>
          <w:spacing w:val="-4"/>
          <w:sz w:val="22"/>
          <w:szCs w:val="22"/>
        </w:rPr>
        <w:t xml:space="preserve">zatrudnieniowej </w:t>
      </w:r>
      <w:r w:rsidR="00D15359" w:rsidRPr="009E5DA0">
        <w:rPr>
          <w:rFonts w:asciiTheme="minorHAnsi" w:hAnsiTheme="minorHAnsi"/>
          <w:i/>
          <w:strike/>
          <w:spacing w:val="-4"/>
          <w:sz w:val="22"/>
          <w:szCs w:val="22"/>
        </w:rPr>
        <w:t xml:space="preserve">i efektywności zawodowej </w:t>
      </w:r>
      <w:r w:rsidR="00763A1C" w:rsidRPr="009E5DA0">
        <w:rPr>
          <w:rFonts w:asciiTheme="minorHAnsi" w:hAnsiTheme="minorHAnsi"/>
          <w:i/>
          <w:strike/>
          <w:spacing w:val="-4"/>
          <w:sz w:val="22"/>
          <w:szCs w:val="22"/>
        </w:rPr>
        <w:t>i</w:t>
      </w:r>
      <w:r w:rsidR="000F03E8" w:rsidRPr="009E5DA0">
        <w:rPr>
          <w:rFonts w:asciiTheme="minorHAnsi" w:hAnsiTheme="minorHAnsi"/>
          <w:i/>
          <w:strike/>
          <w:spacing w:val="-4"/>
          <w:sz w:val="22"/>
          <w:szCs w:val="22"/>
        </w:rPr>
        <w:t xml:space="preserve"> efektywności </w:t>
      </w:r>
      <w:r w:rsidRPr="009E5DA0">
        <w:rPr>
          <w:rFonts w:asciiTheme="minorHAnsi" w:hAnsiTheme="minorHAnsi" w:cs="Calibri"/>
          <w:i/>
          <w:strike/>
          <w:spacing w:val="-4"/>
          <w:sz w:val="22"/>
          <w:szCs w:val="22"/>
        </w:rPr>
        <w:t xml:space="preserve">społecznej </w:t>
      </w:r>
      <w:r w:rsidRPr="009E5DA0">
        <w:rPr>
          <w:rFonts w:asciiTheme="minorHAnsi" w:hAnsiTheme="minorHAnsi"/>
          <w:i/>
          <w:strike/>
          <w:spacing w:val="-4"/>
          <w:sz w:val="22"/>
          <w:szCs w:val="22"/>
        </w:rPr>
        <w:t>po zakończeniu</w:t>
      </w:r>
      <w:r w:rsidRPr="009E5DA0">
        <w:rPr>
          <w:rFonts w:asciiTheme="minorHAnsi" w:hAnsiTheme="minorHAnsi"/>
          <w:i/>
          <w:strike/>
          <w:sz w:val="22"/>
          <w:szCs w:val="22"/>
        </w:rPr>
        <w:t xml:space="preserve"> udziału w Projekcie (do 3 miesięcy od zakończenia udziału).</w:t>
      </w:r>
      <w:r w:rsidRPr="00E641D9">
        <w:rPr>
          <w:rFonts w:asciiTheme="minorHAnsi" w:hAnsiTheme="minorHAnsi"/>
          <w:sz w:val="22"/>
          <w:szCs w:val="22"/>
          <w:vertAlign w:val="superscript"/>
        </w:rPr>
        <w:footnoteReference w:id="79"/>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w:t>
      </w:r>
      <w:r w:rsidR="009B6AE2" w:rsidRPr="00E641D9">
        <w:rPr>
          <w:rFonts w:asciiTheme="minorHAnsi" w:hAnsiTheme="minorHAnsi"/>
          <w:sz w:val="22"/>
          <w:szCs w:val="22"/>
        </w:rPr>
        <w:lastRenderedPageBreak/>
        <w:t xml:space="preserve">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0"/>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1"/>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2"/>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lastRenderedPageBreak/>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3"/>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4"/>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lastRenderedPageBreak/>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5"/>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42E6538"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9E5DA0">
        <w:rPr>
          <w:rFonts w:asciiTheme="minorHAnsi" w:hAnsiTheme="minorHAnsi" w:cstheme="minorHAnsi"/>
          <w:i/>
          <w:strike/>
          <w:color w:val="000000" w:themeColor="text1"/>
          <w:sz w:val="22"/>
          <w:szCs w:val="22"/>
        </w:rPr>
        <w:t>Beneficjent zapewnia utrzymanie trwałości rezultatów Projektu w zakresie</w:t>
      </w:r>
      <w:r w:rsidR="0031751B" w:rsidRPr="009E5DA0">
        <w:rPr>
          <w:rFonts w:asciiTheme="minorHAnsi" w:hAnsiTheme="minorHAnsi" w:cstheme="minorHAnsi"/>
          <w:i/>
          <w:strike/>
          <w:color w:val="000000" w:themeColor="text1"/>
          <w:sz w:val="22"/>
          <w:szCs w:val="22"/>
        </w:rPr>
        <w:t>: …</w:t>
      </w:r>
      <w:r w:rsidR="00D30C07" w:rsidRPr="009E5DA0">
        <w:rPr>
          <w:rFonts w:asciiTheme="minorHAnsi" w:hAnsiTheme="minorHAnsi" w:cstheme="minorHAnsi"/>
          <w:i/>
          <w:strike/>
          <w:color w:val="000000" w:themeColor="text1"/>
          <w:sz w:val="22"/>
          <w:szCs w:val="22"/>
        </w:rPr>
        <w:t>…..</w:t>
      </w:r>
      <w:r w:rsidR="0031751B" w:rsidRPr="009E5DA0">
        <w:rPr>
          <w:rFonts w:asciiTheme="minorHAnsi" w:hAnsiTheme="minorHAnsi" w:cstheme="minorHAnsi"/>
          <w:i/>
          <w:strike/>
          <w:color w:val="000000" w:themeColor="text1"/>
          <w:sz w:val="22"/>
          <w:szCs w:val="22"/>
        </w:rPr>
        <w:t>.</w:t>
      </w:r>
      <w:r>
        <w:rPr>
          <w:rStyle w:val="Odwoanieprzypisudolnego"/>
          <w:rFonts w:asciiTheme="minorHAnsi" w:hAnsiTheme="minorHAnsi" w:cstheme="minorHAnsi"/>
          <w:color w:val="000000" w:themeColor="text1"/>
          <w:sz w:val="22"/>
          <w:szCs w:val="22"/>
        </w:rPr>
        <w:footnoteReference w:id="90"/>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1D30EB">
        <w:rPr>
          <w:rFonts w:asciiTheme="minorHAnsi" w:hAnsiTheme="minorHAnsi"/>
        </w:rPr>
        <w:t>Pzp</w:t>
      </w:r>
      <w:proofErr w:type="spellEnd"/>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w:t>
      </w:r>
      <w:proofErr w:type="spellStart"/>
      <w:r w:rsidRPr="00377661">
        <w:rPr>
          <w:rFonts w:asciiTheme="minorHAnsi" w:hAnsiTheme="minorHAnsi"/>
        </w:rPr>
        <w:t>Pzp</w:t>
      </w:r>
      <w:proofErr w:type="spellEnd"/>
      <w:r w:rsidRPr="00377661">
        <w:rPr>
          <w:rFonts w:asciiTheme="minorHAnsi" w:hAnsiTheme="minorHAnsi"/>
        </w:rPr>
        <w:t xml:space="preserve">, wartość zamówienia ustala się w odniesieniu do Projektu. Beneficjent, który jest zamawiającym w rozumieniu ustawy </w:t>
      </w:r>
      <w:proofErr w:type="spellStart"/>
      <w:r w:rsidRPr="00377661">
        <w:rPr>
          <w:rFonts w:asciiTheme="minorHAnsi" w:hAnsiTheme="minorHAnsi"/>
        </w:rPr>
        <w:t>Pzp</w:t>
      </w:r>
      <w:proofErr w:type="spellEnd"/>
      <w:r w:rsidR="003C123B">
        <w:rPr>
          <w:rFonts w:asciiTheme="minorHAnsi" w:hAnsiTheme="minorHAnsi"/>
        </w:rPr>
        <w:t xml:space="preserve"> w pierwszej kolejności dokonuje szacowania wartości</w:t>
      </w:r>
      <w:r w:rsidR="00C8066A">
        <w:rPr>
          <w:rFonts w:asciiTheme="minorHAnsi" w:hAnsiTheme="minorHAnsi"/>
        </w:rPr>
        <w:t xml:space="preserve"> </w:t>
      </w:r>
      <w:r w:rsidR="00C8066A">
        <w:rPr>
          <w:rFonts w:asciiTheme="minorHAnsi" w:hAnsiTheme="minorHAnsi"/>
        </w:rPr>
        <w:lastRenderedPageBreak/>
        <w:t>zamówienia zgodnie z przepisami tej ustawy</w:t>
      </w:r>
      <w:r w:rsidRPr="00377661">
        <w:rPr>
          <w:rFonts w:asciiTheme="minorHAnsi" w:hAnsiTheme="minorHAnsi"/>
        </w:rPr>
        <w:t xml:space="preserve">, po stwierdzeniu, że szacunkowa wartość zamówienia nie przekracza wartości wskazanej w art. 4 ust. 8 ustawy </w:t>
      </w:r>
      <w:proofErr w:type="spellStart"/>
      <w:r w:rsidRPr="00377661">
        <w:rPr>
          <w:rFonts w:asciiTheme="minorHAnsi" w:hAnsiTheme="minorHAnsi"/>
        </w:rPr>
        <w:t>Pzp</w:t>
      </w:r>
      <w:proofErr w:type="spellEnd"/>
      <w:r w:rsidRPr="00377661">
        <w:rPr>
          <w:rFonts w:asciiTheme="minorHAnsi" w:hAnsiTheme="minorHAnsi"/>
        </w:rPr>
        <w:t xml:space="preserve">,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w:t>
      </w:r>
      <w:proofErr w:type="spellStart"/>
      <w:r w:rsidRPr="00377661">
        <w:rPr>
          <w:rFonts w:asciiTheme="minorHAnsi" w:hAnsiTheme="minorHAnsi"/>
        </w:rPr>
        <w:t>Pzp</w:t>
      </w:r>
      <w:proofErr w:type="spellEnd"/>
      <w:r w:rsidRPr="00377661">
        <w:rPr>
          <w:rFonts w:asciiTheme="minorHAnsi" w:hAnsiTheme="minorHAnsi"/>
        </w:rPr>
        <w:t xml:space="preserve"> przeprowadza postępowanie zgodnie z jej przepisami. W przypadku gdy na podstawie obowiązujących przepisów prawa innych niż ustawa </w:t>
      </w:r>
      <w:proofErr w:type="spellStart"/>
      <w:r w:rsidRPr="00377661">
        <w:rPr>
          <w:rFonts w:asciiTheme="minorHAnsi" w:hAnsiTheme="minorHAnsi"/>
        </w:rPr>
        <w:t>Pzp</w:t>
      </w:r>
      <w:proofErr w:type="spellEnd"/>
      <w:r w:rsidRPr="00377661">
        <w:rPr>
          <w:rFonts w:asciiTheme="minorHAnsi" w:hAnsiTheme="minorHAnsi"/>
        </w:rPr>
        <w:t xml:space="preserve"> wyłącza się stosowanie ustawy </w:t>
      </w:r>
      <w:proofErr w:type="spellStart"/>
      <w:r w:rsidRPr="00377661">
        <w:rPr>
          <w:rFonts w:asciiTheme="minorHAnsi" w:hAnsiTheme="minorHAnsi"/>
        </w:rPr>
        <w:t>Pzp</w:t>
      </w:r>
      <w:proofErr w:type="spellEnd"/>
      <w:r w:rsidRPr="00377661">
        <w:rPr>
          <w:rFonts w:asciiTheme="minorHAnsi" w:hAnsiTheme="minorHAnsi"/>
        </w:rPr>
        <w:t xml:space="preserve">, Beneficjent, o którym mowa w art. 3 ustawy </w:t>
      </w:r>
      <w:proofErr w:type="spellStart"/>
      <w:r w:rsidRPr="00377661">
        <w:rPr>
          <w:rFonts w:asciiTheme="minorHAnsi" w:hAnsiTheme="minorHAnsi"/>
        </w:rPr>
        <w:t>Pzp</w:t>
      </w:r>
      <w:proofErr w:type="spellEnd"/>
      <w:r w:rsidRPr="00377661">
        <w:rPr>
          <w:rFonts w:asciiTheme="minorHAnsi" w:hAnsiTheme="minorHAnsi"/>
        </w:rPr>
        <w:t>,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w:t>
      </w:r>
      <w:proofErr w:type="spellStart"/>
      <w:r w:rsidRPr="00377661">
        <w:rPr>
          <w:rFonts w:asciiTheme="minorHAnsi" w:hAnsiTheme="minorHAnsi"/>
        </w:rPr>
        <w:t>Pzp</w:t>
      </w:r>
      <w:proofErr w:type="spellEnd"/>
      <w:r w:rsidRPr="00377661">
        <w:rPr>
          <w:rFonts w:asciiTheme="minorHAnsi" w:hAnsiTheme="minorHAnsi"/>
        </w:rPr>
        <w:t xml:space="preserve"> w przypadku zamówień przekraczających wartość 50 tys. zł netto, tj. bez podatku od towarów i usług (VAT) oraz </w:t>
      </w:r>
      <w:r w:rsidRPr="00377661">
        <w:rPr>
          <w:rFonts w:asciiTheme="minorHAnsi" w:hAnsiTheme="minorHAnsi"/>
          <w:spacing w:val="-4"/>
        </w:rPr>
        <w:t xml:space="preserve">Beneficjenta będącego zamawiającym w rozumieniu ustawy </w:t>
      </w:r>
      <w:proofErr w:type="spellStart"/>
      <w:r w:rsidRPr="00377661">
        <w:rPr>
          <w:rFonts w:asciiTheme="minorHAnsi" w:hAnsiTheme="minorHAnsi"/>
          <w:spacing w:val="-4"/>
        </w:rPr>
        <w:t>Pzp</w:t>
      </w:r>
      <w:proofErr w:type="spellEnd"/>
      <w:r w:rsidRPr="00377661">
        <w:rPr>
          <w:rFonts w:asciiTheme="minorHAnsi" w:hAnsiTheme="minorHAnsi"/>
          <w:spacing w:val="-4"/>
        </w:rPr>
        <w:t xml:space="preserve"> w przypadku zamówień o wartości</w:t>
      </w:r>
      <w:r w:rsidRPr="00377661">
        <w:rPr>
          <w:rFonts w:asciiTheme="minorHAnsi" w:hAnsiTheme="minorHAnsi"/>
        </w:rPr>
        <w:t xml:space="preserve"> równej lub niższej niż kwota określona w art. 4 pkt 8 ustawy </w:t>
      </w:r>
      <w:proofErr w:type="spellStart"/>
      <w:r w:rsidRPr="00377661">
        <w:rPr>
          <w:rFonts w:asciiTheme="minorHAnsi" w:hAnsiTheme="minorHAnsi"/>
        </w:rPr>
        <w:t>Pzp</w:t>
      </w:r>
      <w:proofErr w:type="spellEnd"/>
      <w:r w:rsidRPr="00377661">
        <w:rPr>
          <w:rFonts w:asciiTheme="minorHAnsi" w:hAnsiTheme="minorHAnsi"/>
        </w:rPr>
        <w:t xml:space="preserve">, a jednocześnie przekraczającej </w:t>
      </w:r>
      <w:r w:rsidRPr="00D239F9">
        <w:rPr>
          <w:rFonts w:asciiTheme="minorHAnsi" w:hAnsiTheme="minorHAnsi" w:cs="Calibri"/>
        </w:rPr>
        <w:br/>
      </w:r>
      <w:r w:rsidRPr="00377661">
        <w:rPr>
          <w:rFonts w:asciiTheme="minorHAnsi" w:hAnsiTheme="minorHAnsi"/>
        </w:rPr>
        <w:t xml:space="preserve">50 tys. zł netto, tj. bez podatku od towarów i usług (VAT), lub w przypadku zamówień sektorowych o wartości niższej niż kwota określona w przepisach wydanych na podstawie art. 11 ust. 8 ustawy </w:t>
      </w:r>
      <w:proofErr w:type="spellStart"/>
      <w:r w:rsidRPr="00377661">
        <w:rPr>
          <w:rFonts w:asciiTheme="minorHAnsi" w:hAnsiTheme="minorHAnsi"/>
        </w:rPr>
        <w:t>Pzp</w:t>
      </w:r>
      <w:proofErr w:type="spellEnd"/>
      <w:r w:rsidRPr="00377661">
        <w:rPr>
          <w:rFonts w:asciiTheme="minorHAnsi" w:hAnsiTheme="minorHAnsi"/>
        </w:rPr>
        <w:t>,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 xml:space="preserve">W przypadku Beneficjenta, który jest zamawiającym w rozumieniu ustawy </w:t>
      </w:r>
      <w:proofErr w:type="spellStart"/>
      <w:r w:rsidRPr="00377661">
        <w:rPr>
          <w:rFonts w:asciiTheme="minorHAnsi" w:hAnsiTheme="minorHAnsi"/>
          <w:spacing w:val="-6"/>
        </w:rPr>
        <w:t>Pzp</w:t>
      </w:r>
      <w:proofErr w:type="spellEnd"/>
      <w:r w:rsidRPr="00377661">
        <w:rPr>
          <w:rFonts w:asciiTheme="minorHAnsi" w:hAnsiTheme="minorHAnsi"/>
          <w:spacing w:val="-6"/>
        </w:rPr>
        <w:t>,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 xml:space="preserve">zasadach i w trybach określonych w ustawie </w:t>
      </w:r>
      <w:proofErr w:type="spellStart"/>
      <w:r w:rsidRPr="00377661">
        <w:rPr>
          <w:rFonts w:asciiTheme="minorHAnsi" w:hAnsiTheme="minorHAnsi"/>
        </w:rPr>
        <w:t>Pzp</w:t>
      </w:r>
      <w:proofErr w:type="spellEnd"/>
      <w:r w:rsidRPr="00377661">
        <w:rPr>
          <w:rFonts w:asciiTheme="minorHAnsi" w:hAnsiTheme="minorHAnsi"/>
        </w:rPr>
        <w:t>.</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lastRenderedPageBreak/>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 xml:space="preserve">nie stosuje się do zamówień określonych w art. 4 ustawy </w:t>
      </w:r>
      <w:proofErr w:type="spellStart"/>
      <w:r w:rsidRPr="00377661">
        <w:rPr>
          <w:rFonts w:asciiTheme="minorHAnsi" w:hAnsiTheme="minorHAnsi"/>
        </w:rPr>
        <w:t>Pzp</w:t>
      </w:r>
      <w:proofErr w:type="spellEnd"/>
      <w:r w:rsidRPr="00377661">
        <w:rPr>
          <w:rFonts w:asciiTheme="minorHAnsi" w:hAnsiTheme="minorHAnsi"/>
        </w:rPr>
        <w:t xml:space="preserve">, z wyjątkiem zamówień określonych w art. 4 pkt 8 ustawy </w:t>
      </w:r>
      <w:proofErr w:type="spellStart"/>
      <w:r w:rsidRPr="00377661">
        <w:rPr>
          <w:rFonts w:asciiTheme="minorHAnsi" w:hAnsiTheme="minorHAnsi"/>
        </w:rPr>
        <w:t>Pzp</w:t>
      </w:r>
      <w:proofErr w:type="spellEnd"/>
      <w:r w:rsidRPr="00377661">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377661">
        <w:rPr>
          <w:rFonts w:asciiTheme="minorHAnsi" w:hAnsiTheme="minorHAnsi"/>
        </w:rPr>
        <w:t>Pzp</w:t>
      </w:r>
      <w:proofErr w:type="spellEnd"/>
      <w:r w:rsidRPr="00377661">
        <w:rPr>
          <w:rFonts w:asciiTheme="minorHAnsi" w:hAnsiTheme="minorHAnsi"/>
        </w:rPr>
        <w:t xml:space="preserve">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 xml:space="preserve">kapitałowych, o których mowa w sekcji 6.5.2 pkt 2 lit. a Wytycznych, o których mowa w § 4 ust. 6 pkt 2 decyzji, oraz do zamówień określonych w art. 4d ustawy </w:t>
      </w:r>
      <w:proofErr w:type="spellStart"/>
      <w:r w:rsidRPr="00377661">
        <w:rPr>
          <w:rFonts w:asciiTheme="minorHAnsi" w:hAnsiTheme="minorHAnsi"/>
        </w:rPr>
        <w:t>Pzp</w:t>
      </w:r>
      <w:proofErr w:type="spellEnd"/>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lastRenderedPageBreak/>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w:t>
      </w:r>
      <w:proofErr w:type="spellStart"/>
      <w:r w:rsidRPr="00377661">
        <w:rPr>
          <w:rFonts w:asciiTheme="minorHAnsi" w:hAnsiTheme="minorHAnsi"/>
        </w:rPr>
        <w:t>Pzp</w:t>
      </w:r>
      <w:proofErr w:type="spellEnd"/>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w:t>
      </w:r>
      <w:r w:rsidRPr="0095148D">
        <w:rPr>
          <w:rFonts w:asciiTheme="minorHAnsi" w:hAnsiTheme="minorHAnsi"/>
          <w:sz w:val="22"/>
        </w:rPr>
        <w:lastRenderedPageBreak/>
        <w:t xml:space="preserve">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w:t>
      </w:r>
      <w:proofErr w:type="spellStart"/>
      <w:r w:rsidRPr="0095148D">
        <w:rPr>
          <w:rFonts w:asciiTheme="minorHAnsi" w:hAnsiTheme="minorHAnsi" w:cs="Calibri"/>
          <w:sz w:val="22"/>
          <w:szCs w:val="22"/>
        </w:rPr>
        <w:t>późn</w:t>
      </w:r>
      <w:proofErr w:type="spellEnd"/>
      <w:r w:rsidRPr="0095148D">
        <w:rPr>
          <w:rFonts w:asciiTheme="minorHAnsi" w:hAnsiTheme="minorHAnsi" w:cs="Calibri"/>
          <w:sz w:val="22"/>
          <w:szCs w:val="22"/>
        </w:rPr>
        <w:t xml:space="preserve">.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 xml:space="preserve">Zarząd Województwa Dolnośląskiego – Dolnośląskiemu Wojewódzkiemu Urzędowi Pracy, z </w:t>
      </w:r>
      <w:proofErr w:type="spellStart"/>
      <w:r w:rsidRPr="0095148D">
        <w:rPr>
          <w:rFonts w:asciiTheme="minorHAnsi" w:hAnsiTheme="minorHAnsi"/>
          <w:spacing w:val="-4"/>
          <w:sz w:val="22"/>
          <w:szCs w:val="22"/>
        </w:rPr>
        <w:t>późn</w:t>
      </w:r>
      <w:proofErr w:type="spellEnd"/>
      <w:r w:rsidRPr="0095148D">
        <w:rPr>
          <w:rFonts w:asciiTheme="minorHAnsi" w:hAnsiTheme="minorHAnsi"/>
          <w:spacing w:val="-4"/>
          <w:sz w:val="22"/>
          <w:szCs w:val="22"/>
        </w:rPr>
        <w:t>.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w:t>
      </w:r>
      <w:r w:rsidRPr="006B751F">
        <w:rPr>
          <w:rFonts w:ascii="Calibri" w:hAnsi="Calibri"/>
          <w:sz w:val="22"/>
          <w:szCs w:val="22"/>
        </w:rPr>
        <w:lastRenderedPageBreak/>
        <w:t>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w:t>
      </w:r>
      <w:r w:rsidRPr="0095148D">
        <w:rPr>
          <w:rFonts w:ascii="Calibri" w:hAnsi="Calibri"/>
          <w:sz w:val="22"/>
          <w:szCs w:val="22"/>
        </w:rPr>
        <w:lastRenderedPageBreak/>
        <w:t xml:space="preserve">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w:t>
      </w:r>
      <w:r w:rsidRPr="006B751F">
        <w:rPr>
          <w:rFonts w:ascii="Calibri" w:hAnsi="Calibri"/>
          <w:sz w:val="22"/>
          <w:szCs w:val="22"/>
        </w:rPr>
        <w:lastRenderedPageBreak/>
        <w:t xml:space="preserve">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2"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2"/>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lastRenderedPageBreak/>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4"/>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20F4A32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Pr="00A505B1">
        <w:rPr>
          <w:rFonts w:asciiTheme="minorHAnsi" w:hAnsiTheme="minorHAnsi"/>
        </w:rPr>
        <w:t>ych</w:t>
      </w:r>
      <w:proofErr w:type="spellEnd"/>
      <w:r w:rsidRPr="00A505B1">
        <w:rPr>
          <w:rFonts w:asciiTheme="minorHAnsi" w:hAnsiTheme="minorHAnsi"/>
        </w:rPr>
        <w:t xml:space="preserve">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5"/>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lastRenderedPageBreak/>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6"/>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7"/>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8"/>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9"/>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0"/>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w:t>
      </w:r>
      <w:proofErr w:type="spellStart"/>
      <w:r w:rsidRPr="00A505B1">
        <w:rPr>
          <w:rFonts w:asciiTheme="minorHAnsi" w:hAnsiTheme="minorHAnsi"/>
          <w:sz w:val="22"/>
        </w:rPr>
        <w:t>financingu</w:t>
      </w:r>
      <w:proofErr w:type="spellEnd"/>
      <w:r w:rsidRPr="00A505B1">
        <w:rPr>
          <w:rFonts w:asciiTheme="minorHAnsi" w:hAnsiTheme="minorHAnsi"/>
          <w:sz w:val="22"/>
        </w:rPr>
        <w:t>;</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1"/>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2"/>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3"/>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lastRenderedPageBreak/>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4"/>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5"/>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6"/>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7"/>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8"/>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9"/>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lastRenderedPageBreak/>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1"/>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lastRenderedPageBreak/>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2"/>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2DE2F4F"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w:t>
      </w:r>
      <w:r w:rsidRPr="00D239F9">
        <w:rPr>
          <w:rFonts w:asciiTheme="minorHAnsi" w:hAnsiTheme="minorHAnsi"/>
        </w:rPr>
        <w:t>;</w:t>
      </w:r>
    </w:p>
    <w:p w14:paraId="4EE79D89" w14:textId="68E9251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D239F9">
        <w:rPr>
          <w:rFonts w:asciiTheme="minorHAnsi" w:hAnsiTheme="minorHAnsi" w:cs="Calibri"/>
        </w:rPr>
        <w:t>;</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proofErr w:type="spellStart"/>
      <w:r w:rsidRPr="00D239F9">
        <w:rPr>
          <w:rFonts w:asciiTheme="minorHAnsi" w:hAnsiTheme="minorHAnsi" w:cs="TimesNewRoman"/>
        </w:rPr>
        <w:t>Pzp</w:t>
      </w:r>
      <w:proofErr w:type="spellEnd"/>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 xml:space="preserve">de </w:t>
      </w:r>
      <w:proofErr w:type="spellStart"/>
      <w:r w:rsidRPr="003D1F35">
        <w:rPr>
          <w:rFonts w:asciiTheme="minorHAnsi" w:hAnsiTheme="minorHAnsi"/>
          <w:spacing w:val="-4"/>
        </w:rPr>
        <w:t>minimis</w:t>
      </w:r>
      <w:proofErr w:type="spellEnd"/>
      <w:r w:rsidRPr="003D1F35">
        <w:rPr>
          <w:rFonts w:asciiTheme="minorHAnsi" w:hAnsiTheme="minorHAnsi"/>
          <w:spacing w:val="-4"/>
        </w:rPr>
        <w:t xml:space="preserve">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26E9BCA3" w14:textId="77777777" w:rsidR="003C4FDF"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003C4FDF">
        <w:rPr>
          <w:rFonts w:asciiTheme="minorHAnsi" w:hAnsiTheme="minorHAnsi"/>
        </w:rPr>
        <w:t>;</w:t>
      </w:r>
    </w:p>
    <w:p w14:paraId="11492E13" w14:textId="77777777" w:rsidR="003C4FDF" w:rsidRPr="00277345"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t>ustawy z dnia 19 lipca 2019 r. o zapewnieniu dostępności osobom ze szczególnymi potrzebami</w:t>
      </w:r>
      <w:r w:rsidRPr="00277345">
        <w:rPr>
          <w:vertAlign w:val="superscript"/>
        </w:rPr>
        <w:footnoteReference w:id="123"/>
      </w:r>
      <w:r w:rsidRPr="00277345">
        <w:rPr>
          <w:rFonts w:asciiTheme="minorHAnsi" w:hAnsiTheme="minorHAnsi"/>
        </w:rPr>
        <w:t xml:space="preserve">; </w:t>
      </w:r>
    </w:p>
    <w:p w14:paraId="1F4F44F6" w14:textId="5340A13F" w:rsidR="00D239F9" w:rsidRPr="003D1F35"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t xml:space="preserve">ustawy z </w:t>
      </w:r>
      <w:r w:rsidR="00527EEC" w:rsidRPr="00277345">
        <w:rPr>
          <w:rFonts w:asciiTheme="minorHAnsi" w:hAnsiTheme="minorHAnsi"/>
        </w:rPr>
        <w:t xml:space="preserve">dnia </w:t>
      </w:r>
      <w:r w:rsidRPr="00277345">
        <w:rPr>
          <w:rFonts w:asciiTheme="minorHAnsi" w:hAnsiTheme="minorHAnsi"/>
        </w:rPr>
        <w:t>4 kwietnia 2019 r. o dostępności cyfrowej stron internetowych i aplikacji mobilnych podmiotów publicznych</w:t>
      </w:r>
      <w:r w:rsidRPr="00CC161D">
        <w:rPr>
          <w:rFonts w:asciiTheme="minorHAnsi" w:hAnsiTheme="minorHAnsi"/>
        </w:rPr>
        <w:t>.</w:t>
      </w:r>
      <w:r w:rsidRPr="003C4FDF">
        <w:rPr>
          <w:vertAlign w:val="superscript"/>
        </w:rPr>
        <w:footnoteReference w:id="124"/>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lastRenderedPageBreak/>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5"/>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6"/>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7"/>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8"/>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lastRenderedPageBreak/>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9"/>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30"/>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w:t>
      </w:r>
      <w:proofErr w:type="spellStart"/>
      <w:r w:rsidRPr="00F54647">
        <w:rPr>
          <w:rFonts w:asciiTheme="minorHAnsi" w:hAnsiTheme="minorHAnsi"/>
          <w:sz w:val="22"/>
          <w:szCs w:val="22"/>
        </w:rPr>
        <w:t>ych</w:t>
      </w:r>
      <w:proofErr w:type="spellEnd"/>
      <w:r w:rsidRPr="00F54647">
        <w:rPr>
          <w:rFonts w:asciiTheme="minorHAnsi" w:hAnsiTheme="minorHAnsi"/>
          <w:sz w:val="22"/>
          <w:szCs w:val="22"/>
        </w:rPr>
        <w:t xml:space="preserve"> Beneficjenta;</w:t>
      </w:r>
      <w:r w:rsidRPr="00F54647">
        <w:rPr>
          <w:rFonts w:asciiTheme="minorHAnsi" w:hAnsiTheme="minorHAnsi"/>
          <w:sz w:val="22"/>
          <w:szCs w:val="22"/>
          <w:vertAlign w:val="superscript"/>
        </w:rPr>
        <w:footnoteReference w:id="131"/>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2"/>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3"/>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w:t>
      </w:r>
      <w:proofErr w:type="spellStart"/>
      <w:r w:rsidR="000932B4" w:rsidRPr="00E54359">
        <w:rPr>
          <w:rFonts w:ascii="Calibri" w:hAnsi="Calibri" w:cs="Calibri"/>
          <w:sz w:val="22"/>
          <w:szCs w:val="22"/>
        </w:rPr>
        <w:t>ych</w:t>
      </w:r>
      <w:proofErr w:type="spellEnd"/>
      <w:r w:rsidR="000932B4" w:rsidRPr="00E54359">
        <w:rPr>
          <w:rFonts w:ascii="Calibri" w:hAnsi="Calibri" w:cs="Calibri"/>
          <w:sz w:val="22"/>
          <w:szCs w:val="22"/>
        </w:rPr>
        <w:t xml:space="preserve">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4"/>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5"/>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6"/>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9E5DA0"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9E5DA0"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7"/>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F4F54E5" w14:textId="77777777" w:rsidR="006D3D14" w:rsidRPr="00F9097F" w:rsidRDefault="009E5DA0"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8"/>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359ECE1A"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w oparciu o powyższe informacje podmiot, w imieniu którego działam, ustalił kwalifikowalność podatku VAT w Projekcie, którego wysokość została wskazana w </w:t>
      </w:r>
      <w:r w:rsidR="00332EC4">
        <w:rPr>
          <w:b/>
          <w:sz w:val="20"/>
          <w:szCs w:val="20"/>
        </w:rPr>
        <w:t>decyzji</w:t>
      </w:r>
      <w:r w:rsidR="00332EC4" w:rsidRPr="00F9097F">
        <w:rPr>
          <w:b/>
          <w:sz w:val="20"/>
          <w:szCs w:val="20"/>
        </w:rPr>
        <w:t xml:space="preserve"> </w:t>
      </w:r>
      <w:r w:rsidRPr="00F9097F">
        <w:rPr>
          <w:b/>
          <w:sz w:val="20"/>
          <w:szCs w:val="20"/>
        </w:rPr>
        <w:t>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w:t>
      </w:r>
      <w:r w:rsidRPr="00F9097F">
        <w:rPr>
          <w:rFonts w:eastAsia="Times New Roman"/>
          <w:b/>
          <w:sz w:val="20"/>
          <w:szCs w:val="20"/>
          <w:lang w:eastAsia="pl-PL"/>
        </w:rPr>
        <w:lastRenderedPageBreak/>
        <w:t xml:space="preserve">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9"/>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40"/>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1"/>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3"/>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4"/>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lastRenderedPageBreak/>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w:t>
      </w:r>
      <w:r w:rsidRPr="00112240">
        <w:rPr>
          <w:rFonts w:asciiTheme="minorHAnsi" w:hAnsiTheme="minorHAnsi"/>
        </w:rPr>
        <w:lastRenderedPageBreak/>
        <w:t xml:space="preserve">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lastRenderedPageBreak/>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 xml:space="preserve">w niniejszej umowie, oraz naprawienia szkód powstałych z tego tytułu po stronie Zamawiającego. </w:t>
      </w:r>
      <w:r w:rsidRPr="00F50FD5">
        <w:rPr>
          <w:rFonts w:asciiTheme="minorHAnsi" w:hAnsiTheme="minorHAnsi"/>
        </w:rPr>
        <w:lastRenderedPageBreak/>
        <w:t>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2BF0CFC5" w14:textId="77777777" w:rsidTr="00F35D0D">
        <w:tc>
          <w:tcPr>
            <w:tcW w:w="228" w:type="pct"/>
          </w:tcPr>
          <w:p w14:paraId="6559EABE" w14:textId="77777777" w:rsidR="00401C55" w:rsidRPr="009E49DB" w:rsidRDefault="00401C55" w:rsidP="00AC31C0">
            <w:pPr>
              <w:spacing w:line="240" w:lineRule="auto"/>
              <w:jc w:val="both"/>
              <w:rPr>
                <w:b/>
              </w:rPr>
            </w:pPr>
            <w:r w:rsidRPr="009E49DB">
              <w:rPr>
                <w:b/>
              </w:rPr>
              <w:t>Lp.</w:t>
            </w:r>
          </w:p>
        </w:tc>
        <w:tc>
          <w:tcPr>
            <w:tcW w:w="4772"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F35D0D">
        <w:tc>
          <w:tcPr>
            <w:tcW w:w="228" w:type="pct"/>
          </w:tcPr>
          <w:p w14:paraId="505F910E" w14:textId="77777777" w:rsidR="00401C55" w:rsidRPr="009E49DB" w:rsidRDefault="00401C55" w:rsidP="00AC31C0">
            <w:pPr>
              <w:spacing w:line="240" w:lineRule="auto"/>
              <w:jc w:val="both"/>
            </w:pPr>
            <w:r w:rsidRPr="009E49DB">
              <w:t>1</w:t>
            </w:r>
          </w:p>
        </w:tc>
        <w:tc>
          <w:tcPr>
            <w:tcW w:w="4772"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F35D0D">
        <w:tc>
          <w:tcPr>
            <w:tcW w:w="228" w:type="pct"/>
          </w:tcPr>
          <w:p w14:paraId="62C6B40E" w14:textId="77777777" w:rsidR="00401C55" w:rsidRPr="009E49DB" w:rsidRDefault="00401C55" w:rsidP="00AC31C0">
            <w:pPr>
              <w:spacing w:line="240" w:lineRule="auto"/>
              <w:jc w:val="both"/>
            </w:pPr>
            <w:r w:rsidRPr="009E49DB">
              <w:lastRenderedPageBreak/>
              <w:t>2</w:t>
            </w:r>
          </w:p>
        </w:tc>
        <w:tc>
          <w:tcPr>
            <w:tcW w:w="4772"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F35D0D">
        <w:tc>
          <w:tcPr>
            <w:tcW w:w="228" w:type="pct"/>
          </w:tcPr>
          <w:p w14:paraId="7B6E1A1E" w14:textId="77777777" w:rsidR="00401C55" w:rsidRPr="009E49DB" w:rsidRDefault="00401C55" w:rsidP="00AC31C0">
            <w:pPr>
              <w:spacing w:line="240" w:lineRule="auto"/>
              <w:jc w:val="both"/>
            </w:pPr>
            <w:r w:rsidRPr="009E49DB">
              <w:t>3</w:t>
            </w:r>
          </w:p>
        </w:tc>
        <w:tc>
          <w:tcPr>
            <w:tcW w:w="4772"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F35D0D">
        <w:tc>
          <w:tcPr>
            <w:tcW w:w="228" w:type="pct"/>
          </w:tcPr>
          <w:p w14:paraId="54B6F714" w14:textId="1D28E8D7" w:rsidR="00401C55" w:rsidRPr="009E49DB" w:rsidRDefault="00CA4C30" w:rsidP="00AC31C0">
            <w:pPr>
              <w:spacing w:line="240" w:lineRule="auto"/>
              <w:jc w:val="both"/>
            </w:pPr>
            <w:r>
              <w:t>4</w:t>
            </w:r>
          </w:p>
        </w:tc>
        <w:tc>
          <w:tcPr>
            <w:tcW w:w="4772"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F35D0D">
        <w:tc>
          <w:tcPr>
            <w:tcW w:w="228" w:type="pct"/>
          </w:tcPr>
          <w:p w14:paraId="787CFF49" w14:textId="457952FA" w:rsidR="00401C55" w:rsidRPr="009E49DB" w:rsidRDefault="00CA4C30" w:rsidP="00AC31C0">
            <w:pPr>
              <w:spacing w:line="240" w:lineRule="auto"/>
              <w:jc w:val="both"/>
            </w:pPr>
            <w:r>
              <w:t>5</w:t>
            </w:r>
          </w:p>
        </w:tc>
        <w:tc>
          <w:tcPr>
            <w:tcW w:w="4772"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F35D0D">
        <w:tc>
          <w:tcPr>
            <w:tcW w:w="228" w:type="pct"/>
          </w:tcPr>
          <w:p w14:paraId="7777ABFA" w14:textId="5A71169D" w:rsidR="00401C55" w:rsidRPr="009E49DB" w:rsidRDefault="00CA4C30" w:rsidP="00AC31C0">
            <w:pPr>
              <w:spacing w:line="240" w:lineRule="auto"/>
              <w:jc w:val="both"/>
            </w:pPr>
            <w:r>
              <w:t>6</w:t>
            </w:r>
          </w:p>
        </w:tc>
        <w:tc>
          <w:tcPr>
            <w:tcW w:w="4772"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F35D0D">
        <w:tc>
          <w:tcPr>
            <w:tcW w:w="228" w:type="pct"/>
          </w:tcPr>
          <w:p w14:paraId="1FF9BE5F" w14:textId="3F7D5E0D" w:rsidR="00401C55" w:rsidRPr="009E49DB" w:rsidRDefault="00CA4C30" w:rsidP="00AC31C0">
            <w:pPr>
              <w:spacing w:line="240" w:lineRule="auto"/>
              <w:jc w:val="both"/>
            </w:pPr>
            <w:r>
              <w:t>7</w:t>
            </w:r>
          </w:p>
        </w:tc>
        <w:tc>
          <w:tcPr>
            <w:tcW w:w="4772"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F35D0D">
        <w:tc>
          <w:tcPr>
            <w:tcW w:w="228" w:type="pct"/>
          </w:tcPr>
          <w:p w14:paraId="401989BF" w14:textId="478DEA78" w:rsidR="00401C55" w:rsidRPr="009E49DB" w:rsidRDefault="00CA4C30" w:rsidP="00AC31C0">
            <w:pPr>
              <w:spacing w:line="240" w:lineRule="auto"/>
              <w:jc w:val="both"/>
            </w:pPr>
            <w:r>
              <w:t>8</w:t>
            </w:r>
          </w:p>
        </w:tc>
        <w:tc>
          <w:tcPr>
            <w:tcW w:w="4772"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F35D0D">
        <w:tc>
          <w:tcPr>
            <w:tcW w:w="228" w:type="pct"/>
          </w:tcPr>
          <w:p w14:paraId="2DB9DE77" w14:textId="2A68DDF4" w:rsidR="00401C55" w:rsidRPr="009E49DB" w:rsidRDefault="00CA4C30" w:rsidP="00AC31C0">
            <w:pPr>
              <w:spacing w:line="240" w:lineRule="auto"/>
              <w:jc w:val="both"/>
            </w:pPr>
            <w:r>
              <w:t>9</w:t>
            </w:r>
          </w:p>
        </w:tc>
        <w:tc>
          <w:tcPr>
            <w:tcW w:w="4772"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F35D0D">
        <w:tc>
          <w:tcPr>
            <w:tcW w:w="228" w:type="pct"/>
          </w:tcPr>
          <w:p w14:paraId="743C4C14" w14:textId="77777777" w:rsidR="00C5248F" w:rsidRDefault="00C5248F" w:rsidP="00554541">
            <w:pPr>
              <w:spacing w:line="240" w:lineRule="auto"/>
              <w:jc w:val="both"/>
            </w:pPr>
            <w:r>
              <w:t>10</w:t>
            </w:r>
          </w:p>
        </w:tc>
        <w:tc>
          <w:tcPr>
            <w:tcW w:w="4772"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F35D0D">
        <w:tc>
          <w:tcPr>
            <w:tcW w:w="228" w:type="pct"/>
          </w:tcPr>
          <w:p w14:paraId="20B2F311" w14:textId="77777777" w:rsidR="00C5248F" w:rsidRDefault="00C5248F" w:rsidP="00554541">
            <w:pPr>
              <w:spacing w:line="240" w:lineRule="auto"/>
              <w:jc w:val="both"/>
            </w:pPr>
            <w:r>
              <w:t>11</w:t>
            </w:r>
          </w:p>
        </w:tc>
        <w:tc>
          <w:tcPr>
            <w:tcW w:w="4772"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F35D0D">
        <w:tc>
          <w:tcPr>
            <w:tcW w:w="228" w:type="pct"/>
          </w:tcPr>
          <w:p w14:paraId="7C8C1340" w14:textId="77777777" w:rsidR="00C5248F" w:rsidRDefault="00C5248F" w:rsidP="00554541">
            <w:pPr>
              <w:spacing w:line="240" w:lineRule="auto"/>
              <w:jc w:val="both"/>
            </w:pPr>
            <w:r>
              <w:t>12</w:t>
            </w:r>
          </w:p>
        </w:tc>
        <w:tc>
          <w:tcPr>
            <w:tcW w:w="4772"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F35D0D">
        <w:tc>
          <w:tcPr>
            <w:tcW w:w="228" w:type="pct"/>
          </w:tcPr>
          <w:p w14:paraId="0A4B582A" w14:textId="77777777" w:rsidR="00C5248F" w:rsidRDefault="00C5248F" w:rsidP="00554541">
            <w:pPr>
              <w:spacing w:line="240" w:lineRule="auto"/>
              <w:jc w:val="both"/>
            </w:pPr>
            <w:r>
              <w:t>13</w:t>
            </w:r>
          </w:p>
        </w:tc>
        <w:tc>
          <w:tcPr>
            <w:tcW w:w="4772" w:type="pct"/>
          </w:tcPr>
          <w:p w14:paraId="07820892" w14:textId="77777777" w:rsidR="00C5248F" w:rsidRPr="009E49DB" w:rsidRDefault="00C5248F" w:rsidP="00554541">
            <w:pPr>
              <w:spacing w:line="240" w:lineRule="auto"/>
              <w:jc w:val="both"/>
            </w:pPr>
            <w:r>
              <w:t>Numer przyłącza gazowego</w:t>
            </w:r>
          </w:p>
        </w:tc>
      </w:tr>
      <w:tr w:rsidR="003C4FDF" w:rsidRPr="009E49DB" w14:paraId="45276062" w14:textId="77777777" w:rsidTr="00F35D0D">
        <w:tc>
          <w:tcPr>
            <w:tcW w:w="228" w:type="pct"/>
          </w:tcPr>
          <w:p w14:paraId="4C2AE3A0" w14:textId="5F7FA326" w:rsidR="003C4FDF" w:rsidRDefault="003C4FDF" w:rsidP="00554541">
            <w:pPr>
              <w:spacing w:line="240" w:lineRule="auto"/>
              <w:jc w:val="both"/>
            </w:pPr>
            <w:r>
              <w:t>14</w:t>
            </w:r>
          </w:p>
        </w:tc>
        <w:tc>
          <w:tcPr>
            <w:tcW w:w="4772" w:type="pct"/>
          </w:tcPr>
          <w:p w14:paraId="246B584E" w14:textId="724B6948" w:rsidR="003C4FDF" w:rsidRDefault="003C4FDF" w:rsidP="00554541">
            <w:pPr>
              <w:spacing w:line="240" w:lineRule="auto"/>
              <w:jc w:val="both"/>
            </w:pPr>
            <w:r>
              <w:t>Gmina</w:t>
            </w:r>
          </w:p>
        </w:tc>
      </w:tr>
      <w:tr w:rsidR="00F35D0D" w:rsidRPr="009E49DB" w14:paraId="688F07D9" w14:textId="77777777" w:rsidTr="00F35D0D">
        <w:tc>
          <w:tcPr>
            <w:tcW w:w="228" w:type="pct"/>
          </w:tcPr>
          <w:p w14:paraId="78A0A906" w14:textId="3B3E12DD" w:rsidR="00F35D0D" w:rsidRDefault="00F35D0D" w:rsidP="00F35D0D">
            <w:pPr>
              <w:spacing w:line="240" w:lineRule="auto"/>
              <w:jc w:val="both"/>
            </w:pPr>
            <w:r>
              <w:t>15</w:t>
            </w:r>
          </w:p>
        </w:tc>
        <w:tc>
          <w:tcPr>
            <w:tcW w:w="4772" w:type="pct"/>
          </w:tcPr>
          <w:p w14:paraId="46814709" w14:textId="117B643C" w:rsidR="00F35D0D" w:rsidRDefault="00F35D0D" w:rsidP="00F35D0D">
            <w:pPr>
              <w:spacing w:line="240" w:lineRule="auto"/>
              <w:jc w:val="both"/>
            </w:pPr>
            <w:r w:rsidRPr="007170A7">
              <w:t>Numer uprawnień budowlanych</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W przypadku </w:t>
            </w:r>
            <w:proofErr w:type="spellStart"/>
            <w:r w:rsidRPr="00664AE6">
              <w:rPr>
                <w:rFonts w:asciiTheme="minorHAnsi" w:hAnsiTheme="minorHAnsi"/>
                <w:sz w:val="18"/>
                <w:szCs w:val="18"/>
              </w:rPr>
              <w:t>niekwalifikowalności</w:t>
            </w:r>
            <w:proofErr w:type="spellEnd"/>
            <w:r w:rsidRPr="00664AE6">
              <w:rPr>
                <w:rFonts w:asciiTheme="minorHAnsi" w:hAnsiTheme="minorHAnsi"/>
                <w:sz w:val="18"/>
                <w:szCs w:val="18"/>
              </w:rPr>
              <w:t xml:space="preserve">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5"/>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7"/>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9E5DA0"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8"/>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9"/>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50"/>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1"/>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406"/>
        <w:gridCol w:w="4414"/>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4144"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C3FC1CB"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w:t>
            </w:r>
            <w:r w:rsidRPr="00B55535">
              <w:rPr>
                <w:rFonts w:ascii="Calibri" w:hAnsi="Calibri"/>
                <w:sz w:val="20"/>
              </w:rPr>
              <w:lastRenderedPageBreak/>
              <w:t xml:space="preserve">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lastRenderedPageBreak/>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2"/>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3"/>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8" w:name="OLE_LINK1"/>
            <w:bookmarkStart w:id="29" w:name="OLE_LINK2"/>
            <w:r w:rsidRPr="00785E3C">
              <w:rPr>
                <w:b/>
              </w:rPr>
              <w:t xml:space="preserve">osób zaangażowanych w realizację Projektu na podstawie </w:t>
            </w:r>
            <w:bookmarkEnd w:id="28"/>
            <w:bookmarkEnd w:id="29"/>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 xml:space="preserve">Ponadto należy pamiętać o konieczności uwzględnienia jednorazowych odpisów amortyzacyjnych w oświadczeniach o wielkości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którą podmiot ubiegający się o otrzymanie pomocy de </w:t>
            </w:r>
            <w:proofErr w:type="spellStart"/>
            <w:r w:rsidRPr="00342BB3">
              <w:rPr>
                <w:rFonts w:ascii="Calibri" w:hAnsi="Calibri"/>
                <w:bCs/>
                <w:sz w:val="20"/>
                <w:szCs w:val="20"/>
              </w:rPr>
              <w:t>minimis</w:t>
            </w:r>
            <w:proofErr w:type="spellEnd"/>
            <w:r w:rsidRPr="00342BB3">
              <w:rPr>
                <w:rFonts w:ascii="Calibri" w:hAnsi="Calibri"/>
                <w:bCs/>
                <w:sz w:val="20"/>
                <w:szCs w:val="20"/>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4"/>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474B645E"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5"/>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6"/>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7"/>
      </w:r>
      <w:r w:rsidRPr="007F3BB3">
        <w:rPr>
          <w:rFonts w:ascii="Arial" w:hAnsi="Arial" w:cs="Arial"/>
          <w:lang w:eastAsia="pl-PL"/>
        </w:rPr>
        <w:t xml:space="preserve"> dostępu dla osoby uprawnionej w ramach SL2014</w:t>
      </w:r>
      <w:r>
        <w:rPr>
          <w:rStyle w:val="Odwoanieprzypisudolnego"/>
          <w:lang w:eastAsia="pl-PL"/>
        </w:rPr>
        <w:footnoteReference w:id="15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9"/>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60"/>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1"/>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2"/>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3"/>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5"/>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6"/>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7"/>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8"/>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30" w:name="_Hlk494106889"/>
      <w:r>
        <w:rPr>
          <w:b/>
        </w:rPr>
        <w:t>zakres obniżeń stawek ryczałtowych k</w:t>
      </w:r>
      <w:r w:rsidRPr="008A5ED7">
        <w:rPr>
          <w:b/>
        </w:rPr>
        <w:t>oszt</w:t>
      </w:r>
      <w:r>
        <w:rPr>
          <w:b/>
        </w:rPr>
        <w:t>ów</w:t>
      </w:r>
      <w:r w:rsidRPr="008A5ED7">
        <w:rPr>
          <w:b/>
        </w:rPr>
        <w:t xml:space="preserve"> pośredni</w:t>
      </w:r>
      <w:r>
        <w:rPr>
          <w:b/>
        </w:rPr>
        <w:t>ch</w:t>
      </w:r>
      <w:bookmarkEnd w:id="30"/>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DE089" w14:textId="77777777" w:rsidR="00342A0C" w:rsidRDefault="00342A0C" w:rsidP="009D490C">
      <w:pPr>
        <w:spacing w:after="0" w:line="240" w:lineRule="auto"/>
      </w:pPr>
      <w:r>
        <w:separator/>
      </w:r>
    </w:p>
  </w:endnote>
  <w:endnote w:type="continuationSeparator" w:id="0">
    <w:p w14:paraId="7220739C" w14:textId="77777777" w:rsidR="00342A0C" w:rsidRDefault="00342A0C" w:rsidP="009D490C">
      <w:pPr>
        <w:spacing w:after="0" w:line="240" w:lineRule="auto"/>
      </w:pPr>
      <w:r>
        <w:continuationSeparator/>
      </w:r>
    </w:p>
  </w:endnote>
  <w:endnote w:type="continuationNotice" w:id="1">
    <w:p w14:paraId="38578CF5" w14:textId="77777777" w:rsidR="00342A0C" w:rsidRDefault="00342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397" w14:textId="33090A15" w:rsidR="00EE3CA9" w:rsidRPr="00EB3305" w:rsidRDefault="00EE3CA9">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9E5DA0">
      <w:rPr>
        <w:rFonts w:ascii="Calibri" w:hAnsi="Calibri" w:cs="Calibri"/>
        <w:noProof/>
      </w:rPr>
      <w:t>2</w:t>
    </w:r>
    <w:r w:rsidRPr="00EB3305">
      <w:rPr>
        <w:rFonts w:ascii="Calibri" w:hAnsi="Calibri" w:cs="Calibri"/>
      </w:rPr>
      <w:fldChar w:fldCharType="end"/>
    </w:r>
  </w:p>
  <w:p w14:paraId="4870E09E" w14:textId="77777777" w:rsidR="00EE3CA9" w:rsidRDefault="00EE3CA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D40" w14:textId="202E2F29" w:rsidR="00EE3CA9" w:rsidRPr="00032FB4" w:rsidRDefault="00EE3CA9">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9E5DA0">
      <w:rPr>
        <w:rStyle w:val="Numerstrony"/>
        <w:noProof/>
        <w:sz w:val="20"/>
        <w:szCs w:val="20"/>
      </w:rPr>
      <w:t>1</w:t>
    </w:r>
    <w:r w:rsidRPr="00032FB4">
      <w:rPr>
        <w:rStyle w:val="Numerstrony"/>
        <w:sz w:val="20"/>
        <w:szCs w:val="20"/>
      </w:rPr>
      <w:fldChar w:fldCharType="end"/>
    </w:r>
  </w:p>
  <w:p w14:paraId="13AA6F45" w14:textId="77777777" w:rsidR="00EE3CA9" w:rsidRDefault="00EE3CA9" w:rsidP="00130ECB">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2B2" w14:textId="48BCF1CB" w:rsidR="00EE3CA9" w:rsidRPr="00032FB4" w:rsidRDefault="00EE3CA9">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9E5DA0">
      <w:rPr>
        <w:rStyle w:val="Numerstrony"/>
        <w:rFonts w:cs="Arial"/>
        <w:noProof/>
        <w:sz w:val="20"/>
        <w:szCs w:val="20"/>
      </w:rPr>
      <w:t>59</w:t>
    </w:r>
    <w:r w:rsidRPr="00032FB4">
      <w:rPr>
        <w:rStyle w:val="Numerstrony"/>
        <w:rFonts w:cs="Arial"/>
        <w:sz w:val="20"/>
        <w:szCs w:val="20"/>
      </w:rPr>
      <w:fldChar w:fldCharType="end"/>
    </w:r>
  </w:p>
  <w:p w14:paraId="5BCE5B72" w14:textId="77777777" w:rsidR="00EE3CA9" w:rsidRDefault="00EE3CA9" w:rsidP="000E1BA7">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D3D40" w14:textId="77777777" w:rsidR="00342A0C" w:rsidRDefault="00342A0C" w:rsidP="009D490C">
      <w:pPr>
        <w:spacing w:after="0" w:line="240" w:lineRule="auto"/>
      </w:pPr>
      <w:r>
        <w:separator/>
      </w:r>
    </w:p>
  </w:footnote>
  <w:footnote w:type="continuationSeparator" w:id="0">
    <w:p w14:paraId="2AAC5A4C" w14:textId="77777777" w:rsidR="00342A0C" w:rsidRDefault="00342A0C" w:rsidP="009D490C">
      <w:pPr>
        <w:spacing w:after="0" w:line="240" w:lineRule="auto"/>
      </w:pPr>
      <w:r>
        <w:continuationSeparator/>
      </w:r>
    </w:p>
  </w:footnote>
  <w:footnote w:type="continuationNotice" w:id="1">
    <w:p w14:paraId="6F0FDF5B" w14:textId="77777777" w:rsidR="00342A0C" w:rsidRDefault="00342A0C">
      <w:pPr>
        <w:spacing w:after="0" w:line="240" w:lineRule="auto"/>
      </w:pPr>
    </w:p>
  </w:footnote>
  <w:footnote w:id="2">
    <w:p w14:paraId="5286619E" w14:textId="41CF3683" w:rsidR="00EE3CA9" w:rsidRPr="003F51A1" w:rsidRDefault="00EE3CA9">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EE3CA9" w:rsidRPr="003F51A1" w:rsidRDefault="00EE3CA9"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EE3CA9" w:rsidRPr="003F51A1" w:rsidRDefault="00EE3CA9"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EE3CA9" w:rsidRPr="003F51A1" w:rsidRDefault="00EE3CA9"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EE3CA9" w:rsidRPr="003F51A1" w:rsidRDefault="00EE3CA9"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EE3CA9" w:rsidRPr="00B55535" w:rsidRDefault="00EE3CA9"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EE3CA9" w:rsidRPr="003F51A1" w:rsidRDefault="00EE3CA9"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EE3CA9" w:rsidRPr="00B55535" w:rsidRDefault="00EE3CA9"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EE3CA9" w:rsidRPr="003F51A1" w:rsidRDefault="00EE3CA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EE3CA9" w:rsidRPr="002F44AE" w:rsidRDefault="00EE3CA9"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EE3CA9" w:rsidRPr="002F44AE" w:rsidRDefault="00EE3CA9"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EE3CA9" w:rsidRPr="002F44AE" w:rsidRDefault="00EE3CA9"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EE3CA9" w:rsidRPr="00B55535" w:rsidRDefault="00EE3CA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EE3CA9" w:rsidRPr="00B55535" w:rsidRDefault="00EE3CA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EE3CA9" w:rsidRPr="00B55535" w:rsidRDefault="00EE3CA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EE3CA9" w:rsidRPr="00B55535" w:rsidRDefault="00EE3CA9"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EE3CA9" w:rsidRPr="00B55535" w:rsidRDefault="00EE3CA9"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EE3CA9" w:rsidRPr="00B55535" w:rsidRDefault="00EE3CA9"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0CB9C32B" w:rsidR="00EE3CA9" w:rsidRPr="00B55535" w:rsidRDefault="00EE3CA9"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5">
    <w:p w14:paraId="2813C637" w14:textId="6679D217" w:rsidR="00EE3CA9" w:rsidRPr="00B55535" w:rsidRDefault="00EE3CA9"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59EBD965" w14:textId="4FA2C726" w:rsidR="00EE3CA9" w:rsidRPr="00B55535" w:rsidRDefault="00EE3CA9"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EE3CA9" w:rsidRPr="002F44AE" w:rsidRDefault="00EE3CA9"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670FC68A" w:rsidR="00EE3CA9" w:rsidRPr="002F44AE" w:rsidRDefault="00EE3CA9"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9">
    <w:p w14:paraId="5995ED44" w14:textId="77777777" w:rsidR="00EE3CA9" w:rsidRPr="002F44AE" w:rsidRDefault="00EE3CA9"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EE3CA9" w:rsidRPr="002F44AE" w:rsidRDefault="00EE3CA9"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EE3CA9" w:rsidRPr="002F44AE" w:rsidRDefault="00EE3CA9"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 xml:space="preserve">pomoc de </w:t>
      </w:r>
      <w:proofErr w:type="spellStart"/>
      <w:r w:rsidRPr="002F44AE">
        <w:rPr>
          <w:rFonts w:asciiTheme="minorHAnsi" w:hAnsiTheme="minorHAnsi" w:cs="Calibri"/>
          <w:i/>
          <w:sz w:val="16"/>
          <w:szCs w:val="16"/>
        </w:rPr>
        <w:t>minimis</w:t>
      </w:r>
      <w:proofErr w:type="spellEnd"/>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 xml:space="preserve">de </w:t>
      </w:r>
      <w:proofErr w:type="spellStart"/>
      <w:r w:rsidRPr="002F44AE">
        <w:rPr>
          <w:rFonts w:asciiTheme="minorHAnsi" w:hAnsiTheme="minorHAnsi" w:cs="Arial"/>
          <w:i/>
          <w:sz w:val="16"/>
          <w:szCs w:val="16"/>
        </w:rPr>
        <w:t>minimis</w:t>
      </w:r>
      <w:proofErr w:type="spellEnd"/>
      <w:r w:rsidRPr="002F44AE">
        <w:rPr>
          <w:rFonts w:asciiTheme="minorHAnsi" w:hAnsiTheme="minorHAnsi" w:cs="Arial"/>
          <w:sz w:val="16"/>
          <w:szCs w:val="16"/>
        </w:rPr>
        <w:t>.</w:t>
      </w:r>
    </w:p>
  </w:footnote>
  <w:footnote w:id="32">
    <w:p w14:paraId="67BC4149" w14:textId="7073DE15" w:rsidR="00EE3CA9" w:rsidRPr="002F44AE" w:rsidRDefault="00EE3CA9"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EE3CA9" w:rsidRPr="002F44AE" w:rsidRDefault="00EE3CA9"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35213315" w:rsidR="00EE3CA9" w:rsidRPr="002F44AE" w:rsidRDefault="00EE3CA9"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5">
    <w:p w14:paraId="4587E5D0" w14:textId="1D2D0DE6" w:rsidR="00EE3CA9" w:rsidRPr="002F44AE" w:rsidRDefault="00EE3CA9"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EE3CA9" w:rsidRPr="00B55535" w:rsidRDefault="00EE3CA9"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EE3CA9" w:rsidRPr="002F44AE" w:rsidRDefault="00EE3CA9"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EE3CA9" w:rsidRPr="00B55535" w:rsidRDefault="00EE3CA9"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25EE8A73" w:rsidR="00EE3CA9" w:rsidRPr="002F44AE" w:rsidRDefault="00EE3CA9"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EE3CA9" w:rsidRPr="00B55535" w:rsidRDefault="00EE3CA9"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w:t>
      </w:r>
      <w:proofErr w:type="spellStart"/>
      <w:r w:rsidRPr="00B55535">
        <w:rPr>
          <w:rFonts w:asciiTheme="minorHAnsi" w:hAnsiTheme="minorHAnsi"/>
          <w:sz w:val="16"/>
          <w:szCs w:val="16"/>
        </w:rPr>
        <w:t>Pzp</w:t>
      </w:r>
      <w:proofErr w:type="spellEnd"/>
      <w:r w:rsidRPr="00B55535">
        <w:rPr>
          <w:rFonts w:asciiTheme="minorHAnsi" w:hAnsiTheme="minorHAnsi"/>
          <w:sz w:val="16"/>
          <w:szCs w:val="16"/>
        </w:rPr>
        <w:t xml:space="preserve"> lub gdy projekt nie jest realizowany w partnerstwie.</w:t>
      </w:r>
    </w:p>
  </w:footnote>
  <w:footnote w:id="42">
    <w:p w14:paraId="32BED808" w14:textId="31730E0B" w:rsidR="00EE3CA9" w:rsidRPr="002F44AE" w:rsidRDefault="00EE3CA9"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3">
    <w:p w14:paraId="5E72777B" w14:textId="701CD16F" w:rsidR="00EE3CA9" w:rsidRPr="002F44AE" w:rsidRDefault="00EE3CA9"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1C9B77A0" w:rsidR="00EE3CA9" w:rsidRPr="002F44AE" w:rsidRDefault="00EE3CA9"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EE3CA9" w:rsidRPr="002F44AE" w:rsidRDefault="00EE3CA9"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EE3CA9" w:rsidRPr="002F44AE" w:rsidRDefault="00EE3CA9"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423FB045" w:rsidR="00EE3CA9" w:rsidRPr="002F44AE" w:rsidRDefault="00EE3CA9"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8">
    <w:p w14:paraId="3BC89771" w14:textId="6B3DF07C" w:rsidR="00EE3CA9" w:rsidRPr="002F44AE" w:rsidRDefault="00EE3CA9"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19669F52" w14:textId="1D6E2667" w:rsidR="00EE3CA9" w:rsidRPr="002F44AE" w:rsidRDefault="00EE3CA9"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sidR="00E90B34">
        <w:rPr>
          <w:rFonts w:asciiTheme="minorHAnsi" w:hAnsiTheme="minorHAnsi"/>
          <w:sz w:val="16"/>
          <w:szCs w:val="16"/>
        </w:rPr>
        <w:t xml:space="preserve"> </w:t>
      </w:r>
      <w:r w:rsidR="00E90B34" w:rsidRPr="00DB5D8C">
        <w:rPr>
          <w:sz w:val="16"/>
          <w:szCs w:val="16"/>
        </w:rPr>
        <w:t>W przypadku</w:t>
      </w:r>
      <w:r w:rsidR="00E90B34">
        <w:rPr>
          <w:sz w:val="16"/>
          <w:szCs w:val="16"/>
        </w:rPr>
        <w:t>,</w:t>
      </w:r>
      <w:r w:rsidR="00E90B34" w:rsidRPr="00DB5D8C">
        <w:rPr>
          <w:sz w:val="16"/>
          <w:szCs w:val="16"/>
        </w:rPr>
        <w:t xml:space="preserve"> gdy płatności w projekcie będą regulowane </w:t>
      </w:r>
      <w:r w:rsidR="00E90B34" w:rsidRPr="0052560B">
        <w:rPr>
          <w:rFonts w:asciiTheme="minorHAnsi" w:hAnsiTheme="minorHAnsi"/>
          <w:sz w:val="16"/>
          <w:szCs w:val="16"/>
        </w:rPr>
        <w:t xml:space="preserve">w całości z </w:t>
      </w:r>
      <w:r w:rsidR="00E90B34" w:rsidRPr="00DB5D8C">
        <w:rPr>
          <w:sz w:val="16"/>
          <w:szCs w:val="16"/>
        </w:rPr>
        <w:t xml:space="preserve">rachunku </w:t>
      </w:r>
      <w:r w:rsidR="00E90B34">
        <w:rPr>
          <w:sz w:val="16"/>
          <w:szCs w:val="16"/>
        </w:rPr>
        <w:t>płatniczego</w:t>
      </w:r>
      <w:r w:rsidR="00E90B34" w:rsidRPr="00DB5D8C">
        <w:rPr>
          <w:sz w:val="16"/>
          <w:szCs w:val="16"/>
        </w:rPr>
        <w:t xml:space="preserve"> realizatora, należy wskazać dodatkowo rachunek </w:t>
      </w:r>
      <w:r w:rsidR="00E90B34">
        <w:rPr>
          <w:sz w:val="16"/>
          <w:szCs w:val="16"/>
        </w:rPr>
        <w:t>płatniczy</w:t>
      </w:r>
      <w:r w:rsidR="00E90B34"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50">
    <w:p w14:paraId="10FADB64" w14:textId="0532A74D" w:rsidR="00EE3CA9" w:rsidRPr="002F44AE" w:rsidRDefault="00EE3CA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02BF5390" w14:textId="77777777" w:rsidR="00EE3CA9" w:rsidRPr="002F44AE" w:rsidRDefault="00EE3CA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EE3CA9" w:rsidRPr="002F44AE" w:rsidRDefault="00EE3CA9"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EE3CA9" w:rsidRPr="00B55535" w:rsidRDefault="00EE3CA9"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EE3CA9" w:rsidRPr="002F44AE" w:rsidRDefault="00EE3CA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EE3CA9" w:rsidRPr="002F44AE" w:rsidRDefault="00EE3CA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EE3CA9" w:rsidRPr="00B55535" w:rsidRDefault="00EE3CA9"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EE3CA9" w:rsidRPr="002F44AE" w:rsidRDefault="00EE3CA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EE3CA9" w:rsidRPr="002F44AE" w:rsidRDefault="00EE3CA9"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EE3CA9" w:rsidRPr="002F44AE" w:rsidRDefault="00EE3CA9"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EE3CA9" w:rsidRPr="00B55535" w:rsidRDefault="00EE3CA9"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77777777" w:rsidR="00EE3CA9" w:rsidRPr="002F44AE" w:rsidRDefault="00EE3CA9"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EE3CA9" w:rsidRPr="002F44AE" w:rsidRDefault="00EE3CA9"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EE3CA9" w:rsidRPr="002F44AE" w:rsidRDefault="00EE3CA9"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EE3CA9" w:rsidRPr="00B55535" w:rsidRDefault="00EE3CA9"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15F21AF1" w:rsidR="00EE3CA9" w:rsidRPr="002F44AE" w:rsidRDefault="00EE3CA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4">
    <w:p w14:paraId="1473A917" w14:textId="4F45ABAD" w:rsidR="00EE3CA9" w:rsidRPr="002F44AE" w:rsidRDefault="00EE3CA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EE3CA9" w:rsidRPr="002F44AE" w:rsidRDefault="00EE3CA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EE3CA9" w:rsidRPr="002F44AE" w:rsidRDefault="00EE3CA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EE3CA9" w:rsidRPr="002F44AE" w:rsidRDefault="00EE3CA9"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EE3CA9" w:rsidRPr="002F44AE" w:rsidRDefault="00EE3CA9"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542B2AC9" w:rsidR="00EE3CA9" w:rsidRPr="002F44AE" w:rsidRDefault="00EE3CA9"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1">
    <w:p w14:paraId="7D2DDC1A" w14:textId="1121CB37" w:rsidR="00EE3CA9" w:rsidRPr="002F44AE" w:rsidRDefault="00EE3CA9"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EE3CA9" w:rsidRPr="002F44AE" w:rsidRDefault="00EE3CA9"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1AEE877A" w:rsidR="00EE3CA9" w:rsidRPr="002F44AE" w:rsidRDefault="00EE3CA9"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4">
    <w:p w14:paraId="35D224EB" w14:textId="288EDB9C" w:rsidR="00EE3CA9" w:rsidRPr="002F44AE"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3A630165" w:rsidR="00EE3CA9" w:rsidRPr="00B55535" w:rsidRDefault="00EE3CA9"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EE3CA9" w:rsidRPr="00B55535" w:rsidRDefault="00EE3CA9"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EE3CA9" w:rsidRPr="00B55535" w:rsidRDefault="00EE3CA9"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EE3CA9" w:rsidRPr="00B55535" w:rsidRDefault="00EE3CA9"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EE3CA9" w:rsidRPr="002F44AE" w:rsidRDefault="00EE3CA9"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EE3CA9" w:rsidRPr="00B55535" w:rsidRDefault="00EE3CA9"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EE3CA9" w:rsidRPr="002F44AE" w:rsidRDefault="00EE3CA9"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EE3CA9" w:rsidRPr="00B55535" w:rsidRDefault="00EE3CA9"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w:t>
      </w:r>
      <w:proofErr w:type="spellStart"/>
      <w:r w:rsidRPr="00B55535">
        <w:rPr>
          <w:rFonts w:asciiTheme="minorHAnsi" w:hAnsiTheme="minorHAnsi"/>
          <w:sz w:val="16"/>
          <w:szCs w:val="16"/>
        </w:rPr>
        <w:t>Pzp</w:t>
      </w:r>
      <w:proofErr w:type="spellEnd"/>
      <w:r w:rsidRPr="00B55535">
        <w:rPr>
          <w:rFonts w:asciiTheme="minorHAnsi" w:hAnsiTheme="minorHAnsi"/>
          <w:sz w:val="16"/>
          <w:szCs w:val="16"/>
        </w:rPr>
        <w:t>, zgodnie z załącznikiem nr 12 do decyzji.</w:t>
      </w:r>
    </w:p>
  </w:footnote>
  <w:footnote w:id="94">
    <w:p w14:paraId="732D6257" w14:textId="77777777" w:rsidR="00EE3CA9" w:rsidRPr="002F44AE" w:rsidRDefault="00EE3CA9"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5">
    <w:p w14:paraId="2F228876" w14:textId="77777777" w:rsidR="00EE3CA9" w:rsidRPr="002F44AE" w:rsidRDefault="00EE3CA9"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EE3CA9" w:rsidRPr="002F44AE" w:rsidRDefault="00EE3CA9"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EE3CA9" w:rsidRPr="002F44AE" w:rsidRDefault="00EE3CA9"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1AE2DD05" w:rsidR="00EE3CA9" w:rsidRPr="002F44AE" w:rsidRDefault="00EE3CA9"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proofErr w:type="spellStart"/>
      <w:r w:rsidRPr="002F44AE">
        <w:rPr>
          <w:rFonts w:asciiTheme="minorHAnsi" w:hAnsiTheme="minorHAnsi"/>
          <w:sz w:val="16"/>
          <w:szCs w:val="16"/>
        </w:rPr>
        <w:t>Pzp</w:t>
      </w:r>
      <w:proofErr w:type="spellEnd"/>
      <w:r w:rsidRPr="002F44AE">
        <w:rPr>
          <w:rFonts w:asciiTheme="minorHAnsi" w:hAnsiTheme="minorHAnsi"/>
          <w:sz w:val="16"/>
          <w:szCs w:val="16"/>
        </w:rPr>
        <w:t xml:space="preserve">, tj. art. 62 i art. 67, umożliwiających zastosowanie trybu niekonkurencyjnego po spełnieniu określonych warunków. </w:t>
      </w:r>
    </w:p>
  </w:footnote>
  <w:footnote w:id="98">
    <w:p w14:paraId="29E2C967" w14:textId="5E53C6CA" w:rsidR="00EE3CA9" w:rsidRPr="002F44AE" w:rsidRDefault="00EE3CA9"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w:t>
      </w:r>
      <w:proofErr w:type="spellStart"/>
      <w:r w:rsidRPr="002F44AE">
        <w:rPr>
          <w:rFonts w:asciiTheme="minorHAnsi" w:hAnsiTheme="minorHAnsi" w:cs="Calibri"/>
          <w:sz w:val="16"/>
          <w:szCs w:val="16"/>
        </w:rPr>
        <w:t>Pzp</w:t>
      </w:r>
      <w:proofErr w:type="spellEnd"/>
      <w:r w:rsidRPr="002F44AE">
        <w:rPr>
          <w:rFonts w:asciiTheme="minorHAnsi" w:hAnsiTheme="minorHAnsi" w:cs="Calibri"/>
          <w:sz w:val="16"/>
          <w:szCs w:val="16"/>
        </w:rPr>
        <w:t xml:space="preserve">, tj. art. 62 i art. 67, umożliwiających zastosowanie trybu niekonkurencyjnego po spełnieniu określonych warunków. </w:t>
      </w:r>
    </w:p>
  </w:footnote>
  <w:footnote w:id="99">
    <w:p w14:paraId="7C552EC9" w14:textId="30659F09" w:rsidR="00EE3CA9" w:rsidRPr="002F44AE" w:rsidRDefault="00EE3CA9"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0">
    <w:p w14:paraId="3BCF707E" w14:textId="77777777" w:rsidR="00EE3CA9" w:rsidRPr="002F44AE" w:rsidRDefault="00EE3CA9"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EE3CA9" w:rsidRPr="002F44AE" w:rsidRDefault="00EE3CA9"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EE3CA9" w:rsidRPr="002F44AE" w:rsidRDefault="00EE3CA9"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18337D8C" w14:textId="056A5A13" w:rsidR="00EE3CA9" w:rsidRPr="002F44AE" w:rsidRDefault="00EE3CA9"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5">
    <w:p w14:paraId="0A641D42" w14:textId="68ECC9CC" w:rsidR="00EE3CA9" w:rsidRPr="002F44AE" w:rsidRDefault="00EE3CA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3DC325B3" w14:textId="1F23E0CA" w:rsidR="00EE3CA9" w:rsidRPr="002F44AE" w:rsidRDefault="00EE3CA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7">
    <w:p w14:paraId="737271C0" w14:textId="5CA51BFA"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8">
    <w:p w14:paraId="028A0AC4" w14:textId="655B280C" w:rsidR="00EE3CA9" w:rsidRPr="002F44AE" w:rsidRDefault="00EE3CA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09">
    <w:p w14:paraId="04CBA04D" w14:textId="4EDFEDED" w:rsidR="00EE3CA9" w:rsidRPr="002F44AE" w:rsidRDefault="00EE3CA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0">
    <w:p w14:paraId="21E63A05" w14:textId="52F756AF"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1">
    <w:p w14:paraId="072B743A" w14:textId="77777777" w:rsidR="00EE3CA9" w:rsidRPr="002F44AE" w:rsidRDefault="00EE3CA9"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2">
    <w:p w14:paraId="2916982C" w14:textId="77777777" w:rsidR="00EE3CA9" w:rsidRPr="00B55535" w:rsidRDefault="00EE3CA9"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3">
    <w:p w14:paraId="34EFB511" w14:textId="43A68770" w:rsidR="00EE3CA9" w:rsidRPr="00B55535" w:rsidRDefault="00EE3CA9"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4">
    <w:p w14:paraId="49569893" w14:textId="751C5383" w:rsidR="00EE3CA9" w:rsidRPr="00B55535" w:rsidRDefault="00EE3CA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5">
    <w:p w14:paraId="1A28157F" w14:textId="5ABCC2CC" w:rsidR="00EE3CA9" w:rsidRPr="00B55535" w:rsidRDefault="00EE3CA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6">
    <w:p w14:paraId="0ECD77AA" w14:textId="1DCBE517" w:rsidR="00EE3CA9" w:rsidRPr="00B55535" w:rsidRDefault="00EE3CA9"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7">
    <w:p w14:paraId="7B747604" w14:textId="30146C80" w:rsidR="00EE3CA9" w:rsidRPr="00B55535" w:rsidRDefault="00EE3CA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8">
    <w:p w14:paraId="3DE07FAC" w14:textId="1A932EB0" w:rsidR="00EE3CA9" w:rsidRPr="002F44AE" w:rsidRDefault="00EE3CA9"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5C749758" w14:textId="36143F00"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0">
    <w:p w14:paraId="390A1F5E" w14:textId="77777777" w:rsidR="00EE3CA9" w:rsidRPr="002F44AE" w:rsidRDefault="00EE3CA9"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1">
    <w:p w14:paraId="37FDC224" w14:textId="7C1540D7"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688ECC03" w14:textId="7A89E6CF" w:rsidR="00EE3CA9" w:rsidRPr="002F44AE" w:rsidRDefault="00EE3CA9"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3">
    <w:p w14:paraId="29369D73" w14:textId="45AB6E66" w:rsidR="003C4FDF" w:rsidRPr="001019FE" w:rsidRDefault="003C4FDF" w:rsidP="003C4FDF">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sidR="005E3BCB">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4">
    <w:p w14:paraId="2F42FB40" w14:textId="3B70F4FA" w:rsidR="003C4FDF" w:rsidRDefault="003C4FDF" w:rsidP="003C4FDF">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sidR="005E3BCB">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5">
    <w:p w14:paraId="493589D2" w14:textId="3B2AD20B" w:rsidR="00EE3CA9" w:rsidRPr="002F44AE" w:rsidRDefault="00EE3CA9"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6">
    <w:p w14:paraId="25F52B5C" w14:textId="77777777" w:rsidR="00EE3CA9" w:rsidRPr="002F44AE" w:rsidRDefault="00EE3CA9"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7">
    <w:p w14:paraId="498D3BBE" w14:textId="5794F516" w:rsidR="00EE3CA9" w:rsidRPr="002F44AE" w:rsidRDefault="00EE3CA9"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8">
    <w:p w14:paraId="4A39C143" w14:textId="44C2DBE1" w:rsidR="00EE3CA9" w:rsidRPr="002F44AE" w:rsidRDefault="00EE3CA9"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9">
    <w:p w14:paraId="24B80DFE" w14:textId="61C1EF93" w:rsidR="00EE3CA9" w:rsidRPr="002F44AE" w:rsidRDefault="00EE3CA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30">
    <w:p w14:paraId="59893F21" w14:textId="732CC26D" w:rsidR="00EE3CA9" w:rsidRPr="002F44AE" w:rsidRDefault="00EE3CA9"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1">
    <w:p w14:paraId="43FD9D45" w14:textId="77777777" w:rsidR="00EE3CA9" w:rsidRPr="002F44AE" w:rsidRDefault="00EE3CA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2">
    <w:p w14:paraId="73872B4B" w14:textId="7DD58E46" w:rsidR="00EE3CA9" w:rsidRPr="002F44AE" w:rsidRDefault="00EE3CA9"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3">
    <w:p w14:paraId="7D6D3771" w14:textId="45DED634" w:rsidR="00EE3CA9" w:rsidRPr="00B55535" w:rsidRDefault="00EE3CA9">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4">
    <w:p w14:paraId="09074881" w14:textId="32CE6ED5" w:rsidR="00EE3CA9" w:rsidRPr="002F44AE" w:rsidRDefault="00EE3CA9"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EE3CA9" w:rsidRPr="002F44AE" w:rsidRDefault="00EE3CA9" w:rsidP="006D3D14">
      <w:pPr>
        <w:pStyle w:val="Tekstprzypisudolnego"/>
        <w:jc w:val="both"/>
        <w:rPr>
          <w:rFonts w:asciiTheme="minorHAnsi" w:hAnsiTheme="minorHAnsi"/>
          <w:sz w:val="16"/>
          <w:szCs w:val="16"/>
        </w:rPr>
      </w:pPr>
    </w:p>
  </w:footnote>
  <w:footnote w:id="135">
    <w:p w14:paraId="0BF95524" w14:textId="1583E9CF" w:rsidR="00EE3CA9" w:rsidRPr="002F44AE" w:rsidRDefault="00EE3CA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w:t>
      </w:r>
      <w:proofErr w:type="spellStart"/>
      <w:r w:rsidRPr="002F44AE">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6">
    <w:p w14:paraId="6373864E" w14:textId="14F66691" w:rsidR="00EE3CA9" w:rsidRPr="002F44AE" w:rsidRDefault="00EE3CA9"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EE3CA9" w:rsidRPr="002F44AE" w:rsidRDefault="00EE3CA9" w:rsidP="006D3D14">
      <w:pPr>
        <w:pStyle w:val="Tekstprzypisudolnego"/>
        <w:rPr>
          <w:rFonts w:asciiTheme="minorHAnsi" w:hAnsiTheme="minorHAnsi"/>
          <w:sz w:val="16"/>
          <w:szCs w:val="16"/>
        </w:rPr>
      </w:pPr>
    </w:p>
  </w:footnote>
  <w:footnote w:id="137">
    <w:p w14:paraId="73A58ACA" w14:textId="77777777" w:rsidR="00EE3CA9" w:rsidRPr="002F44AE" w:rsidRDefault="00EE3CA9"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w:t>
      </w:r>
      <w:proofErr w:type="spellStart"/>
      <w:r w:rsidRPr="002F44AE">
        <w:rPr>
          <w:rFonts w:asciiTheme="minorHAnsi" w:hAnsiTheme="minorHAnsi"/>
          <w:sz w:val="16"/>
          <w:szCs w:val="16"/>
        </w:rPr>
        <w:t>preproporcja</w:t>
      </w:r>
      <w:proofErr w:type="spellEnd"/>
      <w:r w:rsidRPr="002F44AE">
        <w:rPr>
          <w:rFonts w:asciiTheme="minorHAnsi" w:hAnsiTheme="minorHAnsi"/>
          <w:sz w:val="16"/>
          <w:szCs w:val="16"/>
        </w:rPr>
        <w:t xml:space="preserve">, </w:t>
      </w:r>
      <w:proofErr w:type="spellStart"/>
      <w:r w:rsidRPr="002F44AE">
        <w:rPr>
          <w:rFonts w:asciiTheme="minorHAnsi" w:hAnsiTheme="minorHAnsi"/>
          <w:sz w:val="16"/>
          <w:szCs w:val="16"/>
        </w:rPr>
        <w:t>prewskaźnik</w:t>
      </w:r>
      <w:proofErr w:type="spellEnd"/>
      <w:r w:rsidRPr="002F44AE">
        <w:rPr>
          <w:rFonts w:asciiTheme="minorHAnsi" w:hAnsiTheme="minorHAnsi"/>
          <w:sz w:val="16"/>
          <w:szCs w:val="16"/>
        </w:rPr>
        <w:t xml:space="preserve"> lub </w:t>
      </w:r>
      <w:proofErr w:type="spellStart"/>
      <w:r w:rsidRPr="002F44AE">
        <w:rPr>
          <w:rFonts w:asciiTheme="minorHAnsi" w:hAnsiTheme="minorHAnsi"/>
          <w:sz w:val="16"/>
          <w:szCs w:val="16"/>
        </w:rPr>
        <w:t>prewspółczynnik</w:t>
      </w:r>
      <w:proofErr w:type="spellEnd"/>
      <w:r w:rsidRPr="002F44AE">
        <w:rPr>
          <w:rFonts w:asciiTheme="minorHAnsi" w:hAnsiTheme="minorHAnsi"/>
          <w:sz w:val="16"/>
          <w:szCs w:val="16"/>
        </w:rPr>
        <w:t>.</w:t>
      </w:r>
    </w:p>
  </w:footnote>
  <w:footnote w:id="138">
    <w:p w14:paraId="30CA5C7F" w14:textId="77777777" w:rsidR="00EE3CA9" w:rsidRPr="002F44AE" w:rsidRDefault="00EE3CA9"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 xml:space="preserve">W ogólnodostępnych źródłach określana jako proporcja wstępna, </w:t>
      </w:r>
      <w:proofErr w:type="spellStart"/>
      <w:r w:rsidRPr="00B55535">
        <w:rPr>
          <w:rFonts w:asciiTheme="minorHAnsi" w:hAnsiTheme="minorHAnsi"/>
          <w:sz w:val="16"/>
          <w:szCs w:val="16"/>
        </w:rPr>
        <w:t>preproporcja</w:t>
      </w:r>
      <w:proofErr w:type="spellEnd"/>
      <w:r w:rsidRPr="00B55535">
        <w:rPr>
          <w:rFonts w:asciiTheme="minorHAnsi" w:hAnsiTheme="minorHAnsi"/>
          <w:sz w:val="16"/>
          <w:szCs w:val="16"/>
        </w:rPr>
        <w:t xml:space="preserve">, </w:t>
      </w:r>
      <w:proofErr w:type="spellStart"/>
      <w:r w:rsidRPr="00B55535">
        <w:rPr>
          <w:rFonts w:asciiTheme="minorHAnsi" w:hAnsiTheme="minorHAnsi"/>
          <w:sz w:val="16"/>
          <w:szCs w:val="16"/>
        </w:rPr>
        <w:t>prewskaźnik</w:t>
      </w:r>
      <w:proofErr w:type="spellEnd"/>
      <w:r w:rsidRPr="00B55535">
        <w:rPr>
          <w:rFonts w:asciiTheme="minorHAnsi" w:hAnsiTheme="minorHAnsi"/>
          <w:sz w:val="16"/>
          <w:szCs w:val="16"/>
        </w:rPr>
        <w:t xml:space="preserve"> lub </w:t>
      </w:r>
      <w:proofErr w:type="spellStart"/>
      <w:r w:rsidRPr="00B55535">
        <w:rPr>
          <w:rFonts w:asciiTheme="minorHAnsi" w:hAnsiTheme="minorHAnsi"/>
          <w:sz w:val="16"/>
          <w:szCs w:val="16"/>
        </w:rPr>
        <w:t>prewspółczynnik</w:t>
      </w:r>
      <w:proofErr w:type="spellEnd"/>
      <w:r w:rsidRPr="00B55535">
        <w:rPr>
          <w:rFonts w:asciiTheme="minorHAnsi" w:hAnsiTheme="minorHAnsi"/>
          <w:sz w:val="16"/>
          <w:szCs w:val="16"/>
        </w:rPr>
        <w:t>.</w:t>
      </w:r>
    </w:p>
  </w:footnote>
  <w:footnote w:id="139">
    <w:p w14:paraId="0BAE42C3" w14:textId="2DED9936" w:rsidR="00EE3CA9" w:rsidRPr="002F44AE" w:rsidRDefault="00EE3CA9"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EE3CA9" w:rsidRPr="00E96F40" w:rsidRDefault="00EE3CA9"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EE3CA9" w:rsidRPr="00E96F40" w:rsidRDefault="00EE3CA9"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40">
    <w:p w14:paraId="0E6EA928" w14:textId="6D6FF46F" w:rsidR="00EE3CA9" w:rsidRPr="002F44AE" w:rsidRDefault="00EE3CA9"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1">
    <w:p w14:paraId="465C1057" w14:textId="7B81F3B8" w:rsidR="00EE3CA9" w:rsidRPr="002F44AE" w:rsidRDefault="00EE3CA9"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2">
    <w:p w14:paraId="54EBA4E8" w14:textId="77777777" w:rsidR="00EE3CA9" w:rsidRPr="002F44AE" w:rsidRDefault="00EE3CA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3">
    <w:p w14:paraId="6F22472C" w14:textId="77777777" w:rsidR="00EE3CA9" w:rsidRPr="002F44AE" w:rsidRDefault="00EE3CA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4">
    <w:p w14:paraId="11115C99" w14:textId="77777777" w:rsidR="00EE3CA9" w:rsidRPr="002F44AE" w:rsidRDefault="00EE3CA9"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5">
    <w:p w14:paraId="7E789CF8"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6">
    <w:p w14:paraId="742AD16C"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7">
    <w:p w14:paraId="29B11BD7"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8">
    <w:p w14:paraId="0A85C779"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9">
    <w:p w14:paraId="4942218E"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50">
    <w:p w14:paraId="090E320F" w14:textId="77777777" w:rsidR="00EE3CA9" w:rsidRPr="002F44AE" w:rsidRDefault="00EE3CA9"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1">
    <w:p w14:paraId="1EC211F1" w14:textId="77777777" w:rsidR="00EE3CA9" w:rsidRPr="002F44AE" w:rsidRDefault="00EE3CA9"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2">
    <w:p w14:paraId="48EBB0ED" w14:textId="77777777" w:rsidR="00EE3CA9" w:rsidRPr="002F44AE" w:rsidRDefault="00EE3CA9"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3">
    <w:p w14:paraId="14EF48D8" w14:textId="77777777" w:rsidR="00EE3CA9" w:rsidRPr="005B1D08" w:rsidRDefault="00EE3CA9"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4">
    <w:p w14:paraId="3ACA4AA7" w14:textId="77777777" w:rsidR="00EE3CA9" w:rsidRPr="00E96F40" w:rsidRDefault="00EE3CA9"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5">
    <w:p w14:paraId="7D9ECDBE" w14:textId="77777777" w:rsidR="00EE3CA9" w:rsidRPr="00E96F40" w:rsidRDefault="00EE3CA9"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6">
    <w:p w14:paraId="6E6A9AA3" w14:textId="77777777" w:rsidR="00EE3CA9" w:rsidRPr="002F44AE" w:rsidRDefault="00EE3CA9"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EE3CA9" w:rsidRPr="002F44AE" w:rsidRDefault="00EE3CA9"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7">
    <w:p w14:paraId="4D7955F8" w14:textId="77777777" w:rsidR="00EE3CA9" w:rsidRPr="002F44AE" w:rsidRDefault="00EE3CA9"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8">
    <w:p w14:paraId="42E3DC2B" w14:textId="77777777" w:rsidR="00EE3CA9" w:rsidRPr="002F44AE" w:rsidRDefault="00EE3CA9"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9">
    <w:p w14:paraId="3A8225A1"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0">
    <w:p w14:paraId="2DEA5A52" w14:textId="77777777" w:rsidR="00EE3CA9" w:rsidRPr="002F44AE" w:rsidRDefault="00EE3CA9"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1">
    <w:p w14:paraId="1297C48C"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2">
    <w:p w14:paraId="635BF0A5"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3">
    <w:p w14:paraId="592BD636" w14:textId="77777777" w:rsidR="00EE3CA9" w:rsidRPr="002F44AE" w:rsidRDefault="00EE3CA9"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4">
    <w:p w14:paraId="01C5C185"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5">
    <w:p w14:paraId="1A9DAE03"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6">
    <w:p w14:paraId="2E296064"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7">
    <w:p w14:paraId="0463A8C2" w14:textId="77777777" w:rsidR="00EE3CA9" w:rsidRPr="00B55535"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8">
    <w:p w14:paraId="7E4DD870" w14:textId="77777777" w:rsidR="00EE3CA9" w:rsidRPr="002F44AE" w:rsidRDefault="00EE3CA9"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2094" w14:textId="77777777" w:rsidR="00EE3CA9" w:rsidRDefault="00EE3CA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180F" w14:textId="77777777" w:rsidR="00EE3CA9" w:rsidRDefault="00EE3C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4"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6"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3"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6"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1"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3"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4"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9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8"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5"/>
  </w:num>
  <w:num w:numId="6">
    <w:abstractNumId w:val="58"/>
  </w:num>
  <w:num w:numId="7">
    <w:abstractNumId w:val="46"/>
  </w:num>
  <w:num w:numId="8">
    <w:abstractNumId w:val="68"/>
  </w:num>
  <w:num w:numId="9">
    <w:abstractNumId w:val="65"/>
  </w:num>
  <w:num w:numId="10">
    <w:abstractNumId w:val="63"/>
  </w:num>
  <w:num w:numId="11">
    <w:abstractNumId w:val="101"/>
  </w:num>
  <w:num w:numId="12">
    <w:abstractNumId w:val="79"/>
  </w:num>
  <w:num w:numId="13">
    <w:abstractNumId w:val="1"/>
  </w:num>
  <w:num w:numId="14">
    <w:abstractNumId w:val="36"/>
  </w:num>
  <w:num w:numId="15">
    <w:abstractNumId w:val="100"/>
  </w:num>
  <w:num w:numId="16">
    <w:abstractNumId w:val="34"/>
  </w:num>
  <w:num w:numId="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9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7"/>
  </w:num>
  <w:num w:numId="46">
    <w:abstractNumId w:val="45"/>
  </w:num>
  <w:num w:numId="47">
    <w:abstractNumId w:val="111"/>
  </w:num>
  <w:num w:numId="48">
    <w:abstractNumId w:val="27"/>
  </w:num>
  <w:num w:numId="49">
    <w:abstractNumId w:val="32"/>
  </w:num>
  <w:num w:numId="50">
    <w:abstractNumId w:val="55"/>
  </w:num>
  <w:num w:numId="51">
    <w:abstractNumId w:val="62"/>
  </w:num>
  <w:num w:numId="52">
    <w:abstractNumId w:val="114"/>
  </w:num>
  <w:num w:numId="53">
    <w:abstractNumId w:val="41"/>
  </w:num>
  <w:num w:numId="54">
    <w:abstractNumId w:val="91"/>
  </w:num>
  <w:num w:numId="55">
    <w:abstractNumId w:val="8"/>
  </w:num>
  <w:num w:numId="56">
    <w:abstractNumId w:val="113"/>
  </w:num>
  <w:num w:numId="57">
    <w:abstractNumId w:val="105"/>
  </w:num>
  <w:num w:numId="58">
    <w:abstractNumId w:val="22"/>
  </w:num>
  <w:num w:numId="59">
    <w:abstractNumId w:val="28"/>
  </w:num>
  <w:num w:numId="60">
    <w:abstractNumId w:val="15"/>
  </w:num>
  <w:num w:numId="61">
    <w:abstractNumId w:val="54"/>
  </w:num>
  <w:num w:numId="62">
    <w:abstractNumId w:val="92"/>
  </w:num>
  <w:num w:numId="63">
    <w:abstractNumId w:val="94"/>
  </w:num>
  <w:num w:numId="64">
    <w:abstractNumId w:val="83"/>
  </w:num>
  <w:num w:numId="65">
    <w:abstractNumId w:val="82"/>
  </w:num>
  <w:num w:numId="66">
    <w:abstractNumId w:val="38"/>
  </w:num>
  <w:num w:numId="67">
    <w:abstractNumId w:val="67"/>
  </w:num>
  <w:num w:numId="68">
    <w:abstractNumId w:val="2"/>
  </w:num>
  <w:num w:numId="69">
    <w:abstractNumId w:val="59"/>
  </w:num>
  <w:num w:numId="70">
    <w:abstractNumId w:val="87"/>
  </w:num>
  <w:num w:numId="71">
    <w:abstractNumId w:val="86"/>
  </w:num>
  <w:num w:numId="72">
    <w:abstractNumId w:val="66"/>
  </w:num>
  <w:num w:numId="73">
    <w:abstractNumId w:val="4"/>
  </w:num>
  <w:num w:numId="74">
    <w:abstractNumId w:val="84"/>
  </w:num>
  <w:num w:numId="75">
    <w:abstractNumId w:val="23"/>
  </w:num>
  <w:num w:numId="76">
    <w:abstractNumId w:val="80"/>
  </w:num>
  <w:num w:numId="77">
    <w:abstractNumId w:val="40"/>
  </w:num>
  <w:num w:numId="78">
    <w:abstractNumId w:val="112"/>
  </w:num>
  <w:num w:numId="79">
    <w:abstractNumId w:val="14"/>
  </w:num>
  <w:num w:numId="80">
    <w:abstractNumId w:val="78"/>
  </w:num>
  <w:num w:numId="81">
    <w:abstractNumId w:val="43"/>
  </w:num>
  <w:num w:numId="82">
    <w:abstractNumId w:val="17"/>
  </w:num>
  <w:num w:numId="83">
    <w:abstractNumId w:val="69"/>
  </w:num>
  <w:num w:numId="84">
    <w:abstractNumId w:val="21"/>
  </w:num>
  <w:num w:numId="85">
    <w:abstractNumId w:val="96"/>
  </w:num>
  <w:num w:numId="86">
    <w:abstractNumId w:val="33"/>
  </w:num>
  <w:num w:numId="87">
    <w:abstractNumId w:val="0"/>
  </w:num>
  <w:num w:numId="88">
    <w:abstractNumId w:val="104"/>
  </w:num>
  <w:num w:numId="89">
    <w:abstractNumId w:val="97"/>
  </w:num>
  <w:num w:numId="90">
    <w:abstractNumId w:val="98"/>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9"/>
  </w:num>
  <w:num w:numId="93">
    <w:abstractNumId w:val="95"/>
  </w:num>
  <w:num w:numId="94">
    <w:abstractNumId w:val="19"/>
  </w:num>
  <w:num w:numId="95">
    <w:abstractNumId w:val="10"/>
  </w:num>
  <w:num w:numId="96">
    <w:abstractNumId w:val="53"/>
  </w:num>
  <w:num w:numId="97">
    <w:abstractNumId w:val="106"/>
  </w:num>
  <w:num w:numId="98">
    <w:abstractNumId w:val="102"/>
  </w:num>
  <w:num w:numId="99">
    <w:abstractNumId w:val="7"/>
  </w:num>
  <w:num w:numId="100">
    <w:abstractNumId w:val="24"/>
  </w:num>
  <w:num w:numId="101">
    <w:abstractNumId w:val="12"/>
  </w:num>
  <w:num w:numId="102">
    <w:abstractNumId w:val="70"/>
  </w:num>
  <w:num w:numId="103">
    <w:abstractNumId w:val="35"/>
  </w:num>
  <w:num w:numId="104">
    <w:abstractNumId w:val="56"/>
  </w:num>
  <w:num w:numId="105">
    <w:abstractNumId w:val="103"/>
  </w:num>
  <w:num w:numId="106">
    <w:abstractNumId w:val="115"/>
  </w:num>
  <w:num w:numId="107">
    <w:abstractNumId w:val="88"/>
  </w:num>
  <w:num w:numId="108">
    <w:abstractNumId w:val="29"/>
  </w:num>
  <w:num w:numId="109">
    <w:abstractNumId w:val="39"/>
  </w:num>
  <w:num w:numId="110">
    <w:abstractNumId w:val="5"/>
  </w:num>
  <w:num w:numId="111">
    <w:abstractNumId w:val="109"/>
  </w:num>
  <w:num w:numId="112">
    <w:abstractNumId w:val="48"/>
  </w:num>
  <w:num w:numId="113">
    <w:abstractNumId w:val="74"/>
  </w:num>
  <w:num w:numId="114">
    <w:abstractNumId w:val="52"/>
  </w:num>
  <w:num w:numId="115">
    <w:abstractNumId w:val="47"/>
  </w:num>
  <w:num w:numId="116">
    <w:abstractNumId w:val="18"/>
  </w:num>
  <w:num w:numId="117">
    <w:abstractNumId w:val="89"/>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num>
  <w:num w:numId="135">
    <w:abstractNumId w:val="20"/>
  </w:num>
  <w:num w:numId="136">
    <w:abstractNumId w:val="76"/>
  </w:num>
  <w:num w:numId="137">
    <w:abstractNumId w:val="72"/>
  </w:num>
  <w:num w:numId="138">
    <w:abstractNumId w:val="50"/>
  </w:num>
  <w:num w:numId="139">
    <w:abstractNumId w:val="61"/>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8"/>
  </w:num>
  <w:num w:numId="146">
    <w:abstractNumId w:val="26"/>
  </w:num>
  <w:num w:numId="147">
    <w:abstractNumId w:val="71"/>
  </w:num>
  <w:num w:numId="148">
    <w:abstractNumId w:val="51"/>
  </w:num>
  <w:num w:numId="149">
    <w:abstractNumId w:val="93"/>
  </w:num>
  <w:num w:numId="150">
    <w:abstractNumId w:val="64"/>
  </w:num>
  <w:num w:numId="151">
    <w:abstractNumId w:val="4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1E3D"/>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28CB"/>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345"/>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04C"/>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D7A"/>
    <w:rsid w:val="00327248"/>
    <w:rsid w:val="0033047A"/>
    <w:rsid w:val="003308DB"/>
    <w:rsid w:val="00331E14"/>
    <w:rsid w:val="00332EC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0C"/>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2FA9"/>
    <w:rsid w:val="00383187"/>
    <w:rsid w:val="003831F1"/>
    <w:rsid w:val="003839C6"/>
    <w:rsid w:val="00383CD5"/>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4FDF"/>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0B"/>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6F48"/>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27EEC"/>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1DF"/>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B38"/>
    <w:rsid w:val="005E2DFA"/>
    <w:rsid w:val="005E2E63"/>
    <w:rsid w:val="005E2EFA"/>
    <w:rsid w:val="005E35B7"/>
    <w:rsid w:val="005E3BCB"/>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DA0"/>
    <w:rsid w:val="009E5FB1"/>
    <w:rsid w:val="009E7770"/>
    <w:rsid w:val="009E796E"/>
    <w:rsid w:val="009F1047"/>
    <w:rsid w:val="009F108B"/>
    <w:rsid w:val="009F1E2A"/>
    <w:rsid w:val="009F36C3"/>
    <w:rsid w:val="009F4E20"/>
    <w:rsid w:val="009F53E3"/>
    <w:rsid w:val="009F57C4"/>
    <w:rsid w:val="009F5D2F"/>
    <w:rsid w:val="009F5FEE"/>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2C57"/>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1B0E"/>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41AF"/>
    <w:rsid w:val="00F26317"/>
    <w:rsid w:val="00F27B45"/>
    <w:rsid w:val="00F30F1C"/>
    <w:rsid w:val="00F30F83"/>
    <w:rsid w:val="00F316ED"/>
    <w:rsid w:val="00F31EA8"/>
    <w:rsid w:val="00F325EA"/>
    <w:rsid w:val="00F32794"/>
    <w:rsid w:val="00F34E1F"/>
    <w:rsid w:val="00F35653"/>
    <w:rsid w:val="00F3594E"/>
    <w:rsid w:val="00F35D0D"/>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975"/>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rpo.dolnyslask.pl" TargetMode="External"/><Relationship Id="rId54"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42FF-A10D-421A-8DAD-A813B01E0AC7}">
  <ds:schemaRefs>
    <ds:schemaRef ds:uri="http://schemas.openxmlformats.org/officeDocument/2006/bibliography"/>
  </ds:schemaRefs>
</ds:datastoreItem>
</file>

<file path=customXml/itemProps2.xml><?xml version="1.0" encoding="utf-8"?>
<ds:datastoreItem xmlns:ds="http://schemas.openxmlformats.org/officeDocument/2006/customXml" ds:itemID="{4BC2DF78-CA9A-49CD-AFDF-042B393C64AB}">
  <ds:schemaRefs>
    <ds:schemaRef ds:uri="http://schemas.openxmlformats.org/officeDocument/2006/bibliography"/>
  </ds:schemaRefs>
</ds:datastoreItem>
</file>

<file path=customXml/itemProps3.xml><?xml version="1.0" encoding="utf-8"?>
<ds:datastoreItem xmlns:ds="http://schemas.openxmlformats.org/officeDocument/2006/customXml" ds:itemID="{E6D15AB2-B13C-4988-9FC3-7AC78E7B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102</Pages>
  <Words>35589</Words>
  <Characters>213535</Characters>
  <Application>Microsoft Office Word</Application>
  <DocSecurity>0</DocSecurity>
  <Lines>1779</Lines>
  <Paragraphs>497</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248627</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20</cp:revision>
  <cp:lastPrinted>2019-11-12T13:29:00Z</cp:lastPrinted>
  <dcterms:created xsi:type="dcterms:W3CDTF">2020-02-05T13:28:00Z</dcterms:created>
  <dcterms:modified xsi:type="dcterms:W3CDTF">2020-10-16T09:13:00Z</dcterms:modified>
</cp:coreProperties>
</file>