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8A430" w14:textId="77777777" w:rsidR="005B2F24" w:rsidRPr="000820C7" w:rsidRDefault="005B2F24" w:rsidP="00232297">
      <w:pPr>
        <w:pStyle w:val="Bezodstpw"/>
        <w:rPr>
          <w:b/>
        </w:rPr>
      </w:pPr>
      <w:bookmarkStart w:id="0" w:name="_GoBack"/>
      <w:bookmarkEnd w:id="0"/>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2674E56E" w:rsidR="00457488" w:rsidRPr="009A22FF" w:rsidRDefault="009A22FF" w:rsidP="009A22FF">
      <w:pPr>
        <w:pStyle w:val="Tytu"/>
        <w:jc w:val="left"/>
        <w:rPr>
          <w:rFonts w:ascii="Calibri" w:hAnsi="Calibri" w:cs="Calibri"/>
          <w:sz w:val="22"/>
          <w:szCs w:val="22"/>
        </w:rPr>
      </w:pPr>
      <w:r w:rsidRPr="001C1F2A">
        <w:rPr>
          <w:rFonts w:ascii="Calibri" w:hAnsi="Calibri" w:cs="Calibri"/>
          <w:spacing w:val="-4"/>
          <w:sz w:val="22"/>
          <w:szCs w:val="22"/>
        </w:rPr>
        <w:t xml:space="preserve">Załącznik nr </w:t>
      </w:r>
      <w:r w:rsidRPr="001C1F2A">
        <w:rPr>
          <w:rFonts w:ascii="Calibri" w:hAnsi="Calibri" w:cs="Calibri"/>
          <w:spacing w:val="-4"/>
          <w:sz w:val="22"/>
          <w:szCs w:val="22"/>
          <w:lang w:val="pl-PL"/>
        </w:rPr>
        <w:t>3</w:t>
      </w:r>
      <w:r w:rsidRPr="001C1F2A">
        <w:rPr>
          <w:rFonts w:ascii="Calibri" w:hAnsi="Calibri" w:cs="Calibri"/>
          <w:spacing w:val="-4"/>
          <w:sz w:val="22"/>
          <w:szCs w:val="22"/>
        </w:rPr>
        <w:t xml:space="preserve">– Wzór umowy </w:t>
      </w:r>
      <w:r w:rsidRPr="001C1F2A">
        <w:rPr>
          <w:rFonts w:ascii="Calibri" w:hAnsi="Calibri" w:cs="Calibri"/>
          <w:spacing w:val="-4"/>
          <w:sz w:val="22"/>
          <w:szCs w:val="22"/>
          <w:lang w:val="pl-PL"/>
        </w:rPr>
        <w:t xml:space="preserve">– porozumienia z państwowymi jednostkami budżetowymi </w:t>
      </w:r>
      <w:r w:rsidRPr="001C1F2A">
        <w:rPr>
          <w:rFonts w:ascii="Calibri" w:hAnsi="Calibri" w:cs="Calibri"/>
          <w:spacing w:val="-4"/>
          <w:sz w:val="22"/>
          <w:szCs w:val="22"/>
        </w:rPr>
        <w:t>wraz</w:t>
      </w:r>
      <w:r w:rsidR="008940A0">
        <w:rPr>
          <w:rFonts w:ascii="Calibri" w:hAnsi="Calibri" w:cs="Calibri"/>
          <w:spacing w:val="-4"/>
          <w:sz w:val="22"/>
          <w:szCs w:val="22"/>
          <w:lang w:val="pl-PL"/>
        </w:rPr>
        <w:t xml:space="preserve"> z</w:t>
      </w:r>
      <w:r w:rsidRPr="001C1F2A">
        <w:rPr>
          <w:rFonts w:ascii="Calibri" w:hAnsi="Calibri" w:cs="Calibri"/>
          <w:spacing w:val="-4"/>
          <w:sz w:val="22"/>
          <w:szCs w:val="22"/>
          <w:lang w:val="pl-PL"/>
        </w:rPr>
        <w:t> </w:t>
      </w:r>
      <w:r w:rsidRPr="001C1F2A">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3A7963FB"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9A22FF" w:rsidRPr="00250DDA">
        <w:rPr>
          <w:rFonts w:asciiTheme="minorHAnsi" w:hAnsiTheme="minorHAnsi"/>
          <w:sz w:val="22"/>
        </w:rPr>
        <w:t xml:space="preserve">Działanie 8.7 </w:t>
      </w:r>
      <w:r w:rsidR="009A22FF" w:rsidRPr="00250DDA">
        <w:rPr>
          <w:rFonts w:asciiTheme="minorHAnsi" w:hAnsiTheme="minorHAnsi"/>
          <w:i/>
          <w:sz w:val="22"/>
        </w:rPr>
        <w:t>Aktywne i zdrowe starzenie się</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5DFD5F2F"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9A22FF" w:rsidRPr="00250DDA">
        <w:rPr>
          <w:rFonts w:ascii="Calibri" w:hAnsi="Calibri" w:cs="Calibri"/>
          <w:sz w:val="22"/>
          <w:szCs w:val="22"/>
        </w:rPr>
        <w:t xml:space="preserve">Oś Priorytetową 8 </w:t>
      </w:r>
      <w:r w:rsidR="009A22FF" w:rsidRPr="00250DDA">
        <w:rPr>
          <w:rFonts w:ascii="Calibri" w:hAnsi="Calibri" w:cs="Calibri"/>
          <w:i/>
          <w:sz w:val="22"/>
          <w:szCs w:val="22"/>
        </w:rPr>
        <w:t>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B70596">
        <w:rPr>
          <w:rFonts w:ascii="Calibri" w:hAnsi="Calibri"/>
          <w:i/>
          <w:strike/>
          <w:spacing w:val="-6"/>
          <w:sz w:val="22"/>
        </w:rPr>
        <w:t>„</w:t>
      </w:r>
      <w:r w:rsidRPr="00B70596">
        <w:rPr>
          <w:rFonts w:ascii="Calibri" w:hAnsi="Calibri"/>
          <w:strike/>
          <w:spacing w:val="-6"/>
          <w:sz w:val="22"/>
        </w:rPr>
        <w:t>Poddziałaniu</w:t>
      </w:r>
      <w:r w:rsidRPr="00B70596">
        <w:rPr>
          <w:rFonts w:ascii="Calibri" w:hAnsi="Calibri"/>
          <w:i/>
          <w:strike/>
          <w:spacing w:val="-6"/>
          <w:sz w:val="22"/>
        </w:rPr>
        <w:t xml:space="preserve">” </w:t>
      </w:r>
      <w:r w:rsidRPr="00B70596">
        <w:rPr>
          <w:rFonts w:ascii="Calibri" w:hAnsi="Calibri"/>
          <w:strike/>
          <w:spacing w:val="-6"/>
          <w:sz w:val="22"/>
        </w:rPr>
        <w:t>oznacza to</w:t>
      </w:r>
      <w:r w:rsidRPr="00B70596">
        <w:rPr>
          <w:rFonts w:ascii="Calibri" w:hAnsi="Calibri"/>
          <w:i/>
          <w:strike/>
          <w:spacing w:val="-6"/>
          <w:sz w:val="22"/>
        </w:rPr>
        <w:t xml:space="preserve"> </w:t>
      </w:r>
      <w:r w:rsidR="00943F09" w:rsidRPr="00B70596">
        <w:rPr>
          <w:rFonts w:ascii="Calibri" w:hAnsi="Calibri" w:cs="Calibri"/>
          <w:i/>
          <w:strike/>
          <w:sz w:val="22"/>
          <w:szCs w:val="22"/>
        </w:rPr>
        <w:t>[nazwa i numer Poddziałania]</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w:t>
      </w:r>
      <w:r w:rsidR="00943F09" w:rsidRPr="00B70596">
        <w:rPr>
          <w:rFonts w:ascii="Calibri" w:hAnsi="Calibri" w:cs="Calibri"/>
          <w:i/>
          <w:strike/>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0820C7" w:rsidRDefault="00121A11" w:rsidP="00F22DE7">
      <w:pPr>
        <w:pStyle w:val="Akapitzlist"/>
        <w:numPr>
          <w:ilvl w:val="0"/>
          <w:numId w:val="38"/>
        </w:numPr>
        <w:spacing w:before="60" w:after="60"/>
        <w:ind w:left="284" w:hanging="426"/>
        <w:jc w:val="both"/>
        <w:rPr>
          <w:rFonts w:ascii="Calibri" w:hAnsi="Calibri" w:cs="Calibri"/>
          <w:sz w:val="22"/>
          <w:szCs w:val="22"/>
        </w:rPr>
      </w:pPr>
      <w:r w:rsidRPr="00B70596">
        <w:rPr>
          <w:rFonts w:ascii="Calibri" w:hAnsi="Calibri"/>
          <w:strike/>
          <w:sz w:val="22"/>
        </w:rPr>
        <w:t xml:space="preserve">„stawce jednostkowej” oznacza to stawkę dla danego towaru lub usługi, dla którego/której szczegółowy zakres oraz cena jednostkowa określone zostały w </w:t>
      </w:r>
      <w:r w:rsidR="00A17DBB" w:rsidRPr="00B70596">
        <w:rPr>
          <w:rFonts w:ascii="Calibri" w:hAnsi="Calibri"/>
          <w:strike/>
          <w:sz w:val="22"/>
        </w:rPr>
        <w:t>w</w:t>
      </w:r>
      <w:r w:rsidRPr="00B70596">
        <w:rPr>
          <w:rFonts w:ascii="Calibri" w:hAnsi="Calibri"/>
          <w:strike/>
          <w:sz w:val="22"/>
        </w:rPr>
        <w:t>ytycznych o których mowa</w:t>
      </w:r>
      <w:r w:rsidR="00A17DBB" w:rsidRPr="00B70596">
        <w:rPr>
          <w:rFonts w:ascii="Calibri" w:hAnsi="Calibri"/>
          <w:strike/>
          <w:sz w:val="22"/>
        </w:rPr>
        <w:t xml:space="preserve"> w § 4 </w:t>
      </w:r>
      <w:r w:rsidR="00E92490" w:rsidRPr="00B70596">
        <w:rPr>
          <w:rFonts w:ascii="Calibri" w:hAnsi="Calibri"/>
          <w:strike/>
          <w:sz w:val="22"/>
        </w:rPr>
        <w:t xml:space="preserve">ust.6 pkt. 2 </w:t>
      </w:r>
      <w:r w:rsidR="00500E7D" w:rsidRPr="00B70596">
        <w:rPr>
          <w:rFonts w:ascii="Calibri" w:hAnsi="Calibri"/>
          <w:strike/>
          <w:sz w:val="22"/>
        </w:rPr>
        <w:t>porozumienia</w:t>
      </w:r>
      <w:r w:rsidRPr="00B70596">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B70596">
        <w:rPr>
          <w:rFonts w:ascii="Calibri" w:hAnsi="Calibri"/>
          <w:strike/>
          <w:sz w:val="22"/>
        </w:rPr>
        <w:t>P</w:t>
      </w:r>
      <w:r w:rsidRPr="00B70596">
        <w:rPr>
          <w:rFonts w:ascii="Calibri" w:hAnsi="Calibri"/>
          <w:strike/>
          <w:sz w:val="22"/>
        </w:rPr>
        <w:t>rojektów zgłaszanych w trybie pozakonkursowym</w:t>
      </w:r>
      <w:r w:rsidR="002A5802" w:rsidRPr="00135F41">
        <w:rPr>
          <w:rFonts w:ascii="Calibri" w:hAnsi="Calibri" w:cs="Calibri"/>
          <w:sz w:val="22"/>
          <w:szCs w:val="22"/>
        </w:rPr>
        <w:t>;</w:t>
      </w:r>
      <w:r w:rsidRPr="000820C7">
        <w:rPr>
          <w:rFonts w:ascii="Calibri" w:hAnsi="Calibri" w:cs="Calibri"/>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5C398775"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9A22FF" w:rsidRPr="00250DDA">
        <w:rPr>
          <w:rFonts w:asciiTheme="minorHAnsi" w:hAnsiTheme="minorHAnsi"/>
          <w:sz w:val="22"/>
          <w:szCs w:val="22"/>
        </w:rPr>
        <w:t xml:space="preserve">Uchwałą nr </w:t>
      </w:r>
      <w:r w:rsidR="009A22FF">
        <w:rPr>
          <w:rFonts w:asciiTheme="minorHAnsi" w:hAnsiTheme="minorHAnsi"/>
          <w:sz w:val="22"/>
          <w:szCs w:val="22"/>
        </w:rPr>
        <w:t>2713</w:t>
      </w:r>
      <w:r w:rsidR="009A22FF" w:rsidRPr="00250DDA">
        <w:rPr>
          <w:rFonts w:asciiTheme="minorHAnsi" w:hAnsiTheme="minorHAnsi"/>
          <w:sz w:val="22"/>
          <w:szCs w:val="22"/>
        </w:rPr>
        <w:t>/VI/20 Zarządu Woje</w:t>
      </w:r>
      <w:r w:rsidR="009A22FF">
        <w:rPr>
          <w:rFonts w:asciiTheme="minorHAnsi" w:hAnsiTheme="minorHAnsi"/>
          <w:sz w:val="22"/>
          <w:szCs w:val="22"/>
        </w:rPr>
        <w:t>wództwa Dolnośląskiego z dnia 29</w:t>
      </w:r>
      <w:r w:rsidR="009A22FF" w:rsidRPr="00250DDA">
        <w:rPr>
          <w:rFonts w:asciiTheme="minorHAnsi" w:hAnsiTheme="minorHAnsi"/>
          <w:sz w:val="22"/>
          <w:szCs w:val="22"/>
        </w:rPr>
        <w:t xml:space="preserve"> </w:t>
      </w:r>
      <w:r w:rsidR="009A22FF">
        <w:rPr>
          <w:rFonts w:asciiTheme="minorHAnsi" w:hAnsiTheme="minorHAnsi"/>
          <w:sz w:val="22"/>
          <w:szCs w:val="22"/>
        </w:rPr>
        <w:t>września</w:t>
      </w:r>
      <w:r w:rsidR="009A22FF" w:rsidRPr="00250DDA">
        <w:rPr>
          <w:rFonts w:asciiTheme="minorHAnsi" w:hAnsiTheme="minorHAnsi"/>
          <w:sz w:val="22"/>
          <w:szCs w:val="22"/>
        </w:rPr>
        <w:t xml:space="preserve"> 2020 r</w:t>
      </w:r>
      <w:r w:rsidR="009A22FF">
        <w:rPr>
          <w:rFonts w:ascii="Calibri" w:hAnsi="Calibri"/>
          <w:color w:val="000000"/>
          <w:sz w:val="22"/>
          <w:szCs w:val="22"/>
        </w:rPr>
        <w:t>.</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lastRenderedPageBreak/>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B70596">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3801BE1C"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sidR="00B742DE">
        <w:rPr>
          <w:rFonts w:asciiTheme="minorHAnsi" w:hAnsiTheme="minorHAnsi"/>
        </w:rPr>
        <w:t xml:space="preserve">, </w:t>
      </w:r>
      <w:r w:rsidR="000B15EE" w:rsidRPr="000B15EE">
        <w:rPr>
          <w:rFonts w:asciiTheme="minorHAnsi" w:hAnsiTheme="minorHAnsi"/>
        </w:rPr>
        <w:t xml:space="preserve">a w przypadku podmiotów publicznych w rozumieniu </w:t>
      </w:r>
      <w:r w:rsidR="000B15EE">
        <w:rPr>
          <w:rFonts w:asciiTheme="minorHAnsi" w:hAnsiTheme="minorHAnsi"/>
        </w:rPr>
        <w:t>ustaw</w:t>
      </w:r>
      <w:r w:rsidR="000B15EE" w:rsidRPr="000B15EE">
        <w:rPr>
          <w:rFonts w:asciiTheme="minorHAnsi" w:hAnsiTheme="minorHAnsi"/>
        </w:rPr>
        <w:t>y</w:t>
      </w:r>
      <w:r w:rsidR="000B15EE">
        <w:rPr>
          <w:rFonts w:asciiTheme="minorHAnsi" w:hAnsiTheme="minorHAnsi"/>
        </w:rPr>
        <w:t xml:space="preserve"> z dnia 4 kwietnia 2019 r. o </w:t>
      </w:r>
      <w:r w:rsidR="000B15EE" w:rsidRPr="000B15EE">
        <w:rPr>
          <w:rFonts w:asciiTheme="minorHAnsi" w:hAnsiTheme="minorHAnsi"/>
        </w:rPr>
        <w:t xml:space="preserve">dostępności cyfrowej stron internetowych i aplikacji mobilnych podmiotów publicznych </w:t>
      </w:r>
      <w:r w:rsidR="00B742DE" w:rsidRPr="000B15EE">
        <w:rPr>
          <w:rFonts w:asciiTheme="minorHAnsi" w:hAnsiTheme="minorHAnsi"/>
        </w:rPr>
        <w:t>z uwzględnieniem wytycznych WCAG 2.1 ujętych</w:t>
      </w:r>
      <w:r w:rsidR="000B15EE">
        <w:rPr>
          <w:rFonts w:asciiTheme="minorHAnsi" w:hAnsiTheme="minorHAnsi"/>
        </w:rPr>
        <w:t xml:space="preserve"> w tej ustawie</w:t>
      </w:r>
      <w:r w:rsidRPr="000B15EE">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w:t>
      </w:r>
      <w:r w:rsidRPr="00DC53A9">
        <w:rPr>
          <w:rFonts w:asciiTheme="minorHAnsi" w:hAnsiTheme="minorHAnsi"/>
          <w:i/>
        </w:rPr>
        <w:lastRenderedPageBreak/>
        <w:t>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14010993"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 xml:space="preserve">obowiązujących </w:t>
      </w:r>
      <w:r w:rsidR="005D3BD4" w:rsidRPr="00881309">
        <w:rPr>
          <w:rFonts w:ascii="Calibri" w:hAnsi="Calibri" w:cs="Calibri"/>
          <w:sz w:val="22"/>
          <w:szCs w:val="22"/>
        </w:rPr>
        <w:t xml:space="preserve">od </w:t>
      </w:r>
      <w:r w:rsidR="00881309" w:rsidRPr="00881309">
        <w:rPr>
          <w:rFonts w:asciiTheme="minorHAnsi" w:hAnsiTheme="minorHAnsi" w:cstheme="minorHAnsi"/>
          <w:sz w:val="22"/>
          <w:szCs w:val="22"/>
        </w:rPr>
        <w:t>18.08.2020</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607EA90C"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A47163">
        <w:rPr>
          <w:rFonts w:asciiTheme="minorHAnsi" w:hAnsiTheme="minorHAnsi" w:cs="Calibri"/>
          <w:sz w:val="22"/>
          <w:szCs w:val="22"/>
        </w:rPr>
        <w:t xml:space="preserve"> z późn. zm.</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0A2BDA75" w14:textId="7537056D"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sz w:val="22"/>
          <w:szCs w:val="22"/>
        </w:rPr>
      </w:pPr>
      <w:r w:rsidRPr="00904CFA">
        <w:rPr>
          <w:rFonts w:ascii="Calibri" w:hAnsi="Calibri"/>
          <w:color w:val="000000"/>
          <w:sz w:val="22"/>
        </w:rPr>
        <w:t>Wytyczn</w:t>
      </w:r>
      <w:r w:rsidR="00DA005C">
        <w:rPr>
          <w:rFonts w:ascii="Calibri" w:hAnsi="Calibri"/>
          <w:color w:val="000000"/>
          <w:sz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w:t>
      </w:r>
      <w:r w:rsidR="00C93C9F" w:rsidRPr="00722218">
        <w:rPr>
          <w:rFonts w:asciiTheme="minorHAnsi" w:hAnsiTheme="minorHAnsi" w:cs="Calibri"/>
          <w:sz w:val="22"/>
          <w:szCs w:val="22"/>
        </w:rPr>
        <w:t xml:space="preserve">z dnia </w:t>
      </w:r>
      <w:r w:rsidR="00C93C9F">
        <w:rPr>
          <w:rFonts w:asciiTheme="minorHAnsi" w:hAnsiTheme="minorHAnsi" w:cs="Calibri"/>
          <w:sz w:val="22"/>
          <w:szCs w:val="22"/>
        </w:rPr>
        <w:t>21.06</w:t>
      </w:r>
      <w:r w:rsidR="00C93C9F" w:rsidRPr="00722218">
        <w:rPr>
          <w:rFonts w:asciiTheme="minorHAnsi" w:hAnsiTheme="minorHAnsi" w:cs="Calibri"/>
          <w:sz w:val="22"/>
          <w:szCs w:val="22"/>
        </w:rPr>
        <w:t>.201</w:t>
      </w:r>
      <w:r w:rsidR="00C93C9F">
        <w:rPr>
          <w:rFonts w:asciiTheme="minorHAnsi" w:hAnsiTheme="minorHAnsi" w:cs="Calibri"/>
          <w:sz w:val="22"/>
          <w:szCs w:val="22"/>
        </w:rPr>
        <w:t>9</w:t>
      </w:r>
      <w:r w:rsidR="00C93C9F" w:rsidRPr="00722218">
        <w:rPr>
          <w:rFonts w:asciiTheme="minorHAnsi" w:hAnsiTheme="minorHAnsi" w:cs="Calibri"/>
          <w:sz w:val="22"/>
          <w:szCs w:val="22"/>
        </w:rPr>
        <w:t xml:space="preserve"> r.</w:t>
      </w:r>
      <w:r w:rsidR="00BF1931">
        <w:rPr>
          <w:rFonts w:asciiTheme="minorHAnsi" w:hAnsiTheme="minorHAnsi" w:cs="Calibri"/>
          <w:sz w:val="22"/>
          <w:szCs w:val="22"/>
        </w:rPr>
        <w:t>;</w:t>
      </w:r>
      <w:r w:rsidRPr="00722218">
        <w:rPr>
          <w:rFonts w:asciiTheme="minorHAnsi" w:hAnsiTheme="minorHAnsi" w:cs="Calibri"/>
          <w:sz w:val="22"/>
          <w:szCs w:val="22"/>
        </w:rPr>
        <w:t xml:space="preserve"> </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B70596" w:rsidRDefault="00121A11" w:rsidP="00F22DE7">
      <w:pPr>
        <w:numPr>
          <w:ilvl w:val="0"/>
          <w:numId w:val="47"/>
        </w:numPr>
        <w:tabs>
          <w:tab w:val="clear" w:pos="360"/>
          <w:tab w:val="num" w:pos="284"/>
        </w:tabs>
        <w:spacing w:before="60" w:after="60" w:line="240" w:lineRule="auto"/>
        <w:ind w:left="284" w:hanging="284"/>
        <w:jc w:val="both"/>
        <w:rPr>
          <w:i/>
          <w:strike/>
        </w:rPr>
      </w:pPr>
      <w:r w:rsidRPr="00B70596">
        <w:rPr>
          <w:i/>
          <w:strike/>
        </w:rPr>
        <w:t>Beneficjent rozlicza usługi objęte stawkami jednostkowymi w ramach Projektu zgodnie z</w:t>
      </w:r>
      <w:r w:rsidR="001D1DC4" w:rsidRPr="00B70596">
        <w:rPr>
          <w:i/>
          <w:strike/>
        </w:rPr>
        <w:t> </w:t>
      </w:r>
      <w:r w:rsidRPr="00B70596">
        <w:rPr>
          <w:i/>
          <w:strike/>
        </w:rPr>
        <w:t>Wnioskiem oraz Wytycznymi</w:t>
      </w:r>
      <w:r w:rsidR="009E5FB1" w:rsidRPr="00B70596">
        <w:rPr>
          <w:i/>
          <w:strike/>
        </w:rPr>
        <w:t>,</w:t>
      </w:r>
      <w:r w:rsidRPr="00B70596">
        <w:rPr>
          <w:i/>
          <w:strike/>
        </w:rPr>
        <w:t xml:space="preserve"> o których mowa w</w:t>
      </w:r>
      <w:r w:rsidR="009E5FB1" w:rsidRPr="00B70596">
        <w:rPr>
          <w:i/>
          <w:strike/>
        </w:rPr>
        <w:t xml:space="preserve"> § 4 ust. 6 pkt 2 </w:t>
      </w:r>
      <w:r w:rsidR="00931D3C" w:rsidRPr="00B70596">
        <w:rPr>
          <w:i/>
          <w:strike/>
        </w:rPr>
        <w:t>porozumienia</w:t>
      </w:r>
      <w:r w:rsidR="009E5FB1" w:rsidRPr="00B70596">
        <w:rPr>
          <w:i/>
          <w:strike/>
        </w:rPr>
        <w:t>.</w:t>
      </w:r>
    </w:p>
    <w:p w14:paraId="48CEE3DE" w14:textId="77777777" w:rsidR="00121A11" w:rsidRPr="00B70596" w:rsidRDefault="00121A11" w:rsidP="00F22DE7">
      <w:pPr>
        <w:numPr>
          <w:ilvl w:val="0"/>
          <w:numId w:val="47"/>
        </w:numPr>
        <w:tabs>
          <w:tab w:val="clear" w:pos="360"/>
          <w:tab w:val="num" w:pos="284"/>
        </w:tabs>
        <w:spacing w:before="60" w:after="60" w:line="240" w:lineRule="auto"/>
        <w:ind w:left="284" w:hanging="284"/>
        <w:jc w:val="both"/>
        <w:rPr>
          <w:i/>
          <w:strike/>
        </w:rPr>
      </w:pPr>
      <w:r w:rsidRPr="00B70596">
        <w:rPr>
          <w:i/>
          <w:strike/>
          <w:spacing w:val="-4"/>
        </w:rPr>
        <w:t xml:space="preserve">Instytucja </w:t>
      </w:r>
      <w:r w:rsidR="001D1DC4" w:rsidRPr="00B70596">
        <w:rPr>
          <w:rFonts w:cs="Calibri"/>
          <w:i/>
          <w:iCs/>
          <w:strike/>
          <w:spacing w:val="-4"/>
        </w:rPr>
        <w:t>Pośrednicz</w:t>
      </w:r>
      <w:r w:rsidRPr="00B70596">
        <w:rPr>
          <w:rFonts w:cs="Calibri"/>
          <w:i/>
          <w:strike/>
          <w:spacing w:val="-4"/>
        </w:rPr>
        <w:t>ąca</w:t>
      </w:r>
      <w:r w:rsidRPr="00B70596">
        <w:rPr>
          <w:i/>
          <w:strike/>
          <w:spacing w:val="-4"/>
        </w:rPr>
        <w:t xml:space="preserve"> określa w </w:t>
      </w:r>
      <w:r w:rsidR="00DF5959" w:rsidRPr="00B70596">
        <w:rPr>
          <w:i/>
          <w:strike/>
          <w:spacing w:val="-4"/>
        </w:rPr>
        <w:t>R</w:t>
      </w:r>
      <w:r w:rsidRPr="00B70596">
        <w:rPr>
          <w:i/>
          <w:strike/>
          <w:spacing w:val="-4"/>
        </w:rPr>
        <w:t>egulaminie konkursu szczegółowy zakres oraz cenę jednostkową</w:t>
      </w:r>
      <w:r w:rsidRPr="00B70596">
        <w:rPr>
          <w:i/>
          <w:strike/>
        </w:rPr>
        <w:t xml:space="preserve"> dla danego towaru lub usługi. </w:t>
      </w:r>
    </w:p>
    <w:p w14:paraId="44089CFB" w14:textId="77777777" w:rsidR="00121A11" w:rsidRPr="00B70596" w:rsidRDefault="00121A11" w:rsidP="00F22DE7">
      <w:pPr>
        <w:numPr>
          <w:ilvl w:val="0"/>
          <w:numId w:val="47"/>
        </w:numPr>
        <w:tabs>
          <w:tab w:val="clear" w:pos="360"/>
          <w:tab w:val="num" w:pos="284"/>
        </w:tabs>
        <w:spacing w:before="60" w:after="60" w:line="240" w:lineRule="auto"/>
        <w:ind w:left="284" w:hanging="284"/>
        <w:jc w:val="both"/>
        <w:rPr>
          <w:i/>
          <w:strike/>
        </w:rPr>
      </w:pPr>
      <w:r w:rsidRPr="00B70596">
        <w:rPr>
          <w:i/>
          <w:strike/>
        </w:rPr>
        <w:t xml:space="preserve">Instytucja </w:t>
      </w:r>
      <w:r w:rsidR="001D1DC4" w:rsidRPr="00B70596">
        <w:rPr>
          <w:rFonts w:cs="Calibri"/>
          <w:i/>
          <w:iCs/>
          <w:strike/>
        </w:rPr>
        <w:t>Pośrednicz</w:t>
      </w:r>
      <w:r w:rsidRPr="00B70596">
        <w:rPr>
          <w:rFonts w:cs="Calibri"/>
          <w:i/>
          <w:strike/>
        </w:rPr>
        <w:t>ąca</w:t>
      </w:r>
      <w:r w:rsidRPr="00B70596">
        <w:rPr>
          <w:i/>
          <w:strike/>
        </w:rPr>
        <w:t xml:space="preserve"> ustala dla Projektu następujące stawki jednostkowe:</w:t>
      </w:r>
    </w:p>
    <w:p w14:paraId="197B2127" w14:textId="77777777" w:rsidR="00121A11" w:rsidRPr="00B70596" w:rsidRDefault="00121A11" w:rsidP="00547529">
      <w:pPr>
        <w:tabs>
          <w:tab w:val="num" w:pos="567"/>
        </w:tabs>
        <w:spacing w:before="60" w:after="60" w:line="240" w:lineRule="auto"/>
        <w:ind w:left="567" w:hanging="284"/>
        <w:jc w:val="both"/>
        <w:rPr>
          <w:i/>
          <w:strike/>
        </w:rPr>
      </w:pPr>
      <w:r w:rsidRPr="00B70596">
        <w:rPr>
          <w:i/>
          <w:strike/>
        </w:rPr>
        <w:lastRenderedPageBreak/>
        <w:t>1) [nazwa] w kwocie ………… zł;</w:t>
      </w:r>
    </w:p>
    <w:p w14:paraId="23B39216" w14:textId="77777777" w:rsidR="00121A11" w:rsidRPr="00B70596" w:rsidRDefault="00121A11" w:rsidP="00547529">
      <w:pPr>
        <w:tabs>
          <w:tab w:val="num" w:pos="567"/>
        </w:tabs>
        <w:spacing w:before="60" w:after="60" w:line="240" w:lineRule="auto"/>
        <w:ind w:left="567" w:hanging="284"/>
        <w:jc w:val="both"/>
        <w:rPr>
          <w:i/>
          <w:strike/>
        </w:rPr>
      </w:pPr>
      <w:r w:rsidRPr="00B70596">
        <w:rPr>
          <w:i/>
          <w:strike/>
        </w:rPr>
        <w:t xml:space="preserve">2) [nazwa] w kwocie ………….zł. </w:t>
      </w:r>
    </w:p>
    <w:p w14:paraId="3AF82352" w14:textId="77777777" w:rsidR="00121A11" w:rsidRPr="00B70596" w:rsidRDefault="00121A11" w:rsidP="00F22DE7">
      <w:pPr>
        <w:numPr>
          <w:ilvl w:val="0"/>
          <w:numId w:val="47"/>
        </w:numPr>
        <w:tabs>
          <w:tab w:val="clear" w:pos="360"/>
          <w:tab w:val="num" w:pos="284"/>
        </w:tabs>
        <w:spacing w:before="60" w:after="60" w:line="240" w:lineRule="auto"/>
        <w:ind w:left="284" w:hanging="284"/>
        <w:jc w:val="both"/>
        <w:rPr>
          <w:i/>
          <w:strike/>
        </w:rPr>
      </w:pPr>
      <w:r w:rsidRPr="00B70596">
        <w:rPr>
          <w:i/>
          <w:strike/>
        </w:rPr>
        <w:t>Dokumentami potwierdzającymi wykonanie stawki jednostkowej, o której mowa w ust. 3 są:</w:t>
      </w:r>
    </w:p>
    <w:p w14:paraId="5C6FC5A6" w14:textId="77777777" w:rsidR="00121A11" w:rsidRPr="00B70596" w:rsidRDefault="00121A11" w:rsidP="008323FE">
      <w:pPr>
        <w:numPr>
          <w:ilvl w:val="2"/>
          <w:numId w:val="25"/>
        </w:numPr>
        <w:tabs>
          <w:tab w:val="clear" w:pos="680"/>
          <w:tab w:val="num" w:pos="567"/>
        </w:tabs>
        <w:spacing w:before="60" w:after="60" w:line="240" w:lineRule="auto"/>
        <w:ind w:left="567" w:hanging="284"/>
        <w:jc w:val="both"/>
        <w:rPr>
          <w:i/>
          <w:strike/>
        </w:rPr>
      </w:pPr>
      <w:r w:rsidRPr="00B70596">
        <w:rPr>
          <w:i/>
          <w:strike/>
        </w:rPr>
        <w:t xml:space="preserve">załączone do wniosku o płatność: ……..; </w:t>
      </w:r>
    </w:p>
    <w:p w14:paraId="46FE485F" w14:textId="77777777" w:rsidR="00121A11" w:rsidRPr="00B70596" w:rsidRDefault="00121A11" w:rsidP="008323FE">
      <w:pPr>
        <w:numPr>
          <w:ilvl w:val="2"/>
          <w:numId w:val="25"/>
        </w:numPr>
        <w:tabs>
          <w:tab w:val="clear" w:pos="680"/>
          <w:tab w:val="num" w:pos="567"/>
        </w:tabs>
        <w:spacing w:before="60" w:after="60" w:line="240" w:lineRule="auto"/>
        <w:ind w:left="567" w:hanging="284"/>
        <w:jc w:val="both"/>
        <w:rPr>
          <w:i/>
          <w:strike/>
        </w:rPr>
      </w:pPr>
      <w:r w:rsidRPr="00B70596">
        <w:rPr>
          <w:i/>
          <w:strike/>
        </w:rPr>
        <w:t>dostępne podczas kontroli na miejscu: ……..;</w:t>
      </w:r>
    </w:p>
    <w:p w14:paraId="242B40E6" w14:textId="77777777" w:rsidR="00121A11" w:rsidRPr="00B70596" w:rsidRDefault="00121A11" w:rsidP="00F22DE7">
      <w:pPr>
        <w:numPr>
          <w:ilvl w:val="0"/>
          <w:numId w:val="47"/>
        </w:numPr>
        <w:tabs>
          <w:tab w:val="clear" w:pos="360"/>
          <w:tab w:val="num" w:pos="284"/>
        </w:tabs>
        <w:spacing w:before="60" w:after="60" w:line="240" w:lineRule="auto"/>
        <w:ind w:left="284" w:hanging="284"/>
        <w:jc w:val="both"/>
        <w:rPr>
          <w:i/>
          <w:strike/>
        </w:rPr>
      </w:pPr>
      <w:r w:rsidRPr="00B70596">
        <w:rPr>
          <w:i/>
          <w:strike/>
        </w:rPr>
        <w:t>Kwota wydatków kwalifikowalnych w projekcie ustalana jest na podstawie przemnożenia ustalonej stawki jednostkowej dla danego typu usługi przez liczbę usług faktycznie zrealizowanych w ramach</w:t>
      </w:r>
      <w:r w:rsidR="00850675" w:rsidRPr="00B70596">
        <w:rPr>
          <w:i/>
          <w:strike/>
        </w:rPr>
        <w:t xml:space="preserve"> </w:t>
      </w:r>
      <w:r w:rsidR="0085774E" w:rsidRPr="00B70596">
        <w:rPr>
          <w:i/>
          <w:strike/>
        </w:rPr>
        <w:t>P</w:t>
      </w:r>
      <w:r w:rsidRPr="00B70596">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B70596" w:rsidRDefault="00AA6082" w:rsidP="00F22DE7">
      <w:pPr>
        <w:numPr>
          <w:ilvl w:val="0"/>
          <w:numId w:val="71"/>
        </w:numPr>
        <w:spacing w:before="60" w:after="60" w:line="240" w:lineRule="auto"/>
        <w:jc w:val="both"/>
        <w:rPr>
          <w:i/>
          <w:strike/>
        </w:rPr>
      </w:pPr>
      <w:r w:rsidRPr="00B70596">
        <w:rPr>
          <w:i/>
          <w:strike/>
        </w:rPr>
        <w:t xml:space="preserve">Beneficjent rozlicza wydatki w ramach </w:t>
      </w:r>
      <w:r w:rsidR="0085774E" w:rsidRPr="00B70596">
        <w:rPr>
          <w:i/>
          <w:strike/>
        </w:rPr>
        <w:t>P</w:t>
      </w:r>
      <w:r w:rsidRPr="00B70596">
        <w:rPr>
          <w:i/>
          <w:strike/>
        </w:rPr>
        <w:t>rojektu w oparciu o kwoty ryczałtowe:</w:t>
      </w:r>
    </w:p>
    <w:p w14:paraId="600C6A40" w14:textId="77777777" w:rsidR="00AA6082" w:rsidRPr="00B70596" w:rsidRDefault="00AA6082" w:rsidP="00F22DE7">
      <w:pPr>
        <w:numPr>
          <w:ilvl w:val="1"/>
          <w:numId w:val="64"/>
        </w:numPr>
        <w:tabs>
          <w:tab w:val="num" w:pos="709"/>
        </w:tabs>
        <w:spacing w:after="0" w:line="240" w:lineRule="auto"/>
        <w:jc w:val="both"/>
        <w:rPr>
          <w:i/>
          <w:strike/>
        </w:rPr>
      </w:pPr>
      <w:r w:rsidRPr="00B70596">
        <w:rPr>
          <w:i/>
          <w:strike/>
        </w:rPr>
        <w:t>za wykonanie zadania ……… przyznaje się kwotę ryczałtową ……………PLN;</w:t>
      </w:r>
    </w:p>
    <w:p w14:paraId="575506B8" w14:textId="77777777" w:rsidR="00AA6082" w:rsidRPr="00B70596" w:rsidRDefault="00AA6082" w:rsidP="00F22DE7">
      <w:pPr>
        <w:numPr>
          <w:ilvl w:val="1"/>
          <w:numId w:val="64"/>
        </w:numPr>
        <w:spacing w:after="0" w:line="240" w:lineRule="auto"/>
        <w:rPr>
          <w:i/>
          <w:strike/>
          <w:sz w:val="24"/>
        </w:rPr>
      </w:pPr>
      <w:r w:rsidRPr="00B70596">
        <w:rPr>
          <w:i/>
          <w:strike/>
        </w:rPr>
        <w:t>za wykonanie zadania ……… przyznaje się kwotę ryczałtową ……………PLN</w:t>
      </w:r>
      <w:r w:rsidR="00C95621" w:rsidRPr="00B70596">
        <w:rPr>
          <w:i/>
          <w:strike/>
        </w:rPr>
        <w:t>.</w:t>
      </w:r>
    </w:p>
    <w:p w14:paraId="73EFA924" w14:textId="77777777" w:rsidR="00AA6082" w:rsidRPr="00B70596" w:rsidRDefault="00AA6082" w:rsidP="00F22DE7">
      <w:pPr>
        <w:numPr>
          <w:ilvl w:val="0"/>
          <w:numId w:val="71"/>
        </w:numPr>
        <w:spacing w:before="60" w:after="60" w:line="240" w:lineRule="auto"/>
        <w:jc w:val="both"/>
        <w:rPr>
          <w:i/>
          <w:strike/>
        </w:rPr>
      </w:pPr>
      <w:r w:rsidRPr="00B70596">
        <w:rPr>
          <w:i/>
          <w:strike/>
        </w:rPr>
        <w:t>W związku z kwotami ryczałtowymi, o których mowa w ust. 1 Beneficjent zobowiązuje się osiągnąć co najmniej następujące wskaźniki:</w:t>
      </w:r>
    </w:p>
    <w:p w14:paraId="4C38C449" w14:textId="7AF121BC" w:rsidR="00AA6082" w:rsidRPr="00B70596" w:rsidRDefault="00AA6082" w:rsidP="00F22DE7">
      <w:pPr>
        <w:numPr>
          <w:ilvl w:val="0"/>
          <w:numId w:val="66"/>
        </w:numPr>
        <w:tabs>
          <w:tab w:val="left" w:pos="900"/>
        </w:tabs>
        <w:spacing w:after="0" w:line="240" w:lineRule="auto"/>
        <w:jc w:val="both"/>
        <w:rPr>
          <w:i/>
          <w:strike/>
        </w:rPr>
      </w:pPr>
      <w:r w:rsidRPr="00B70596">
        <w:rPr>
          <w:i/>
          <w:strike/>
        </w:rPr>
        <w:t xml:space="preserve">w ramach kwoty ryczałtowej, o której mowa w ust. 1 pkt 1 [nazwa wskaźnika i jego wartość] </w:t>
      </w:r>
      <w:r w:rsidR="00620E3B" w:rsidRPr="00B70596">
        <w:rPr>
          <w:i/>
          <w:strike/>
        </w:rPr>
        <w:br/>
      </w:r>
      <w:r w:rsidRPr="00B70596">
        <w:rPr>
          <w:i/>
          <w:strike/>
        </w:rPr>
        <w:t>a dokumentami potwierdzającymi jej wykonanie są:</w:t>
      </w:r>
      <w:r w:rsidR="00AA6DBD" w:rsidRPr="00B70596">
        <w:rPr>
          <w:rFonts w:cs="Calibri"/>
          <w:strike/>
        </w:rPr>
        <w:t xml:space="preserve"> ………………….</w:t>
      </w:r>
      <w:r w:rsidRPr="00B70596">
        <w:rPr>
          <w:i/>
          <w:strike/>
        </w:rPr>
        <w:t xml:space="preserve"> </w:t>
      </w:r>
    </w:p>
    <w:p w14:paraId="3116C8AD" w14:textId="3EF14068" w:rsidR="00AA6082" w:rsidRPr="00B70596" w:rsidRDefault="00AA6082" w:rsidP="00F22DE7">
      <w:pPr>
        <w:numPr>
          <w:ilvl w:val="0"/>
          <w:numId w:val="66"/>
        </w:numPr>
        <w:tabs>
          <w:tab w:val="left" w:pos="900"/>
        </w:tabs>
        <w:spacing w:after="0" w:line="240" w:lineRule="auto"/>
        <w:jc w:val="both"/>
        <w:rPr>
          <w:i/>
          <w:strike/>
        </w:rPr>
      </w:pPr>
      <w:r w:rsidRPr="00B70596">
        <w:rPr>
          <w:i/>
          <w:strike/>
        </w:rPr>
        <w:t>w ramach kwoty ryczałtowej, o której mowa w ust. 1 pkt 2 [nazwa wskaźnika i jego wartość] a</w:t>
      </w:r>
      <w:r w:rsidRPr="00B70596">
        <w:rPr>
          <w:rFonts w:eastAsia="Times New Roman" w:cs="Calibri"/>
          <w:i/>
          <w:strike/>
        </w:rPr>
        <w:t> </w:t>
      </w:r>
      <w:r w:rsidRPr="00B70596">
        <w:rPr>
          <w:i/>
          <w:strike/>
        </w:rPr>
        <w:t>dokumentami potwierdzającymi jej wykonanie są:</w:t>
      </w:r>
      <w:r w:rsidR="00AA6DBD" w:rsidRPr="00B70596">
        <w:rPr>
          <w:rFonts w:cs="Calibri"/>
          <w:strike/>
        </w:rPr>
        <w:t xml:space="preserve"> ………………….</w:t>
      </w:r>
      <w:r w:rsidRPr="00B70596">
        <w:rPr>
          <w:i/>
          <w:strike/>
        </w:rPr>
        <w:t xml:space="preserve"> </w:t>
      </w:r>
    </w:p>
    <w:p w14:paraId="7951E9B7" w14:textId="77777777" w:rsidR="00AA6082" w:rsidRPr="00B70596" w:rsidRDefault="00AA6082" w:rsidP="00F22DE7">
      <w:pPr>
        <w:numPr>
          <w:ilvl w:val="0"/>
          <w:numId w:val="67"/>
        </w:numPr>
        <w:autoSpaceDE w:val="0"/>
        <w:autoSpaceDN w:val="0"/>
        <w:spacing w:after="120" w:line="240" w:lineRule="auto"/>
        <w:ind w:left="357" w:hanging="357"/>
        <w:jc w:val="both"/>
        <w:rPr>
          <w:i/>
          <w:strike/>
        </w:rPr>
      </w:pPr>
      <w:r w:rsidRPr="00B70596">
        <w:rPr>
          <w:i/>
          <w:strike/>
        </w:rPr>
        <w:t xml:space="preserve">W przypadku nieosiągnięcia w ramach danej kwoty ryczałtowej wskaźników, o których mowa </w:t>
      </w:r>
      <w:r w:rsidRPr="00B70596">
        <w:rPr>
          <w:i/>
          <w:strike/>
        </w:rPr>
        <w:br/>
        <w:t>w ust. 3 uznaje się, iż Beneficjent nie wykonał zadania prawidłowo oraz nie rozliczył przyznanej kwoty ryczałtowej.</w:t>
      </w:r>
    </w:p>
    <w:p w14:paraId="568003D2" w14:textId="77777777" w:rsidR="00AA6082" w:rsidRPr="00B70596" w:rsidRDefault="00AA6082" w:rsidP="00F22DE7">
      <w:pPr>
        <w:numPr>
          <w:ilvl w:val="0"/>
          <w:numId w:val="67"/>
        </w:numPr>
        <w:autoSpaceDE w:val="0"/>
        <w:autoSpaceDN w:val="0"/>
        <w:spacing w:after="120" w:line="240" w:lineRule="auto"/>
        <w:ind w:left="357" w:hanging="357"/>
        <w:jc w:val="both"/>
        <w:rPr>
          <w:i/>
          <w:strike/>
        </w:rPr>
      </w:pPr>
      <w:r w:rsidRPr="00B70596">
        <w:rPr>
          <w:i/>
          <w:strike/>
        </w:rPr>
        <w:t xml:space="preserve">Wydatki, które Beneficjent poniósł na zadanie objęte kwotą ryczałtową, która nie została uznana za rozliczoną, uznaje się za niekwalifikowalne. </w:t>
      </w:r>
    </w:p>
    <w:p w14:paraId="081F7053" w14:textId="77777777" w:rsidR="00AA6082" w:rsidRPr="00B70596" w:rsidRDefault="00AA6082" w:rsidP="00F22DE7">
      <w:pPr>
        <w:numPr>
          <w:ilvl w:val="0"/>
          <w:numId w:val="67"/>
        </w:numPr>
        <w:autoSpaceDE w:val="0"/>
        <w:autoSpaceDN w:val="0"/>
        <w:spacing w:after="120" w:line="240" w:lineRule="auto"/>
        <w:ind w:left="357" w:hanging="357"/>
        <w:jc w:val="both"/>
        <w:rPr>
          <w:i/>
          <w:strike/>
        </w:rPr>
      </w:pPr>
      <w:r w:rsidRPr="00B70596">
        <w:rPr>
          <w:i/>
          <w:strike/>
          <w:spacing w:val="-6"/>
        </w:rPr>
        <w:t>Wskaźniki, o których mowa w ust. 3 mogą podlegać zmianie w szczególnie uzasadnionych przypadkach,</w:t>
      </w:r>
      <w:r w:rsidRPr="00B70596">
        <w:rPr>
          <w:i/>
          <w:strike/>
        </w:rPr>
        <w:t xml:space="preserve"> po zatwierdzeniu przez Instytucję </w:t>
      </w:r>
      <w:r w:rsidR="000419D6" w:rsidRPr="00B70596">
        <w:rPr>
          <w:rFonts w:cs="Tahoma"/>
          <w:i/>
          <w:strike/>
        </w:rPr>
        <w:t>Pośredniczącą</w:t>
      </w:r>
      <w:r w:rsidRPr="00B70596">
        <w:rPr>
          <w:i/>
          <w:strike/>
        </w:rPr>
        <w:t>.</w:t>
      </w:r>
    </w:p>
    <w:p w14:paraId="3924DC3F" w14:textId="77777777" w:rsidR="00AA6082" w:rsidRPr="00B70596" w:rsidRDefault="00AA6082" w:rsidP="00F22DE7">
      <w:pPr>
        <w:numPr>
          <w:ilvl w:val="0"/>
          <w:numId w:val="67"/>
        </w:numPr>
        <w:autoSpaceDE w:val="0"/>
        <w:autoSpaceDN w:val="0"/>
        <w:spacing w:after="120" w:line="240" w:lineRule="auto"/>
        <w:ind w:left="357" w:hanging="357"/>
        <w:jc w:val="both"/>
        <w:rPr>
          <w:i/>
          <w:strike/>
        </w:rPr>
      </w:pPr>
      <w:r w:rsidRPr="00B70596">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B70596" w:rsidRDefault="00712EC3" w:rsidP="00F22DE7">
      <w:pPr>
        <w:numPr>
          <w:ilvl w:val="0"/>
          <w:numId w:val="67"/>
        </w:numPr>
        <w:autoSpaceDE w:val="0"/>
        <w:autoSpaceDN w:val="0"/>
        <w:spacing w:after="120" w:line="240" w:lineRule="auto"/>
        <w:ind w:left="357" w:hanging="357"/>
        <w:jc w:val="both"/>
        <w:rPr>
          <w:strike/>
        </w:rPr>
      </w:pPr>
      <w:r w:rsidRPr="00B70596">
        <w:rPr>
          <w:strike/>
          <w:color w:val="000000"/>
        </w:rPr>
        <w:t xml:space="preserve">W zakresie realizacji wskaźników innych niż wymienione w ust. 3, określonych we Wniosku, stosuje się regułę proporcjonalności opisaną w Wytycznych, o których mowa w </w:t>
      </w:r>
      <w:r w:rsidRPr="00B70596">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lastRenderedPageBreak/>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B70596" w:rsidRDefault="00AA6082" w:rsidP="008323FE">
      <w:pPr>
        <w:pStyle w:val="Akapitzlist"/>
        <w:numPr>
          <w:ilvl w:val="0"/>
          <w:numId w:val="11"/>
        </w:numPr>
        <w:spacing w:before="60" w:after="60"/>
        <w:jc w:val="both"/>
        <w:rPr>
          <w:rFonts w:ascii="Calibri" w:hAnsi="Calibri"/>
          <w:i/>
          <w:strike/>
          <w:spacing w:val="-6"/>
          <w:sz w:val="22"/>
        </w:rPr>
      </w:pPr>
      <w:r w:rsidRPr="00B70596">
        <w:rPr>
          <w:rFonts w:ascii="Calibri" w:eastAsia="Calibri" w:hAnsi="Calibri"/>
          <w:i/>
          <w:strike/>
          <w:spacing w:val="-6"/>
          <w:sz w:val="22"/>
        </w:rPr>
        <w:t>Beneficjent</w:t>
      </w:r>
      <w:r w:rsidRPr="00B70596">
        <w:rPr>
          <w:rFonts w:ascii="Calibri" w:hAnsi="Calibri"/>
          <w:i/>
          <w:strike/>
          <w:spacing w:val="-6"/>
          <w:sz w:val="22"/>
        </w:rPr>
        <w:t xml:space="preserve"> nie ma obowiązku gromadzenia i opisywania dokumentów księgowych w ramach Projektu.</w:t>
      </w:r>
      <w:r w:rsidRPr="00B70596">
        <w:rPr>
          <w:rStyle w:val="Odwoanieprzypisudolnego"/>
          <w:rFonts w:ascii="Calibri" w:hAnsi="Calibri"/>
          <w:i/>
          <w:strike/>
          <w:spacing w:val="-6"/>
          <w:sz w:val="22"/>
        </w:rPr>
        <w:footnoteReference w:id="43"/>
      </w:r>
    </w:p>
    <w:p w14:paraId="3C20F6B7" w14:textId="55E53473" w:rsidR="00AA6082" w:rsidRPr="00B70596" w:rsidRDefault="00AA6082" w:rsidP="008323FE">
      <w:pPr>
        <w:numPr>
          <w:ilvl w:val="0"/>
          <w:numId w:val="11"/>
        </w:numPr>
        <w:tabs>
          <w:tab w:val="clear" w:pos="357"/>
        </w:tabs>
        <w:spacing w:before="60" w:after="60" w:line="240" w:lineRule="auto"/>
        <w:ind w:left="284" w:hanging="284"/>
        <w:jc w:val="both"/>
        <w:rPr>
          <w:strike/>
        </w:rPr>
      </w:pPr>
      <w:r w:rsidRPr="00B70596">
        <w:rPr>
          <w:i/>
          <w:strike/>
          <w:spacing w:val="-6"/>
        </w:rPr>
        <w:t>Beneficjent ma obowiązek bieżącego monitorowania oraz ewidencjonowania dofinansowania,</w:t>
      </w:r>
      <w:r w:rsidRPr="00B70596">
        <w:rPr>
          <w:i/>
          <w:strike/>
        </w:rPr>
        <w:t xml:space="preserve"> </w:t>
      </w:r>
      <w:r w:rsidR="005529AC" w:rsidRPr="00B70596">
        <w:rPr>
          <w:rFonts w:cs="Calibri"/>
          <w:i/>
          <w:strike/>
        </w:rPr>
        <w:br/>
      </w:r>
      <w:r w:rsidRPr="00B70596">
        <w:rPr>
          <w:i/>
          <w:strike/>
        </w:rPr>
        <w:t>z któr</w:t>
      </w:r>
      <w:r w:rsidR="0037044C" w:rsidRPr="00B70596">
        <w:rPr>
          <w:i/>
          <w:strike/>
        </w:rPr>
        <w:t>ego</w:t>
      </w:r>
      <w:r w:rsidRPr="00B70596">
        <w:rPr>
          <w:i/>
          <w:strike/>
        </w:rPr>
        <w:t xml:space="preserve"> ponoszone są wydatki w ramach </w:t>
      </w:r>
      <w:r w:rsidR="0085774E" w:rsidRPr="00B70596">
        <w:rPr>
          <w:i/>
          <w:strike/>
        </w:rPr>
        <w:t>Projektu</w:t>
      </w:r>
      <w:r w:rsidRPr="00B70596">
        <w:rPr>
          <w:i/>
          <w:strike/>
        </w:rPr>
        <w:t xml:space="preserve">. Przedmiotowe dane będą przedstawione </w:t>
      </w:r>
      <w:r w:rsidR="005529AC" w:rsidRPr="00B70596">
        <w:rPr>
          <w:rFonts w:cs="Calibri"/>
          <w:i/>
          <w:strike/>
        </w:rPr>
        <w:br/>
      </w:r>
      <w:r w:rsidRPr="00B70596">
        <w:rPr>
          <w:i/>
          <w:strike/>
        </w:rPr>
        <w:t xml:space="preserve">do wglądu na każdorazowe wezwanie Instytucji </w:t>
      </w:r>
      <w:r w:rsidRPr="00B70596">
        <w:rPr>
          <w:rFonts w:cs="Calibri"/>
          <w:i/>
          <w:strike/>
        </w:rPr>
        <w:t>Pośredniczącej</w:t>
      </w:r>
      <w:r w:rsidRPr="00B70596">
        <w:rPr>
          <w:i/>
          <w:strike/>
        </w:rPr>
        <w:t>.</w:t>
      </w:r>
      <w:r w:rsidRPr="00B70596">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B70596">
        <w:rPr>
          <w:i/>
          <w:strike/>
        </w:rPr>
        <w:t xml:space="preserve">Postanowienia ust. 4-5 dotyczą każdego z Partnerów, w zakresie części </w:t>
      </w:r>
      <w:r w:rsidR="0085774E" w:rsidRPr="00B70596">
        <w:rPr>
          <w:i/>
          <w:strike/>
        </w:rPr>
        <w:t>P</w:t>
      </w:r>
      <w:r w:rsidRPr="00B70596">
        <w:rPr>
          <w:i/>
          <w:strike/>
        </w:rPr>
        <w:t>rojektu, za której realizację odpowiada</w:t>
      </w:r>
      <w:r w:rsidRPr="00D33A2A">
        <w:rPr>
          <w:rStyle w:val="Odwoanieprzypisudolnego"/>
          <w:i/>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lastRenderedPageBreak/>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3947B41F"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0B15EE">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B70596">
        <w:rPr>
          <w:rFonts w:ascii="Calibri" w:hAnsi="Calibri"/>
          <w:i/>
          <w:strike/>
          <w:sz w:val="22"/>
        </w:rPr>
        <w:t xml:space="preserve">Beneficjent oświadcza w drugim i kolejnych wnioskach o płatność o kwocie poniesionych </w:t>
      </w:r>
      <w:r w:rsidRPr="00B70596">
        <w:rPr>
          <w:rFonts w:ascii="Calibri" w:hAnsi="Calibri"/>
          <w:i/>
          <w:strike/>
          <w:sz w:val="22"/>
        </w:rPr>
        <w:br/>
      </w:r>
      <w:r w:rsidRPr="00B70596">
        <w:rPr>
          <w:rFonts w:ascii="Calibri" w:hAnsi="Calibri"/>
          <w:i/>
          <w:strike/>
          <w:spacing w:val="-4"/>
          <w:sz w:val="22"/>
        </w:rPr>
        <w:t>w ramach Projektu wydatków bezpośrednich i pośrednich w związku z realizacją kwot ryczałtowych</w:t>
      </w:r>
      <w:r w:rsidRPr="00B70596">
        <w:rPr>
          <w:rFonts w:ascii="Calibri" w:hAnsi="Calibri"/>
          <w:i/>
          <w:strike/>
          <w:sz w:val="22"/>
        </w:rPr>
        <w:t xml:space="preserve"> oraz informuje o przebiegu postępu rzeczowego Projektu.</w:t>
      </w:r>
      <w:r w:rsidRPr="00963168">
        <w:rPr>
          <w:rStyle w:val="Odwoanieprzypisudolnego"/>
          <w:rFonts w:ascii="Calibri" w:hAnsi="Calibri"/>
          <w:i/>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B70596">
        <w:rPr>
          <w:rFonts w:ascii="Calibri" w:hAnsi="Calibri"/>
          <w:i/>
          <w:strike/>
          <w:spacing w:val="-6"/>
          <w:sz w:val="22"/>
        </w:rPr>
        <w:t>Beneficjent zobowiązuje się rozliczyć daną kwotę ryczałtową, o której mowa w § 8 ust. 1 porozumienia</w:t>
      </w:r>
      <w:r w:rsidRPr="00B70596">
        <w:rPr>
          <w:rFonts w:ascii="Calibri" w:hAnsi="Calibri"/>
          <w:i/>
          <w:strike/>
          <w:sz w:val="22"/>
        </w:rPr>
        <w:t xml:space="preserve"> nie później niż we wniosku o płatność składanym za okres, w którym zadanie objęte </w:t>
      </w:r>
      <w:r w:rsidRPr="00B70596">
        <w:rPr>
          <w:rFonts w:ascii="Calibri" w:hAnsi="Calibri"/>
          <w:i/>
          <w:strike/>
          <w:spacing w:val="-4"/>
          <w:sz w:val="22"/>
        </w:rPr>
        <w:t xml:space="preserve">kwotą ryczałtową zostało zrealizowane, zgodnie z § 8 ust. 3 </w:t>
      </w:r>
      <w:r w:rsidR="0039611F" w:rsidRPr="00B70596">
        <w:rPr>
          <w:rFonts w:ascii="Calibri" w:hAnsi="Calibri"/>
          <w:i/>
          <w:strike/>
          <w:spacing w:val="-4"/>
          <w:sz w:val="22"/>
        </w:rPr>
        <w:t xml:space="preserve">porozumienia </w:t>
      </w:r>
      <w:r w:rsidRPr="00B70596">
        <w:rPr>
          <w:rFonts w:ascii="Calibri" w:hAnsi="Calibri"/>
          <w:i/>
          <w:strike/>
          <w:spacing w:val="-4"/>
          <w:sz w:val="22"/>
        </w:rPr>
        <w:t>oraz harmonogramem płatności,</w:t>
      </w:r>
      <w:r w:rsidRPr="00B70596">
        <w:rPr>
          <w:rFonts w:ascii="Calibri" w:hAnsi="Calibri"/>
          <w:i/>
          <w:strike/>
          <w:sz w:val="22"/>
        </w:rPr>
        <w:t xml:space="preserve">  o którym mowa w §</w:t>
      </w:r>
      <w:r w:rsidRPr="00B70596">
        <w:rPr>
          <w:rFonts w:ascii="Calibri" w:hAnsi="Calibri" w:cs="Calibri"/>
          <w:strike/>
          <w:sz w:val="22"/>
          <w:szCs w:val="22"/>
        </w:rPr>
        <w:t> 10 ust. 4</w:t>
      </w:r>
      <w:r w:rsidRPr="00B70596">
        <w:rPr>
          <w:rFonts w:ascii="Calibri" w:hAnsi="Calibri"/>
          <w:i/>
          <w:strike/>
          <w:sz w:val="22"/>
        </w:rPr>
        <w:t xml:space="preserve"> porozumienia</w:t>
      </w:r>
      <w:r w:rsidRPr="00963168">
        <w:rPr>
          <w:rFonts w:ascii="Calibri" w:hAnsi="Calibri"/>
          <w:i/>
          <w:sz w:val="22"/>
        </w:rPr>
        <w:t>.</w:t>
      </w:r>
      <w:r w:rsidRPr="00963168">
        <w:rPr>
          <w:rStyle w:val="Odwoanieprzypisudolnego"/>
          <w:rFonts w:ascii="Calibri" w:hAnsi="Calibri"/>
          <w:i/>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 xml:space="preserve">płatność określają </w:t>
      </w:r>
      <w:r w:rsidRPr="00963168">
        <w:rPr>
          <w:rFonts w:ascii="Calibri" w:hAnsi="Calibri"/>
          <w:sz w:val="22"/>
        </w:rPr>
        <w:lastRenderedPageBreak/>
        <w:t>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3F3105B6"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w:t>
      </w:r>
      <w:r w:rsidR="00BA5765">
        <w:rPr>
          <w:rFonts w:ascii="Calibri" w:hAnsi="Calibri" w:cs="Calibri"/>
          <w:sz w:val="22"/>
          <w:szCs w:val="22"/>
        </w:rPr>
        <w:t>drugim i kolejnymi</w:t>
      </w:r>
      <w:r w:rsidRPr="000820C7">
        <w:rPr>
          <w:rFonts w:ascii="Calibri" w:hAnsi="Calibri" w:cs="Calibri"/>
          <w:sz w:val="22"/>
          <w:szCs w:val="22"/>
        </w:rPr>
        <w:t xml:space="preserve"> wniosk</w:t>
      </w:r>
      <w:r w:rsidR="00BA5765">
        <w:rPr>
          <w:rFonts w:ascii="Calibri" w:hAnsi="Calibri" w:cs="Calibri"/>
          <w:sz w:val="22"/>
          <w:szCs w:val="22"/>
        </w:rPr>
        <w:t>ami</w:t>
      </w:r>
      <w:r w:rsidRPr="000820C7">
        <w:rPr>
          <w:rFonts w:ascii="Calibri" w:hAnsi="Calibri" w:cs="Calibri"/>
          <w:sz w:val="22"/>
          <w:szCs w:val="22"/>
        </w:rPr>
        <w:t xml:space="preserve"> o płatność informacji 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B70596">
        <w:rPr>
          <w:rFonts w:ascii="Calibri" w:eastAsia="Calibri" w:hAnsi="Calibri"/>
          <w:i/>
          <w:strike/>
          <w:sz w:val="22"/>
        </w:rPr>
        <w:t>oraz</w:t>
      </w:r>
      <w:r w:rsidR="00125B1C" w:rsidRPr="00B70596">
        <w:rPr>
          <w:rFonts w:ascii="Calibri" w:eastAsia="Calibri" w:hAnsi="Calibri"/>
          <w:i/>
          <w:strike/>
          <w:sz w:val="22"/>
        </w:rPr>
        <w:t xml:space="preserve"> dokument</w:t>
      </w:r>
      <w:r w:rsidR="00CF3848" w:rsidRPr="00B70596">
        <w:rPr>
          <w:rFonts w:ascii="Calibri" w:eastAsia="Calibri" w:hAnsi="Calibri"/>
          <w:i/>
          <w:strike/>
          <w:sz w:val="22"/>
        </w:rPr>
        <w:t>ów</w:t>
      </w:r>
      <w:r w:rsidR="00125B1C" w:rsidRPr="00B70596">
        <w:rPr>
          <w:rFonts w:ascii="Calibri" w:eastAsia="Calibri" w:hAnsi="Calibri"/>
          <w:i/>
          <w:strike/>
          <w:sz w:val="22"/>
        </w:rPr>
        <w:t>, o których mowa w § 7 ust. 4</w:t>
      </w:r>
      <w:r w:rsidR="009660D3" w:rsidRPr="00B70596">
        <w:rPr>
          <w:rFonts w:ascii="Calibri" w:eastAsia="Calibri" w:hAnsi="Calibri"/>
          <w:i/>
          <w:strike/>
          <w:sz w:val="22"/>
        </w:rPr>
        <w:t xml:space="preserve"> </w:t>
      </w:r>
      <w:r w:rsidR="00484392" w:rsidRPr="00B70596">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56B4F12E"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B70596">
        <w:rPr>
          <w:rFonts w:ascii="Calibri" w:hAnsi="Calibri"/>
          <w:i/>
          <w:strike/>
          <w:sz w:val="22"/>
        </w:rPr>
        <w:t xml:space="preserve">W przypadku rozliczania w danym wniosku o płatność kwoty ryczałtowej, Beneficjent załącza </w:t>
      </w:r>
      <w:r w:rsidRPr="00B70596">
        <w:rPr>
          <w:rFonts w:ascii="Calibri" w:hAnsi="Calibri"/>
          <w:i/>
          <w:strike/>
          <w:spacing w:val="-4"/>
          <w:sz w:val="22"/>
        </w:rPr>
        <w:t>dokumenty,</w:t>
      </w:r>
      <w:r w:rsidRPr="00B70596">
        <w:rPr>
          <w:rFonts w:ascii="Calibri" w:hAnsi="Calibri"/>
          <w:i/>
          <w:strike/>
          <w:spacing w:val="-4"/>
        </w:rPr>
        <w:t xml:space="preserve"> o </w:t>
      </w:r>
      <w:r w:rsidRPr="00B70596">
        <w:rPr>
          <w:rFonts w:ascii="Calibri" w:hAnsi="Calibri"/>
          <w:i/>
          <w:strike/>
          <w:spacing w:val="-4"/>
          <w:sz w:val="22"/>
        </w:rPr>
        <w:t>których mowa w § 8 ust. 3 porozumienia.</w:t>
      </w:r>
      <w:r w:rsidR="000F3961" w:rsidRPr="009A22FF">
        <w:rPr>
          <w:rFonts w:ascii="Calibri" w:eastAsia="Calibri" w:hAnsi="Calibri"/>
          <w:i/>
          <w:strike/>
          <w:spacing w:val="-4"/>
          <w:sz w:val="22"/>
        </w:rPr>
        <w:t xml:space="preserve"> </w:t>
      </w:r>
      <w:r w:rsidRPr="00B70596">
        <w:rPr>
          <w:rFonts w:ascii="Calibri" w:hAnsi="Calibri"/>
          <w:i/>
          <w:strike/>
          <w:spacing w:val="-4"/>
          <w:sz w:val="22"/>
        </w:rPr>
        <w:t>W przypadku rozliczania w danym wniosku</w:t>
      </w:r>
      <w:r w:rsidRPr="00B70596">
        <w:rPr>
          <w:rFonts w:ascii="Calibri" w:hAnsi="Calibri"/>
          <w:i/>
          <w:strike/>
          <w:sz w:val="22"/>
        </w:rPr>
        <w:t xml:space="preserve"> o płatność stawki jednostkowej, Beneficjent załącza dokumenty, o których mowa w § 7 ust. 4 porozumienia.</w:t>
      </w:r>
      <w:r w:rsidRPr="00687477">
        <w:rPr>
          <w:rFonts w:ascii="Calibri" w:hAnsi="Calibri"/>
          <w:i/>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B70596">
        <w:rPr>
          <w:rFonts w:ascii="Calibri" w:hAnsi="Calibri"/>
          <w:i/>
          <w:strike/>
          <w:spacing w:val="-6"/>
          <w:sz w:val="22"/>
        </w:rPr>
        <w:t xml:space="preserve">Nie później niż wraz z końcowym wnioskiem o płatność Beneficjent rozlicza kwoty ryczałtowe, </w:t>
      </w:r>
      <w:r w:rsidRPr="00B70596">
        <w:rPr>
          <w:rFonts w:ascii="Calibri" w:hAnsi="Calibri" w:cs="Calibri"/>
          <w:i/>
          <w:strike/>
          <w:spacing w:val="-6"/>
          <w:sz w:val="22"/>
          <w:szCs w:val="22"/>
        </w:rPr>
        <w:t xml:space="preserve">o </w:t>
      </w:r>
      <w:r w:rsidRPr="00B70596">
        <w:rPr>
          <w:rFonts w:ascii="Calibri" w:hAnsi="Calibri"/>
          <w:i/>
          <w:strike/>
          <w:spacing w:val="-6"/>
          <w:sz w:val="22"/>
        </w:rPr>
        <w:t>których</w:t>
      </w:r>
      <w:r w:rsidRPr="00B70596">
        <w:rPr>
          <w:rFonts w:ascii="Calibri" w:hAnsi="Calibri"/>
          <w:i/>
          <w:strike/>
          <w:sz w:val="22"/>
        </w:rPr>
        <w:t xml:space="preserve"> mowa w § 8</w:t>
      </w:r>
      <w:r w:rsidRPr="00B70596">
        <w:rPr>
          <w:rFonts w:ascii="Calibri" w:hAnsi="Calibri"/>
          <w:i/>
          <w:strike/>
        </w:rPr>
        <w:t xml:space="preserve"> </w:t>
      </w:r>
      <w:r w:rsidRPr="00B70596">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w:t>
      </w:r>
      <w:r w:rsidRPr="0067385A">
        <w:rPr>
          <w:rFonts w:asciiTheme="minorHAnsi" w:hAnsiTheme="minorHAnsi"/>
          <w:sz w:val="22"/>
          <w:szCs w:val="22"/>
        </w:rPr>
        <w:lastRenderedPageBreak/>
        <w:t xml:space="preserve">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35ED9F4E"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 xml:space="preserve">własnym w końcowym wniosku o płatność. W przypadku, gdy z </w:t>
      </w:r>
      <w:r w:rsidR="00BA5765">
        <w:rPr>
          <w:rFonts w:ascii="Calibri" w:hAnsi="Calibri" w:cs="Calibri"/>
          <w:spacing w:val="-6"/>
          <w:sz w:val="22"/>
          <w:szCs w:val="22"/>
        </w:rPr>
        <w:t xml:space="preserve">końcowego </w:t>
      </w:r>
      <w:r w:rsidRPr="00046F89">
        <w:rPr>
          <w:rFonts w:ascii="Calibri" w:hAnsi="Calibri" w:cs="Calibri"/>
          <w:spacing w:val="-6"/>
          <w:sz w:val="22"/>
          <w:szCs w:val="22"/>
        </w:rPr>
        <w:t>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9"/>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 xml:space="preserve">informację o wyniku weryfikacji wniosku </w:t>
      </w:r>
      <w:r w:rsidRPr="000820C7">
        <w:rPr>
          <w:rFonts w:cs="Calibri"/>
        </w:rPr>
        <w:lastRenderedPageBreak/>
        <w:t>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B70596">
        <w:rPr>
          <w:rFonts w:cs="Arial"/>
          <w:i/>
          <w:strike/>
        </w:rPr>
        <w:t>oraz</w:t>
      </w:r>
      <w:r w:rsidR="00D75821" w:rsidRPr="00B70596">
        <w:rPr>
          <w:rFonts w:cs="Arial"/>
          <w:i/>
          <w:strike/>
        </w:rPr>
        <w:t xml:space="preserve"> w terminie …. dni kalendarzowych</w:t>
      </w:r>
      <w:r w:rsidRPr="00B70596">
        <w:rPr>
          <w:rFonts w:cs="Arial"/>
          <w:i/>
          <w:strike/>
        </w:rPr>
        <w:t xml:space="preserve"> </w:t>
      </w:r>
      <w:r w:rsidR="00D75821" w:rsidRPr="00B70596">
        <w:rPr>
          <w:rFonts w:cs="Arial"/>
          <w:i/>
          <w:strike/>
        </w:rPr>
        <w:t xml:space="preserve">ostateczne dane dotyczące </w:t>
      </w:r>
      <w:r w:rsidRPr="00B70596">
        <w:rPr>
          <w:rFonts w:cs="Arial"/>
          <w:i/>
          <w:strike/>
        </w:rPr>
        <w:t xml:space="preserve"> stopnia spełnienia kryterium efektywności </w:t>
      </w:r>
      <w:r w:rsidR="00B56F31" w:rsidRPr="00B70596">
        <w:rPr>
          <w:rFonts w:cs="Arial"/>
          <w:i/>
          <w:strike/>
        </w:rPr>
        <w:t>zatrudnieniowej</w:t>
      </w:r>
      <w:r w:rsidR="0079584C" w:rsidRPr="00B70596">
        <w:rPr>
          <w:rFonts w:cs="Arial"/>
          <w:i/>
          <w:strike/>
        </w:rPr>
        <w:t xml:space="preserve"> i efektywności zawodowej</w:t>
      </w:r>
      <w:r w:rsidR="00B56F31" w:rsidRPr="00B70596">
        <w:rPr>
          <w:rFonts w:cs="Arial"/>
          <w:i/>
          <w:strike/>
        </w:rPr>
        <w:t xml:space="preserve"> </w:t>
      </w:r>
      <w:r w:rsidR="00D75821" w:rsidRPr="00B70596">
        <w:rPr>
          <w:rFonts w:cs="Arial"/>
          <w:i/>
          <w:strike/>
        </w:rPr>
        <w:t>i</w:t>
      </w:r>
      <w:r w:rsidR="00B56F31" w:rsidRPr="00B70596">
        <w:rPr>
          <w:rFonts w:cs="Arial"/>
          <w:i/>
          <w:strike/>
        </w:rPr>
        <w:t xml:space="preserve"> efektywności </w:t>
      </w:r>
      <w:r w:rsidRPr="00B70596">
        <w:rPr>
          <w:rFonts w:cs="Arial"/>
          <w:i/>
          <w:strike/>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lastRenderedPageBreak/>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6955849"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5C021FD3" w:rsidR="003157F2" w:rsidRPr="000820C7" w:rsidRDefault="00BA5765"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danych dotyczących zamówień publicznych</w:t>
      </w:r>
      <w:r w:rsidR="003157F2">
        <w:rPr>
          <w:rStyle w:val="Odwoanieprzypisudolnego"/>
          <w:rFonts w:asciiTheme="minorHAnsi" w:hAnsiTheme="minorHAnsi"/>
        </w:rPr>
        <w:footnoteReference w:id="65"/>
      </w:r>
      <w:r w:rsidR="003157F2">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A8AA99A"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 xml:space="preserve">Przekazanie </w:t>
      </w:r>
      <w:r w:rsidR="00BA5765">
        <w:rPr>
          <w:rFonts w:cs="Calibri"/>
        </w:rPr>
        <w:t xml:space="preserve">danych wynikających z </w:t>
      </w:r>
      <w:r w:rsidRPr="000820C7">
        <w:rPr>
          <w:rFonts w:cs="Calibri"/>
        </w:rPr>
        <w:t>dokumentów</w:t>
      </w:r>
      <w:r w:rsidR="00BA5765">
        <w:rPr>
          <w:rFonts w:cs="Calibri"/>
        </w:rPr>
        <w:t xml:space="preserve"> oraz skanów tych dokumentów</w:t>
      </w:r>
      <w:r w:rsidRPr="000820C7">
        <w:rPr>
          <w:rFonts w:cs="Calibri"/>
        </w:rPr>
        <w:t xml:space="preserve"> drogą elektroniczną nie zdejmuje </w:t>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w:t>
      </w:r>
      <w:r w:rsidR="00BA5765">
        <w:rPr>
          <w:spacing w:val="-4"/>
        </w:rPr>
        <w:t xml:space="preserve">tych </w:t>
      </w:r>
      <w:r w:rsidR="00BA5765">
        <w:rPr>
          <w:spacing w:val="-4"/>
        </w:rPr>
        <w:lastRenderedPageBreak/>
        <w:t>dokumentów w wersji papierowej oraz ich udostępniania/przekazywania na żądanie Instytucji Pośredniczącej oraz innych uprawnionych podmiotów, o których mowa w porozumieniu.</w:t>
      </w:r>
    </w:p>
    <w:p w14:paraId="0B52E8E9" w14:textId="5A39833B"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Calibri" w:hAnsi="Calibri"/>
          <w:color w:val="auto"/>
          <w:sz w:val="22"/>
          <w:szCs w:val="22"/>
        </w:rPr>
        <w:t>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6CD43FE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r w:rsidR="00BA5765">
        <w:rPr>
          <w:rFonts w:ascii="Calibri" w:hAnsi="Calibri"/>
          <w:sz w:val="22"/>
        </w:rPr>
        <w:t xml:space="preserve"> Zalecanym sposobem logowania w ramach węzła krajowego (Login.gov.pl) jest opcja profil zaufany.</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14995902"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w SL2014.</w:t>
      </w:r>
    </w:p>
    <w:p w14:paraId="61E7386D" w14:textId="3F41E25B"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zaistniały problem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4EDEE652"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dan</w:t>
      </w:r>
      <w:r w:rsidR="00ED68AB">
        <w:rPr>
          <w:rFonts w:cs="Calibri"/>
        </w:rPr>
        <w:t>ych</w:t>
      </w:r>
      <w:r w:rsidRPr="00963168">
        <w:rPr>
          <w:rFonts w:cs="Calibri"/>
        </w:rPr>
        <w:t xml:space="preserve"> dotycząc</w:t>
      </w:r>
      <w:r w:rsidR="00ED68AB">
        <w:rPr>
          <w:rFonts w:cs="Calibri"/>
        </w:rPr>
        <w:t>ych</w:t>
      </w:r>
      <w:r w:rsidRPr="00963168">
        <w:rPr>
          <w:rFonts w:cs="Calibri"/>
        </w:rPr>
        <w:t xml:space="preserve"> personelu </w:t>
      </w:r>
      <w:r w:rsidR="00924479" w:rsidRPr="00963168">
        <w:rPr>
          <w:rFonts w:cs="Calibri"/>
        </w:rPr>
        <w:t>P</w:t>
      </w:r>
      <w:r w:rsidRPr="00963168">
        <w:rPr>
          <w:rFonts w:cs="Calibri"/>
        </w:rPr>
        <w:t>rojektu, w tym: nr PESEL, imię, nazwisko;</w:t>
      </w:r>
    </w:p>
    <w:p w14:paraId="360F916B" w14:textId="46A50F83"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lastRenderedPageBreak/>
        <w:t>dan</w:t>
      </w:r>
      <w:r w:rsidR="00ED68AB">
        <w:rPr>
          <w:spacing w:val="-8"/>
        </w:rPr>
        <w:t>ych</w:t>
      </w:r>
      <w:r w:rsidRPr="00963168">
        <w:rPr>
          <w:spacing w:val="-8"/>
        </w:rPr>
        <w:t xml:space="preserve"> dotycząc</w:t>
      </w:r>
      <w:r w:rsidR="00ED68AB">
        <w:rPr>
          <w:spacing w:val="-8"/>
        </w:rPr>
        <w:t>ych</w:t>
      </w:r>
      <w:r w:rsidRPr="00963168">
        <w:rPr>
          <w:spacing w:val="-8"/>
        </w:rPr>
        <w:t xml:space="preserv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4CC96447"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dan</w:t>
      </w:r>
      <w:r w:rsidR="00ED68AB">
        <w:rPr>
          <w:rFonts w:cs="Calibri"/>
        </w:rPr>
        <w:t>ych</w:t>
      </w:r>
      <w:r>
        <w:rPr>
          <w:rFonts w:cs="Calibri"/>
        </w:rPr>
        <w:t xml:space="preserve"> dotycząc</w:t>
      </w:r>
      <w:r w:rsidR="00ED68AB">
        <w:rPr>
          <w:rFonts w:cs="Calibri"/>
        </w:rPr>
        <w:t>ych</w:t>
      </w:r>
      <w:r>
        <w:rPr>
          <w:rFonts w:cs="Calibri"/>
        </w:rPr>
        <w:t xml:space="preserv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7F796D4D"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B70596">
        <w:rPr>
          <w:i/>
          <w:strike/>
          <w:spacing w:val="-6"/>
        </w:rPr>
        <w:t>oraz zobowiąże ich</w:t>
      </w:r>
      <w:r w:rsidRPr="00B70596">
        <w:rPr>
          <w:i/>
          <w:strike/>
          <w:spacing w:val="-6"/>
        </w:rPr>
        <w:t xml:space="preserve"> do dostarczenia dokumentów </w:t>
      </w:r>
      <w:r w:rsidRPr="00B70596">
        <w:rPr>
          <w:i/>
          <w:strike/>
          <w:spacing w:val="-4"/>
        </w:rPr>
        <w:t xml:space="preserve">potwierdzających osiągniecie efektywności </w:t>
      </w:r>
      <w:r w:rsidR="00F372AE" w:rsidRPr="00B70596">
        <w:rPr>
          <w:i/>
          <w:strike/>
          <w:spacing w:val="-4"/>
        </w:rPr>
        <w:t xml:space="preserve">zatrudnieniowej </w:t>
      </w:r>
      <w:r w:rsidR="0079584C" w:rsidRPr="00B70596">
        <w:rPr>
          <w:i/>
          <w:strike/>
          <w:spacing w:val="-4"/>
        </w:rPr>
        <w:t xml:space="preserve">i efektywności zawodowej </w:t>
      </w:r>
      <w:r w:rsidR="00BD01D1" w:rsidRPr="00B70596">
        <w:rPr>
          <w:i/>
          <w:strike/>
          <w:spacing w:val="-4"/>
        </w:rPr>
        <w:t>i</w:t>
      </w:r>
      <w:r w:rsidR="00F372AE" w:rsidRPr="00B70596">
        <w:rPr>
          <w:i/>
          <w:strike/>
          <w:spacing w:val="-4"/>
        </w:rPr>
        <w:t xml:space="preserve"> efektywności </w:t>
      </w:r>
      <w:r w:rsidRPr="00B70596">
        <w:rPr>
          <w:rFonts w:cs="Calibri"/>
          <w:i/>
          <w:strike/>
          <w:spacing w:val="-4"/>
        </w:rPr>
        <w:t xml:space="preserve">społecznej </w:t>
      </w:r>
      <w:r w:rsidRPr="00B70596">
        <w:rPr>
          <w:i/>
          <w:strike/>
          <w:spacing w:val="-4"/>
        </w:rPr>
        <w:t>po zakończeniu</w:t>
      </w:r>
      <w:r w:rsidRPr="00B70596">
        <w:rPr>
          <w:rFonts w:cs="Calibri"/>
          <w:i/>
          <w:strike/>
        </w:rPr>
        <w:t xml:space="preserve"> udziału w Projekcie (do 3 miesięcy od zakończenia udziału).</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r>
      <w:r w:rsidRPr="00293094">
        <w:rPr>
          <w:rFonts w:cs="Calibri"/>
        </w:rPr>
        <w:lastRenderedPageBreak/>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lastRenderedPageBreak/>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lastRenderedPageBreak/>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 zastrzeżeniem, że w przypadku, gdy przepisy regulujące udzielanie pomocy publicznej wprowadzają ostrzejsze wymogi w tym zakresie, wówczas stosuje się okres ustalony zgodnie </w:t>
      </w:r>
      <w:r w:rsidRPr="0081482A">
        <w:rPr>
          <w:rFonts w:asciiTheme="minorHAnsi" w:hAnsiTheme="minorHAnsi" w:cstheme="minorHAnsi"/>
          <w:color w:val="000000" w:themeColor="text1"/>
          <w:sz w:val="22"/>
          <w:szCs w:val="22"/>
        </w:rPr>
        <w:lastRenderedPageBreak/>
        <w:t>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cross-financing.</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8C2F8E"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B70596">
        <w:rPr>
          <w:rFonts w:asciiTheme="minorHAnsi" w:hAnsiTheme="minorHAnsi" w:cstheme="minorHAnsi"/>
          <w:i/>
          <w:strike/>
          <w:color w:val="000000" w:themeColor="text1"/>
          <w:sz w:val="22"/>
          <w:szCs w:val="22"/>
        </w:rPr>
        <w:t>Beneficjent zapewnia utrzymanie trwałości rezultatów Projektu w zakresie</w:t>
      </w:r>
      <w:r w:rsidR="00A80517" w:rsidRPr="00B70596">
        <w:rPr>
          <w:rFonts w:asciiTheme="minorHAnsi" w:hAnsiTheme="minorHAnsi" w:cstheme="minorHAnsi"/>
          <w:i/>
          <w:strike/>
          <w:color w:val="000000" w:themeColor="text1"/>
          <w:sz w:val="22"/>
          <w:szCs w:val="22"/>
        </w:rPr>
        <w:t>: ………</w:t>
      </w:r>
      <w:r>
        <w:rPr>
          <w:rStyle w:val="Odwoanieprzypisudolnego"/>
          <w:rFonts w:asciiTheme="minorHAnsi" w:hAnsiTheme="minorHAnsi" w:cstheme="minorHAnsi"/>
          <w:color w:val="000000" w:themeColor="text1"/>
          <w:sz w:val="22"/>
          <w:szCs w:val="22"/>
        </w:rPr>
        <w:footnoteReference w:id="82"/>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w:t>
      </w:r>
      <w:r w:rsidRPr="00265530">
        <w:rPr>
          <w:rFonts w:cs="Calibri"/>
        </w:rPr>
        <w:lastRenderedPageBreak/>
        <w:t xml:space="preserve">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w:t>
      </w:r>
      <w:r w:rsidR="00B0234D" w:rsidRPr="00037236">
        <w:rPr>
          <w:rFonts w:asciiTheme="minorHAnsi" w:hAnsiTheme="minorHAnsi" w:cs="Calibri"/>
        </w:rPr>
        <w:lastRenderedPageBreak/>
        <w:t xml:space="preserve">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w:t>
      </w:r>
      <w:r w:rsidRPr="00265530">
        <w:rPr>
          <w:rFonts w:cs="Calibri"/>
        </w:rPr>
        <w:lastRenderedPageBreak/>
        <w:t xml:space="preserve">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lastRenderedPageBreak/>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w:t>
      </w:r>
      <w:r w:rsidRPr="006B751F">
        <w:rPr>
          <w:rFonts w:ascii="Calibri" w:hAnsi="Calibri"/>
          <w:sz w:val="22"/>
          <w:szCs w:val="22"/>
        </w:rPr>
        <w:lastRenderedPageBreak/>
        <w:t xml:space="preserve">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w:t>
      </w:r>
      <w:r w:rsidRPr="001B08DF">
        <w:rPr>
          <w:rFonts w:ascii="Calibri" w:hAnsi="Calibri"/>
          <w:sz w:val="22"/>
          <w:szCs w:val="22"/>
        </w:rPr>
        <w:lastRenderedPageBreak/>
        <w:t>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lastRenderedPageBreak/>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6"/>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06311CA"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lastRenderedPageBreak/>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7"/>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8"/>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9"/>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0"/>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1"/>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2"/>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3"/>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4"/>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5"/>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w:t>
      </w:r>
      <w:r w:rsidR="00D10652" w:rsidRPr="00963168">
        <w:rPr>
          <w:rFonts w:cs="Calibri"/>
        </w:rPr>
        <w:lastRenderedPageBreak/>
        <w:t xml:space="preserve">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6"/>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7"/>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8"/>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9"/>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0"/>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lastRenderedPageBreak/>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lastRenderedPageBreak/>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2"/>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5231F04A"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w:t>
      </w:r>
      <w:r w:rsidRPr="000820C7">
        <w:rPr>
          <w:rFonts w:ascii="Calibri" w:hAnsi="Calibri" w:cs="Calibri"/>
          <w:sz w:val="22"/>
          <w:szCs w:val="22"/>
        </w:rPr>
        <w:t xml:space="preserve"> </w:t>
      </w:r>
    </w:p>
    <w:p w14:paraId="06D67267" w14:textId="60DC2DAF"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0475F3CB" w14:textId="77777777" w:rsidR="00ED68AB"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 xml:space="preserve">nia wartości korekt finansowych oraz wydatków poniesionych nieprawidłowo związanych z </w:t>
      </w:r>
      <w:r w:rsidRPr="00D1447F">
        <w:rPr>
          <w:rFonts w:cs="Calibri"/>
        </w:rPr>
        <w:lastRenderedPageBreak/>
        <w:t>udzielaniem zamówień</w:t>
      </w:r>
      <w:r w:rsidR="00ED68AB">
        <w:rPr>
          <w:rFonts w:cs="Calibri"/>
        </w:rPr>
        <w:t>;</w:t>
      </w:r>
    </w:p>
    <w:p w14:paraId="0E5B6CCE" w14:textId="683E7ADE" w:rsidR="00ED68AB" w:rsidRPr="00416244" w:rsidRDefault="00ED68AB" w:rsidP="00254425">
      <w:pPr>
        <w:widowControl w:val="0"/>
        <w:numPr>
          <w:ilvl w:val="0"/>
          <w:numId w:val="62"/>
        </w:numPr>
        <w:spacing w:before="60" w:after="60" w:line="240" w:lineRule="auto"/>
        <w:ind w:left="426"/>
        <w:jc w:val="both"/>
        <w:rPr>
          <w:rFonts w:cs="Calibri"/>
        </w:rPr>
      </w:pPr>
      <w:r w:rsidRPr="00416244">
        <w:rPr>
          <w:rFonts w:cs="Calibri"/>
        </w:rPr>
        <w:t>ustawy z dnia 19 lipca 2019 r. o zapewnieniu dostępności osobom ze szczególnymi potrzebami</w:t>
      </w:r>
      <w:r w:rsidRPr="00416244">
        <w:rPr>
          <w:rStyle w:val="Odwoanieprzypisudolnego"/>
          <w:rFonts w:cs="Calibri"/>
        </w:rPr>
        <w:footnoteReference w:id="113"/>
      </w:r>
      <w:r w:rsidRPr="00416244">
        <w:rPr>
          <w:rFonts w:cs="Calibri"/>
        </w:rPr>
        <w:t>;</w:t>
      </w:r>
    </w:p>
    <w:p w14:paraId="12118FDF" w14:textId="79D17481" w:rsidR="006F6C25" w:rsidRPr="00ED68AB" w:rsidRDefault="00ED68AB" w:rsidP="00254425">
      <w:pPr>
        <w:widowControl w:val="0"/>
        <w:numPr>
          <w:ilvl w:val="0"/>
          <w:numId w:val="62"/>
        </w:numPr>
        <w:spacing w:before="60" w:after="60" w:line="240" w:lineRule="auto"/>
        <w:ind w:left="426"/>
        <w:jc w:val="both"/>
        <w:rPr>
          <w:rFonts w:cs="Calibri"/>
          <w:i/>
        </w:rPr>
      </w:pPr>
      <w:r w:rsidRPr="00416244">
        <w:rPr>
          <w:rFonts w:cs="Calibri"/>
        </w:rPr>
        <w:t>ustawy z dnia 4 kwietnia 2019 r. o dostępności cyfrowej stron internetowych i aplikacji mobilnych podmiotów publicznych</w:t>
      </w:r>
      <w:r w:rsidRPr="00ED68AB">
        <w:rPr>
          <w:rStyle w:val="Odwoanieprzypisudolnego"/>
          <w:rFonts w:cs="Calibri"/>
          <w:i/>
        </w:rPr>
        <w:footnoteReference w:id="114"/>
      </w:r>
      <w:r w:rsidRPr="00ED68AB">
        <w:rPr>
          <w:rFonts w:cs="Calibri"/>
          <w: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5"/>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6"/>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7"/>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lastRenderedPageBreak/>
        <w:t>komunikacja pisemna</w:t>
      </w:r>
      <w:r w:rsidRPr="005B5F28">
        <w:rPr>
          <w:rStyle w:val="Odwoanieprzypisudolnego"/>
        </w:rPr>
        <w:footnoteReference w:id="118"/>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9"/>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20"/>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21"/>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2"/>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3"/>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4"/>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5"/>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6"/>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B70596"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B70596"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7"/>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261E2C88" w14:textId="77777777" w:rsidR="00503956" w:rsidRPr="00F9097F" w:rsidRDefault="00B70596"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8"/>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3FF34EE"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w oparciu o powyższe informacje podmiot, w imieniu którego działam, ustalił kwalifikowalność podatku VAT w Projekcie, którego wysokość została wskazana w </w:t>
      </w:r>
      <w:r w:rsidR="00ED68AB">
        <w:rPr>
          <w:b/>
          <w:sz w:val="20"/>
          <w:szCs w:val="20"/>
        </w:rPr>
        <w:t>porozumieniu</w:t>
      </w:r>
      <w:r w:rsidR="00ED68AB" w:rsidRPr="00F9097F">
        <w:rPr>
          <w:b/>
          <w:sz w:val="20"/>
          <w:szCs w:val="20"/>
        </w:rPr>
        <w:t xml:space="preserve"> </w:t>
      </w:r>
      <w:r w:rsidRPr="00F9097F">
        <w:rPr>
          <w:b/>
          <w:sz w:val="20"/>
          <w:szCs w:val="20"/>
        </w:rPr>
        <w:t>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w:t>
      </w:r>
      <w:r w:rsidRPr="00F9097F">
        <w:rPr>
          <w:rFonts w:eastAsia="Times New Roman"/>
          <w:b/>
          <w:sz w:val="20"/>
          <w:szCs w:val="20"/>
          <w:lang w:eastAsia="pl-PL"/>
        </w:rPr>
        <w:lastRenderedPageBreak/>
        <w:t xml:space="preserve">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209E7185"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w:t>
      </w:r>
      <w:r w:rsidR="00ED68AB">
        <w:rPr>
          <w:b/>
          <w:sz w:val="20"/>
          <w:szCs w:val="20"/>
        </w:rPr>
        <w:t>porozumienia</w:t>
      </w:r>
      <w:r w:rsidR="00ED68AB" w:rsidRPr="00F9097F">
        <w:rPr>
          <w:b/>
          <w:sz w:val="20"/>
          <w:szCs w:val="20"/>
        </w:rPr>
        <w:t xml:space="preserve"> </w:t>
      </w:r>
      <w:r w:rsidRPr="00F9097F">
        <w:rPr>
          <w:b/>
          <w:sz w:val="20"/>
          <w:szCs w:val="20"/>
        </w:rPr>
        <w:t xml:space="preserve">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9"/>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30"/>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31"/>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2"/>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3"/>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4"/>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lastRenderedPageBreak/>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lastRenderedPageBreak/>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lastRenderedPageBreak/>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lastRenderedPageBreak/>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FC0EBB">
        <w:tc>
          <w:tcPr>
            <w:tcW w:w="228" w:type="pct"/>
          </w:tcPr>
          <w:p w14:paraId="37A166C7" w14:textId="77777777" w:rsidR="00E64472" w:rsidRPr="009E49DB" w:rsidRDefault="00E64472" w:rsidP="00C33F1B">
            <w:pPr>
              <w:spacing w:line="240" w:lineRule="auto"/>
              <w:jc w:val="both"/>
              <w:rPr>
                <w:b/>
              </w:rPr>
            </w:pPr>
            <w:r w:rsidRPr="009E49DB">
              <w:rPr>
                <w:b/>
              </w:rPr>
              <w:t>Lp.</w:t>
            </w:r>
          </w:p>
        </w:tc>
        <w:tc>
          <w:tcPr>
            <w:tcW w:w="4772"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FC0EBB">
        <w:tc>
          <w:tcPr>
            <w:tcW w:w="228" w:type="pct"/>
          </w:tcPr>
          <w:p w14:paraId="0AD6ED5D" w14:textId="77777777" w:rsidR="00E64472" w:rsidRPr="009E49DB" w:rsidRDefault="00E64472" w:rsidP="00C33F1B">
            <w:pPr>
              <w:spacing w:line="240" w:lineRule="auto"/>
              <w:jc w:val="both"/>
            </w:pPr>
            <w:r w:rsidRPr="009E49DB">
              <w:t>1</w:t>
            </w:r>
          </w:p>
        </w:tc>
        <w:tc>
          <w:tcPr>
            <w:tcW w:w="4772"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FC0EBB">
        <w:tc>
          <w:tcPr>
            <w:tcW w:w="228" w:type="pct"/>
          </w:tcPr>
          <w:p w14:paraId="5AB7F090" w14:textId="77777777" w:rsidR="00E64472" w:rsidRPr="009E49DB" w:rsidRDefault="00E64472" w:rsidP="00C33F1B">
            <w:pPr>
              <w:spacing w:line="240" w:lineRule="auto"/>
              <w:jc w:val="both"/>
            </w:pPr>
            <w:r w:rsidRPr="009E49DB">
              <w:t>2</w:t>
            </w:r>
          </w:p>
        </w:tc>
        <w:tc>
          <w:tcPr>
            <w:tcW w:w="4772"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FC0EBB">
        <w:tc>
          <w:tcPr>
            <w:tcW w:w="228" w:type="pct"/>
          </w:tcPr>
          <w:p w14:paraId="2838AACF" w14:textId="77777777" w:rsidR="00E64472" w:rsidRPr="009E49DB" w:rsidRDefault="00E64472" w:rsidP="00C33F1B">
            <w:pPr>
              <w:spacing w:line="240" w:lineRule="auto"/>
              <w:jc w:val="both"/>
            </w:pPr>
            <w:r w:rsidRPr="009E49DB">
              <w:t>3</w:t>
            </w:r>
          </w:p>
        </w:tc>
        <w:tc>
          <w:tcPr>
            <w:tcW w:w="4772"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FC0EBB">
        <w:tc>
          <w:tcPr>
            <w:tcW w:w="228" w:type="pct"/>
          </w:tcPr>
          <w:p w14:paraId="3299E226" w14:textId="0BE1AADC" w:rsidR="00E64472" w:rsidRPr="009E49DB" w:rsidRDefault="00A004FE" w:rsidP="00C33F1B">
            <w:pPr>
              <w:spacing w:line="240" w:lineRule="auto"/>
              <w:jc w:val="both"/>
            </w:pPr>
            <w:r>
              <w:lastRenderedPageBreak/>
              <w:t>4</w:t>
            </w:r>
          </w:p>
        </w:tc>
        <w:tc>
          <w:tcPr>
            <w:tcW w:w="4772"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FC0EBB">
        <w:tc>
          <w:tcPr>
            <w:tcW w:w="228" w:type="pct"/>
          </w:tcPr>
          <w:p w14:paraId="6E3BFB90" w14:textId="6B6473B0" w:rsidR="00E64472" w:rsidRPr="009E49DB" w:rsidRDefault="00A004FE" w:rsidP="00C33F1B">
            <w:pPr>
              <w:spacing w:line="240" w:lineRule="auto"/>
              <w:jc w:val="both"/>
            </w:pPr>
            <w:r>
              <w:t>5</w:t>
            </w:r>
          </w:p>
        </w:tc>
        <w:tc>
          <w:tcPr>
            <w:tcW w:w="4772"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FC0EBB">
        <w:tc>
          <w:tcPr>
            <w:tcW w:w="228" w:type="pct"/>
          </w:tcPr>
          <w:p w14:paraId="731E1206" w14:textId="07B728DE" w:rsidR="00E64472" w:rsidRPr="009E49DB" w:rsidRDefault="00A004FE" w:rsidP="00C33F1B">
            <w:pPr>
              <w:spacing w:line="240" w:lineRule="auto"/>
              <w:jc w:val="both"/>
            </w:pPr>
            <w:r>
              <w:t>6</w:t>
            </w:r>
          </w:p>
        </w:tc>
        <w:tc>
          <w:tcPr>
            <w:tcW w:w="4772"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FC0EBB">
        <w:tc>
          <w:tcPr>
            <w:tcW w:w="228" w:type="pct"/>
          </w:tcPr>
          <w:p w14:paraId="78CDAFEF" w14:textId="18A77EEE" w:rsidR="00E64472" w:rsidRPr="009E49DB" w:rsidRDefault="00A004FE" w:rsidP="00C33F1B">
            <w:pPr>
              <w:spacing w:line="240" w:lineRule="auto"/>
              <w:jc w:val="both"/>
            </w:pPr>
            <w:r>
              <w:t>7</w:t>
            </w:r>
          </w:p>
        </w:tc>
        <w:tc>
          <w:tcPr>
            <w:tcW w:w="4772"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FC0EBB">
        <w:tc>
          <w:tcPr>
            <w:tcW w:w="228" w:type="pct"/>
          </w:tcPr>
          <w:p w14:paraId="7AEC01DF" w14:textId="6CBD1F5D" w:rsidR="00E64472" w:rsidRPr="009E49DB" w:rsidRDefault="00A004FE" w:rsidP="00C33F1B">
            <w:pPr>
              <w:spacing w:line="240" w:lineRule="auto"/>
              <w:jc w:val="both"/>
            </w:pPr>
            <w:r>
              <w:t>8</w:t>
            </w:r>
          </w:p>
        </w:tc>
        <w:tc>
          <w:tcPr>
            <w:tcW w:w="4772"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FC0EBB">
        <w:tc>
          <w:tcPr>
            <w:tcW w:w="228" w:type="pct"/>
          </w:tcPr>
          <w:p w14:paraId="6A793F8E" w14:textId="2E6927C0" w:rsidR="00E64472" w:rsidRPr="009E49DB" w:rsidRDefault="00A004FE" w:rsidP="00C33F1B">
            <w:pPr>
              <w:spacing w:line="240" w:lineRule="auto"/>
              <w:jc w:val="both"/>
            </w:pPr>
            <w:r>
              <w:t>9</w:t>
            </w:r>
          </w:p>
        </w:tc>
        <w:tc>
          <w:tcPr>
            <w:tcW w:w="4772"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FC0EBB">
        <w:tc>
          <w:tcPr>
            <w:tcW w:w="228" w:type="pct"/>
          </w:tcPr>
          <w:p w14:paraId="2C036AA4" w14:textId="13EDF8B2" w:rsidR="000D54C3" w:rsidRDefault="000D54C3" w:rsidP="000D54C3">
            <w:pPr>
              <w:spacing w:line="240" w:lineRule="auto"/>
              <w:jc w:val="both"/>
            </w:pPr>
            <w:r>
              <w:t>10</w:t>
            </w:r>
          </w:p>
        </w:tc>
        <w:tc>
          <w:tcPr>
            <w:tcW w:w="4772"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FC0EBB">
        <w:tc>
          <w:tcPr>
            <w:tcW w:w="228" w:type="pct"/>
          </w:tcPr>
          <w:p w14:paraId="6393C406" w14:textId="3197EBD5" w:rsidR="000D54C3" w:rsidRDefault="000D54C3" w:rsidP="000D54C3">
            <w:pPr>
              <w:spacing w:line="240" w:lineRule="auto"/>
              <w:jc w:val="both"/>
            </w:pPr>
            <w:r>
              <w:t>11</w:t>
            </w:r>
          </w:p>
        </w:tc>
        <w:tc>
          <w:tcPr>
            <w:tcW w:w="4772"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FC0EBB">
        <w:tc>
          <w:tcPr>
            <w:tcW w:w="228" w:type="pct"/>
          </w:tcPr>
          <w:p w14:paraId="57ED49DD" w14:textId="0D464B0E" w:rsidR="000D54C3" w:rsidRDefault="000D54C3" w:rsidP="000D54C3">
            <w:pPr>
              <w:spacing w:line="240" w:lineRule="auto"/>
              <w:jc w:val="both"/>
            </w:pPr>
            <w:r>
              <w:t>12</w:t>
            </w:r>
          </w:p>
        </w:tc>
        <w:tc>
          <w:tcPr>
            <w:tcW w:w="4772"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FC0EBB">
        <w:tc>
          <w:tcPr>
            <w:tcW w:w="228" w:type="pct"/>
          </w:tcPr>
          <w:p w14:paraId="3907F75E" w14:textId="677A2F12" w:rsidR="000D54C3" w:rsidRDefault="000D54C3" w:rsidP="000D54C3">
            <w:pPr>
              <w:spacing w:line="240" w:lineRule="auto"/>
              <w:jc w:val="both"/>
            </w:pPr>
            <w:r>
              <w:t>13</w:t>
            </w:r>
          </w:p>
        </w:tc>
        <w:tc>
          <w:tcPr>
            <w:tcW w:w="4772" w:type="pct"/>
          </w:tcPr>
          <w:p w14:paraId="01A9AF56" w14:textId="556CAD77" w:rsidR="000D54C3" w:rsidRPr="009E49DB" w:rsidRDefault="000D54C3" w:rsidP="000D54C3">
            <w:pPr>
              <w:spacing w:line="240" w:lineRule="auto"/>
              <w:jc w:val="both"/>
            </w:pPr>
            <w:r>
              <w:t>Numer przyłącza gazowego</w:t>
            </w:r>
          </w:p>
        </w:tc>
      </w:tr>
      <w:tr w:rsidR="003A2826" w:rsidRPr="009E49DB" w14:paraId="6FCC0A22" w14:textId="77777777" w:rsidTr="00FC0EBB">
        <w:tc>
          <w:tcPr>
            <w:tcW w:w="228" w:type="pct"/>
          </w:tcPr>
          <w:p w14:paraId="2CFBA433" w14:textId="6A3449C5" w:rsidR="003A2826" w:rsidRDefault="003A2826" w:rsidP="000D54C3">
            <w:pPr>
              <w:spacing w:line="240" w:lineRule="auto"/>
              <w:jc w:val="both"/>
            </w:pPr>
            <w:r>
              <w:t>14</w:t>
            </w:r>
          </w:p>
        </w:tc>
        <w:tc>
          <w:tcPr>
            <w:tcW w:w="4772" w:type="pct"/>
          </w:tcPr>
          <w:p w14:paraId="4CD70448" w14:textId="01D89900" w:rsidR="003A2826" w:rsidRDefault="003A2826" w:rsidP="000D54C3">
            <w:pPr>
              <w:spacing w:line="240" w:lineRule="auto"/>
              <w:jc w:val="both"/>
            </w:pPr>
            <w:r>
              <w:t>Gmina</w:t>
            </w:r>
          </w:p>
        </w:tc>
      </w:tr>
      <w:tr w:rsidR="00FC0EBB" w:rsidRPr="009E49DB" w14:paraId="16A63291" w14:textId="77777777" w:rsidTr="00FC0EBB">
        <w:tc>
          <w:tcPr>
            <w:tcW w:w="228" w:type="pct"/>
          </w:tcPr>
          <w:p w14:paraId="256DF33E" w14:textId="3F5138E8" w:rsidR="00FC0EBB" w:rsidRDefault="00FC0EBB" w:rsidP="00FC0EBB">
            <w:pPr>
              <w:spacing w:line="240" w:lineRule="auto"/>
              <w:jc w:val="both"/>
            </w:pPr>
            <w:r>
              <w:t>15</w:t>
            </w:r>
          </w:p>
        </w:tc>
        <w:tc>
          <w:tcPr>
            <w:tcW w:w="4772" w:type="pct"/>
          </w:tcPr>
          <w:p w14:paraId="061960E0" w14:textId="035BE483" w:rsidR="00FC0EBB" w:rsidRDefault="00FC0EBB" w:rsidP="00FC0EBB">
            <w:pPr>
              <w:spacing w:line="240" w:lineRule="auto"/>
              <w:jc w:val="both"/>
            </w:pPr>
            <w:r w:rsidRPr="007170A7">
              <w:t>Numer uprawnień budowlanych</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5"/>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6"/>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7"/>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B70596"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8"/>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9"/>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40"/>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lastRenderedPageBreak/>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41"/>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2"/>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3"/>
      </w:r>
      <w:r w:rsidRPr="007F3BB3">
        <w:rPr>
          <w:rFonts w:ascii="Arial" w:hAnsi="Arial" w:cs="Arial"/>
          <w:lang w:eastAsia="pl-PL"/>
        </w:rPr>
        <w:t xml:space="preserve"> dostępu dla osoby uprawnionej w ramach SL2014</w:t>
      </w:r>
      <w:r>
        <w:rPr>
          <w:rStyle w:val="Odwoanieprzypisudolnego"/>
          <w:lang w:eastAsia="pl-PL"/>
        </w:rPr>
        <w:footnoteReference w:id="14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5"/>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6"/>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7"/>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8"/>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9"/>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lastRenderedPageBreak/>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1"/>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2"/>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3"/>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4"/>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lastRenderedPageBreak/>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lastRenderedPageBreak/>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Powyższe nie wyklucza nakładania korekty na odpowiednią część wydatków bezpośrednich, jeśli swoim działaniem lub zaniechaniem Beneficjent uniemożliwił weryfikację zgodności działań projektowych z założeniami określonymi we wniosku o dofinansowanie, a tym samym </w:t>
            </w:r>
            <w:r w:rsidRPr="002E767F">
              <w:rPr>
                <w:rFonts w:asciiTheme="minorHAnsi" w:hAnsiTheme="minorHAnsi" w:cstheme="minorHAnsi"/>
              </w:rPr>
              <w:lastRenderedPageBreak/>
              <w:t>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Beneficjent nie dopełnił obowiązków informacyjno-promocyjnych oraz związanych z ochroną danych osobowych i ochroną praw autorskich produktów wytworzonych w ramach Projektu </w:t>
            </w:r>
            <w:r w:rsidRPr="002E767F">
              <w:rPr>
                <w:rFonts w:asciiTheme="minorHAnsi" w:hAnsiTheme="minorHAnsi" w:cstheme="minorHAnsi"/>
              </w:rPr>
              <w:lastRenderedPageBreak/>
              <w:t>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lastRenderedPageBreak/>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lastRenderedPageBreak/>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lastRenderedPageBreak/>
        <w:br w:type="page"/>
      </w:r>
    </w:p>
    <w:p w14:paraId="3598303E" w14:textId="20889EC1"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4D12" w14:textId="77777777" w:rsidR="00F71CA3" w:rsidRDefault="00F71CA3" w:rsidP="009D490C">
      <w:pPr>
        <w:spacing w:after="0" w:line="240" w:lineRule="auto"/>
      </w:pPr>
      <w:r>
        <w:separator/>
      </w:r>
    </w:p>
  </w:endnote>
  <w:endnote w:type="continuationSeparator" w:id="0">
    <w:p w14:paraId="786CADDD" w14:textId="77777777" w:rsidR="00F71CA3" w:rsidRDefault="00F71CA3" w:rsidP="009D490C">
      <w:pPr>
        <w:spacing w:after="0" w:line="240" w:lineRule="auto"/>
      </w:pPr>
      <w:r>
        <w:continuationSeparator/>
      </w:r>
    </w:p>
  </w:endnote>
  <w:endnote w:type="continuationNotice" w:id="1">
    <w:p w14:paraId="2E13D729" w14:textId="77777777" w:rsidR="00F71CA3" w:rsidRDefault="00F71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5631"/>
      <w:docPartObj>
        <w:docPartGallery w:val="Page Numbers (Bottom of Page)"/>
        <w:docPartUnique/>
      </w:docPartObj>
    </w:sdtPr>
    <w:sdtEndPr/>
    <w:sdtContent>
      <w:p w14:paraId="040E57EC" w14:textId="693958C4" w:rsidR="009A22FF" w:rsidRDefault="009A22FF">
        <w:pPr>
          <w:pStyle w:val="Stopka"/>
          <w:jc w:val="right"/>
        </w:pPr>
        <w:r>
          <w:fldChar w:fldCharType="begin"/>
        </w:r>
        <w:r>
          <w:instrText>PAGE   \* MERGEFORMAT</w:instrText>
        </w:r>
        <w:r>
          <w:fldChar w:fldCharType="separate"/>
        </w:r>
        <w:r w:rsidR="00B70596" w:rsidRPr="00B70596">
          <w:rPr>
            <w:noProof/>
            <w:lang w:val="pl-PL"/>
          </w:rPr>
          <w:t>36</w:t>
        </w:r>
        <w:r>
          <w:fldChar w:fldCharType="end"/>
        </w:r>
      </w:p>
    </w:sdtContent>
  </w:sdt>
  <w:p w14:paraId="354FA7F1" w14:textId="77777777" w:rsidR="009A22FF" w:rsidRDefault="009A22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D82" w14:textId="77777777" w:rsidR="009A22FF" w:rsidRPr="00032FB4" w:rsidRDefault="009A22FF">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9A22FF" w:rsidRDefault="009A22FF">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2627" w14:textId="77777777" w:rsidR="00F71CA3" w:rsidRDefault="00F71CA3" w:rsidP="009D490C">
      <w:pPr>
        <w:spacing w:after="0" w:line="240" w:lineRule="auto"/>
      </w:pPr>
      <w:r>
        <w:separator/>
      </w:r>
    </w:p>
  </w:footnote>
  <w:footnote w:type="continuationSeparator" w:id="0">
    <w:p w14:paraId="57282425" w14:textId="77777777" w:rsidR="00F71CA3" w:rsidRDefault="00F71CA3" w:rsidP="009D490C">
      <w:pPr>
        <w:spacing w:after="0" w:line="240" w:lineRule="auto"/>
      </w:pPr>
      <w:r>
        <w:continuationSeparator/>
      </w:r>
    </w:p>
  </w:footnote>
  <w:footnote w:type="continuationNotice" w:id="1">
    <w:p w14:paraId="19EAC4AD" w14:textId="77777777" w:rsidR="00F71CA3" w:rsidRDefault="00F71CA3">
      <w:pPr>
        <w:spacing w:after="0" w:line="240" w:lineRule="auto"/>
      </w:pPr>
    </w:p>
  </w:footnote>
  <w:footnote w:id="2">
    <w:p w14:paraId="371DD7F6" w14:textId="77777777" w:rsidR="009A22FF" w:rsidRPr="00784B0E" w:rsidRDefault="009A22FF"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B70596">
        <w:rPr>
          <w:rFonts w:asciiTheme="minorHAnsi" w:hAnsiTheme="minorHAnsi"/>
          <w:strike/>
          <w:sz w:val="16"/>
          <w:szCs w:val="16"/>
        </w:rPr>
        <w:t>również dla Projektów rozliczanych w oparciu o uproszczone metody rozliczania wydatków, tj. stawki jednostkowe, zgodnie z Wytycznymi</w:t>
      </w:r>
      <w:r w:rsidRPr="00B70596">
        <w:rPr>
          <w:rFonts w:asciiTheme="minorHAnsi" w:hAnsiTheme="minorHAnsi"/>
          <w:strike/>
          <w:sz w:val="16"/>
          <w:szCs w:val="16"/>
          <w:lang w:val="pl-PL"/>
        </w:rPr>
        <w:t xml:space="preserve">, o których mowa w </w:t>
      </w:r>
      <w:r w:rsidRPr="00B70596">
        <w:rPr>
          <w:rFonts w:asciiTheme="minorHAnsi" w:hAnsiTheme="minorHAnsi"/>
          <w:strike/>
          <w:sz w:val="16"/>
          <w:szCs w:val="16"/>
        </w:rPr>
        <w:t>§ 4 ust. 6 pkt 2</w:t>
      </w:r>
      <w:r w:rsidRPr="00B70596">
        <w:rPr>
          <w:rFonts w:asciiTheme="minorHAnsi" w:hAnsiTheme="minorHAnsi"/>
          <w:strike/>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B70596">
        <w:rPr>
          <w:rFonts w:asciiTheme="minorHAnsi" w:hAnsiTheme="minorHAnsi"/>
          <w:strike/>
          <w:sz w:val="16"/>
          <w:szCs w:val="16"/>
        </w:rPr>
        <w:t xml:space="preserve">W przypadku rozliczania Projektu  w oparciu o kwoty ryczałtowe, o których mowa w </w:t>
      </w:r>
      <w:r w:rsidRPr="00B70596">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B70596">
        <w:rPr>
          <w:rFonts w:asciiTheme="minorHAnsi" w:hAnsiTheme="minorHAnsi"/>
          <w:strike/>
          <w:sz w:val="16"/>
          <w:szCs w:val="16"/>
        </w:rPr>
        <w:t xml:space="preserve">należy odpowiednio zmienić postanowienia porozumienia, uwzględniając postanowienia wzoru </w:t>
      </w:r>
      <w:r w:rsidRPr="00B70596">
        <w:rPr>
          <w:rFonts w:asciiTheme="minorHAnsi" w:hAnsiTheme="minorHAnsi" w:cs="Calibri"/>
          <w:strike/>
          <w:sz w:val="16"/>
          <w:szCs w:val="16"/>
        </w:rPr>
        <w:t>porozumienia</w:t>
      </w:r>
      <w:r w:rsidRPr="00B70596">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9A22FF" w:rsidRPr="00784B0E" w:rsidRDefault="009A22FF"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9A22FF" w:rsidRPr="00784B0E" w:rsidRDefault="009A22FF"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9A22FF" w:rsidRPr="00F437D5" w:rsidRDefault="009A22FF"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9A22FF" w:rsidRPr="00F437D5" w:rsidRDefault="009A22FF"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9A22FF" w:rsidRPr="00784B0E" w:rsidRDefault="009A22FF"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9A22FF" w:rsidRPr="00784B0E" w:rsidRDefault="009A22FF">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9A22FF" w:rsidRPr="00F437D5" w:rsidRDefault="009A22FF">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9A22FF" w:rsidRPr="00F437D5" w:rsidRDefault="009A22FF"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9A22FF" w:rsidRPr="00F437D5" w:rsidRDefault="009A22FF"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9A22FF" w:rsidRPr="00F437D5" w:rsidRDefault="009A22FF"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9A22FF" w:rsidRPr="00784B0E" w:rsidRDefault="009A22FF">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9A22FF" w:rsidRPr="00F437D5" w:rsidRDefault="009A22FF"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9A22FF" w:rsidRPr="00F437D5" w:rsidRDefault="009A22FF"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9A22FF" w:rsidRPr="00F437D5" w:rsidRDefault="009A22FF"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9A22FF" w:rsidRPr="00F437D5" w:rsidRDefault="009A22FF"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9A22FF" w:rsidRPr="00F437D5" w:rsidRDefault="009A22FF"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9A22FF" w:rsidRPr="00784B0E" w:rsidRDefault="009A22FF"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9A22FF" w:rsidRPr="00784B0E" w:rsidRDefault="009A22FF"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9A22FF" w:rsidRPr="00784B0E" w:rsidRDefault="009A22FF"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9A22FF" w:rsidRPr="00784B0E" w:rsidRDefault="009A22FF">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9A22FF" w:rsidRPr="00F437D5" w:rsidRDefault="009A22FF"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9A22FF" w:rsidRPr="00784B0E" w:rsidRDefault="009A22FF"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9A22FF" w:rsidRPr="00F437D5" w:rsidRDefault="009A22FF"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9A22FF" w:rsidRPr="00F437D5" w:rsidRDefault="009A22FF"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9A22FF" w:rsidRPr="00F437D5" w:rsidRDefault="009A22FF"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9A22FF" w:rsidRPr="00F437D5" w:rsidRDefault="009A22FF"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9A22FF" w:rsidRPr="00F437D5" w:rsidRDefault="009A22FF"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9A22FF" w:rsidRPr="00F437D5" w:rsidRDefault="009A22FF"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9A22FF" w:rsidRPr="00F437D5" w:rsidRDefault="009A22FF"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9A22FF" w:rsidRPr="00784B0E" w:rsidRDefault="009A22FF"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9A22FF" w:rsidRPr="00F437D5" w:rsidRDefault="009A22FF"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9A22FF" w:rsidRPr="00F437D5" w:rsidRDefault="009A22FF"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9A22FF" w:rsidRPr="00F437D5" w:rsidRDefault="009A22FF">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9A22FF" w:rsidRPr="00F437D5" w:rsidRDefault="009A22FF"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9A22FF" w:rsidRPr="00784B0E" w:rsidRDefault="009A22FF"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9A22FF" w:rsidRPr="00F437D5" w:rsidRDefault="009A22FF"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9A22FF" w:rsidRPr="00F437D5" w:rsidRDefault="009A22FF"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9A22FF" w:rsidRPr="00F437D5" w:rsidRDefault="009A22FF"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9A22FF" w:rsidRPr="00F437D5" w:rsidRDefault="009A22FF"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9A22FF" w:rsidRPr="00F437D5" w:rsidRDefault="009A22FF"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6">
    <w:p w14:paraId="6DD5ED7C" w14:textId="77777777" w:rsidR="009A22FF" w:rsidRPr="00F437D5" w:rsidRDefault="009A22FF"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9A22FF" w:rsidRPr="00F437D5" w:rsidRDefault="009A22FF"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9A22FF" w:rsidRPr="00F437D5" w:rsidRDefault="009A22FF"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9A22FF" w:rsidRPr="00F437D5" w:rsidRDefault="009A22FF"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9A22FF" w:rsidRPr="00F437D5" w:rsidRDefault="009A22FF"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9A22FF" w:rsidRPr="00F437D5" w:rsidRDefault="009A22FF"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9A22FF" w:rsidRPr="00F437D5" w:rsidRDefault="009A22FF"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4">
    <w:p w14:paraId="1C31E31D" w14:textId="77777777" w:rsidR="009A22FF" w:rsidRPr="00F437D5" w:rsidRDefault="009A22FF"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9A22FF" w:rsidRPr="00F437D5" w:rsidRDefault="009A22FF"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9A22FF" w:rsidRPr="00F437D5" w:rsidRDefault="009A22FF"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9A22FF" w:rsidRPr="00F437D5" w:rsidRDefault="009A22FF"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Zapis dotyczy umów standardowych dla pjb, dlatego należy wykreślić gdy Projekt jest rozliczany w oparciu o kwoty ryczałtowe.</w:t>
      </w:r>
    </w:p>
  </w:footnote>
  <w:footnote w:id="58">
    <w:p w14:paraId="0D3AE796" w14:textId="77777777" w:rsidR="009A22FF" w:rsidRPr="00F437D5" w:rsidRDefault="009A22FF"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9A22FF" w:rsidRPr="00784B0E" w:rsidRDefault="009A22FF"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9A22FF" w:rsidRPr="00F437D5" w:rsidRDefault="009A22FF"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9A22FF" w:rsidRPr="00784B0E" w:rsidRDefault="009A22FF">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9A22FF" w:rsidRPr="00F437D5" w:rsidRDefault="009A22FF"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9A22FF" w:rsidRPr="00F437D5" w:rsidRDefault="009A22FF"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9A22FF" w:rsidRPr="00F437D5" w:rsidRDefault="009A22FF"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9A22FF" w:rsidRPr="00F437D5" w:rsidRDefault="009A22FF">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9A22FF" w:rsidRPr="00F437D5" w:rsidRDefault="009A22FF"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9A22FF" w:rsidRPr="00F437D5" w:rsidRDefault="009A22FF"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9A22FF" w:rsidRPr="00784B0E" w:rsidRDefault="009A22FF"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9A22FF" w:rsidRPr="00784B0E" w:rsidRDefault="009A22FF"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9A22FF" w:rsidRPr="00784B0E" w:rsidRDefault="009A22FF"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9A22FF" w:rsidRPr="00784B0E" w:rsidRDefault="009A22FF">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9A22FF" w:rsidRPr="00F437D5" w:rsidRDefault="009A22FF"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9A22FF" w:rsidRPr="00F437D5" w:rsidRDefault="009A22FF"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9A22FF" w:rsidRPr="00F437D5" w:rsidRDefault="009A22FF"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9A22FF" w:rsidRPr="00F437D5" w:rsidRDefault="009A22FF"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9A22FF" w:rsidRPr="00F437D5" w:rsidRDefault="009A22FF">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9A22FF" w:rsidRPr="00F437D5" w:rsidRDefault="009A22FF"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9A22FF" w:rsidRPr="00784B0E" w:rsidRDefault="009A22FF"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9A22FF" w:rsidRPr="00784B0E" w:rsidRDefault="009A22FF"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9A22FF" w:rsidRPr="00F437D5" w:rsidRDefault="009A22FF"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9A22FF" w:rsidRPr="00784B0E" w:rsidRDefault="009A22FF"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9A22FF" w:rsidRPr="00784B0E" w:rsidRDefault="009A22FF"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9A22FF" w:rsidRPr="00F437D5" w:rsidRDefault="009A22FF">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9A22FF" w:rsidRPr="00784B0E" w:rsidRDefault="009A22FF"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9A22FF" w:rsidRPr="00F437D5" w:rsidRDefault="009A22FF"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9A22FF" w:rsidRPr="00F437D5" w:rsidRDefault="009A22FF"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9A22FF" w:rsidRPr="00F437D5" w:rsidRDefault="009A22FF"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9A22FF" w:rsidRPr="00F437D5" w:rsidRDefault="009A22FF"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9A22FF" w:rsidRPr="00F437D5" w:rsidRDefault="009A22FF"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9A22FF" w:rsidRPr="00F437D5" w:rsidRDefault="009A22FF"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9A22FF" w:rsidRPr="00F437D5" w:rsidRDefault="009A22FF"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9A22FF" w:rsidRPr="00F437D5" w:rsidRDefault="009A22FF"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9A22FF" w:rsidRPr="00F437D5" w:rsidRDefault="009A22FF"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9A22FF" w:rsidRPr="00F437D5" w:rsidRDefault="009A22FF">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9A22FF" w:rsidRPr="00F437D5" w:rsidRDefault="009A22FF"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5288D947" w14:textId="77777777" w:rsidR="009A22FF" w:rsidRPr="00F437D5" w:rsidRDefault="009A22FF"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7">
    <w:p w14:paraId="670455C7" w14:textId="77777777" w:rsidR="009A22FF" w:rsidRPr="00F437D5" w:rsidRDefault="009A22FF"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2C5B9D18" w14:textId="4218CB6E" w:rsidR="009A22FF" w:rsidRPr="00F437D5" w:rsidRDefault="009A22FF"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9">
    <w:p w14:paraId="51A6677A" w14:textId="619D3C5A" w:rsidR="009A22FF" w:rsidRPr="00784B0E" w:rsidRDefault="009A22FF"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0">
    <w:p w14:paraId="77DC9147" w14:textId="77777777" w:rsidR="009A22FF" w:rsidRPr="00F437D5" w:rsidRDefault="009A22FF"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1">
    <w:p w14:paraId="63BE4874" w14:textId="0EC6E314" w:rsidR="009A22FF" w:rsidRPr="00F437D5" w:rsidRDefault="009A22FF"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2">
    <w:p w14:paraId="759A7278" w14:textId="00C1CE84" w:rsidR="009A22FF" w:rsidRPr="00784B0E" w:rsidRDefault="009A22FF"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3">
    <w:p w14:paraId="15EE6721" w14:textId="77777777" w:rsidR="009A22FF" w:rsidRPr="00F437D5" w:rsidRDefault="009A22FF"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4">
    <w:p w14:paraId="75F7206C"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24A3BB5C" w14:textId="77777777" w:rsidR="009A22FF" w:rsidRPr="00F437D5" w:rsidRDefault="009A22FF"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6">
    <w:p w14:paraId="38577018" w14:textId="77777777" w:rsidR="009A22FF" w:rsidRPr="00F437D5" w:rsidRDefault="009A22FF"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7">
    <w:p w14:paraId="0D7420FD" w14:textId="77777777" w:rsidR="009A22FF" w:rsidRPr="00F437D5" w:rsidRDefault="009A22FF"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8">
    <w:p w14:paraId="3B223C56" w14:textId="77777777" w:rsidR="009A22FF" w:rsidRPr="00F437D5" w:rsidRDefault="009A22FF">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9">
    <w:p w14:paraId="2B719273" w14:textId="77777777" w:rsidR="009A22FF" w:rsidRPr="00F437D5" w:rsidRDefault="009A22FF"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0">
    <w:p w14:paraId="3F0C0C23" w14:textId="77777777" w:rsidR="009A22FF" w:rsidRPr="00F437D5" w:rsidRDefault="009A22FF"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65DFB444" w14:textId="77777777" w:rsidR="009A22FF" w:rsidRPr="00F437D5" w:rsidRDefault="009A22FF"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2">
    <w:p w14:paraId="4C3A63B2" w14:textId="77777777" w:rsidR="009A22FF" w:rsidRPr="00F437D5" w:rsidRDefault="009A22FF"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3">
    <w:p w14:paraId="3FFC8684" w14:textId="4567A842" w:rsidR="009A22FF" w:rsidRPr="00ED68AB" w:rsidRDefault="009A22FF">
      <w:pPr>
        <w:pStyle w:val="Tekstprzypisudolnego"/>
        <w:rPr>
          <w:rFonts w:asciiTheme="minorHAnsi" w:hAnsiTheme="minorHAnsi" w:cstheme="minorHAnsi"/>
          <w:sz w:val="16"/>
          <w:szCs w:val="16"/>
          <w:lang w:val="pl-PL"/>
        </w:rPr>
      </w:pPr>
      <w:r w:rsidRPr="00ED68AB">
        <w:rPr>
          <w:rStyle w:val="Odwoanieprzypisudolnego"/>
          <w:rFonts w:asciiTheme="minorHAnsi" w:hAnsiTheme="minorHAnsi" w:cstheme="minorHAnsi"/>
          <w:sz w:val="16"/>
          <w:szCs w:val="16"/>
        </w:rPr>
        <w:footnoteRef/>
      </w:r>
      <w:r w:rsidRPr="00ED68AB">
        <w:rPr>
          <w:rFonts w:asciiTheme="minorHAnsi" w:hAnsiTheme="minorHAnsi" w:cstheme="minorHAnsi"/>
          <w:sz w:val="16"/>
          <w:szCs w:val="16"/>
        </w:rP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p>
  </w:footnote>
  <w:footnote w:id="114">
    <w:p w14:paraId="055C5E4D" w14:textId="0E8257B7" w:rsidR="009A22FF" w:rsidRPr="00ED68AB" w:rsidRDefault="009A22FF">
      <w:pPr>
        <w:pStyle w:val="Tekstprzypisudolnego"/>
        <w:rPr>
          <w:lang w:val="pl-PL"/>
        </w:rPr>
      </w:pPr>
      <w:r w:rsidRPr="00ED68AB">
        <w:rPr>
          <w:rStyle w:val="Odwoanieprzypisudolnego"/>
          <w:rFonts w:asciiTheme="minorHAnsi" w:hAnsiTheme="minorHAnsi" w:cstheme="minorHAnsi"/>
          <w:sz w:val="16"/>
          <w:szCs w:val="16"/>
        </w:rPr>
        <w:footnoteRef/>
      </w:r>
      <w:r>
        <w:t xml:space="preserve"> </w:t>
      </w:r>
      <w:r>
        <w:rPr>
          <w:rFonts w:asciiTheme="minorHAnsi" w:hAnsiTheme="minorHAnsi" w:cstheme="minorHAnsi"/>
          <w:sz w:val="16"/>
          <w:szCs w:val="16"/>
          <w:lang w:val="pl-PL"/>
        </w:rPr>
        <w:t>Dotyczy przypadku</w:t>
      </w:r>
      <w:r w:rsidRPr="00ED68AB">
        <w:rPr>
          <w:rFonts w:asciiTheme="minorHAnsi" w:hAnsiTheme="minorHAnsi" w:cstheme="minorHAnsi"/>
          <w:sz w:val="16"/>
          <w:szCs w:val="16"/>
          <w:lang w:val="pl-PL"/>
        </w:rPr>
        <w:t>, gdy Projekt jest realizowany przez podmiot publiczny objęty regulacją</w:t>
      </w:r>
      <w:r>
        <w:rPr>
          <w:rFonts w:asciiTheme="minorHAnsi" w:hAnsiTheme="minorHAnsi" w:cstheme="minorHAnsi"/>
          <w:sz w:val="16"/>
          <w:szCs w:val="16"/>
          <w:lang w:val="pl-PL"/>
        </w:rPr>
        <w:t>.</w:t>
      </w:r>
    </w:p>
  </w:footnote>
  <w:footnote w:id="115">
    <w:p w14:paraId="770F7A5A" w14:textId="77777777" w:rsidR="009A22FF" w:rsidRPr="00F437D5" w:rsidRDefault="009A22FF"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6">
    <w:p w14:paraId="27D5D4F8" w14:textId="77777777" w:rsidR="009A22FF" w:rsidRPr="00F437D5" w:rsidRDefault="009A22FF"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7">
    <w:p w14:paraId="5157F4C0" w14:textId="77777777" w:rsidR="009A22FF" w:rsidRPr="00F437D5" w:rsidRDefault="009A22FF"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8">
    <w:p w14:paraId="36554E9B" w14:textId="77777777" w:rsidR="009A22FF" w:rsidRPr="00F437D5" w:rsidRDefault="009A22FF"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9">
    <w:p w14:paraId="01B55685" w14:textId="77777777" w:rsidR="009A22FF" w:rsidRPr="00F437D5" w:rsidRDefault="009A22FF"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20">
    <w:p w14:paraId="24C4E75D" w14:textId="77777777" w:rsidR="009A22FF" w:rsidRPr="00784B0E" w:rsidRDefault="009A22FF"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21">
    <w:p w14:paraId="30EC935C" w14:textId="77777777" w:rsidR="009A22FF" w:rsidRPr="00F437D5" w:rsidRDefault="009A22FF"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2">
    <w:p w14:paraId="7EDE0038" w14:textId="2236F6B8" w:rsidR="009A22FF" w:rsidRPr="00F437D5" w:rsidRDefault="009A22FF"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3">
    <w:p w14:paraId="6F9EA36C" w14:textId="68312AE5" w:rsidR="009A22FF" w:rsidRPr="00784B0E" w:rsidRDefault="009A22FF">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4">
    <w:p w14:paraId="25BB4F58" w14:textId="1660E744" w:rsidR="009A22FF" w:rsidRPr="00F601EA" w:rsidRDefault="009A22FF" w:rsidP="00503956">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Poprzez zaznaczenie właściwego kwadratu (np. wstawiając x) należy wskazać odpowiednią informację oraz uzupełnić pola tekstowe, tam gdzie jest to wymagane. Oświadczenie podpisuje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r>
        <w:rPr>
          <w:rFonts w:asciiTheme="minorHAnsi" w:hAnsiTheme="minorHAnsi" w:cs="Calibri"/>
          <w:sz w:val="16"/>
          <w:szCs w:val="16"/>
          <w:lang w:val="pl-PL"/>
        </w:rPr>
        <w:t xml:space="preserve"> </w:t>
      </w:r>
      <w:r>
        <w:rPr>
          <w:rFonts w:asciiTheme="minorHAnsi" w:hAnsiTheme="minorHAnsi" w:cs="Calibri"/>
          <w:sz w:val="16"/>
          <w:szCs w:val="16"/>
        </w:rPr>
        <w:t xml:space="preserve">Nie składa oświadczenia Beneficjent/Partner, w imieniu którego działa podmiot realizujący projekt, nieobjęty </w:t>
      </w:r>
      <w:r w:rsidRPr="0074379A">
        <w:rPr>
          <w:rFonts w:asciiTheme="minorHAnsi" w:hAnsiTheme="minorHAnsi" w:cs="Calibri"/>
          <w:sz w:val="16"/>
          <w:szCs w:val="16"/>
        </w:rPr>
        <w:t>centralizacj</w:t>
      </w:r>
      <w:r w:rsidRPr="0074379A">
        <w:rPr>
          <w:rFonts w:asciiTheme="minorHAnsi" w:hAnsiTheme="minorHAnsi" w:cs="Calibri" w:hint="eastAsia"/>
          <w:sz w:val="16"/>
          <w:szCs w:val="16"/>
        </w:rPr>
        <w:t>ą</w:t>
      </w:r>
      <w:r w:rsidRPr="0074379A">
        <w:rPr>
          <w:rFonts w:asciiTheme="minorHAnsi" w:hAnsiTheme="minorHAnsi" w:cs="Calibri"/>
          <w:sz w:val="16"/>
          <w:szCs w:val="16"/>
        </w:rPr>
        <w:t xml:space="preserve"> w zakresie rozlicze</w:t>
      </w:r>
      <w:r w:rsidRPr="0074379A">
        <w:rPr>
          <w:rFonts w:asciiTheme="minorHAnsi" w:hAnsiTheme="minorHAnsi" w:cs="Calibri" w:hint="eastAsia"/>
          <w:sz w:val="16"/>
          <w:szCs w:val="16"/>
        </w:rPr>
        <w:t>ń</w:t>
      </w:r>
      <w:r w:rsidRPr="0074379A">
        <w:rPr>
          <w:rFonts w:asciiTheme="minorHAnsi" w:hAnsiTheme="minorHAnsi" w:cs="Calibri"/>
          <w:sz w:val="16"/>
          <w:szCs w:val="16"/>
        </w:rPr>
        <w:t xml:space="preserve"> podatku od towarów i us</w:t>
      </w:r>
      <w:r w:rsidRPr="0074379A">
        <w:rPr>
          <w:rFonts w:asciiTheme="minorHAnsi" w:hAnsiTheme="minorHAnsi" w:cs="Calibri" w:hint="eastAsia"/>
          <w:sz w:val="16"/>
          <w:szCs w:val="16"/>
        </w:rPr>
        <w:t>ł</w:t>
      </w:r>
      <w:r w:rsidRPr="0074379A">
        <w:rPr>
          <w:rFonts w:asciiTheme="minorHAnsi" w:hAnsiTheme="minorHAnsi" w:cs="Calibri"/>
          <w:sz w:val="16"/>
          <w:szCs w:val="16"/>
        </w:rPr>
        <w:t>ug</w:t>
      </w:r>
      <w:r>
        <w:rPr>
          <w:rFonts w:asciiTheme="minorHAnsi" w:hAnsiTheme="minorHAnsi" w:cs="Calibri"/>
          <w:sz w:val="16"/>
          <w:szCs w:val="16"/>
        </w:rPr>
        <w:t>. Wówczas oświadczenie składa tylko ten podmiot</w:t>
      </w:r>
      <w:r>
        <w:rPr>
          <w:rFonts w:asciiTheme="minorHAnsi" w:hAnsiTheme="minorHAnsi" w:cs="Calibri"/>
          <w:sz w:val="16"/>
          <w:szCs w:val="16"/>
          <w:lang w:val="pl-PL"/>
        </w:rPr>
        <w:t>.</w:t>
      </w:r>
    </w:p>
    <w:p w14:paraId="1DDFA522" w14:textId="77777777" w:rsidR="009A22FF" w:rsidRPr="00F437D5" w:rsidRDefault="009A22FF" w:rsidP="00503956">
      <w:pPr>
        <w:pStyle w:val="Tekstprzypisudolnego"/>
        <w:jc w:val="both"/>
        <w:rPr>
          <w:rFonts w:asciiTheme="minorHAnsi" w:hAnsiTheme="minorHAnsi"/>
          <w:sz w:val="16"/>
          <w:szCs w:val="16"/>
        </w:rPr>
      </w:pPr>
    </w:p>
  </w:footnote>
  <w:footnote w:id="125">
    <w:p w14:paraId="794373ED" w14:textId="500F0C6B" w:rsidR="009A22FF" w:rsidRPr="00F437D5" w:rsidRDefault="009A22FF">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r>
        <w:rPr>
          <w:rFonts w:asciiTheme="minorHAnsi" w:hAnsiTheme="minorHAnsi"/>
          <w:sz w:val="16"/>
          <w:szCs w:val="16"/>
          <w:lang w:val="pl-PL"/>
        </w:rPr>
        <w:t xml:space="preserve"> </w:t>
      </w:r>
      <w:r>
        <w:rPr>
          <w:rFonts w:asciiTheme="minorHAnsi" w:hAnsiTheme="minorHAnsi"/>
          <w:sz w:val="16"/>
          <w:szCs w:val="16"/>
        </w:rPr>
        <w:t xml:space="preserve">objętych centralizacją </w:t>
      </w:r>
      <w:r w:rsidRPr="0074379A">
        <w:rPr>
          <w:rFonts w:asciiTheme="minorHAnsi" w:hAnsiTheme="minorHAnsi"/>
          <w:sz w:val="16"/>
          <w:szCs w:val="16"/>
        </w:rPr>
        <w:t>VAT</w:t>
      </w:r>
      <w:r>
        <w:rPr>
          <w:rFonts w:asciiTheme="minorHAnsi" w:hAnsiTheme="minorHAnsi"/>
          <w:sz w:val="16"/>
          <w:szCs w:val="16"/>
        </w:rPr>
        <w:t xml:space="preserve"> na podstawie ustawy </w:t>
      </w:r>
      <w:r w:rsidRPr="0074379A">
        <w:rPr>
          <w:rFonts w:asciiTheme="minorHAnsi" w:hAnsiTheme="minorHAnsi"/>
          <w:sz w:val="16"/>
          <w:szCs w:val="16"/>
        </w:rPr>
        <w:t>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Pr>
          <w:rFonts w:asciiTheme="minorHAnsi" w:hAnsiTheme="minorHAnsi"/>
          <w:sz w:val="16"/>
          <w:szCs w:val="16"/>
        </w:rPr>
        <w:t>,</w:t>
      </w:r>
      <w:r w:rsidRPr="0074379A">
        <w:rPr>
          <w:rFonts w:asciiTheme="minorHAnsi" w:hAnsiTheme="minorHAnsi"/>
          <w:sz w:val="16"/>
          <w:szCs w:val="16"/>
        </w:rPr>
        <w:t xml:space="preserve"> zwaną ,,ustawą centralizacyjną”</w:t>
      </w:r>
      <w:r w:rsidRPr="00F437D5">
        <w:rPr>
          <w:rFonts w:asciiTheme="minorHAnsi" w:hAnsiTheme="minorHAnsi"/>
          <w:sz w:val="16"/>
          <w:szCs w:val="16"/>
          <w:lang w:val="pl-PL"/>
        </w:rPr>
        <w:t>.</w:t>
      </w:r>
    </w:p>
  </w:footnote>
  <w:footnote w:id="126">
    <w:p w14:paraId="27CECBBD" w14:textId="18C070BB" w:rsidR="009A22FF" w:rsidRPr="00F437D5" w:rsidRDefault="009A22FF"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9A22FF" w:rsidRPr="00F437D5" w:rsidRDefault="009A22FF" w:rsidP="00503956">
      <w:pPr>
        <w:pStyle w:val="Tekstprzypisudolnego"/>
        <w:rPr>
          <w:rFonts w:asciiTheme="minorHAnsi" w:hAnsiTheme="minorHAnsi"/>
          <w:sz w:val="16"/>
          <w:szCs w:val="16"/>
        </w:rPr>
      </w:pPr>
    </w:p>
  </w:footnote>
  <w:footnote w:id="127">
    <w:p w14:paraId="7777A391" w14:textId="77777777" w:rsidR="009A22FF" w:rsidRPr="00F437D5" w:rsidRDefault="009A22FF"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8">
    <w:p w14:paraId="43CAE417" w14:textId="77777777" w:rsidR="009A22FF" w:rsidRPr="00F437D5" w:rsidRDefault="009A22FF"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9">
    <w:p w14:paraId="599D2E48" w14:textId="77777777" w:rsidR="009A22FF" w:rsidRPr="00F437D5" w:rsidRDefault="009A22FF"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9A22FF" w:rsidRPr="00536DF9" w:rsidRDefault="009A22FF"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9A22FF" w:rsidRPr="00F437D5" w:rsidRDefault="009A22FF"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30">
    <w:p w14:paraId="24A6D2C6" w14:textId="77777777" w:rsidR="009A22FF" w:rsidRPr="00F437D5" w:rsidRDefault="009A22FF"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31">
    <w:p w14:paraId="2EF0BEC3" w14:textId="7FD61F2F" w:rsidR="009A22FF" w:rsidRPr="00F437D5" w:rsidRDefault="009A22FF"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2">
    <w:p w14:paraId="64D30798" w14:textId="77777777" w:rsidR="009A22FF" w:rsidRPr="00F437D5" w:rsidRDefault="009A22FF"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3">
    <w:p w14:paraId="0ED73A5F" w14:textId="77777777" w:rsidR="009A22FF" w:rsidRPr="00F437D5" w:rsidRDefault="009A22FF"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4">
    <w:p w14:paraId="71E7146B" w14:textId="77777777" w:rsidR="009A22FF" w:rsidRPr="00F437D5" w:rsidRDefault="009A22FF"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5">
    <w:p w14:paraId="3419FF6C"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6">
    <w:p w14:paraId="6468AE05"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7">
    <w:p w14:paraId="1EE8E337"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8">
    <w:p w14:paraId="67616FF2"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9">
    <w:p w14:paraId="2010953F"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40">
    <w:p w14:paraId="373A4ECE" w14:textId="77777777" w:rsidR="009A22FF" w:rsidRPr="00F437D5" w:rsidRDefault="009A22FF"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41">
    <w:p w14:paraId="52EE0229" w14:textId="77777777" w:rsidR="009A22FF" w:rsidRPr="00F437D5" w:rsidRDefault="009A22FF"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2">
    <w:p w14:paraId="17B7B7F8" w14:textId="13261199" w:rsidR="009A22FF" w:rsidRPr="00F437D5" w:rsidRDefault="009A22FF"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3">
    <w:p w14:paraId="3A5785AC" w14:textId="77777777" w:rsidR="009A22FF" w:rsidRPr="00F437D5" w:rsidRDefault="009A22FF"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4">
    <w:p w14:paraId="4AAFDC0B" w14:textId="77777777" w:rsidR="009A22FF" w:rsidRPr="00F437D5" w:rsidRDefault="009A22FF"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5">
    <w:p w14:paraId="5799738D"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6">
    <w:p w14:paraId="34F2D518" w14:textId="77777777" w:rsidR="009A22FF" w:rsidRPr="00F437D5" w:rsidRDefault="009A22FF"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7">
    <w:p w14:paraId="62E5D0A2"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8">
    <w:p w14:paraId="2581CBAB"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9">
    <w:p w14:paraId="7F6F1969" w14:textId="77777777" w:rsidR="009A22FF" w:rsidRPr="00F437D5" w:rsidRDefault="009A22FF"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50">
    <w:p w14:paraId="642EDD7C"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51">
    <w:p w14:paraId="74F3C020"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2">
    <w:p w14:paraId="461E82E9"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3">
    <w:p w14:paraId="1B910514" w14:textId="77777777" w:rsidR="009A22FF" w:rsidRPr="00784B0E"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4">
    <w:p w14:paraId="257CA157" w14:textId="77777777" w:rsidR="009A22FF" w:rsidRPr="00F437D5" w:rsidRDefault="009A22FF"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6"/>
  </w:num>
  <w:num w:numId="9">
    <w:abstractNumId w:val="14"/>
  </w:num>
  <w:num w:numId="10">
    <w:abstractNumId w:val="49"/>
  </w:num>
  <w:num w:numId="11">
    <w:abstractNumId w:val="79"/>
  </w:num>
  <w:num w:numId="12">
    <w:abstractNumId w:val="19"/>
  </w:num>
  <w:num w:numId="13">
    <w:abstractNumId w:val="5"/>
  </w:num>
  <w:num w:numId="14">
    <w:abstractNumId w:val="98"/>
  </w:num>
  <w:num w:numId="15">
    <w:abstractNumId w:val="93"/>
  </w:num>
  <w:num w:numId="16">
    <w:abstractNumId w:val="57"/>
  </w:num>
  <w:num w:numId="17">
    <w:abstractNumId w:val="54"/>
  </w:num>
  <w:num w:numId="18">
    <w:abstractNumId w:val="47"/>
  </w:num>
  <w:num w:numId="19">
    <w:abstractNumId w:val="15"/>
  </w:num>
  <w:num w:numId="20">
    <w:abstractNumId w:val="43"/>
  </w:num>
  <w:num w:numId="21">
    <w:abstractNumId w:val="4"/>
  </w:num>
  <w:num w:numId="22">
    <w:abstractNumId w:val="0"/>
  </w:num>
  <w:num w:numId="23">
    <w:abstractNumId w:val="38"/>
  </w:num>
  <w:num w:numId="24">
    <w:abstractNumId w:val="9"/>
  </w:num>
  <w:num w:numId="25">
    <w:abstractNumId w:val="97"/>
  </w:num>
  <w:num w:numId="26">
    <w:abstractNumId w:val="2"/>
  </w:num>
  <w:num w:numId="27">
    <w:abstractNumId w:val="71"/>
  </w:num>
  <w:num w:numId="28">
    <w:abstractNumId w:val="51"/>
  </w:num>
  <w:num w:numId="29">
    <w:abstractNumId w:val="40"/>
  </w:num>
  <w:num w:numId="30">
    <w:abstractNumId w:val="64"/>
  </w:num>
  <w:num w:numId="31">
    <w:abstractNumId w:val="62"/>
  </w:num>
  <w:num w:numId="32">
    <w:abstractNumId w:val="6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36"/>
  </w:num>
  <w:num w:numId="36">
    <w:abstractNumId w:val="44"/>
  </w:num>
  <w:num w:numId="37">
    <w:abstractNumId w:val="69"/>
  </w:num>
  <w:num w:numId="38">
    <w:abstractNumId w:val="25"/>
  </w:num>
  <w:num w:numId="39">
    <w:abstractNumId w:val="92"/>
  </w:num>
  <w:num w:numId="40">
    <w:abstractNumId w:val="56"/>
  </w:num>
  <w:num w:numId="41">
    <w:abstractNumId w:val="87"/>
  </w:num>
  <w:num w:numId="42">
    <w:abstractNumId w:val="72"/>
  </w:num>
  <w:num w:numId="43">
    <w:abstractNumId w:val="1"/>
  </w:num>
  <w:num w:numId="44">
    <w:abstractNumId w:val="33"/>
  </w:num>
  <w:num w:numId="45">
    <w:abstractNumId w:val="86"/>
  </w:num>
  <w:num w:numId="46">
    <w:abstractNumId w:val="30"/>
  </w:num>
  <w:num w:numId="47">
    <w:abstractNumId w:val="76"/>
  </w:num>
  <w:num w:numId="48">
    <w:abstractNumId w:val="67"/>
  </w:num>
  <w:num w:numId="49">
    <w:abstractNumId w:val="31"/>
  </w:num>
  <w:num w:numId="50">
    <w:abstractNumId w:val="0"/>
  </w:num>
  <w:num w:numId="51">
    <w:abstractNumId w:val="75"/>
  </w:num>
  <w:num w:numId="52">
    <w:abstractNumId w:val="45"/>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6"/>
  </w:num>
  <w:num w:numId="62">
    <w:abstractNumId w:val="24"/>
  </w:num>
  <w:num w:numId="63">
    <w:abstractNumId w:val="95"/>
  </w:num>
  <w:num w:numId="64">
    <w:abstractNumId w:val="18"/>
  </w:num>
  <w:num w:numId="65">
    <w:abstractNumId w:val="84"/>
  </w:num>
  <w:num w:numId="66">
    <w:abstractNumId w:val="11"/>
  </w:num>
  <w:num w:numId="67">
    <w:abstractNumId w:val="53"/>
  </w:num>
  <w:num w:numId="68">
    <w:abstractNumId w:val="90"/>
  </w:num>
  <w:num w:numId="69">
    <w:abstractNumId w:val="73"/>
  </w:num>
  <w:num w:numId="70">
    <w:abstractNumId w:val="78"/>
  </w:num>
  <w:num w:numId="71">
    <w:abstractNumId w:val="68"/>
  </w:num>
  <w:num w:numId="72">
    <w:abstractNumId w:val="81"/>
  </w:num>
  <w:num w:numId="73">
    <w:abstractNumId w:val="55"/>
  </w:num>
  <w:num w:numId="74">
    <w:abstractNumId w:val="17"/>
  </w:num>
  <w:num w:numId="75">
    <w:abstractNumId w:val="5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80"/>
  </w:num>
  <w:num w:numId="79">
    <w:abstractNumId w:val="89"/>
  </w:num>
  <w:num w:numId="80">
    <w:abstractNumId w:val="85"/>
  </w:num>
  <w:num w:numId="81">
    <w:abstractNumId w:val="82"/>
  </w:num>
  <w:num w:numId="82">
    <w:abstractNumId w:val="10"/>
  </w:num>
  <w:num w:numId="83">
    <w:abstractNumId w:val="46"/>
  </w:num>
  <w:num w:numId="84">
    <w:abstractNumId w:val="91"/>
  </w:num>
  <w:num w:numId="85">
    <w:abstractNumId w:val="88"/>
  </w:num>
  <w:num w:numId="86">
    <w:abstractNumId w:val="6"/>
  </w:num>
  <w:num w:numId="87">
    <w:abstractNumId w:val="21"/>
  </w:num>
  <w:num w:numId="88">
    <w:abstractNumId w:val="12"/>
  </w:num>
  <w:num w:numId="89">
    <w:abstractNumId w:val="65"/>
  </w:num>
  <w:num w:numId="90">
    <w:abstractNumId w:val="32"/>
  </w:num>
  <w:num w:numId="91">
    <w:abstractNumId w:val="20"/>
  </w:num>
  <w:num w:numId="92">
    <w:abstractNumId w:val="63"/>
  </w:num>
  <w:num w:numId="93">
    <w:abstractNumId w:val="28"/>
  </w:num>
  <w:num w:numId="94">
    <w:abstractNumId w:val="41"/>
  </w:num>
  <w:num w:numId="95">
    <w:abstractNumId w:val="70"/>
  </w:num>
  <w:num w:numId="96">
    <w:abstractNumId w:val="16"/>
  </w:num>
  <w:num w:numId="97">
    <w:abstractNumId w:val="77"/>
  </w:num>
  <w:num w:numId="98">
    <w:abstractNumId w:val="3"/>
  </w:num>
  <w:num w:numId="99">
    <w:abstractNumId w:val="27"/>
  </w:num>
  <w:num w:numId="100">
    <w:abstractNumId w:val="23"/>
  </w:num>
  <w:num w:numId="101">
    <w:abstractNumId w:val="59"/>
  </w:num>
  <w:num w:numId="10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5EE"/>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3961"/>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6193"/>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38D"/>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2826"/>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6244"/>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0ED"/>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5D4"/>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44A"/>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309"/>
    <w:rsid w:val="00881D07"/>
    <w:rsid w:val="00882DC4"/>
    <w:rsid w:val="008831B3"/>
    <w:rsid w:val="008858E3"/>
    <w:rsid w:val="00885F27"/>
    <w:rsid w:val="00886433"/>
    <w:rsid w:val="0088645B"/>
    <w:rsid w:val="00890CE2"/>
    <w:rsid w:val="00892178"/>
    <w:rsid w:val="0089302C"/>
    <w:rsid w:val="008940A0"/>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22FF"/>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1DF6"/>
    <w:rsid w:val="00A36540"/>
    <w:rsid w:val="00A36BF2"/>
    <w:rsid w:val="00A37321"/>
    <w:rsid w:val="00A37A4E"/>
    <w:rsid w:val="00A405C3"/>
    <w:rsid w:val="00A40AEB"/>
    <w:rsid w:val="00A4334E"/>
    <w:rsid w:val="00A469F7"/>
    <w:rsid w:val="00A47163"/>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1DE"/>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596"/>
    <w:rsid w:val="00B70662"/>
    <w:rsid w:val="00B70B89"/>
    <w:rsid w:val="00B71155"/>
    <w:rsid w:val="00B72989"/>
    <w:rsid w:val="00B73A93"/>
    <w:rsid w:val="00B742DE"/>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765"/>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8AB"/>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01EA"/>
    <w:rsid w:val="00F62504"/>
    <w:rsid w:val="00F63AC1"/>
    <w:rsid w:val="00F64E27"/>
    <w:rsid w:val="00F651F1"/>
    <w:rsid w:val="00F656E5"/>
    <w:rsid w:val="00F6696A"/>
    <w:rsid w:val="00F6698F"/>
    <w:rsid w:val="00F7048B"/>
    <w:rsid w:val="00F70509"/>
    <w:rsid w:val="00F7066A"/>
    <w:rsid w:val="00F70BFB"/>
    <w:rsid w:val="00F7139D"/>
    <w:rsid w:val="00F717BF"/>
    <w:rsid w:val="00F71CA3"/>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0EBB"/>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 w:val="00FF7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5C49-D428-4AFF-B1C1-57D5A105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82</Pages>
  <Words>27102</Words>
  <Characters>162616</Characters>
  <Application>Microsoft Office Word</Application>
  <DocSecurity>0</DocSecurity>
  <Lines>1355</Lines>
  <Paragraphs>378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189340</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19</cp:revision>
  <cp:lastPrinted>2020-07-24T08:39:00Z</cp:lastPrinted>
  <dcterms:created xsi:type="dcterms:W3CDTF">2020-02-05T13:43:00Z</dcterms:created>
  <dcterms:modified xsi:type="dcterms:W3CDTF">2020-10-16T09:08:00Z</dcterms:modified>
</cp:coreProperties>
</file>