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665B3" w14:textId="2C4C456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607E7082" w:rsidR="009A578A" w:rsidRPr="0009434F" w:rsidRDefault="0009434F" w:rsidP="006D5510">
      <w:pPr>
        <w:pStyle w:val="Tytu"/>
        <w:jc w:val="both"/>
        <w:rPr>
          <w:rFonts w:asciiTheme="minorHAnsi" w:hAnsiTheme="minorHAnsi" w:cs="Calibri"/>
          <w:b w:val="0"/>
          <w:noProof/>
          <w:sz w:val="22"/>
          <w:szCs w:val="22"/>
        </w:rPr>
      </w:pPr>
      <w:r w:rsidRPr="00250DDA">
        <w:rPr>
          <w:rFonts w:ascii="Calibri" w:hAnsi="Calibri" w:cs="Calibri"/>
          <w:spacing w:val="-4"/>
          <w:sz w:val="22"/>
          <w:szCs w:val="22"/>
        </w:rPr>
        <w:t xml:space="preserve">Załącznik nr 2 – Wzór umowy o dofinansowanie projektu w ramach RPO WD współfinansowanego  ze środków EFS wraz </w:t>
      </w:r>
      <w:r w:rsidR="00E76C5C">
        <w:rPr>
          <w:rFonts w:ascii="Calibri" w:hAnsi="Calibri" w:cs="Calibri"/>
          <w:spacing w:val="-4"/>
          <w:sz w:val="22"/>
          <w:szCs w:val="22"/>
        </w:rPr>
        <w:t xml:space="preserve">z </w:t>
      </w:r>
      <w:r w:rsidRPr="00250DDA">
        <w:rPr>
          <w:rFonts w:ascii="Calibri" w:hAnsi="Calibri" w:cs="Calibri"/>
          <w:spacing w:val="-4"/>
          <w:sz w:val="22"/>
          <w:szCs w:val="22"/>
        </w:rPr>
        <w:t>załącznikami do umowy</w:t>
      </w: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791CC5F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w:t>
      </w:r>
      <w:bookmarkStart w:id="0" w:name="_GoBack"/>
      <w:bookmarkEnd w:id="0"/>
      <w:r w:rsidRPr="00B62A70">
        <w:rPr>
          <w:rFonts w:asciiTheme="minorHAnsi" w:hAnsiTheme="minorHAnsi"/>
        </w:rPr>
        <w:t>GO FUNDUSZU SPOŁECZNEGO</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zwaną/</w:t>
      </w:r>
      <w:proofErr w:type="spellStart"/>
      <w:r w:rsidRPr="00471196">
        <w:rPr>
          <w:rFonts w:cs="Calibri"/>
        </w:rPr>
        <w:t>ym</w:t>
      </w:r>
      <w:proofErr w:type="spellEnd"/>
      <w:r w:rsidRPr="00471196">
        <w:rPr>
          <w:rFonts w:cs="Calibri"/>
        </w:rPr>
        <w:t xml:space="preserve">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1ECCF187"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w:t>
      </w:r>
      <w:proofErr w:type="spellStart"/>
      <w:r w:rsidRPr="00471196">
        <w:rPr>
          <w:rFonts w:cs="Calibri"/>
        </w:rPr>
        <w:t>ym</w:t>
      </w:r>
      <w:proofErr w:type="spellEnd"/>
      <w:r w:rsidRPr="00471196">
        <w:rPr>
          <w:rFonts w:cs="Calibri"/>
        </w:rPr>
        <w:t xml:space="preserve">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t>
      </w:r>
      <w:r w:rsidR="001C450D" w:rsidRPr="001C450D">
        <w:rPr>
          <w:rFonts w:ascii="Calibri" w:eastAsia="Mincho" w:hAnsi="Calibri" w:cs="Calibri"/>
          <w:sz w:val="22"/>
          <w:szCs w:val="22"/>
        </w:rPr>
        <w:lastRenderedPageBreak/>
        <w:t xml:space="preserve">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w:t>
      </w:r>
      <w:proofErr w:type="spellStart"/>
      <w:r w:rsidRPr="00607FE7">
        <w:rPr>
          <w:rFonts w:asciiTheme="minorHAnsi" w:hAnsiTheme="minorHAnsi"/>
          <w:i/>
          <w:spacing w:val="-4"/>
          <w:sz w:val="22"/>
          <w:szCs w:val="22"/>
        </w:rPr>
        <w:t>późn</w:t>
      </w:r>
      <w:proofErr w:type="spellEnd"/>
      <w:r w:rsidRPr="00607FE7">
        <w:rPr>
          <w:rFonts w:asciiTheme="minorHAnsi" w:hAnsiTheme="minorHAnsi"/>
          <w:i/>
          <w:spacing w:val="-4"/>
          <w:sz w:val="22"/>
          <w:szCs w:val="22"/>
        </w:rPr>
        <w:t xml:space="preserve">.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w:t>
      </w:r>
      <w:proofErr w:type="spellStart"/>
      <w:r w:rsidRPr="001C0322">
        <w:rPr>
          <w:rFonts w:asciiTheme="minorHAnsi" w:hAnsiTheme="minorHAnsi"/>
          <w:i/>
          <w:sz w:val="22"/>
          <w:szCs w:val="22"/>
        </w:rPr>
        <w:t>późn</w:t>
      </w:r>
      <w:proofErr w:type="spellEnd"/>
      <w:r w:rsidRPr="001C0322">
        <w:rPr>
          <w:rFonts w:asciiTheme="minorHAnsi" w:hAnsiTheme="minorHAnsi"/>
          <w:i/>
          <w:sz w:val="22"/>
          <w:szCs w:val="22"/>
        </w:rPr>
        <w:t xml:space="preserve">.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62F8D5B0"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900F1E" w:rsidRPr="00250DDA">
        <w:rPr>
          <w:rFonts w:asciiTheme="minorHAnsi" w:hAnsiTheme="minorHAnsi"/>
          <w:sz w:val="22"/>
        </w:rPr>
        <w:t xml:space="preserve">Działanie 8.7 </w:t>
      </w:r>
      <w:r w:rsidR="00900F1E" w:rsidRPr="00250DDA">
        <w:rPr>
          <w:rFonts w:asciiTheme="minorHAnsi" w:hAnsiTheme="minorHAnsi"/>
          <w:i/>
          <w:sz w:val="22"/>
        </w:rPr>
        <w:t>Aktywne i zdrowe starzenie się</w:t>
      </w:r>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7F2AA8EF" w:rsidR="00432294" w:rsidRPr="0052419B"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„Osi Priorytetowej” oznacza to </w:t>
      </w:r>
      <w:r w:rsidR="00900F1E" w:rsidRPr="00250DDA">
        <w:rPr>
          <w:rFonts w:ascii="Calibri" w:hAnsi="Calibri" w:cs="Calibri"/>
          <w:sz w:val="22"/>
          <w:szCs w:val="22"/>
        </w:rPr>
        <w:t xml:space="preserve">Oś Priorytetową 8 </w:t>
      </w:r>
      <w:r w:rsidR="00900F1E" w:rsidRPr="00250DDA">
        <w:rPr>
          <w:rFonts w:ascii="Calibri" w:hAnsi="Calibri" w:cs="Calibri"/>
          <w:i/>
          <w:sz w:val="22"/>
          <w:szCs w:val="22"/>
        </w:rPr>
        <w:t>Rynek pracy</w:t>
      </w:r>
      <w:r w:rsidRPr="0052419B">
        <w:rPr>
          <w:rFonts w:asciiTheme="minorHAnsi" w:hAnsiTheme="minorHAnsi"/>
          <w:sz w:val="22"/>
        </w:rPr>
        <w:t>;</w:t>
      </w:r>
    </w:p>
    <w:p w14:paraId="0CAD3CA9" w14:textId="27E7BA16"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7725E7">
        <w:rPr>
          <w:rFonts w:asciiTheme="minorHAnsi" w:hAnsiTheme="minorHAnsi"/>
          <w:i/>
          <w:strike/>
          <w:spacing w:val="-4"/>
          <w:sz w:val="22"/>
        </w:rPr>
        <w:t>„</w:t>
      </w:r>
      <w:r w:rsidRPr="007725E7">
        <w:rPr>
          <w:rFonts w:asciiTheme="minorHAnsi" w:hAnsiTheme="minorHAnsi"/>
          <w:strike/>
          <w:spacing w:val="-4"/>
          <w:sz w:val="22"/>
        </w:rPr>
        <w:t>Poddziałaniu</w:t>
      </w:r>
      <w:r w:rsidRPr="007725E7">
        <w:rPr>
          <w:rFonts w:asciiTheme="minorHAnsi" w:hAnsiTheme="minorHAnsi"/>
          <w:i/>
          <w:strike/>
          <w:spacing w:val="-4"/>
          <w:sz w:val="22"/>
        </w:rPr>
        <w:t xml:space="preserve">” </w:t>
      </w:r>
      <w:r w:rsidRPr="007725E7">
        <w:rPr>
          <w:rFonts w:asciiTheme="minorHAnsi" w:hAnsiTheme="minorHAnsi"/>
          <w:strike/>
          <w:spacing w:val="-4"/>
          <w:sz w:val="22"/>
        </w:rPr>
        <w:t>oznacza to</w:t>
      </w:r>
      <w:r w:rsidRPr="007725E7">
        <w:rPr>
          <w:rFonts w:asciiTheme="minorHAnsi" w:hAnsiTheme="minorHAnsi"/>
          <w:i/>
          <w:strike/>
          <w:spacing w:val="-4"/>
          <w:sz w:val="22"/>
        </w:rPr>
        <w:t xml:space="preserve"> </w:t>
      </w:r>
      <w:r w:rsidRPr="007725E7">
        <w:rPr>
          <w:rFonts w:asciiTheme="minorHAnsi" w:hAnsiTheme="minorHAnsi"/>
          <w:i/>
          <w:strike/>
          <w:sz w:val="22"/>
        </w:rPr>
        <w:t>[nazwa i numer Poddziałania];</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lastRenderedPageBreak/>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w:t>
      </w:r>
      <w:proofErr w:type="spellStart"/>
      <w:r w:rsidRPr="00AA292F">
        <w:rPr>
          <w:rFonts w:asciiTheme="minorHAnsi" w:hAnsiTheme="minorHAnsi"/>
          <w:sz w:val="22"/>
        </w:rPr>
        <w:t>techniczno</w:t>
      </w:r>
      <w:proofErr w:type="spellEnd"/>
      <w:r w:rsidRPr="00AA292F">
        <w:rPr>
          <w:rFonts w:asciiTheme="minorHAnsi" w:hAnsiTheme="minorHAnsi"/>
          <w:sz w:val="22"/>
        </w:rPr>
        <w:t xml:space="preserve">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 xml:space="preserve">Regionalnego Programu Operacyjnego Województwa Dolnośląskiego 2014-2020 (z </w:t>
      </w:r>
      <w:proofErr w:type="spellStart"/>
      <w:r w:rsidRPr="001C0322">
        <w:rPr>
          <w:rFonts w:asciiTheme="minorHAnsi" w:hAnsiTheme="minorHAnsi"/>
          <w:sz w:val="22"/>
        </w:rPr>
        <w:t>późn</w:t>
      </w:r>
      <w:proofErr w:type="spellEnd"/>
      <w:r w:rsidRPr="001C0322">
        <w:rPr>
          <w:rFonts w:asciiTheme="minorHAnsi" w:hAnsiTheme="minorHAnsi"/>
          <w:sz w:val="22"/>
        </w:rPr>
        <w:t>.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w:t>
      </w:r>
      <w:r w:rsidRPr="007725E7">
        <w:rPr>
          <w:rFonts w:asciiTheme="minorHAnsi" w:hAnsiTheme="minorHAnsi"/>
          <w:i/>
          <w:strike/>
          <w:color w:val="000000"/>
          <w:sz w:val="22"/>
        </w:rPr>
        <w:t>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7725E7"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trike/>
          <w:sz w:val="22"/>
        </w:rPr>
      </w:pPr>
      <w:r w:rsidRPr="007725E7">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7725E7">
        <w:rPr>
          <w:rFonts w:asciiTheme="minorHAnsi" w:hAnsiTheme="minorHAnsi"/>
          <w:strike/>
          <w:sz w:val="22"/>
          <w:szCs w:val="22"/>
        </w:rPr>
        <w:br/>
      </w:r>
      <w:r w:rsidRPr="007725E7">
        <w:rPr>
          <w:rFonts w:asciiTheme="minorHAnsi" w:hAnsiTheme="minorHAnsi"/>
          <w:strike/>
          <w:sz w:val="22"/>
        </w:rPr>
        <w:t>w</w:t>
      </w:r>
      <w:r w:rsidRPr="007725E7">
        <w:rPr>
          <w:rFonts w:asciiTheme="minorHAnsi" w:hAnsiTheme="minorHAnsi"/>
          <w:strike/>
          <w:sz w:val="22"/>
          <w:szCs w:val="22"/>
        </w:rPr>
        <w:t xml:space="preserve"> § </w:t>
      </w:r>
      <w:r w:rsidRPr="007725E7">
        <w:rPr>
          <w:rFonts w:asciiTheme="minorHAnsi" w:hAnsiTheme="minorHAnsi"/>
          <w:strike/>
          <w:sz w:val="22"/>
        </w:rPr>
        <w:t>4 ust.6 pkt. 2 umowy lub innych wytycznych horyzontalnych lub aktach delegowanych KE (zgodnie z art. 14 ust. 1 rozporządzenia Parlamentu Europejskiego i</w:t>
      </w:r>
      <w:r w:rsidRPr="007725E7">
        <w:rPr>
          <w:rFonts w:asciiTheme="minorHAnsi" w:hAnsiTheme="minorHAnsi"/>
          <w:strike/>
          <w:sz w:val="22"/>
          <w:szCs w:val="22"/>
        </w:rPr>
        <w:t xml:space="preserve"> </w:t>
      </w:r>
      <w:r w:rsidRPr="007725E7">
        <w:rPr>
          <w:rFonts w:asciiTheme="minorHAnsi" w:hAnsiTheme="minorHAnsi"/>
          <w:strike/>
          <w:sz w:val="22"/>
        </w:rPr>
        <w:t>Rady (UE) nr 1300/2013 z dnia 17 grudnia 2013 r. w sprawie Funduszu Spójności i uchylającym rozporządzenie (WE) nr 1084/2006</w:t>
      </w:r>
      <w:r w:rsidR="00CA1AD8" w:rsidRPr="007725E7">
        <w:rPr>
          <w:rFonts w:asciiTheme="minorHAnsi" w:hAnsiTheme="minorHAnsi"/>
          <w:strike/>
          <w:sz w:val="22"/>
        </w:rPr>
        <w:t xml:space="preserve"> </w:t>
      </w:r>
      <w:r w:rsidRPr="007725E7">
        <w:rPr>
          <w:rFonts w:asciiTheme="minorHAnsi" w:hAnsiTheme="minorHAnsi"/>
          <w:strike/>
          <w:sz w:val="22"/>
        </w:rPr>
        <w:t>lub regulaminie konkursu lub dokumentacji dotyczącej Projektów zgłaszanych w trybie pozakonkursowym</w:t>
      </w:r>
      <w:r w:rsidRPr="007725E7">
        <w:rPr>
          <w:rFonts w:asciiTheme="minorHAnsi" w:hAnsiTheme="minorHAnsi"/>
          <w:strike/>
          <w:sz w:val="22"/>
          <w:szCs w:val="22"/>
        </w:rPr>
        <w:t>.</w:t>
      </w:r>
      <w:r w:rsidRPr="007725E7">
        <w:rPr>
          <w:rFonts w:asciiTheme="minorHAnsi" w:hAnsiTheme="minorHAnsi"/>
          <w:strike/>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229FDD86"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„SzOOP” – należy przez to rozumieć Szczegółowy Opis Osi Priorytetowych Regionalnego Programu Operacyjnego Województwa Dolnośląskiego 2014-2020 przyjęty </w:t>
      </w:r>
      <w:r w:rsidR="004B6E0A" w:rsidRPr="00250DDA">
        <w:rPr>
          <w:rFonts w:asciiTheme="minorHAnsi" w:hAnsiTheme="minorHAnsi"/>
          <w:sz w:val="22"/>
          <w:szCs w:val="22"/>
        </w:rPr>
        <w:t xml:space="preserve">Uchwałą nr </w:t>
      </w:r>
      <w:r w:rsidR="004B6E0A">
        <w:rPr>
          <w:rFonts w:asciiTheme="minorHAnsi" w:hAnsiTheme="minorHAnsi"/>
          <w:sz w:val="22"/>
          <w:szCs w:val="22"/>
        </w:rPr>
        <w:t>2713</w:t>
      </w:r>
      <w:r w:rsidR="004B6E0A" w:rsidRPr="00250DDA">
        <w:rPr>
          <w:rFonts w:asciiTheme="minorHAnsi" w:hAnsiTheme="minorHAnsi"/>
          <w:sz w:val="22"/>
          <w:szCs w:val="22"/>
        </w:rPr>
        <w:t>/VI/20 Zarządu Woje</w:t>
      </w:r>
      <w:r w:rsidR="004B6E0A">
        <w:rPr>
          <w:rFonts w:asciiTheme="minorHAnsi" w:hAnsiTheme="minorHAnsi"/>
          <w:sz w:val="22"/>
          <w:szCs w:val="22"/>
        </w:rPr>
        <w:t>wództwa Dolnośląskiego z dnia 29</w:t>
      </w:r>
      <w:r w:rsidR="004B6E0A" w:rsidRPr="00250DDA">
        <w:rPr>
          <w:rFonts w:asciiTheme="minorHAnsi" w:hAnsiTheme="minorHAnsi"/>
          <w:sz w:val="22"/>
          <w:szCs w:val="22"/>
        </w:rPr>
        <w:t xml:space="preserve"> </w:t>
      </w:r>
      <w:r w:rsidR="004B6E0A">
        <w:rPr>
          <w:rFonts w:asciiTheme="minorHAnsi" w:hAnsiTheme="minorHAnsi"/>
          <w:sz w:val="22"/>
          <w:szCs w:val="22"/>
        </w:rPr>
        <w:t>września</w:t>
      </w:r>
      <w:r w:rsidR="004B6E0A" w:rsidRPr="00250DDA">
        <w:rPr>
          <w:rFonts w:asciiTheme="minorHAnsi" w:hAnsiTheme="minorHAnsi"/>
          <w:sz w:val="22"/>
          <w:szCs w:val="22"/>
        </w:rPr>
        <w:t xml:space="preserve"> 2020 r</w:t>
      </w:r>
      <w:r w:rsidR="005A0098">
        <w:rPr>
          <w:rFonts w:asciiTheme="minorHAnsi" w:hAnsiTheme="minorHAnsi"/>
          <w:sz w:val="22"/>
          <w:szCs w:val="22"/>
        </w:rPr>
        <w:t>.</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w:t>
      </w:r>
      <w:proofErr w:type="spellStart"/>
      <w:r w:rsidRPr="007908C0">
        <w:rPr>
          <w:rFonts w:asciiTheme="minorHAnsi" w:hAnsiTheme="minorHAnsi"/>
          <w:sz w:val="22"/>
        </w:rPr>
        <w:t>Pzp</w:t>
      </w:r>
      <w:proofErr w:type="spellEnd"/>
      <w:r w:rsidRPr="007908C0">
        <w:rPr>
          <w:rFonts w:asciiTheme="minorHAnsi" w:hAnsiTheme="minorHAnsi"/>
          <w:sz w:val="22"/>
        </w:rPr>
        <w:t>”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lastRenderedPageBreak/>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w:t>
      </w:r>
      <w:proofErr w:type="spellStart"/>
      <w:r w:rsidRPr="00471196">
        <w:rPr>
          <w:i/>
          <w:color w:val="000000"/>
        </w:rPr>
        <w:t>ami</w:t>
      </w:r>
      <w:proofErr w:type="spellEnd"/>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F3B7A25"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pokrycie wydatków kwalifikowalnych ponoszonych  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E449E1">
        <w:rPr>
          <w:color w:val="000000"/>
        </w:rPr>
        <w:t xml:space="preserve"> i nie może zostać przeznaczone na inne cele, w szczególności na tymczasowe finansowanie swojej podstawowej, </w:t>
      </w:r>
      <w:proofErr w:type="spellStart"/>
      <w:r w:rsidR="00E449E1">
        <w:rPr>
          <w:color w:val="000000"/>
        </w:rPr>
        <w:t>pozaprojektowej</w:t>
      </w:r>
      <w:proofErr w:type="spellEnd"/>
      <w:r w:rsidR="00E449E1">
        <w:rPr>
          <w:color w:val="000000"/>
        </w:rPr>
        <w:t xml:space="preserve"> działalności</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7F2E9765"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lastRenderedPageBreak/>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w:t>
      </w:r>
      <w:proofErr w:type="spellStart"/>
      <w:r w:rsidRPr="00471196">
        <w:rPr>
          <w:rFonts w:eastAsia="Times New Roman" w:cs="Calibri"/>
          <w:i/>
          <w:iCs/>
        </w:rPr>
        <w:t>ami</w:t>
      </w:r>
      <w:proofErr w:type="spellEnd"/>
      <w:r w:rsidRPr="00471196">
        <w:rPr>
          <w:rFonts w:eastAsia="Times New Roman" w:cs="Calibri"/>
          <w:i/>
          <w:iCs/>
        </w:rPr>
        <w:t>,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5330A613"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Wydatki w ramach Projektu na zakup środków trwałych oraz wydatki w ramach cross-</w:t>
      </w:r>
      <w:proofErr w:type="spellStart"/>
      <w:r w:rsidRPr="00471196">
        <w:rPr>
          <w:rFonts w:cs="Calibri"/>
          <w:iCs/>
          <w:color w:val="000000"/>
        </w:rPr>
        <w:t>financingu</w:t>
      </w:r>
      <w:proofErr w:type="spellEnd"/>
      <w:r w:rsidRPr="00471196">
        <w:rPr>
          <w:rFonts w:cs="Calibri"/>
          <w:iCs/>
          <w:color w:val="000000"/>
        </w:rPr>
        <w:t xml:space="preserve">,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w:t>
      </w:r>
      <w:proofErr w:type="spellStart"/>
      <w:r w:rsidRPr="00471196">
        <w:rPr>
          <w:rFonts w:cs="Calibri"/>
          <w:iCs/>
          <w:color w:val="000000"/>
        </w:rPr>
        <w:t>financingu</w:t>
      </w:r>
      <w:proofErr w:type="spellEnd"/>
      <w:r w:rsidRPr="00471196">
        <w:rPr>
          <w:rFonts w:cs="Calibri"/>
          <w:iCs/>
          <w:color w:val="000000"/>
        </w:rPr>
        <w:t xml:space="preserve">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Szczegółowe zasady określania i rozliczania wydatków na zakup środków trwałych oraz wydatków w ramach cross-</w:t>
      </w:r>
      <w:proofErr w:type="spellStart"/>
      <w:r w:rsidRPr="00471196">
        <w:rPr>
          <w:rFonts w:cs="Calibri"/>
        </w:rPr>
        <w:t>financingu</w:t>
      </w:r>
      <w:proofErr w:type="spellEnd"/>
      <w:r w:rsidRPr="00471196">
        <w:rPr>
          <w:rFonts w:cs="Calibri"/>
        </w:rPr>
        <w:t xml:space="preserve">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5A4772FC"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76BE538A"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lastRenderedPageBreak/>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0FEA086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7725E7">
        <w:rPr>
          <w:rFonts w:asciiTheme="minorHAnsi" w:hAnsiTheme="minorHAnsi"/>
          <w:i/>
          <w:strike/>
          <w:sz w:val="22"/>
        </w:rPr>
        <w:t>i</w:t>
      </w:r>
      <w:r w:rsidR="00E37E22" w:rsidRPr="007725E7">
        <w:rPr>
          <w:rFonts w:asciiTheme="minorHAnsi" w:hAnsiTheme="minorHAnsi"/>
          <w:i/>
          <w:strike/>
          <w:sz w:val="22"/>
        </w:rPr>
        <w:t xml:space="preserve"> …</w:t>
      </w:r>
      <w:r w:rsidR="00E37E22">
        <w:rPr>
          <w:rStyle w:val="Odwoanieprzypisudolnego"/>
          <w:rFonts w:asciiTheme="minorHAnsi" w:hAnsiTheme="minorHAnsi"/>
          <w:sz w:val="22"/>
        </w:rPr>
        <w:footnoteReference w:id="27"/>
      </w:r>
      <w:r w:rsidR="001331E8">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4633E667" w:rsidR="00850AA6" w:rsidRPr="00532C57" w:rsidRDefault="00850AA6" w:rsidP="00532C57">
      <w:pPr>
        <w:pStyle w:val="Akapitzlist"/>
        <w:numPr>
          <w:ilvl w:val="0"/>
          <w:numId w:val="59"/>
        </w:numPr>
        <w:tabs>
          <w:tab w:val="left" w:pos="142"/>
        </w:tabs>
        <w:spacing w:before="60" w:after="60"/>
        <w:ind w:left="567" w:hanging="283"/>
        <w:contextualSpacing/>
        <w:jc w:val="both"/>
        <w:rPr>
          <w:rFonts w:asciiTheme="minorHAnsi" w:hAnsiTheme="minorHAnsi"/>
          <w:sz w:val="22"/>
        </w:rPr>
      </w:pPr>
      <w:r w:rsidRPr="00532C57">
        <w:rPr>
          <w:rFonts w:asciiTheme="minorHAnsi" w:hAnsiTheme="minorHAnsi"/>
          <w:sz w:val="22"/>
        </w:rPr>
        <w:t>realizacji projektu w oparciu o standardy dostępności dla polityki spójności na lata 2014-2020, stanowiące załącznik do Wytycznych, o których mowa w ust. 6 pkt 4</w:t>
      </w:r>
      <w:r w:rsidR="00532C57" w:rsidRPr="00532C57">
        <w:rPr>
          <w:rFonts w:asciiTheme="minorHAnsi" w:hAnsiTheme="minorHAnsi"/>
          <w:sz w:val="22"/>
        </w:rPr>
        <w:t xml:space="preserve">, </w:t>
      </w:r>
      <w:r w:rsidR="007C676D" w:rsidRPr="00F80EA5">
        <w:rPr>
          <w:rFonts w:asciiTheme="minorHAnsi" w:hAnsiTheme="minorHAnsi"/>
          <w:sz w:val="22"/>
        </w:rPr>
        <w:t>a w przypadku podmiotów publicznych w rozumieniu ustawy z dnia 4 kwietnia 2019 r.</w:t>
      </w:r>
      <w:r w:rsidR="00930818" w:rsidRPr="00F80EA5">
        <w:rPr>
          <w:rFonts w:asciiTheme="minorHAnsi" w:hAnsiTheme="minorHAnsi"/>
          <w:sz w:val="22"/>
        </w:rPr>
        <w:t xml:space="preserve"> o </w:t>
      </w:r>
      <w:r w:rsidR="007C676D" w:rsidRPr="00F80EA5">
        <w:rPr>
          <w:rFonts w:asciiTheme="minorHAnsi" w:hAnsiTheme="minorHAnsi"/>
          <w:sz w:val="22"/>
        </w:rPr>
        <w:t xml:space="preserve">dostępności cyfrowej stron internetowych i aplikacji mobilnych podmiotów publicznych </w:t>
      </w:r>
      <w:r w:rsidR="00532C57" w:rsidRPr="00F80EA5">
        <w:rPr>
          <w:rFonts w:asciiTheme="minorHAnsi" w:hAnsiTheme="minorHAnsi"/>
          <w:sz w:val="22"/>
        </w:rPr>
        <w:t xml:space="preserve">z uwzględnieniem wytycznych WCAG 2.1 ujętych w </w:t>
      </w:r>
      <w:r w:rsidR="007C676D" w:rsidRPr="00F80EA5">
        <w:rPr>
          <w:rFonts w:asciiTheme="minorHAnsi" w:hAnsiTheme="minorHAnsi"/>
          <w:sz w:val="22"/>
        </w:rPr>
        <w:t xml:space="preserve">tej </w:t>
      </w:r>
      <w:r w:rsidR="00532C57" w:rsidRPr="00F80EA5">
        <w:rPr>
          <w:rFonts w:asciiTheme="minorHAnsi" w:hAnsiTheme="minorHAnsi"/>
          <w:sz w:val="22"/>
        </w:rPr>
        <w:t>ustawie</w:t>
      </w:r>
      <w:r w:rsidRPr="00532C57">
        <w:rPr>
          <w:rFonts w:asciiTheme="minorHAnsi" w:hAnsiTheme="minorHAnsi"/>
          <w:sz w:val="22"/>
        </w:rPr>
        <w:t>;</w:t>
      </w:r>
    </w:p>
    <w:p w14:paraId="64D05478" w14:textId="20503041"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 xml:space="preserve">udzielania pomocy publicznej lub pomocy de </w:t>
      </w:r>
      <w:proofErr w:type="spellStart"/>
      <w:r w:rsidRPr="0007119B">
        <w:rPr>
          <w:rFonts w:asciiTheme="minorHAnsi" w:hAnsiTheme="minorHAnsi"/>
          <w:i/>
          <w:sz w:val="22"/>
          <w:szCs w:val="22"/>
        </w:rPr>
        <w:t>minimis</w:t>
      </w:r>
      <w:proofErr w:type="spellEnd"/>
      <w:r w:rsidRPr="0007119B">
        <w:rPr>
          <w:rFonts w:asciiTheme="minorHAnsi" w:hAnsiTheme="minorHAnsi"/>
          <w:i/>
          <w:sz w:val="22"/>
          <w:szCs w:val="22"/>
        </w:rPr>
        <w:t xml:space="preserve">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w:t>
      </w:r>
      <w:proofErr w:type="spellStart"/>
      <w:r w:rsidRPr="0007119B">
        <w:rPr>
          <w:rFonts w:asciiTheme="minorHAnsi" w:hAnsiTheme="minorHAnsi"/>
          <w:i/>
          <w:sz w:val="22"/>
          <w:szCs w:val="22"/>
        </w:rPr>
        <w:t>minimis</w:t>
      </w:r>
      <w:proofErr w:type="spellEnd"/>
      <w:r w:rsidRPr="0007119B">
        <w:rPr>
          <w:rFonts w:asciiTheme="minorHAnsi" w:hAnsiTheme="minorHAnsi"/>
          <w:i/>
          <w:sz w:val="22"/>
          <w:szCs w:val="22"/>
        </w:rPr>
        <w:t xml:space="preserve"> oraz pomocy publicznej w ramach programów operacyjnych finansowanych z Europejskiego Funduszu Społecznego na lata 2014-2020, w szczególności weryfikacji poziomu otrzymanej pomocy w Systemie Udostępniania Danych o Pomocy Publicznej przed udzieleniem pomocy de </w:t>
      </w:r>
      <w:proofErr w:type="spellStart"/>
      <w:r w:rsidRPr="0007119B">
        <w:rPr>
          <w:rFonts w:asciiTheme="minorHAnsi" w:hAnsiTheme="minorHAnsi"/>
          <w:i/>
          <w:sz w:val="22"/>
          <w:szCs w:val="22"/>
        </w:rPr>
        <w:t>minimis</w:t>
      </w:r>
      <w:proofErr w:type="spellEnd"/>
      <w:r w:rsidRPr="0007119B">
        <w:rPr>
          <w:rFonts w:asciiTheme="minorHAnsi" w:hAnsiTheme="minorHAnsi"/>
          <w:i/>
          <w:sz w:val="22"/>
          <w:szCs w:val="22"/>
        </w:rPr>
        <w:t>.</w:t>
      </w:r>
      <w:r w:rsidRPr="0007119B">
        <w:rPr>
          <w:rStyle w:val="Znakiprzypiswdolnych"/>
          <w:rFonts w:asciiTheme="minorHAnsi" w:hAnsiTheme="minorHAnsi" w:cs="Calibri"/>
          <w:i/>
          <w:sz w:val="22"/>
          <w:szCs w:val="22"/>
        </w:rPr>
        <w:footnoteReference w:id="28"/>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02DC0085" w:rsidR="00432294" w:rsidRPr="00471196" w:rsidRDefault="00322825" w:rsidP="00E52B2A">
      <w:pPr>
        <w:numPr>
          <w:ilvl w:val="0"/>
          <w:numId w:val="29"/>
        </w:numPr>
        <w:autoSpaceDE w:val="0"/>
        <w:autoSpaceDN w:val="0"/>
        <w:spacing w:before="60" w:after="60" w:line="240" w:lineRule="auto"/>
        <w:ind w:left="284" w:hanging="284"/>
        <w:jc w:val="both"/>
        <w:rPr>
          <w:rFonts w:eastAsia="Times New Roman" w:cs="Calibri"/>
        </w:rPr>
      </w:pPr>
      <w:r>
        <w:rPr>
          <w:rFonts w:eastAsia="Times New Roman" w:cs="Calibri"/>
        </w:rPr>
        <w:t>Ostateczne rozliczenie projektu</w:t>
      </w:r>
      <w:r w:rsidR="00432294" w:rsidRPr="00471196">
        <w:rPr>
          <w:rFonts w:eastAsia="Times New Roman" w:cs="Calibri"/>
        </w:rPr>
        <w:t xml:space="preserve"> przez Instytucję </w:t>
      </w:r>
      <w:r w:rsidR="00432294">
        <w:rPr>
          <w:rFonts w:eastAsia="Times New Roman" w:cs="Calibri"/>
        </w:rPr>
        <w:t xml:space="preserve">Pośredniczącą </w:t>
      </w:r>
      <w:r>
        <w:rPr>
          <w:rFonts w:eastAsia="Times New Roman" w:cs="Calibri"/>
        </w:rPr>
        <w:t xml:space="preserve">następuje </w:t>
      </w:r>
      <w:r w:rsidR="00432294" w:rsidRPr="00471196">
        <w:rPr>
          <w:rFonts w:eastAsia="Times New Roman" w:cs="Calibri"/>
        </w:rPr>
        <w:t xml:space="preserve">na etapie weryfikacji końcowego wniosku </w:t>
      </w:r>
      <w:r w:rsidR="00432294" w:rsidRPr="00E52B2A">
        <w:rPr>
          <w:spacing w:val="-4"/>
        </w:rPr>
        <w:t>o</w:t>
      </w:r>
      <w:r w:rsidR="00432294" w:rsidRPr="00B40668">
        <w:rPr>
          <w:rFonts w:eastAsia="Times New Roman" w:cs="Calibri"/>
          <w:spacing w:val="-4"/>
        </w:rPr>
        <w:t xml:space="preserve"> </w:t>
      </w:r>
      <w:r w:rsidR="00432294" w:rsidRPr="00E52B2A">
        <w:rPr>
          <w:spacing w:val="-4"/>
        </w:rPr>
        <w:t>płatność pod względem finansowym proporcjonalnie do stopnia osiągnięcia założeń merytorycznych</w:t>
      </w:r>
      <w:r w:rsidR="00432294" w:rsidRPr="00E52B2A">
        <w:rPr>
          <w:spacing w:val="-2"/>
        </w:rPr>
        <w:t xml:space="preserve"> określonych we Wniosku, co jest określane jako „reguła proporcjonalności”. Zgodnie </w:t>
      </w:r>
      <w:r w:rsidR="00432294" w:rsidRPr="00471196">
        <w:rPr>
          <w:rFonts w:eastAsia="Times New Roman" w:cs="Calibri"/>
        </w:rPr>
        <w:t xml:space="preserve">z tą regułą, Instytucja </w:t>
      </w:r>
      <w:r w:rsidR="00432294">
        <w:rPr>
          <w:rFonts w:eastAsia="Times New Roman" w:cs="Calibri"/>
        </w:rPr>
        <w:t xml:space="preserve">Pośrednicząca </w:t>
      </w:r>
      <w:r w:rsidR="00432294" w:rsidRPr="00471196">
        <w:rPr>
          <w:rFonts w:eastAsia="Times New Roman" w:cs="Calibri"/>
        </w:rPr>
        <w:t xml:space="preserve">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Pr>
          <w:rFonts w:eastAsia="Times New Roman" w:cs="Calibri"/>
        </w:rPr>
        <w:t>P</w:t>
      </w:r>
      <w:r w:rsidR="001F1997" w:rsidRPr="00471196">
        <w:rPr>
          <w:rFonts w:eastAsia="Times New Roman" w:cs="Calibri"/>
        </w:rPr>
        <w:t xml:space="preserve">rojektu </w:t>
      </w:r>
      <w:r w:rsidR="00432294" w:rsidRPr="00471196">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471196">
        <w:rPr>
          <w:rFonts w:cs="Calibri"/>
        </w:rPr>
        <w:t xml:space="preserve"> ust. 6 pkt 2</w:t>
      </w:r>
      <w:r w:rsidR="00432294" w:rsidRPr="00471196">
        <w:rPr>
          <w:rFonts w:eastAsia="Times New Roman" w:cs="Calibri"/>
        </w:rPr>
        <w:t>.</w:t>
      </w:r>
      <w:r w:rsidR="00376A4A">
        <w:rPr>
          <w:rFonts w:eastAsia="Times New Roman" w:cs="Calibri"/>
        </w:rPr>
        <w:t xml:space="preserve"> </w:t>
      </w:r>
      <w:r w:rsidR="00376A4A" w:rsidRPr="00706E25">
        <w:rPr>
          <w:rFonts w:asciiTheme="minorHAnsi" w:hAnsiTheme="minorHAnsi" w:cs="Calibri"/>
        </w:rPr>
        <w:t xml:space="preserve">Instytucja </w:t>
      </w:r>
      <w:r w:rsidR="00376A4A">
        <w:rPr>
          <w:rFonts w:asciiTheme="minorHAnsi" w:hAnsiTheme="minorHAnsi" w:cs="Calibri"/>
        </w:rPr>
        <w:t>Pośrednicząca</w:t>
      </w:r>
      <w:r w:rsidR="00376A4A"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376A4A">
        <w:rPr>
          <w:rFonts w:asciiTheme="minorHAnsi" w:hAnsiTheme="minorHAnsi" w:cs="Calibri"/>
        </w:rPr>
        <w:t>.</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lastRenderedPageBreak/>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9"/>
      </w:r>
    </w:p>
    <w:p w14:paraId="15A579B3" w14:textId="4D0C9055"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30"/>
      </w:r>
      <w:r w:rsidRPr="00B126B0">
        <w:rPr>
          <w:rFonts w:asciiTheme="minorHAnsi" w:hAnsiTheme="minorHAnsi"/>
        </w:rPr>
        <w:t>:</w:t>
      </w:r>
    </w:p>
    <w:p w14:paraId="455C0426" w14:textId="704CCFAE"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 xml:space="preserve">obowiązujących od </w:t>
      </w:r>
      <w:r w:rsidR="00C743E1" w:rsidRPr="00C743E1">
        <w:rPr>
          <w:rFonts w:asciiTheme="minorHAnsi" w:hAnsiTheme="minorHAnsi" w:cstheme="minorHAnsi"/>
          <w:sz w:val="22"/>
          <w:szCs w:val="22"/>
        </w:rPr>
        <w:t>18.08.2020</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78F26E41"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9B38E9">
        <w:rPr>
          <w:rFonts w:asciiTheme="minorHAnsi" w:hAnsiTheme="minorHAnsi"/>
          <w:sz w:val="22"/>
        </w:rPr>
        <w:t>22.08</w:t>
      </w:r>
      <w:r w:rsidRPr="00B126B0">
        <w:rPr>
          <w:rFonts w:asciiTheme="minorHAnsi" w:hAnsiTheme="minorHAnsi"/>
          <w:sz w:val="22"/>
        </w:rPr>
        <w:t>.201</w:t>
      </w:r>
      <w:r w:rsidR="009B38E9">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9B38E9">
        <w:rPr>
          <w:rFonts w:asciiTheme="minorHAnsi" w:hAnsiTheme="minorHAnsi" w:cs="Calibri"/>
          <w:sz w:val="22"/>
          <w:szCs w:val="22"/>
        </w:rPr>
        <w:t>09.09</w:t>
      </w:r>
      <w:r w:rsidR="008A2B6E">
        <w:rPr>
          <w:rFonts w:asciiTheme="minorHAnsi" w:hAnsiTheme="minorHAnsi" w:cs="Calibri"/>
          <w:sz w:val="22"/>
          <w:szCs w:val="22"/>
        </w:rPr>
        <w:t>.201</w:t>
      </w:r>
      <w:r w:rsidR="009B38E9">
        <w:rPr>
          <w:rFonts w:asciiTheme="minorHAnsi" w:hAnsiTheme="minorHAnsi" w:cs="Calibri"/>
          <w:sz w:val="22"/>
          <w:szCs w:val="22"/>
        </w:rPr>
        <w:t>9</w:t>
      </w:r>
      <w:r w:rsidR="008A2B6E">
        <w:rPr>
          <w:rFonts w:asciiTheme="minorHAnsi" w:hAnsiTheme="minorHAnsi" w:cs="Calibri"/>
          <w:sz w:val="22"/>
          <w:szCs w:val="22"/>
        </w:rPr>
        <w:t xml:space="preserve"> r.</w:t>
      </w:r>
      <w:r w:rsidR="002E7269">
        <w:rPr>
          <w:rFonts w:asciiTheme="minorHAnsi" w:hAnsiTheme="minorHAnsi" w:cs="Calibri"/>
          <w:sz w:val="22"/>
          <w:szCs w:val="22"/>
        </w:rPr>
        <w:t xml:space="preserve"> z </w:t>
      </w:r>
      <w:proofErr w:type="spellStart"/>
      <w:r w:rsidR="002E7269">
        <w:rPr>
          <w:rFonts w:asciiTheme="minorHAnsi" w:hAnsiTheme="minorHAnsi" w:cs="Calibri"/>
          <w:sz w:val="22"/>
          <w:szCs w:val="22"/>
        </w:rPr>
        <w:t>późn</w:t>
      </w:r>
      <w:proofErr w:type="spellEnd"/>
      <w:r w:rsidR="002E7269">
        <w:rPr>
          <w:rFonts w:asciiTheme="minorHAnsi" w:hAnsiTheme="minorHAnsi" w:cs="Calibri"/>
          <w:sz w:val="22"/>
          <w:szCs w:val="22"/>
        </w:rPr>
        <w:t>. zm.</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6A05B1BB"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634260">
        <w:rPr>
          <w:rFonts w:asciiTheme="minorHAnsi" w:hAnsiTheme="minorHAnsi"/>
          <w:sz w:val="22"/>
        </w:rPr>
        <w:t>17.09</w:t>
      </w:r>
      <w:r w:rsidRPr="00B126B0">
        <w:rPr>
          <w:rFonts w:asciiTheme="minorHAnsi" w:hAnsiTheme="minorHAnsi"/>
          <w:sz w:val="22"/>
        </w:rPr>
        <w:t>.201</w:t>
      </w:r>
      <w:r w:rsidR="00634260">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xml:space="preserve">, obowiązujących od </w:t>
      </w:r>
      <w:r w:rsidR="00634260">
        <w:rPr>
          <w:rFonts w:asciiTheme="minorHAnsi" w:hAnsiTheme="minorHAnsi" w:cs="Calibri"/>
          <w:bCs/>
          <w:sz w:val="22"/>
          <w:szCs w:val="22"/>
        </w:rPr>
        <w:t>03.10</w:t>
      </w:r>
      <w:r w:rsidR="00F0005C">
        <w:rPr>
          <w:rFonts w:asciiTheme="minorHAnsi" w:hAnsiTheme="minorHAnsi" w:cs="Calibri"/>
          <w:bCs/>
          <w:sz w:val="22"/>
          <w:szCs w:val="22"/>
        </w:rPr>
        <w:t>.201</w:t>
      </w:r>
      <w:r w:rsidR="00634260">
        <w:rPr>
          <w:rFonts w:asciiTheme="minorHAnsi" w:hAnsiTheme="minorHAnsi" w:cs="Calibri"/>
          <w:bCs/>
          <w:sz w:val="22"/>
          <w:szCs w:val="22"/>
        </w:rPr>
        <w:t>9</w:t>
      </w:r>
      <w:r w:rsidR="00F0005C">
        <w:rPr>
          <w:rFonts w:asciiTheme="minorHAnsi" w:hAnsiTheme="minorHAnsi" w:cs="Calibri"/>
          <w:bCs/>
          <w:sz w:val="22"/>
          <w:szCs w:val="22"/>
        </w:rPr>
        <w:t xml:space="preserve">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5D8343B5" w14:textId="2BB96E0E" w:rsidR="00432294" w:rsidRPr="00722218" w:rsidRDefault="00432294" w:rsidP="00722218">
      <w:pPr>
        <w:pStyle w:val="Akapitzlist"/>
        <w:numPr>
          <w:ilvl w:val="0"/>
          <w:numId w:val="60"/>
        </w:numPr>
        <w:autoSpaceDE w:val="0"/>
        <w:autoSpaceDN w:val="0"/>
        <w:spacing w:before="60" w:after="60"/>
        <w:ind w:left="709" w:hanging="425"/>
        <w:contextualSpacing/>
        <w:jc w:val="both"/>
        <w:rPr>
          <w:rFonts w:asciiTheme="minorHAnsi" w:hAnsiTheme="minorHAnsi" w:cs="Calibri"/>
          <w:sz w:val="22"/>
          <w:szCs w:val="22"/>
        </w:rPr>
      </w:pPr>
      <w:r w:rsidRPr="00722218">
        <w:rPr>
          <w:rFonts w:asciiTheme="minorHAnsi" w:hAnsiTheme="minorHAnsi" w:cs="Calibri"/>
          <w:sz w:val="22"/>
          <w:szCs w:val="22"/>
        </w:rPr>
        <w:t>Wytyczn</w:t>
      </w:r>
      <w:r w:rsidR="006B6530">
        <w:rPr>
          <w:rFonts w:asciiTheme="minorHAnsi" w:hAnsiTheme="minorHAnsi" w:cs="Calibri"/>
          <w:sz w:val="22"/>
          <w:szCs w:val="22"/>
        </w:rPr>
        <w:t>ych</w:t>
      </w:r>
      <w:r w:rsidRPr="00722218">
        <w:rPr>
          <w:rFonts w:asciiTheme="minorHAnsi" w:hAnsiTheme="minorHAnsi" w:cs="Calibri"/>
          <w:sz w:val="22"/>
          <w:szCs w:val="22"/>
        </w:rPr>
        <w:t xml:space="preserve"> w zakresie realizacji przedsięwzięć z udziałem środków Europejskiego Funduszu </w:t>
      </w:r>
      <w:r w:rsidRPr="00722218">
        <w:rPr>
          <w:rFonts w:asciiTheme="minorHAnsi" w:hAnsiTheme="minorHAnsi" w:cs="Calibri"/>
          <w:bCs/>
          <w:sz w:val="22"/>
          <w:szCs w:val="22"/>
        </w:rPr>
        <w:t>Społecznego</w:t>
      </w:r>
      <w:r w:rsidRPr="00722218">
        <w:rPr>
          <w:rFonts w:asciiTheme="minorHAnsi" w:hAnsiTheme="minorHAnsi" w:cs="Calibri"/>
          <w:sz w:val="22"/>
          <w:szCs w:val="22"/>
        </w:rPr>
        <w:t xml:space="preserve"> w obszarze zdrowia na lata 2014-2020 z dnia </w:t>
      </w:r>
      <w:r w:rsidR="002A1EB0">
        <w:rPr>
          <w:rFonts w:asciiTheme="minorHAnsi" w:hAnsiTheme="minorHAnsi" w:cs="Calibri"/>
          <w:sz w:val="22"/>
          <w:szCs w:val="22"/>
        </w:rPr>
        <w:t>21.06</w:t>
      </w:r>
      <w:r w:rsidRPr="00722218">
        <w:rPr>
          <w:rFonts w:asciiTheme="minorHAnsi" w:hAnsiTheme="minorHAnsi" w:cs="Calibri"/>
          <w:sz w:val="22"/>
          <w:szCs w:val="22"/>
        </w:rPr>
        <w:t>.201</w:t>
      </w:r>
      <w:r w:rsidR="002A1EB0">
        <w:rPr>
          <w:rFonts w:asciiTheme="minorHAnsi" w:hAnsiTheme="minorHAnsi" w:cs="Calibri"/>
          <w:sz w:val="22"/>
          <w:szCs w:val="22"/>
        </w:rPr>
        <w:t>9</w:t>
      </w:r>
      <w:r w:rsidRPr="00722218">
        <w:rPr>
          <w:rFonts w:asciiTheme="minorHAnsi" w:hAnsiTheme="minorHAnsi" w:cs="Calibri"/>
          <w:sz w:val="22"/>
          <w:szCs w:val="22"/>
        </w:rPr>
        <w:t xml:space="preserve"> r.</w:t>
      </w:r>
      <w:r w:rsidR="00E33477">
        <w:rPr>
          <w:rFonts w:asciiTheme="minorHAnsi" w:hAnsiTheme="minorHAnsi" w:cs="Calibri"/>
          <w:sz w:val="22"/>
          <w:szCs w:val="22"/>
        </w:rPr>
        <w:t>;</w:t>
      </w:r>
      <w:r w:rsidRPr="00722218">
        <w:rPr>
          <w:rFonts w:asciiTheme="minorHAnsi" w:hAnsiTheme="minorHAnsi" w:cs="Calibri"/>
          <w:sz w:val="22"/>
          <w:szCs w:val="22"/>
        </w:rPr>
        <w:t xml:space="preserve"> </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1"/>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2"/>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lastRenderedPageBreak/>
        <w:t xml:space="preserve">W przypadku zmiany </w:t>
      </w:r>
      <w:r w:rsidRPr="000F1017">
        <w:rPr>
          <w:i/>
        </w:rPr>
        <w:t>Wytycznych</w:t>
      </w:r>
      <w:r w:rsidRPr="000F1017">
        <w:t>, o których mowa ust. 6</w:t>
      </w:r>
      <w:r w:rsidRPr="00F86476">
        <w:rPr>
          <w:rStyle w:val="Odwoanieprzypisudolnego"/>
        </w:rPr>
        <w:footnoteReference w:id="33"/>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77777777" w:rsidR="00432294"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4"/>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03BFD752" w:rsidR="006913B2"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11 ust. </w:t>
      </w:r>
      <w:r w:rsidR="00A61DC5">
        <w:rPr>
          <w:rFonts w:eastAsia="Times New Roman" w:cs="Calibri"/>
        </w:rPr>
        <w:t>2</w:t>
      </w:r>
      <w:r w:rsidR="003572FC">
        <w:rPr>
          <w:rFonts w:eastAsia="Times New Roman" w:cs="Calibri"/>
        </w:rPr>
        <w:t xml:space="preserve">, </w:t>
      </w:r>
      <w:r w:rsidRPr="00067041">
        <w:rPr>
          <w:rFonts w:cs="Calibri"/>
        </w:rPr>
        <w:t>w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3E11FB">
        <w:rPr>
          <w:rFonts w:cs="Calibri"/>
        </w:rPr>
        <w:t>4</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593CEE3B" w14:textId="6789906D" w:rsidR="006F3B66" w:rsidRPr="00D03BB5" w:rsidRDefault="006F3B66" w:rsidP="002F2870">
      <w:pPr>
        <w:numPr>
          <w:ilvl w:val="0"/>
          <w:numId w:val="30"/>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lastRenderedPageBreak/>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5"/>
      </w:r>
      <w:r w:rsidRPr="00471196">
        <w:rPr>
          <w:rFonts w:cs="Calibri"/>
        </w:rPr>
        <w:t xml:space="preserve">. </w:t>
      </w:r>
    </w:p>
    <w:p w14:paraId="2E1B4C59" w14:textId="5649DCB8"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6"/>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7"/>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8"/>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9"/>
      </w:r>
      <w:r w:rsidRPr="004A2776">
        <w:rPr>
          <w:rFonts w:cs="Calibri"/>
          <w:i/>
        </w:rPr>
        <w:t>.</w:t>
      </w:r>
    </w:p>
    <w:p w14:paraId="41B41ECA" w14:textId="4C40910C" w:rsidR="00CA729E" w:rsidRPr="007725E7" w:rsidRDefault="00432294" w:rsidP="00CA729E">
      <w:pPr>
        <w:numPr>
          <w:ilvl w:val="0"/>
          <w:numId w:val="32"/>
        </w:numPr>
        <w:spacing w:before="60" w:after="60" w:line="240" w:lineRule="auto"/>
        <w:ind w:left="284" w:hanging="284"/>
        <w:jc w:val="both"/>
        <w:rPr>
          <w:rFonts w:cs="Calibri"/>
          <w:i/>
          <w:strike/>
        </w:rPr>
      </w:pPr>
      <w:r w:rsidRPr="007725E7">
        <w:rPr>
          <w:rFonts w:cs="Calibri"/>
          <w:i/>
          <w:strike/>
        </w:rPr>
        <w:t>Beneficjent rozlicza usługi objęte stawkami jednostkowymi w ramach Projektu zgodnie z Wnioskiem oraz Wytycznymi, o których mowa w § 4 ust. 6 pkt 2 umowy.</w:t>
      </w:r>
    </w:p>
    <w:p w14:paraId="4AC6EEF3" w14:textId="3B17CFFA" w:rsidR="00432294" w:rsidRPr="007725E7" w:rsidRDefault="00432294" w:rsidP="00CA729E">
      <w:pPr>
        <w:numPr>
          <w:ilvl w:val="0"/>
          <w:numId w:val="32"/>
        </w:numPr>
        <w:spacing w:before="60" w:after="60" w:line="240" w:lineRule="auto"/>
        <w:ind w:left="284" w:hanging="284"/>
        <w:jc w:val="both"/>
        <w:rPr>
          <w:rFonts w:cs="Calibri"/>
          <w:i/>
          <w:strike/>
        </w:rPr>
      </w:pPr>
      <w:r w:rsidRPr="007725E7">
        <w:rPr>
          <w:i/>
          <w:strike/>
          <w:spacing w:val="-6"/>
        </w:rPr>
        <w:t xml:space="preserve">Instytucja </w:t>
      </w:r>
      <w:r w:rsidRPr="007725E7">
        <w:rPr>
          <w:rFonts w:cs="Calibri"/>
          <w:i/>
          <w:strike/>
          <w:spacing w:val="-6"/>
        </w:rPr>
        <w:t>Pośrednicząca</w:t>
      </w:r>
      <w:r w:rsidRPr="007725E7">
        <w:rPr>
          <w:i/>
          <w:strike/>
          <w:spacing w:val="-6"/>
        </w:rPr>
        <w:t xml:space="preserve"> określa w </w:t>
      </w:r>
      <w:r w:rsidRPr="007725E7">
        <w:rPr>
          <w:rFonts w:cs="Calibri"/>
          <w:i/>
          <w:strike/>
          <w:spacing w:val="-6"/>
        </w:rPr>
        <w:t>Regulaminie</w:t>
      </w:r>
      <w:r w:rsidRPr="007725E7">
        <w:rPr>
          <w:i/>
          <w:strike/>
          <w:spacing w:val="-6"/>
        </w:rPr>
        <w:t xml:space="preserve"> konkursu szczegółowy zakres oraz cenę jednostkową</w:t>
      </w:r>
      <w:r w:rsidRPr="007725E7">
        <w:rPr>
          <w:rFonts w:cs="Calibri"/>
          <w:i/>
          <w:strike/>
        </w:rPr>
        <w:t xml:space="preserve"> dla danego towaru lub usługi. </w:t>
      </w:r>
    </w:p>
    <w:p w14:paraId="4CC9BB9D" w14:textId="1B926F22" w:rsidR="00432294" w:rsidRPr="007725E7" w:rsidRDefault="00432294" w:rsidP="0035411A">
      <w:pPr>
        <w:numPr>
          <w:ilvl w:val="0"/>
          <w:numId w:val="32"/>
        </w:numPr>
        <w:spacing w:before="60" w:after="60" w:line="240" w:lineRule="auto"/>
        <w:ind w:left="284" w:hanging="284"/>
        <w:jc w:val="both"/>
        <w:rPr>
          <w:rFonts w:cs="Calibri"/>
          <w:i/>
          <w:strike/>
        </w:rPr>
      </w:pPr>
      <w:r w:rsidRPr="007725E7">
        <w:rPr>
          <w:rFonts w:cs="Calibri"/>
          <w:i/>
          <w:strike/>
        </w:rPr>
        <w:t>Instytucja Pośrednicząca ustala dla Projektu następujące stawki jednostkowe:</w:t>
      </w:r>
    </w:p>
    <w:p w14:paraId="722F5FFB" w14:textId="77777777" w:rsidR="00432294" w:rsidRPr="007725E7" w:rsidRDefault="00432294" w:rsidP="00432294">
      <w:pPr>
        <w:spacing w:before="60" w:after="60" w:line="240" w:lineRule="auto"/>
        <w:ind w:left="284"/>
        <w:jc w:val="both"/>
        <w:rPr>
          <w:rFonts w:cs="Calibri"/>
          <w:i/>
          <w:strike/>
        </w:rPr>
      </w:pPr>
      <w:r w:rsidRPr="007725E7">
        <w:rPr>
          <w:rFonts w:cs="Calibri"/>
          <w:i/>
          <w:strike/>
        </w:rPr>
        <w:t xml:space="preserve">  1) [nazwa] w kwocie ………… zł;</w:t>
      </w:r>
    </w:p>
    <w:p w14:paraId="1E821A3F" w14:textId="77777777" w:rsidR="00432294" w:rsidRPr="007725E7" w:rsidRDefault="00432294" w:rsidP="00432294">
      <w:pPr>
        <w:spacing w:before="60" w:after="60" w:line="240" w:lineRule="auto"/>
        <w:ind w:left="284"/>
        <w:jc w:val="both"/>
        <w:rPr>
          <w:rFonts w:cs="Calibri"/>
          <w:i/>
          <w:strike/>
        </w:rPr>
      </w:pPr>
      <w:r w:rsidRPr="007725E7">
        <w:rPr>
          <w:rFonts w:cs="Calibri"/>
          <w:i/>
          <w:strike/>
        </w:rPr>
        <w:t xml:space="preserve">  2) [nazwa] w kwocie ………….zł. </w:t>
      </w:r>
    </w:p>
    <w:p w14:paraId="00359252" w14:textId="77777777" w:rsidR="00432294" w:rsidRPr="007725E7" w:rsidRDefault="00432294" w:rsidP="00DC4E26">
      <w:pPr>
        <w:numPr>
          <w:ilvl w:val="0"/>
          <w:numId w:val="32"/>
        </w:numPr>
        <w:spacing w:before="60" w:after="60" w:line="240" w:lineRule="auto"/>
        <w:ind w:left="284" w:hanging="284"/>
        <w:jc w:val="both"/>
        <w:rPr>
          <w:rFonts w:cs="Calibri"/>
          <w:i/>
          <w:strike/>
        </w:rPr>
      </w:pPr>
      <w:r w:rsidRPr="007725E7">
        <w:rPr>
          <w:rFonts w:cs="Calibri"/>
          <w:i/>
          <w:strike/>
        </w:rPr>
        <w:t>Dokumentami potwierdzającymi wykonanie stawki jednostkowej, o której mowa w ust. 3 są:</w:t>
      </w:r>
    </w:p>
    <w:p w14:paraId="223B0671" w14:textId="77777777" w:rsidR="00432294" w:rsidRPr="007725E7" w:rsidRDefault="00432294" w:rsidP="00DC4E26">
      <w:pPr>
        <w:pStyle w:val="Akapitzlist"/>
        <w:numPr>
          <w:ilvl w:val="0"/>
          <w:numId w:val="61"/>
        </w:numPr>
        <w:spacing w:before="60" w:after="60"/>
        <w:contextualSpacing/>
        <w:jc w:val="both"/>
        <w:rPr>
          <w:rFonts w:asciiTheme="minorHAnsi" w:hAnsiTheme="minorHAnsi"/>
          <w:i/>
          <w:strike/>
        </w:rPr>
      </w:pPr>
      <w:r w:rsidRPr="007725E7">
        <w:rPr>
          <w:rFonts w:asciiTheme="minorHAnsi" w:hAnsiTheme="minorHAnsi"/>
          <w:i/>
          <w:strike/>
          <w:sz w:val="22"/>
        </w:rPr>
        <w:t xml:space="preserve">załączone do wniosku o płatność: ……..; </w:t>
      </w:r>
    </w:p>
    <w:p w14:paraId="4D72EECC" w14:textId="77777777" w:rsidR="00432294" w:rsidRPr="007725E7" w:rsidRDefault="00432294" w:rsidP="00DC4E26">
      <w:pPr>
        <w:pStyle w:val="Akapitzlist"/>
        <w:numPr>
          <w:ilvl w:val="0"/>
          <w:numId w:val="61"/>
        </w:numPr>
        <w:spacing w:before="60" w:after="60"/>
        <w:contextualSpacing/>
        <w:jc w:val="both"/>
        <w:rPr>
          <w:rFonts w:asciiTheme="minorHAnsi" w:hAnsiTheme="minorHAnsi"/>
          <w:i/>
          <w:strike/>
        </w:rPr>
      </w:pPr>
      <w:r w:rsidRPr="007725E7">
        <w:rPr>
          <w:rFonts w:asciiTheme="minorHAnsi" w:hAnsiTheme="minorHAnsi"/>
          <w:i/>
          <w:strike/>
          <w:sz w:val="22"/>
        </w:rPr>
        <w:t>dostępne podczas kontroli na miejscu: ……..;</w:t>
      </w:r>
    </w:p>
    <w:p w14:paraId="4D3FF6DA" w14:textId="3079F135" w:rsidR="00432294" w:rsidRPr="007725E7" w:rsidRDefault="00432294" w:rsidP="00DC4E26">
      <w:pPr>
        <w:numPr>
          <w:ilvl w:val="0"/>
          <w:numId w:val="32"/>
        </w:numPr>
        <w:spacing w:before="60" w:after="60" w:line="240" w:lineRule="auto"/>
        <w:ind w:left="284" w:hanging="284"/>
        <w:jc w:val="both"/>
        <w:rPr>
          <w:rFonts w:cs="Calibri"/>
          <w:i/>
          <w:strike/>
        </w:rPr>
      </w:pPr>
      <w:r w:rsidRPr="007725E7">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7725E7">
        <w:rPr>
          <w:rFonts w:cs="Calibri"/>
          <w:i/>
          <w:strike/>
        </w:rPr>
        <w:t>P</w:t>
      </w:r>
      <w:r w:rsidRPr="007725E7">
        <w:rPr>
          <w:rFonts w:cs="Calibri"/>
          <w:i/>
          <w:strike/>
        </w:rPr>
        <w:t>rojektu.</w:t>
      </w:r>
    </w:p>
    <w:p w14:paraId="29EDF4DE" w14:textId="77777777" w:rsidR="00432294" w:rsidRPr="00471196" w:rsidRDefault="00432294" w:rsidP="00432294">
      <w:pPr>
        <w:spacing w:before="60" w:after="60" w:line="240" w:lineRule="auto"/>
        <w:ind w:left="284"/>
        <w:jc w:val="both"/>
        <w:rPr>
          <w:rFonts w:cs="Calibri"/>
          <w:b/>
        </w:rPr>
      </w:pPr>
    </w:p>
    <w:p w14:paraId="28D7C32A" w14:textId="77777777"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t>§ 8.</w:t>
      </w:r>
    </w:p>
    <w:p w14:paraId="1E8F4309" w14:textId="71B41C29"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lastRenderedPageBreak/>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40"/>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41"/>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2"/>
      </w:r>
      <w:r w:rsidRPr="00471196">
        <w:rPr>
          <w:rFonts w:cs="Calibri"/>
        </w:rPr>
        <w:t>.</w:t>
      </w:r>
    </w:p>
    <w:p w14:paraId="5CF98740" w14:textId="77777777" w:rsidR="00432294" w:rsidRPr="00471196" w:rsidRDefault="00432294" w:rsidP="00432294">
      <w:pPr>
        <w:spacing w:after="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2433F4CA" w:rsidR="00432294" w:rsidRPr="00471196" w:rsidRDefault="00432294" w:rsidP="00784B82">
      <w:pPr>
        <w:keepNext/>
        <w:numPr>
          <w:ilvl w:val="3"/>
          <w:numId w:val="28"/>
        </w:numPr>
        <w:tabs>
          <w:tab w:val="num" w:pos="284"/>
        </w:tabs>
        <w:spacing w:before="60" w:after="60" w:line="240" w:lineRule="auto"/>
        <w:ind w:left="284" w:hanging="284"/>
        <w:jc w:val="both"/>
        <w:rPr>
          <w:rFonts w:cs="Calibri"/>
        </w:rPr>
      </w:pPr>
      <w:r w:rsidRPr="00471196">
        <w:rPr>
          <w:rFonts w:cs="Calibri"/>
        </w:rPr>
        <w:t>Dofinansowanie, o którym mowa w § 2 ust. 1 umowy jest wypłacane w formie zaliczki w</w:t>
      </w:r>
      <w:r w:rsidR="00606F96">
        <w:rPr>
          <w:rFonts w:cs="Calibri"/>
        </w:rPr>
        <w:t> </w:t>
      </w:r>
      <w:r w:rsidRPr="00471196">
        <w:rPr>
          <w:rFonts w:cs="Calibri"/>
        </w:rPr>
        <w:t>wysokości i terminie</w:t>
      </w:r>
      <w:r>
        <w:rPr>
          <w:rFonts w:cs="Calibri"/>
        </w:rPr>
        <w:t xml:space="preserve"> </w:t>
      </w:r>
      <w:r w:rsidRPr="00471196">
        <w:rPr>
          <w:rFonts w:cs="Calibri"/>
        </w:rPr>
        <w:t xml:space="preserve">określonych w harmonogramie płatności stanowiącym załącznik nr </w:t>
      </w:r>
      <w:r w:rsidR="00D12F28">
        <w:rPr>
          <w:rFonts w:cs="Calibri"/>
        </w:rPr>
        <w:t>3</w:t>
      </w:r>
      <w:r w:rsidRPr="00471196">
        <w:rPr>
          <w:rFonts w:cs="Calibri"/>
        </w:rPr>
        <w:t xml:space="preserve"> do </w:t>
      </w:r>
      <w:r w:rsidRPr="00784B82">
        <w:rPr>
          <w:spacing w:val="-6"/>
        </w:rPr>
        <w:t>umowy, z zastrzeżeniem ust. 3 i § 10 umowy. W szczególnie uzasadnionych przypadkach dofinansowanie</w:t>
      </w:r>
      <w:r w:rsidRPr="00471196">
        <w:rPr>
          <w:rFonts w:cs="Calibri"/>
        </w:rPr>
        <w:t xml:space="preserve"> może być wypłacane w formie refundacji kosztów poniesionych przez Beneficjenta </w:t>
      </w:r>
      <w:r w:rsidRPr="00471196">
        <w:rPr>
          <w:rFonts w:cs="Calibri"/>
          <w:i/>
        </w:rPr>
        <w:t>lub Partnerów</w:t>
      </w:r>
      <w:r w:rsidRPr="00471196">
        <w:rPr>
          <w:rFonts w:cs="Calibri"/>
          <w:i/>
          <w:vertAlign w:val="superscript"/>
        </w:rPr>
        <w:footnoteReference w:id="43"/>
      </w:r>
      <w:r w:rsidRPr="00471196">
        <w:rPr>
          <w:rFonts w:cs="Calibri"/>
        </w:rPr>
        <w:t>.</w:t>
      </w:r>
    </w:p>
    <w:p w14:paraId="7216CD31" w14:textId="44092FCD"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uwzględniając przy tym, że zaliczka jest udzielana </w:t>
      </w:r>
      <w:r w:rsidR="009D14B5">
        <w:rPr>
          <w:rFonts w:cs="Calibri"/>
        </w:rPr>
        <w:lastRenderedPageBreak/>
        <w:t xml:space="preserve">Beneficjentowi w wysokości nie większej i na okres nie dłuższy niż jest to niezbędne dla prawidłowej realizacji Projektu oraz wynika ze szczegółowego budżetu i harmonogramu realizacji Projektu.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1452B7B8"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Pr>
          <w:rFonts w:asciiTheme="minorHAnsi" w:hAnsiTheme="minorHAnsi" w:cstheme="minorHAnsi"/>
          <w:sz w:val="22"/>
          <w:szCs w:val="22"/>
        </w:rPr>
        <w:t>4</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Pr="00F05A27"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4EFDF05C" w14:textId="25A933A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Transze dofinansowania są przekazywane na następujący wyodrębniony dla Projektu rachunek </w:t>
      </w:r>
      <w:r w:rsidR="00BB5EF0">
        <w:rPr>
          <w:rFonts w:cs="Calibri"/>
        </w:rPr>
        <w:t>płatniczy</w:t>
      </w:r>
      <w:r w:rsidR="00BB5EF0" w:rsidRPr="00471196">
        <w:rPr>
          <w:rFonts w:cs="Calibri"/>
        </w:rPr>
        <w:t xml:space="preserve"> </w:t>
      </w:r>
      <w:r w:rsidRPr="00471196">
        <w:rPr>
          <w:rFonts w:cs="Calibri"/>
        </w:rPr>
        <w:t>Beneficjenta</w:t>
      </w:r>
      <w:r w:rsidRPr="00471196">
        <w:rPr>
          <w:rFonts w:cs="Calibri"/>
          <w:vertAlign w:val="superscript"/>
        </w:rPr>
        <w:footnoteReference w:id="44"/>
      </w:r>
      <w:r w:rsidRPr="00471196">
        <w:rPr>
          <w:rFonts w:cs="Calibri"/>
        </w:rPr>
        <w:t xml:space="preserve"> ………………………………………………………………….</w:t>
      </w:r>
    </w:p>
    <w:p w14:paraId="7EFAD2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oraz </w:t>
      </w:r>
      <w:r w:rsidRPr="00471196">
        <w:rPr>
          <w:rFonts w:cs="Calibri"/>
          <w:i/>
        </w:rPr>
        <w:t>Partnerzy</w:t>
      </w:r>
      <w:r w:rsidRPr="00471196">
        <w:rPr>
          <w:rFonts w:cs="Calibri"/>
          <w:vertAlign w:val="superscript"/>
        </w:rPr>
        <w:footnoteReference w:id="45"/>
      </w:r>
      <w:r w:rsidRPr="00471196">
        <w:rPr>
          <w:rFonts w:cs="Calibri"/>
        </w:rPr>
        <w:t xml:space="preserve"> nie mogą przeznaczyć otrzymanych transz dofinansowania na cele inne niż związane z Projektem, w szczególności na tymczasowe finansowanie swojej podstawowej, </w:t>
      </w:r>
      <w:proofErr w:type="spellStart"/>
      <w:r w:rsidRPr="00471196">
        <w:rPr>
          <w:rFonts w:cs="Calibri"/>
        </w:rPr>
        <w:t>pozaprojektowej</w:t>
      </w:r>
      <w:proofErr w:type="spellEnd"/>
      <w:r w:rsidRPr="00471196">
        <w:rPr>
          <w:rFonts w:cs="Calibri"/>
        </w:rPr>
        <w:t xml:space="preserve"> działalności. W przypadku naruszenia powyższego, stosuje się  § 14 umowy.</w:t>
      </w:r>
    </w:p>
    <w:p w14:paraId="77650490" w14:textId="0028B18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784B82">
        <w:rPr>
          <w:spacing w:val="-4"/>
        </w:rPr>
        <w:t>Beneficjent ponosi pełną odpowiedzialność za prawidłową realizację Projektu, w tym za</w:t>
      </w:r>
      <w:r w:rsidRPr="002C37AC">
        <w:rPr>
          <w:rFonts w:cs="Calibri"/>
          <w:spacing w:val="-4"/>
        </w:rPr>
        <w:t xml:space="preserve"> </w:t>
      </w:r>
      <w:r w:rsidRPr="00784B82">
        <w:rPr>
          <w:spacing w:val="-4"/>
        </w:rPr>
        <w:t>poprawność</w:t>
      </w:r>
      <w:r w:rsidRPr="00471196">
        <w:rPr>
          <w:rFonts w:cs="Calibri"/>
        </w:rPr>
        <w:t xml:space="preserve"> </w:t>
      </w:r>
      <w:r w:rsidRPr="00784B82">
        <w:rPr>
          <w:spacing w:val="-4"/>
        </w:rPr>
        <w:t>rozliczeń finansowych</w:t>
      </w:r>
      <w:r w:rsidRPr="00784B82">
        <w:rPr>
          <w:i/>
          <w:spacing w:val="-4"/>
        </w:rPr>
        <w:t>, nawet w sytuacji, gdy przekazuje Partnerowi odpowiednią część dofinansowania</w:t>
      </w:r>
      <w:r w:rsidRPr="00471196">
        <w:rPr>
          <w:rFonts w:cs="Calibri"/>
          <w:i/>
        </w:rPr>
        <w:t xml:space="preserve"> na pokrycie jego wydatków, zgodnie z zawartą umową o partnerstwie</w:t>
      </w:r>
      <w:r w:rsidRPr="00471196">
        <w:rPr>
          <w:rFonts w:cs="Calibri"/>
        </w:rPr>
        <w:t>.</w:t>
      </w:r>
      <w:r w:rsidRPr="00784B82">
        <w:rPr>
          <w:vertAlign w:val="superscript"/>
        </w:rPr>
        <w:footnoteReference w:id="46"/>
      </w:r>
    </w:p>
    <w:p w14:paraId="796CECF0" w14:textId="672F50BA" w:rsidR="00432294" w:rsidRPr="00471196" w:rsidRDefault="00432294" w:rsidP="00784B82">
      <w:pPr>
        <w:numPr>
          <w:ilvl w:val="3"/>
          <w:numId w:val="28"/>
        </w:numPr>
        <w:tabs>
          <w:tab w:val="num" w:pos="284"/>
        </w:tabs>
        <w:spacing w:before="60" w:after="60" w:line="240" w:lineRule="auto"/>
        <w:ind w:left="284" w:hanging="284"/>
        <w:jc w:val="both"/>
        <w:rPr>
          <w:rFonts w:cs="Calibri"/>
          <w:i/>
        </w:rPr>
      </w:pPr>
      <w:r w:rsidRPr="00471196">
        <w:rPr>
          <w:rFonts w:cs="Calibri"/>
          <w:i/>
        </w:rPr>
        <w:t xml:space="preserve">Beneficjent przekazuje odpowiednią część dofinansowania na pokrycie wydatków Partnerów, </w:t>
      </w:r>
      <w:r w:rsidR="00F35346">
        <w:rPr>
          <w:rFonts w:cs="Calibri"/>
          <w:i/>
        </w:rPr>
        <w:t>na warunkach określonych w porozumieniu/umowie o partnerstwie</w:t>
      </w:r>
      <w:r w:rsidRPr="00471196">
        <w:rPr>
          <w:rFonts w:cs="Calibri"/>
          <w:i/>
        </w:rPr>
        <w:t xml:space="preserve">. Wszystkie płatności dokonywane w związku z realizacją niniejszej </w:t>
      </w:r>
      <w:r w:rsidRPr="00784B82">
        <w:rPr>
          <w:i/>
          <w:spacing w:val="-4"/>
        </w:rPr>
        <w:t>umowy, pomiędzy Beneficjentem a Partnerem bądź pomiędzy Partnerami, powinny być dokonywane</w:t>
      </w:r>
      <w:r w:rsidRPr="00471196">
        <w:rPr>
          <w:rFonts w:cs="Calibri"/>
          <w:i/>
        </w:rPr>
        <w:t xml:space="preserve"> za pośrednictwem rachunku </w:t>
      </w:r>
      <w:r w:rsidR="00BB5EF0">
        <w:rPr>
          <w:rFonts w:cs="Calibri"/>
          <w:i/>
        </w:rPr>
        <w:t>płatniczego</w:t>
      </w:r>
      <w:r w:rsidRPr="00471196">
        <w:rPr>
          <w:rFonts w:cs="Calibri"/>
          <w:i/>
        </w:rPr>
        <w:t>, o którym mowa w ust. 4, pod rygorem uznania poniesionych wydatków za niekwalifikowalne</w:t>
      </w:r>
      <w:r w:rsidRPr="00471196">
        <w:rPr>
          <w:rFonts w:cs="Calibri"/>
          <w:vertAlign w:val="superscript"/>
        </w:rPr>
        <w:footnoteReference w:id="47"/>
      </w:r>
      <w:r w:rsidRPr="00471196">
        <w:rPr>
          <w:rFonts w:cs="Calibri"/>
          <w:i/>
        </w:rPr>
        <w:t>.</w:t>
      </w:r>
    </w:p>
    <w:p w14:paraId="62CAB14A" w14:textId="29D80D2F"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784B82">
        <w:rPr>
          <w:spacing w:val="-6"/>
        </w:rPr>
        <w:t xml:space="preserve">Beneficjent zobowiązuje się niezwłocznie poinformować Instytucję </w:t>
      </w:r>
      <w:r w:rsidRPr="006263AF">
        <w:rPr>
          <w:rFonts w:cs="Calibri"/>
          <w:spacing w:val="-6"/>
        </w:rPr>
        <w:t>Pośredniczącą</w:t>
      </w:r>
      <w:r w:rsidRPr="00784B82">
        <w:rPr>
          <w:spacing w:val="-6"/>
        </w:rPr>
        <w:t xml:space="preserve"> o zmianie rachunku</w:t>
      </w:r>
      <w:r w:rsidRPr="00471196">
        <w:rPr>
          <w:rFonts w:cs="Calibri"/>
        </w:rPr>
        <w:t xml:space="preserve"> </w:t>
      </w:r>
      <w:r w:rsidR="00BB5EF0">
        <w:rPr>
          <w:rFonts w:cs="Calibri"/>
        </w:rPr>
        <w:t>płatniczego</w:t>
      </w:r>
      <w:r w:rsidRPr="00471196">
        <w:rPr>
          <w:rFonts w:cs="Calibri"/>
        </w:rPr>
        <w:t xml:space="preserve">, o którym mowa w ust. 4. </w:t>
      </w:r>
      <w:r w:rsidRPr="00471196">
        <w:t xml:space="preserve">W przypadku zmiany rachunku </w:t>
      </w:r>
      <w:r w:rsidR="00BB5EF0">
        <w:t>płatniczego</w:t>
      </w:r>
      <w:r w:rsidRPr="00471196">
        <w:t xml:space="preserve">, </w:t>
      </w:r>
      <w:r w:rsidRPr="0050246F">
        <w:t>wymagan</w:t>
      </w:r>
      <w:r w:rsidR="00F35346">
        <w:t>e</w:t>
      </w:r>
      <w:r w:rsidRPr="0050246F">
        <w:t xml:space="preserve"> jest zawarcie </w:t>
      </w:r>
      <w:r w:rsidRPr="0050246F">
        <w:rPr>
          <w:bCs/>
        </w:rPr>
        <w:t>aneksu do umowy.</w:t>
      </w:r>
    </w:p>
    <w:p w14:paraId="150058B3" w14:textId="72ED5DA7"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50246F">
        <w:rPr>
          <w:rFonts w:cs="Tahoma"/>
        </w:rPr>
        <w:t>Odsetki bankowe od przekazanego Beneficjentowi dofinansowania podlegają zwrotowi</w:t>
      </w:r>
      <w:r w:rsidRPr="0050246F">
        <w:rPr>
          <w:rFonts w:cs="Calibri"/>
        </w:rPr>
        <w:t xml:space="preserve"> na rachunek </w:t>
      </w:r>
      <w:r w:rsidR="00BB5EF0">
        <w:rPr>
          <w:rFonts w:cs="Calibri"/>
        </w:rPr>
        <w:t>płatniczy</w:t>
      </w:r>
      <w:r w:rsidR="00BB5EF0" w:rsidRPr="0050246F">
        <w:rPr>
          <w:rFonts w:cs="Calibri"/>
        </w:rPr>
        <w:t xml:space="preserve"> </w:t>
      </w:r>
      <w:r w:rsidRPr="0050246F">
        <w:rPr>
          <w:rFonts w:cs="Calibri"/>
        </w:rPr>
        <w:t xml:space="preserve">wskazany w </w:t>
      </w:r>
      <w:r w:rsidR="00423A94">
        <w:rPr>
          <w:rFonts w:cs="Calibri"/>
        </w:rPr>
        <w:t>§ 11 ust.</w:t>
      </w:r>
      <w:r w:rsidR="00BB5EF0">
        <w:rPr>
          <w:rFonts w:cs="Calibri"/>
        </w:rPr>
        <w:t xml:space="preserve"> </w:t>
      </w:r>
      <w:r w:rsidR="000F1E0B">
        <w:rPr>
          <w:rFonts w:cs="Calibri"/>
        </w:rPr>
        <w:t>9</w:t>
      </w:r>
      <w:r w:rsidRPr="0050246F">
        <w:rPr>
          <w:rFonts w:cs="Calibri"/>
        </w:rPr>
        <w:t xml:space="preserve">,  </w:t>
      </w:r>
      <w:r w:rsidRPr="0050246F">
        <w:rPr>
          <w:rFonts w:cs="Tahoma"/>
        </w:rPr>
        <w:t>o ile przepisy odrębne</w:t>
      </w:r>
      <w:r w:rsidR="00F75C1F">
        <w:rPr>
          <w:rStyle w:val="Odwoanieprzypisudolnego"/>
          <w:rFonts w:cs="Tahoma"/>
        </w:rPr>
        <w:footnoteReference w:id="48"/>
      </w:r>
      <w:r w:rsidRPr="0050246F">
        <w:rPr>
          <w:rFonts w:cs="Tahoma"/>
        </w:rPr>
        <w:t xml:space="preserve"> nie stanowią inaczej</w:t>
      </w:r>
      <w:r w:rsidR="00D03BB5">
        <w:rPr>
          <w:rFonts w:cs="Tahoma"/>
        </w:rPr>
        <w:t>, najpóźniej do 30 dni po zakończonej realizacji projektu</w:t>
      </w:r>
      <w:r w:rsidR="00D03BB5">
        <w:rPr>
          <w:rStyle w:val="Odwoanieprzypisudolnego"/>
          <w:rFonts w:cs="Tahoma"/>
        </w:rPr>
        <w:footnoteReference w:id="49"/>
      </w:r>
      <w:r w:rsidR="008B07FD">
        <w:rPr>
          <w:rFonts w:cs="Tahoma"/>
        </w:rPr>
        <w:t>. W tytule przelewu Beneficjent wskazuje numer umowy o dofinansowanie oraz tytuł zwrotu.</w:t>
      </w:r>
    </w:p>
    <w:p w14:paraId="38750B98" w14:textId="77777777" w:rsidR="00432294" w:rsidRPr="00471196" w:rsidRDefault="00432294" w:rsidP="00432294">
      <w:pPr>
        <w:tabs>
          <w:tab w:val="num" w:pos="540"/>
          <w:tab w:val="num" w:pos="1080"/>
        </w:tabs>
        <w:spacing w:before="60" w:after="60" w:line="240" w:lineRule="auto"/>
        <w:ind w:left="284"/>
        <w:jc w:val="both"/>
        <w:rPr>
          <w:rFonts w:cs="Calibri"/>
        </w:rPr>
      </w:pPr>
    </w:p>
    <w:p w14:paraId="7D4A96EA" w14:textId="77777777" w:rsidR="00432294" w:rsidRPr="00471196" w:rsidRDefault="00432294" w:rsidP="00432294">
      <w:pPr>
        <w:spacing w:after="120" w:line="240" w:lineRule="auto"/>
        <w:jc w:val="center"/>
        <w:rPr>
          <w:rFonts w:cs="Calibri"/>
        </w:rPr>
      </w:pPr>
      <w:r w:rsidRPr="00471196">
        <w:rPr>
          <w:rFonts w:cs="Calibri"/>
        </w:rPr>
        <w:lastRenderedPageBreak/>
        <w:t>§ 10.</w:t>
      </w:r>
    </w:p>
    <w:p w14:paraId="318C80E6" w14:textId="77777777" w:rsidR="00432294" w:rsidRPr="00784B82"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784B82">
        <w:rPr>
          <w:rFonts w:asciiTheme="minorHAnsi" w:hAnsiTheme="minorHAnsi"/>
        </w:rPr>
        <w:t xml:space="preserve">Strony ustalają następujące warunki przekazania transzy dofinansowania, z zastrzeżeniem </w:t>
      </w:r>
      <w:r w:rsidRPr="00784B82">
        <w:rPr>
          <w:rFonts w:asciiTheme="minorHAnsi" w:hAnsiTheme="minorHAnsi"/>
        </w:rPr>
        <w:br/>
        <w:t>ust. 2-4:</w:t>
      </w:r>
    </w:p>
    <w:p w14:paraId="7639D4FD" w14:textId="77777777" w:rsidR="00432294" w:rsidRPr="00784B82"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784B82">
        <w:rPr>
          <w:rFonts w:asciiTheme="minorHAnsi" w:hAnsiTheme="minorHAnsi"/>
          <w:sz w:val="22"/>
        </w:rPr>
        <w:t>pierwsza transza dofinansowania jest przekazywana w wysokości określonej w pierwszym wniosku o płatność</w:t>
      </w:r>
      <w:r w:rsidRPr="00784B82">
        <w:rPr>
          <w:rFonts w:asciiTheme="minorHAnsi" w:hAnsiTheme="minorHAnsi"/>
          <w:i/>
          <w:sz w:val="22"/>
        </w:rPr>
        <w:t>, pod warunkiem wniesienia zabezpieczenia, o którym mowa w § 16 umowy</w:t>
      </w:r>
      <w:r w:rsidRPr="00784B82">
        <w:rPr>
          <w:rFonts w:asciiTheme="minorHAnsi" w:hAnsiTheme="minorHAnsi"/>
          <w:i/>
          <w:sz w:val="22"/>
          <w:vertAlign w:val="superscript"/>
        </w:rPr>
        <w:footnoteReference w:id="50"/>
      </w:r>
      <w:r w:rsidRPr="00784B82">
        <w:rPr>
          <w:rFonts w:asciiTheme="minorHAnsi" w:hAnsiTheme="minorHAnsi"/>
          <w:sz w:val="22"/>
        </w:rPr>
        <w:t>;</w:t>
      </w:r>
    </w:p>
    <w:p w14:paraId="23ACDB28" w14:textId="3AEDF2C7" w:rsidR="00432294"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784B82">
        <w:rPr>
          <w:rFonts w:asciiTheme="minorHAnsi" w:hAnsiTheme="minorHAnsi"/>
          <w:sz w:val="22"/>
        </w:rPr>
        <w:t xml:space="preserve">kolejne transze dofinansowania (n+1) są przekazywane </w:t>
      </w:r>
      <w:r w:rsidR="00B97B78">
        <w:rPr>
          <w:rFonts w:asciiTheme="minorHAnsi" w:hAnsiTheme="minorHAnsi"/>
          <w:sz w:val="22"/>
        </w:rPr>
        <w:t xml:space="preserve">w przypadku zadań rozliczanych na podstawie rzeczywiście poniesionych wydatków </w:t>
      </w:r>
      <w:r w:rsidRPr="00784B82">
        <w:rPr>
          <w:rFonts w:asciiTheme="minorHAnsi" w:hAnsiTheme="minorHAnsi"/>
          <w:sz w:val="22"/>
        </w:rPr>
        <w:t>po:</w:t>
      </w:r>
    </w:p>
    <w:p w14:paraId="5A9D1AA6" w14:textId="5441FA20" w:rsidR="00432294" w:rsidRPr="00E20F4B"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20F4B">
        <w:rPr>
          <w:rFonts w:asciiTheme="minorHAnsi" w:hAnsiTheme="minorHAnsi"/>
          <w:sz w:val="22"/>
        </w:rPr>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Pr>
          <w:rFonts w:asciiTheme="minorHAnsi" w:hAnsiTheme="minorHAnsi"/>
          <w:sz w:val="22"/>
        </w:rPr>
        <w:t xml:space="preserve"> </w:t>
      </w:r>
      <w:r w:rsidRPr="00E20F4B">
        <w:rPr>
          <w:rFonts w:asciiTheme="minorHAnsi" w:hAnsiTheme="minorHAnsi"/>
          <w:sz w:val="22"/>
        </w:rPr>
        <w:t>oraz</w:t>
      </w:r>
    </w:p>
    <w:p w14:paraId="5814276C" w14:textId="51C59DB9" w:rsidR="00432294" w:rsidRPr="003F42C9"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7173C4">
        <w:rPr>
          <w:rFonts w:asciiTheme="minorHAnsi" w:hAnsiTheme="minorHAnsi"/>
          <w:sz w:val="22"/>
        </w:rPr>
        <w:t>zatwierdzeniu przez Instytucję Pośredniczącą wniosku o płatność rozliczającego przedostatnią transzę dofinansowania (n-1), zgodnie z § 12 ust. 7 umowy</w:t>
      </w:r>
      <w:r w:rsidR="002A62BF">
        <w:rPr>
          <w:rStyle w:val="Odwoanieprzypisudolnego"/>
          <w:rFonts w:asciiTheme="minorHAnsi" w:hAnsiTheme="minorHAnsi"/>
          <w:sz w:val="22"/>
        </w:rPr>
        <w:footnoteReference w:id="51"/>
      </w:r>
      <w:r w:rsidRPr="007173C4">
        <w:rPr>
          <w:rFonts w:ascii="Calibri" w:eastAsia="Calibri" w:hAnsi="Calibri" w:cs="Calibri"/>
          <w:sz w:val="22"/>
          <w:szCs w:val="22"/>
          <w:vertAlign w:val="superscript"/>
          <w:lang w:eastAsia="en-US"/>
        </w:rPr>
        <w:t>.</w:t>
      </w:r>
    </w:p>
    <w:p w14:paraId="3314EFB0" w14:textId="622D3030" w:rsidR="003F42C9" w:rsidRPr="00E20F4B"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sidR="000F420B">
        <w:rPr>
          <w:rFonts w:asciiTheme="minorHAnsi" w:hAnsiTheme="minorHAnsi"/>
          <w:sz w:val="22"/>
        </w:rPr>
        <w:t xml:space="preserve"> </w:t>
      </w:r>
      <w:r w:rsidR="00120BA1">
        <w:rPr>
          <w:rFonts w:asciiTheme="minorHAnsi" w:hAnsiTheme="minorHAnsi"/>
          <w:sz w:val="22"/>
        </w:rPr>
        <w:t xml:space="preserve">płatniczy </w:t>
      </w:r>
      <w:r w:rsidR="000F420B">
        <w:rPr>
          <w:rFonts w:asciiTheme="minorHAnsi" w:hAnsiTheme="minorHAnsi"/>
          <w:sz w:val="22"/>
        </w:rPr>
        <w:t xml:space="preserve">wskazany w § 11 ust. </w:t>
      </w:r>
      <w:r w:rsidR="000F1E0B">
        <w:rPr>
          <w:rFonts w:asciiTheme="minorHAnsi" w:hAnsiTheme="minorHAnsi"/>
          <w:sz w:val="22"/>
        </w:rPr>
        <w:t>9</w:t>
      </w:r>
      <w:r>
        <w:rPr>
          <w:rFonts w:asciiTheme="minorHAnsi" w:hAnsiTheme="minorHAnsi"/>
          <w:sz w:val="22"/>
        </w:rPr>
        <w:t>.</w:t>
      </w:r>
    </w:p>
    <w:p w14:paraId="2FFDF458" w14:textId="5AA5414B" w:rsidR="005C579F" w:rsidRPr="00E20F4B"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Pr>
          <w:rFonts w:asciiTheme="minorHAnsi" w:hAnsiTheme="minorHAnsi"/>
          <w:sz w:val="22"/>
        </w:rPr>
        <w:t>w przypadku zadań rozliczanych w oparciu o stawki jednostkowe kolejne transze dofinansowania przekazywane są</w:t>
      </w:r>
      <w:r w:rsidR="00962FDD">
        <w:rPr>
          <w:rFonts w:asciiTheme="minorHAnsi" w:hAnsiTheme="minorHAnsi"/>
          <w:sz w:val="22"/>
        </w:rPr>
        <w:t xml:space="preserve"> po </w:t>
      </w:r>
      <w:r w:rsidR="00962FDD" w:rsidRPr="007173C4">
        <w:rPr>
          <w:rFonts w:asciiTheme="minorHAnsi" w:hAnsiTheme="minorHAnsi"/>
          <w:sz w:val="22"/>
        </w:rPr>
        <w:t>zatwierdzeniu</w:t>
      </w:r>
      <w:r w:rsidR="00962FDD">
        <w:rPr>
          <w:rFonts w:asciiTheme="minorHAnsi" w:hAnsiTheme="minorHAnsi"/>
          <w:sz w:val="22"/>
        </w:rPr>
        <w:t xml:space="preserve"> wniosku o </w:t>
      </w:r>
      <w:r w:rsidR="00962FDD" w:rsidRPr="007173C4">
        <w:rPr>
          <w:rFonts w:asciiTheme="minorHAnsi" w:hAnsiTheme="minorHAnsi"/>
          <w:sz w:val="22"/>
        </w:rPr>
        <w:t>płatność</w:t>
      </w:r>
      <w:r w:rsidR="00DA6B33">
        <w:rPr>
          <w:rFonts w:asciiTheme="minorHAnsi" w:hAnsiTheme="minorHAnsi"/>
          <w:sz w:val="22"/>
        </w:rPr>
        <w:t>, w którym B</w:t>
      </w:r>
      <w:r w:rsidR="00962FDD">
        <w:rPr>
          <w:rFonts w:asciiTheme="minorHAnsi" w:hAnsiTheme="minorHAnsi"/>
          <w:sz w:val="22"/>
        </w:rPr>
        <w:t xml:space="preserve">eneficjent oświadczył, </w:t>
      </w:r>
      <w:r w:rsidR="00962FDD" w:rsidRPr="007173C4">
        <w:rPr>
          <w:rFonts w:asciiTheme="minorHAnsi" w:hAnsiTheme="minorHAnsi"/>
          <w:sz w:val="22"/>
        </w:rPr>
        <w:t>zgodnie z § 1</w:t>
      </w:r>
      <w:r w:rsidR="00962FDD">
        <w:rPr>
          <w:rFonts w:asciiTheme="minorHAnsi" w:hAnsiTheme="minorHAnsi"/>
          <w:sz w:val="22"/>
        </w:rPr>
        <w:t>1</w:t>
      </w:r>
      <w:r w:rsidR="00962FDD" w:rsidRPr="007173C4">
        <w:rPr>
          <w:rFonts w:asciiTheme="minorHAnsi" w:hAnsiTheme="minorHAnsi"/>
          <w:sz w:val="22"/>
        </w:rPr>
        <w:t xml:space="preserve"> ust. </w:t>
      </w:r>
      <w:r w:rsidR="00962FDD">
        <w:rPr>
          <w:rFonts w:asciiTheme="minorHAnsi" w:hAnsiTheme="minorHAnsi"/>
          <w:sz w:val="22"/>
        </w:rPr>
        <w:t>3, że wydatkował co najmniej 70% łącznej kwoty otrzymanych zaliczek</w:t>
      </w:r>
      <w:r w:rsidR="002A62BF">
        <w:rPr>
          <w:rStyle w:val="Odwoanieprzypisudolnego"/>
          <w:rFonts w:asciiTheme="minorHAnsi" w:hAnsiTheme="minorHAnsi"/>
          <w:sz w:val="22"/>
        </w:rPr>
        <w:footnoteReference w:id="52"/>
      </w:r>
      <w:r w:rsidR="00853CB2">
        <w:rPr>
          <w:rFonts w:asciiTheme="minorHAnsi" w:hAnsiTheme="minorHAnsi"/>
          <w:sz w:val="22"/>
          <w:vertAlign w:val="subscript"/>
        </w:rPr>
        <w:t>.</w:t>
      </w:r>
    </w:p>
    <w:p w14:paraId="18394143" w14:textId="7A9E7E92" w:rsidR="00432294" w:rsidRPr="00784B82" w:rsidRDefault="00432294" w:rsidP="00784B82">
      <w:pPr>
        <w:numPr>
          <w:ilvl w:val="0"/>
          <w:numId w:val="34"/>
        </w:numPr>
        <w:spacing w:before="60" w:after="60" w:line="240" w:lineRule="auto"/>
        <w:ind w:left="284" w:hanging="284"/>
        <w:jc w:val="both"/>
        <w:rPr>
          <w:rFonts w:asciiTheme="minorHAnsi" w:hAnsiTheme="minorHAnsi"/>
        </w:rPr>
      </w:pPr>
      <w:r w:rsidRPr="00784B82">
        <w:rPr>
          <w:rFonts w:asciiTheme="minorHAnsi" w:hAnsiTheme="minorHAnsi"/>
        </w:rPr>
        <w:t xml:space="preserve">Transze dofinansowania są przekazywane na rachunek </w:t>
      </w:r>
      <w:r w:rsidR="00120BA1">
        <w:rPr>
          <w:rFonts w:asciiTheme="minorHAnsi" w:hAnsiTheme="minorHAnsi"/>
        </w:rPr>
        <w:t>płatniczy</w:t>
      </w:r>
      <w:r w:rsidRPr="00784B82">
        <w:rPr>
          <w:rFonts w:asciiTheme="minorHAnsi" w:hAnsiTheme="minorHAnsi"/>
        </w:rPr>
        <w:t xml:space="preserve">, o którym mowa w § 9 ust. 4 umowy, w terminie </w:t>
      </w:r>
      <w:r w:rsidR="006D579D">
        <w:rPr>
          <w:rFonts w:asciiTheme="minorHAnsi" w:hAnsiTheme="minorHAnsi"/>
        </w:rPr>
        <w:t>umożliwiającym otrzymanie przez Beneficjenta planowanej transzy, nie później niż</w:t>
      </w:r>
      <w:r w:rsidR="006D579D" w:rsidRPr="00784B82">
        <w:rPr>
          <w:rFonts w:asciiTheme="minorHAnsi" w:hAnsiTheme="minorHAnsi"/>
        </w:rPr>
        <w:t xml:space="preserve"> </w:t>
      </w:r>
      <w:r w:rsidRPr="00784B82">
        <w:rPr>
          <w:rFonts w:asciiTheme="minorHAnsi" w:hAnsiTheme="minorHAnsi"/>
        </w:rPr>
        <w:t xml:space="preserve">90 dni kalendarzowych od dnia przedłożenia wniosku  płatność, zgodnie z art.132 ust.1 Rozporządzenia nr 1303/2013,z zastrzeżeniem uzasadnionych </w:t>
      </w:r>
      <w:r w:rsidRPr="00784B82">
        <w:rPr>
          <w:rFonts w:asciiTheme="minorHAnsi" w:hAnsiTheme="minorHAnsi"/>
          <w:spacing w:val="-6"/>
        </w:rPr>
        <w:t xml:space="preserve">przypadków, w których Instytucja </w:t>
      </w:r>
      <w:r w:rsidRPr="00722218">
        <w:rPr>
          <w:rFonts w:asciiTheme="minorHAnsi" w:hAnsiTheme="minorHAnsi" w:cs="Calibri"/>
          <w:spacing w:val="-6"/>
        </w:rPr>
        <w:t>Pośrednicząca</w:t>
      </w:r>
      <w:r w:rsidRPr="00784B82">
        <w:rPr>
          <w:rFonts w:asciiTheme="minorHAnsi" w:hAnsiTheme="minorHAnsi"/>
          <w:spacing w:val="-6"/>
        </w:rPr>
        <w:t xml:space="preserve"> może wstrzymać </w:t>
      </w:r>
      <w:r w:rsidR="003F42C9">
        <w:rPr>
          <w:rFonts w:asciiTheme="minorHAnsi" w:hAnsiTheme="minorHAnsi"/>
          <w:spacing w:val="-6"/>
        </w:rPr>
        <w:t xml:space="preserve">bieg terminu na </w:t>
      </w:r>
      <w:r w:rsidRPr="00784B82">
        <w:rPr>
          <w:rFonts w:asciiTheme="minorHAnsi" w:hAnsiTheme="minorHAnsi"/>
          <w:spacing w:val="-6"/>
        </w:rPr>
        <w:t>wypłatę środków do Beneficjenta,</w:t>
      </w:r>
      <w:r w:rsidR="003815BB">
        <w:rPr>
          <w:rFonts w:asciiTheme="minorHAnsi" w:hAnsiTheme="minorHAnsi"/>
          <w:spacing w:val="-6"/>
        </w:rPr>
        <w:t xml:space="preserve"> </w:t>
      </w:r>
      <w:r w:rsidRPr="00784B82">
        <w:rPr>
          <w:rFonts w:asciiTheme="minorHAnsi" w:hAnsiTheme="minorHAnsi"/>
        </w:rPr>
        <w:t>o których mowa w art.132 ust. 2 niniejszego Rozporządzenia:</w:t>
      </w:r>
    </w:p>
    <w:p w14:paraId="678977D0" w14:textId="5F7D3D2F"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784B82">
        <w:rPr>
          <w:rFonts w:asciiTheme="minorHAnsi" w:hAnsiTheme="minorHAnsi"/>
          <w:sz w:val="22"/>
        </w:rPr>
        <w:t>w zakresie środków, o których mowa w § 2 ust. 1 pkt 1 umowy, w terminie płatności, o</w:t>
      </w:r>
      <w:r w:rsidRPr="00722218">
        <w:rPr>
          <w:rFonts w:asciiTheme="minorHAnsi" w:hAnsiTheme="minorHAnsi" w:cs="Calibri"/>
          <w:sz w:val="22"/>
          <w:szCs w:val="22"/>
        </w:rPr>
        <w:t xml:space="preserve"> </w:t>
      </w:r>
      <w:r w:rsidRPr="00784B82">
        <w:rPr>
          <w:rFonts w:asciiTheme="minorHAnsi" w:hAnsiTheme="minorHAnsi"/>
          <w:sz w:val="22"/>
        </w:rPr>
        <w:t xml:space="preserve">którym mowa w § 2 pkt 5 rozporządzenia Ministra Finansów z dnia 21 grudnia 2012 r. </w:t>
      </w:r>
      <w:r w:rsidRPr="00784B82">
        <w:rPr>
          <w:rFonts w:asciiTheme="minorHAnsi" w:hAnsiTheme="minorHAnsi"/>
          <w:i/>
          <w:sz w:val="22"/>
        </w:rPr>
        <w:t>w</w:t>
      </w:r>
      <w:r w:rsidRPr="00722218">
        <w:rPr>
          <w:rFonts w:asciiTheme="minorHAnsi" w:hAnsiTheme="minorHAnsi" w:cs="Calibri"/>
          <w:i/>
          <w:sz w:val="22"/>
          <w:szCs w:val="22"/>
        </w:rPr>
        <w:t xml:space="preserve"> </w:t>
      </w:r>
      <w:r w:rsidRPr="00784B82">
        <w:rPr>
          <w:rFonts w:asciiTheme="minorHAnsi" w:hAnsiTheme="minorHAnsi"/>
          <w:i/>
          <w:sz w:val="22"/>
        </w:rPr>
        <w:t>sprawie płatności w ramach programów finansowanych z udziałem środków europejskich oraz przekazywania informacji dotyczących tych płatności</w:t>
      </w:r>
      <w:r w:rsidRPr="00784B82">
        <w:rPr>
          <w:rFonts w:asciiTheme="minorHAnsi" w:hAnsiTheme="minorHAnsi"/>
          <w:sz w:val="22"/>
        </w:rPr>
        <w:t xml:space="preserve">, przy czym Instytucja </w:t>
      </w:r>
      <w:r w:rsidRPr="00722218">
        <w:rPr>
          <w:rFonts w:asciiTheme="minorHAnsi" w:hAnsiTheme="minorHAnsi" w:cs="Calibri"/>
          <w:sz w:val="22"/>
          <w:szCs w:val="22"/>
        </w:rPr>
        <w:t>Pośrednicząca</w:t>
      </w:r>
      <w:r w:rsidRPr="00784B82">
        <w:rPr>
          <w:rFonts w:asciiTheme="minorHAnsi" w:hAnsiTheme="minorHAnsi"/>
          <w:sz w:val="22"/>
        </w:rPr>
        <w:t xml:space="preserve"> zobowiązuje się do przekazania Bankowi Gospodarstwa Krajowego zlecenia płatności w terminie do </w:t>
      </w:r>
      <w:r w:rsidRPr="00722218">
        <w:rPr>
          <w:rFonts w:asciiTheme="minorHAnsi" w:hAnsiTheme="minorHAnsi" w:cs="Calibri"/>
          <w:sz w:val="22"/>
          <w:szCs w:val="22"/>
        </w:rPr>
        <w:t>…...</w:t>
      </w:r>
      <w:r w:rsidRPr="00075038">
        <w:rPr>
          <w:rFonts w:asciiTheme="minorHAnsi" w:hAnsiTheme="minorHAnsi"/>
          <w:sz w:val="22"/>
        </w:rPr>
        <w:t>dni</w:t>
      </w:r>
      <w:r w:rsidRPr="00075038">
        <w:rPr>
          <w:rFonts w:asciiTheme="minorHAnsi" w:hAnsiTheme="minorHAnsi"/>
          <w:sz w:val="22"/>
          <w:vertAlign w:val="superscript"/>
        </w:rPr>
        <w:footnoteReference w:id="53"/>
      </w:r>
      <w:r w:rsidRPr="00075038">
        <w:rPr>
          <w:rFonts w:asciiTheme="minorHAnsi" w:hAnsiTheme="minorHAnsi"/>
          <w:sz w:val="22"/>
        </w:rPr>
        <w:t xml:space="preserve"> roboczych od dnia zatwierdzenia pierwszego wniosku o płatność lub dnia zweryfikowania </w:t>
      </w:r>
      <w:r w:rsidR="00854E77" w:rsidRPr="00075038">
        <w:rPr>
          <w:rFonts w:asciiTheme="minorHAnsi" w:hAnsiTheme="minorHAnsi"/>
          <w:sz w:val="22"/>
        </w:rPr>
        <w:t xml:space="preserve"> </w:t>
      </w:r>
      <w:r w:rsidRPr="00075038">
        <w:rPr>
          <w:rFonts w:asciiTheme="minorHAnsi" w:hAnsiTheme="minorHAnsi"/>
          <w:sz w:val="22"/>
        </w:rPr>
        <w:t>przez nią wniosku o płatność rozliczającego ostatnią transzę dofinansowania;</w:t>
      </w:r>
    </w:p>
    <w:p w14:paraId="1FC6438D" w14:textId="792AAA38"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075038">
        <w:rPr>
          <w:rFonts w:asciiTheme="minorHAnsi" w:hAnsiTheme="minorHAnsi"/>
          <w:sz w:val="22"/>
        </w:rPr>
        <w:t>w zakresie środków, o których mowa w § 2 ust. 1 pkt</w:t>
      </w:r>
      <w:r w:rsidRPr="00722218">
        <w:rPr>
          <w:rFonts w:asciiTheme="minorHAnsi" w:hAnsiTheme="minorHAnsi" w:cs="Calibri"/>
          <w:sz w:val="22"/>
          <w:szCs w:val="22"/>
        </w:rPr>
        <w:t>.</w:t>
      </w:r>
      <w:r w:rsidRPr="00075038">
        <w:rPr>
          <w:rFonts w:asciiTheme="minorHAnsi" w:hAnsiTheme="minorHAnsi"/>
          <w:sz w:val="22"/>
        </w:rPr>
        <w:t xml:space="preserve"> 2 umowy, w terminie płatności, o</w:t>
      </w:r>
      <w:r w:rsidRPr="00722218">
        <w:rPr>
          <w:rFonts w:asciiTheme="minorHAnsi" w:hAnsiTheme="minorHAnsi" w:cs="Calibri"/>
          <w:sz w:val="22"/>
          <w:szCs w:val="22"/>
        </w:rPr>
        <w:t xml:space="preserve"> </w:t>
      </w:r>
      <w:r w:rsidRPr="00075038">
        <w:rPr>
          <w:rFonts w:asciiTheme="minorHAnsi" w:hAnsiTheme="minorHAnsi"/>
          <w:sz w:val="22"/>
        </w:rPr>
        <w:t>którym mowa w pkt 1.</w:t>
      </w:r>
    </w:p>
    <w:p w14:paraId="141A3BA9" w14:textId="77777777" w:rsidR="00432294" w:rsidRPr="00075038"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075038">
        <w:rPr>
          <w:rFonts w:asciiTheme="minorHAnsi" w:hAnsiTheme="minorHAnsi"/>
          <w:spacing w:val="-4"/>
        </w:rPr>
        <w:t>W przypadku niemożliwości dokonania wypłaty transzy dofinansowania spowodowanej okresowym</w:t>
      </w:r>
      <w:r w:rsidRPr="00075038">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5405F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5405F1">
        <w:rPr>
          <w:rFonts w:asciiTheme="minorHAnsi" w:hAnsiTheme="minorHAnsi"/>
          <w:spacing w:val="-4"/>
        </w:rPr>
        <w:t>Instytucja</w:t>
      </w:r>
      <w:r w:rsidRPr="005405F1">
        <w:rPr>
          <w:rFonts w:asciiTheme="minorHAnsi" w:hAnsiTheme="minorHAnsi"/>
        </w:rPr>
        <w:t xml:space="preserve"> </w:t>
      </w:r>
      <w:r w:rsidRPr="005405F1">
        <w:rPr>
          <w:rFonts w:asciiTheme="minorHAnsi" w:hAnsiTheme="minorHAnsi" w:cs="Calibri"/>
        </w:rPr>
        <w:t>Pośrednicząca</w:t>
      </w:r>
      <w:r w:rsidRPr="005405F1">
        <w:rPr>
          <w:rFonts w:asciiTheme="minorHAnsi" w:hAnsiTheme="minorHAnsi"/>
        </w:rPr>
        <w:t xml:space="preserve"> może zawiesić wypłatę transzy dofinansowania, w przypadku gdy:</w:t>
      </w:r>
    </w:p>
    <w:p w14:paraId="4AC71E21" w14:textId="0B85A991"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z w:val="22"/>
          <w:szCs w:val="22"/>
        </w:rPr>
        <w:t xml:space="preserve">zachodzi uzasadnione podejrzenie, że </w:t>
      </w:r>
      <w:r w:rsidR="005405F1">
        <w:rPr>
          <w:rFonts w:asciiTheme="minorHAnsi" w:hAnsiTheme="minorHAnsi"/>
          <w:color w:val="19161B"/>
          <w:sz w:val="22"/>
          <w:szCs w:val="22"/>
        </w:rPr>
        <w:t>przed zawarciem niniejszej umowy lub w toku realizacji</w:t>
      </w:r>
      <w:r w:rsidRPr="005405F1">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pacing w:val="-4"/>
          <w:sz w:val="22"/>
          <w:szCs w:val="22"/>
        </w:rPr>
        <w:t xml:space="preserve">postęp rzeczowy Projektu odbiega od </w:t>
      </w:r>
      <w:r w:rsidRPr="005405F1">
        <w:rPr>
          <w:rFonts w:asciiTheme="minorHAnsi" w:hAnsiTheme="minorHAnsi"/>
          <w:spacing w:val="-4"/>
          <w:sz w:val="22"/>
          <w:szCs w:val="22"/>
        </w:rPr>
        <w:t>harmonogramu realizacji Projektu określonego we Wniosku</w:t>
      </w:r>
      <w:r w:rsidRPr="005405F1">
        <w:rPr>
          <w:rFonts w:asciiTheme="minorHAnsi" w:hAnsiTheme="minorHAnsi"/>
          <w:sz w:val="22"/>
          <w:szCs w:val="22"/>
        </w:rPr>
        <w:t xml:space="preserve"> w stopniu zagrażającym osiągnięciu wskaźników, o których mowa w § 4 ust. 1 pkt</w:t>
      </w:r>
      <w:r w:rsidRPr="005405F1">
        <w:rPr>
          <w:rFonts w:asciiTheme="minorHAnsi" w:hAnsiTheme="minorHAnsi" w:cs="Calibri"/>
          <w:sz w:val="22"/>
          <w:szCs w:val="22"/>
        </w:rPr>
        <w:t>.</w:t>
      </w:r>
      <w:r w:rsidRPr="005405F1">
        <w:rPr>
          <w:rFonts w:asciiTheme="minorHAnsi" w:hAnsiTheme="minorHAnsi"/>
          <w:sz w:val="22"/>
          <w:szCs w:val="22"/>
        </w:rPr>
        <w:t xml:space="preserve"> 1;</w:t>
      </w:r>
    </w:p>
    <w:p w14:paraId="2CFA326F"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sz w:val="22"/>
          <w:szCs w:val="22"/>
        </w:rPr>
        <w:lastRenderedPageBreak/>
        <w:t>Beneficjent dysponuje środkami niezbędnymi do realizacji Projektu w kolejnym okresie rozliczeniowym.</w:t>
      </w:r>
    </w:p>
    <w:p w14:paraId="6E70AEA8" w14:textId="21F920D3" w:rsidR="008457CC" w:rsidRPr="00BE3973" w:rsidRDefault="00432294" w:rsidP="00BE3973">
      <w:pPr>
        <w:numPr>
          <w:ilvl w:val="0"/>
          <w:numId w:val="34"/>
        </w:numPr>
        <w:spacing w:before="60" w:after="60" w:line="240" w:lineRule="auto"/>
        <w:ind w:left="284" w:hanging="284"/>
        <w:jc w:val="both"/>
        <w:rPr>
          <w:rFonts w:asciiTheme="minorHAnsi" w:hAnsiTheme="minorHAnsi"/>
          <w:color w:val="19161B"/>
        </w:rPr>
      </w:pPr>
      <w:r w:rsidRPr="00075038">
        <w:rPr>
          <w:rFonts w:asciiTheme="minorHAnsi" w:hAnsiTheme="minorHAnsi"/>
        </w:rPr>
        <w:t xml:space="preserve">Instytucja </w:t>
      </w:r>
      <w:r w:rsidRPr="00722218">
        <w:rPr>
          <w:rFonts w:asciiTheme="minorHAnsi" w:hAnsiTheme="minorHAnsi" w:cs="Calibri"/>
        </w:rPr>
        <w:t>Pośrednicząca</w:t>
      </w:r>
      <w:r w:rsidRPr="000A2AD1">
        <w:rPr>
          <w:rFonts w:asciiTheme="minorHAnsi" w:hAnsiTheme="minorHAnsi"/>
        </w:rPr>
        <w:t xml:space="preserve"> pisemnie informuje Beneficjenta o zawieszeniu wypłaty transzy dofinansowania i jego przyczynach.</w:t>
      </w:r>
    </w:p>
    <w:p w14:paraId="26259DA1" w14:textId="77777777" w:rsidR="00432294" w:rsidRPr="00377E34" w:rsidRDefault="00432294" w:rsidP="000A2AD1">
      <w:pPr>
        <w:spacing w:before="240" w:after="120" w:line="240" w:lineRule="auto"/>
        <w:ind w:left="360"/>
        <w:jc w:val="center"/>
        <w:rPr>
          <w:rFonts w:cs="Calibri"/>
          <w:b/>
        </w:rPr>
      </w:pPr>
      <w:r w:rsidRPr="00377E34">
        <w:rPr>
          <w:rFonts w:cs="Calibri"/>
          <w:b/>
        </w:rPr>
        <w:t>Rozliczenie dofinansowania</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3F6529A8" w14:textId="46C2CA31" w:rsidR="005C5A27" w:rsidRDefault="00432294" w:rsidP="005C5A27">
      <w:pPr>
        <w:numPr>
          <w:ilvl w:val="0"/>
          <w:numId w:val="35"/>
        </w:numPr>
        <w:spacing w:before="60" w:after="60" w:line="240" w:lineRule="auto"/>
        <w:ind w:left="284" w:hanging="284"/>
        <w:jc w:val="both"/>
      </w:pPr>
      <w:r w:rsidRPr="0057665A">
        <w:t xml:space="preserve">Beneficjent składa pierwszy wniosek o płatność, będący podstawą wypłaty pierwszej transzy dofinansowania, zgodnie § 10 ust. 1 pkt 1 umowy, niezwłocznie po </w:t>
      </w:r>
      <w:r w:rsidRPr="00B62A70">
        <w:t xml:space="preserve">podpisaniu niniejszej umowy, zgodnie z harmonogramem płatności stanowiącym załącznik nr </w:t>
      </w:r>
      <w:r w:rsidR="00D12F28">
        <w:t>3</w:t>
      </w:r>
      <w:r w:rsidRPr="00B62A70">
        <w:t xml:space="preserve"> do umowy.</w:t>
      </w:r>
    </w:p>
    <w:p w14:paraId="119070A2" w14:textId="2E158FF2" w:rsidR="005C5A27" w:rsidRDefault="00432294" w:rsidP="005C5A27">
      <w:pPr>
        <w:numPr>
          <w:ilvl w:val="0"/>
          <w:numId w:val="35"/>
        </w:numPr>
        <w:spacing w:before="60" w:after="60" w:line="240" w:lineRule="auto"/>
        <w:ind w:left="284" w:hanging="284"/>
        <w:jc w:val="both"/>
      </w:pPr>
      <w:r w:rsidRPr="00B62A70">
        <w:t xml:space="preserve">Beneficjent składa drugi i kolejne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 § 9 ust. 1, </w:t>
      </w:r>
      <w:r w:rsidR="00750A50" w:rsidRPr="00CB623A">
        <w:t>nie rzadziej niż co 3 miesiące licząc od dnia zawarcia umowy</w:t>
      </w:r>
      <w:r w:rsidR="00750A50">
        <w:t xml:space="preserve"> </w:t>
      </w:r>
      <w:r w:rsidRPr="0057665A">
        <w:t xml:space="preserve">w terminie do </w:t>
      </w:r>
      <w:r w:rsidRPr="005C5A27">
        <w:rPr>
          <w:rFonts w:cs="Calibri"/>
        </w:rPr>
        <w:t>….</w:t>
      </w:r>
      <w:r w:rsidRPr="005C5A27">
        <w:rPr>
          <w:vertAlign w:val="superscript"/>
        </w:rPr>
        <w:footnoteReference w:id="54"/>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r w:rsidR="00750A50">
        <w:t xml:space="preserve"> </w:t>
      </w:r>
      <w:bookmarkStart w:id="1" w:name="_Hlk43131973"/>
      <w:r w:rsidR="00750A50" w:rsidRPr="00CB623A">
        <w:rPr>
          <w:rFonts w:asciiTheme="minorHAnsi" w:hAnsiTheme="minorHAnsi" w:cstheme="minorHAnsi"/>
        </w:rPr>
        <w:t xml:space="preserve">Brak poniesionych wydatków w ramach Projektu nie zwalnia Beneficjenta z obowiązku przedkładania Instytucji </w:t>
      </w:r>
      <w:r w:rsidR="004D2994">
        <w:rPr>
          <w:rFonts w:asciiTheme="minorHAnsi" w:hAnsiTheme="minorHAnsi" w:cstheme="minorHAnsi"/>
        </w:rPr>
        <w:t>Pośredniczącej</w:t>
      </w:r>
      <w:r w:rsidR="00750A50" w:rsidRPr="00CB623A">
        <w:rPr>
          <w:rFonts w:asciiTheme="minorHAnsi" w:hAnsiTheme="minorHAnsi" w:cstheme="minorHAnsi"/>
        </w:rPr>
        <w:t xml:space="preserve"> w ww. terminie wniosku z wypełnioną częścią sprawozdawczą z realizacji Projektu</w:t>
      </w:r>
      <w:bookmarkEnd w:id="1"/>
      <w:r w:rsidR="00750A50" w:rsidRPr="00CB623A">
        <w:rPr>
          <w:rFonts w:asciiTheme="minorHAnsi" w:hAnsiTheme="minorHAnsi" w:cstheme="minorHAnsi"/>
        </w:rPr>
        <w:t>.</w:t>
      </w:r>
    </w:p>
    <w:p w14:paraId="536711C7" w14:textId="12F8FD8F" w:rsidR="00C51FD7" w:rsidRDefault="00C51FD7" w:rsidP="005C5A27">
      <w:pPr>
        <w:numPr>
          <w:ilvl w:val="0"/>
          <w:numId w:val="35"/>
        </w:numPr>
        <w:spacing w:before="60" w:after="60" w:line="240" w:lineRule="auto"/>
        <w:ind w:left="284" w:hanging="284"/>
        <w:jc w:val="both"/>
      </w:pPr>
      <w:r>
        <w:t>Beneficjent oświadcza w drugim i kolejnych wnioskach o p</w:t>
      </w:r>
      <w:r w:rsidR="00E22D28">
        <w:t>łatność o kwocie poniesionych w </w:t>
      </w:r>
      <w:r>
        <w:t>ramach Projektu wydatków bezpośrednich i pośrednich w związku z realizacją stawek jednostkowych</w:t>
      </w:r>
      <w:r>
        <w:rPr>
          <w:rStyle w:val="Odwoanieprzypisudolnego"/>
        </w:rPr>
        <w:footnoteReference w:id="55"/>
      </w:r>
      <w:r>
        <w:t xml:space="preserve"> oraz informuje o przebiegu postępu rzeczowego Projektu.</w:t>
      </w:r>
    </w:p>
    <w:p w14:paraId="2E9625CD" w14:textId="420B4892"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w:t>
      </w:r>
      <w:r w:rsidR="00750A50" w:rsidRPr="00CB623A">
        <w:t>wraz z wypełnioną częścią sprawozdawczą z realizacji Projektu</w:t>
      </w:r>
      <w:r w:rsidR="00750A50">
        <w:t xml:space="preserve"> </w:t>
      </w:r>
      <w:r w:rsidRPr="001C0322">
        <w:t xml:space="preserve">oraz dokumenty niezbędne do rozliczenia Projektu 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próby dokumentów poświadczających poniesienie wydatków ujętych we wniosku o płatność. Próba dokumentów, o</w:t>
      </w:r>
      <w:r w:rsidR="004B1106">
        <w:t> </w:t>
      </w:r>
      <w:r w:rsidRPr="001C0322">
        <w:t xml:space="preserve">której mowa powyżej, określona zostanie zgodnie z przygotowaną przez Instytucję </w:t>
      </w:r>
      <w:r w:rsidRPr="00D2098E">
        <w:rPr>
          <w:rFonts w:cs="Calibri"/>
        </w:rPr>
        <w:t>Pośredniczącą</w:t>
      </w:r>
      <w:r w:rsidRPr="001C0322">
        <w:t xml:space="preserve"> "Metodyką doboru próby dokumentów do kontroli wniosku o płatność". </w:t>
      </w:r>
      <w:r w:rsidR="00631E02">
        <w:t>Dokument ten</w:t>
      </w:r>
      <w:r w:rsidRPr="001C0322">
        <w:t xml:space="preserve"> zostanie udostępnion</w:t>
      </w:r>
      <w:r w:rsidR="00631E02">
        <w:t>y</w:t>
      </w:r>
      <w:r w:rsidRPr="001C0322">
        <w:t xml:space="preserve"> na stronie </w:t>
      </w:r>
      <w:r w:rsidRPr="00D2098E">
        <w:rPr>
          <w:spacing w:val="-4"/>
        </w:rPr>
        <w:t xml:space="preserve">internetowej Instytucji </w:t>
      </w:r>
      <w:r w:rsidRPr="00D2098E">
        <w:rPr>
          <w:rFonts w:cs="Calibri"/>
          <w:spacing w:val="-4"/>
        </w:rPr>
        <w:t>Pośredniczą</w:t>
      </w:r>
      <w:r w:rsidRPr="00D2098E">
        <w:rPr>
          <w:spacing w:val="-4"/>
        </w:rPr>
        <w:t>cej i będzie corocznie podlegać aktualizacji. Zasady przygotowania</w:t>
      </w:r>
      <w:r w:rsidRPr="001C0322">
        <w:t xml:space="preserve"> załączników do wniosku o płatność określa załącznik nr 1</w:t>
      </w:r>
      <w:r w:rsidR="003E11FB">
        <w:t>1</w:t>
      </w:r>
      <w:r w:rsidRPr="001C0322">
        <w:t xml:space="preserve"> do umowy.</w:t>
      </w:r>
    </w:p>
    <w:p w14:paraId="5134FB12" w14:textId="4EB46B78"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w:t>
      </w:r>
      <w:r w:rsidR="00750A50">
        <w:t>drugim i kolejnymi wnioskami</w:t>
      </w:r>
      <w:r w:rsidRPr="001C0322">
        <w:t xml:space="preserve"> o płatność informacji o wszystkich uczestnikach Projektu, zgodnie z zakresem określonym w załączniku nr </w:t>
      </w:r>
      <w:r w:rsidR="003E11FB">
        <w:t>6</w:t>
      </w:r>
      <w:r w:rsidRPr="001C0322">
        <w:t xml:space="preserve"> do umowy  i</w:t>
      </w:r>
      <w:r w:rsidRPr="001C0322">
        <w:rPr>
          <w:rFonts w:cs="Calibri"/>
        </w:rPr>
        <w:t xml:space="preserve"> </w:t>
      </w:r>
      <w:r w:rsidRPr="001C0322">
        <w:t>na warunkach określonych w Wytycznych, o których mowa w § 4</w:t>
      </w:r>
      <w:r w:rsidRPr="0057665A">
        <w:t xml:space="preserve"> ust. 6 pkt 1 umowy </w:t>
      </w:r>
      <w:r w:rsidRPr="007725E7">
        <w:rPr>
          <w:i/>
          <w:strike/>
        </w:rPr>
        <w:t>oraz dokumentów, o których mowa w § 7 ust. 4 umowy</w:t>
      </w:r>
      <w:r w:rsidRPr="00B62A70">
        <w:rPr>
          <w:vertAlign w:val="superscript"/>
        </w:rPr>
        <w:footnoteReference w:id="56"/>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6254B6B6" w14:textId="5FD45933" w:rsidR="00432294" w:rsidRPr="00D7773E"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i/>
        </w:rPr>
        <w:lastRenderedPageBreak/>
        <w:t xml:space="preserve">Beneficjent zobowiązuje się ująć każdy wydatek kwalifikowalny we wniosku o płatność przekazywanym do Instytucji </w:t>
      </w:r>
      <w:r w:rsidRPr="00722218">
        <w:rPr>
          <w:rFonts w:asciiTheme="minorHAnsi" w:hAnsiTheme="minorHAnsi" w:cs="Calibri"/>
          <w:i/>
        </w:rPr>
        <w:t>Pośredniczącej</w:t>
      </w:r>
      <w:r w:rsidRPr="005C5A27">
        <w:rPr>
          <w:rFonts w:asciiTheme="minorHAnsi" w:hAnsiTheme="minorHAnsi"/>
          <w:i/>
        </w:rPr>
        <w:t xml:space="preserve"> w terminie do 3 miesięcy od dnia jego poniesienia.</w:t>
      </w:r>
      <w:r w:rsidRPr="005C5A27">
        <w:rPr>
          <w:rFonts w:asciiTheme="minorHAnsi" w:hAnsiTheme="minorHAnsi"/>
          <w:vertAlign w:val="superscript"/>
        </w:rPr>
        <w:footnoteReference w:id="57"/>
      </w:r>
      <w:r w:rsidR="00D825F2">
        <w:rPr>
          <w:rFonts w:asciiTheme="minorHAnsi" w:hAnsiTheme="minorHAnsi"/>
          <w:i/>
        </w:rPr>
        <w:t xml:space="preserve"> </w:t>
      </w:r>
    </w:p>
    <w:p w14:paraId="715E002E" w14:textId="6F903EF3"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Pr>
          <w:rFonts w:cs="Calibri"/>
        </w:rPr>
        <w:t xml:space="preserve"> Zapisy niniejszego ustępu mają zastosowanie również do wydatków ponoszo</w:t>
      </w:r>
      <w:r w:rsidR="00286F3B">
        <w:rPr>
          <w:rFonts w:cs="Calibri"/>
        </w:rPr>
        <w:t>nych przez uczestników projektu</w:t>
      </w:r>
      <w:r w:rsidR="00D93B86">
        <w:rPr>
          <w:rFonts w:cs="Calibri"/>
        </w:rPr>
        <w:t>.</w:t>
      </w:r>
    </w:p>
    <w:p w14:paraId="66F255EE" w14:textId="5DC01F4D" w:rsidR="00432294" w:rsidRPr="00233F38"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rPr>
        <w:t xml:space="preserve">Beneficjent jest zobowiązany do rozliczenia całości otrzymanego dofinansowania wraz z wkładem własnym w końcowym wniosku o płatność. W przypadku, gdy z </w:t>
      </w:r>
      <w:r w:rsidR="00841AFB">
        <w:rPr>
          <w:rFonts w:asciiTheme="minorHAnsi" w:hAnsiTheme="minorHAnsi"/>
        </w:rPr>
        <w:t xml:space="preserve">końcowego </w:t>
      </w:r>
      <w:r w:rsidRPr="005C5A27">
        <w:rPr>
          <w:rFonts w:asciiTheme="minorHAnsi" w:hAnsiTheme="minorHAnsi"/>
        </w:rPr>
        <w:t xml:space="preserve">rozliczenia wynika, </w:t>
      </w:r>
      <w:r w:rsidRPr="005C5A27">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722218">
        <w:rPr>
          <w:rFonts w:asciiTheme="minorHAnsi" w:hAnsiTheme="minorHAnsi" w:cs="Calibri"/>
        </w:rPr>
        <w:t xml:space="preserve"> 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Pr="00722218">
        <w:rPr>
          <w:rFonts w:asciiTheme="minorHAnsi" w:hAnsiTheme="minorHAnsi" w:cs="Calibri"/>
        </w:rPr>
        <w:t>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8"/>
      </w:r>
      <w:r w:rsidRPr="00722218">
        <w:rPr>
          <w:rFonts w:asciiTheme="minorHAnsi" w:hAnsiTheme="minorHAnsi" w:cs="Calibri"/>
          <w:sz w:val="22"/>
          <w:szCs w:val="22"/>
        </w:rPr>
        <w:t xml:space="preserve">……………………………………………………... </w:t>
      </w:r>
    </w:p>
    <w:p w14:paraId="7DDD3096" w14:textId="37286B5B" w:rsidR="00233F38" w:rsidRPr="00233F38" w:rsidRDefault="00432294" w:rsidP="003522EA">
      <w:pPr>
        <w:spacing w:before="60" w:after="60" w:line="240" w:lineRule="auto"/>
        <w:ind w:left="284"/>
        <w:jc w:val="both"/>
        <w:rPr>
          <w:rFonts w:asciiTheme="minorHAnsi" w:hAnsiTheme="minorHAnsi"/>
        </w:rPr>
      </w:pPr>
      <w:r w:rsidRPr="001F1BBD">
        <w:rPr>
          <w:rFonts w:asciiTheme="minorHAnsi" w:hAnsiTheme="minorHAnsi"/>
        </w:rPr>
        <w:t>W przypadku niedokonania zwrotu zgodnie ze zdaniem drugim, stosuje się przepisy § 14 umowy.</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4744606F" w14:textId="65418EC7" w:rsidR="005C5A27" w:rsidRDefault="00432294" w:rsidP="005C5A27">
      <w:pPr>
        <w:numPr>
          <w:ilvl w:val="0"/>
          <w:numId w:val="36"/>
        </w:numPr>
        <w:spacing w:before="60" w:after="60" w:line="240" w:lineRule="auto"/>
        <w:ind w:left="284" w:hanging="284"/>
        <w:jc w:val="both"/>
        <w:rPr>
          <w:rFonts w:cs="Calibri"/>
        </w:rPr>
      </w:pPr>
      <w:r w:rsidRPr="00471196">
        <w:rPr>
          <w:rFonts w:cs="Calibri"/>
        </w:rPr>
        <w:t xml:space="preserve">Instytucja </w:t>
      </w:r>
      <w:r>
        <w:rPr>
          <w:rFonts w:cs="Calibri"/>
        </w:rPr>
        <w:t xml:space="preserve">Pośrednicząca </w:t>
      </w:r>
      <w:r w:rsidRPr="00471196">
        <w:rPr>
          <w:rFonts w:cs="Calibri"/>
        </w:rPr>
        <w:t xml:space="preserve">dokonuje weryfikacji </w:t>
      </w:r>
      <w:r w:rsidRPr="00471196">
        <w:t>wniosk</w:t>
      </w:r>
      <w:r w:rsidR="009E3032">
        <w:t>u</w:t>
      </w:r>
      <w:r w:rsidRPr="00471196">
        <w:t xml:space="preserve"> o </w:t>
      </w:r>
      <w:r w:rsidR="009E3032">
        <w:t xml:space="preserve">pierwszą </w:t>
      </w:r>
      <w:r w:rsidRPr="00471196">
        <w:t xml:space="preserve">zaliczkę </w:t>
      </w:r>
      <w:r w:rsidRPr="00471196">
        <w:rPr>
          <w:rFonts w:cs="Calibri"/>
        </w:rPr>
        <w:t xml:space="preserve">w terminie </w:t>
      </w:r>
      <w:r w:rsidR="009E3032">
        <w:rPr>
          <w:rFonts w:cs="Calibri"/>
        </w:rPr>
        <w:t xml:space="preserve">do </w:t>
      </w:r>
      <w:r w:rsidRPr="00471196">
        <w:rPr>
          <w:rFonts w:cs="Calibri"/>
        </w:rPr>
        <w:t xml:space="preserve">15 dni roboczych od dnia </w:t>
      </w:r>
      <w:r w:rsidR="009E3032">
        <w:rPr>
          <w:rFonts w:cs="Calibri"/>
        </w:rPr>
        <w:t>jego</w:t>
      </w:r>
      <w:r w:rsidR="009E3032" w:rsidRPr="00471196">
        <w:rPr>
          <w:rFonts w:cs="Calibri"/>
        </w:rPr>
        <w:t xml:space="preserve"> </w:t>
      </w:r>
      <w:r w:rsidRPr="00471196">
        <w:rPr>
          <w:rFonts w:cs="Calibri"/>
        </w:rPr>
        <w:t xml:space="preserve">otrzymania. </w:t>
      </w:r>
    </w:p>
    <w:p w14:paraId="5557A6CD" w14:textId="6DBAE24F"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rozliczającego zaliczkę, wniosku sprawozdawczego,</w:t>
      </w:r>
      <w:r w:rsidRPr="005C5A27">
        <w:rPr>
          <w:rFonts w:cs="Calibri"/>
        </w:rPr>
        <w:t xml:space="preserve"> wniosku o </w:t>
      </w:r>
      <w:r w:rsidR="009E3032">
        <w:rPr>
          <w:rFonts w:cs="Calibri"/>
        </w:rPr>
        <w:t>kolejną transzę, wniosku stanowiącego kompilację wcześniej wymienionych wniosków, np. wniosku rozliczająco-sprawozdawczo-zaliczkowego</w:t>
      </w:r>
      <w:r w:rsidRPr="005C5A27">
        <w:rPr>
          <w:rFonts w:cs="Calibri"/>
        </w:rPr>
        <w:t xml:space="preserve"> Instytucja Pośrednicząca dokonuje </w:t>
      </w:r>
      <w:r w:rsidRPr="005C5A27">
        <w:rPr>
          <w:rFonts w:cs="Calibri"/>
        </w:rPr>
        <w:lastRenderedPageBreak/>
        <w:t xml:space="preserve">weryfikacji w terminie </w:t>
      </w:r>
      <w:r w:rsidR="00B0132E">
        <w:rPr>
          <w:rFonts w:cs="Calibri"/>
        </w:rPr>
        <w:t xml:space="preserve">do </w:t>
      </w:r>
      <w:r w:rsidRPr="005C5A27">
        <w:rPr>
          <w:rFonts w:cs="Calibri"/>
        </w:rPr>
        <w:t xml:space="preserve">20 dni roboczych od dnia otrzymania, a kolejnych wersji w terminie do 15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3F3D9FA7"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2 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ust. 5 i § 11 ust. </w:t>
      </w:r>
      <w:r w:rsidR="00924334">
        <w:rPr>
          <w:spacing w:val="-4"/>
        </w:rPr>
        <w:t>4</w:t>
      </w:r>
      <w:r w:rsidR="00444782">
        <w:rPr>
          <w:spacing w:val="-4"/>
        </w:rPr>
        <w:t xml:space="preserve"> i </w:t>
      </w:r>
      <w:r w:rsidR="00924334">
        <w:rPr>
          <w:spacing w:val="-4"/>
        </w:rPr>
        <w:t>5</w:t>
      </w:r>
      <w:r w:rsidRPr="001C0322">
        <w:rPr>
          <w:spacing w:val="-4"/>
        </w:rPr>
        <w:t xml:space="preserve"> niniejszej</w:t>
      </w:r>
      <w:r w:rsidRPr="001C0322">
        <w:rPr>
          <w:rFonts w:cs="Calibri"/>
        </w:rPr>
        <w:t xml:space="preserve"> umowy</w:t>
      </w:r>
      <w:r w:rsidR="00992A5C">
        <w:rPr>
          <w:rFonts w:cs="Calibri"/>
        </w:rPr>
        <w:t xml:space="preserve">, </w:t>
      </w:r>
      <w:r w:rsidR="00992A5C" w:rsidRPr="005C35C8">
        <w:rPr>
          <w:rFonts w:cs="Calibri"/>
        </w:rPr>
        <w:t>z uwzględnieniem ust. 9</w:t>
      </w:r>
      <w:r w:rsidRPr="001C0322">
        <w:rPr>
          <w:rFonts w:cs="Calibri"/>
        </w:rPr>
        <w:t>.</w:t>
      </w:r>
      <w:r w:rsidR="00F06A17">
        <w:rPr>
          <w:rFonts w:cs="Calibri"/>
        </w:rPr>
        <w:t xml:space="preserve"> Terminy te mogą ulec także zawieszeniu z uwagi na prowadzone czynności wyjaśniające służb uprawnionych, np. przez prokuraturę, policję, itp. do czasu ich zakończenia.</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9"/>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60"/>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61"/>
      </w:r>
      <w:r w:rsidR="00043EEA">
        <w:rPr>
          <w:rFonts w:cs="Calibri"/>
        </w:rPr>
        <w:t xml:space="preserve"> przynajmniej</w:t>
      </w:r>
      <w:r w:rsidRPr="00722218">
        <w:rPr>
          <w:rFonts w:cs="Calibri"/>
        </w:rPr>
        <w:t xml:space="preserve">: </w:t>
      </w:r>
    </w:p>
    <w:p w14:paraId="4ED4BA6A" w14:textId="32D3EE81" w:rsidR="00432294" w:rsidRPr="001726C8"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kwotę wydatków, które zostały uznane za </w:t>
      </w:r>
      <w:r w:rsidR="005E3D43">
        <w:rPr>
          <w:rFonts w:ascii="Calibri" w:hAnsi="Calibri"/>
          <w:sz w:val="22"/>
        </w:rPr>
        <w:t>poniesione nieprawidłowo</w:t>
      </w:r>
      <w:r w:rsidR="005E3D43" w:rsidRPr="005C5A27">
        <w:rPr>
          <w:rFonts w:ascii="Calibri" w:hAnsi="Calibri"/>
          <w:sz w:val="22"/>
        </w:rPr>
        <w:t xml:space="preserve"> </w:t>
      </w:r>
      <w:r w:rsidRPr="005C5A27">
        <w:rPr>
          <w:rFonts w:ascii="Calibri" w:hAnsi="Calibri"/>
          <w:sz w:val="22"/>
        </w:rPr>
        <w:t>wraz z uzasadnieniem;</w:t>
      </w:r>
    </w:p>
    <w:p w14:paraId="796743FE" w14:textId="354C174D" w:rsidR="005E3D43" w:rsidRPr="0057665A" w:rsidRDefault="005E3D43" w:rsidP="005C5A27">
      <w:pPr>
        <w:pStyle w:val="Akapitzlist"/>
        <w:numPr>
          <w:ilvl w:val="0"/>
          <w:numId w:val="67"/>
        </w:numPr>
        <w:tabs>
          <w:tab w:val="num" w:pos="1440"/>
        </w:tabs>
        <w:spacing w:before="60" w:after="60"/>
        <w:ind w:left="567" w:hanging="283"/>
        <w:contextualSpacing/>
        <w:jc w:val="both"/>
      </w:pPr>
      <w:r>
        <w:rPr>
          <w:rFonts w:ascii="Calibri" w:hAnsi="Calibri"/>
          <w:sz w:val="22"/>
        </w:rPr>
        <w:t>informację o warunkach zwrotu środków uznanych za poniesione nieprawidłowo;</w:t>
      </w:r>
    </w:p>
    <w:p w14:paraId="52006426" w14:textId="51CBE9CA" w:rsidR="00432294" w:rsidRPr="0057665A"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zatwierdzoną kwotę rozliczenia kwoty dofinansowania </w:t>
      </w:r>
      <w:r w:rsidRPr="005C5A27">
        <w:rPr>
          <w:rFonts w:ascii="Calibri" w:hAnsi="Calibri"/>
          <w:i/>
          <w:sz w:val="22"/>
        </w:rPr>
        <w:t>oraz wkładu własnego</w:t>
      </w:r>
      <w:r w:rsidRPr="005C5A27">
        <w:rPr>
          <w:rFonts w:ascii="Calibri" w:hAnsi="Calibri"/>
          <w:sz w:val="22"/>
          <w:vertAlign w:val="superscript"/>
        </w:rPr>
        <w:footnoteReference w:id="62"/>
      </w:r>
      <w:r w:rsidRPr="005C5A27">
        <w:rPr>
          <w:rFonts w:ascii="Calibri" w:hAnsi="Calibri"/>
          <w:sz w:val="22"/>
        </w:rPr>
        <w:t xml:space="preserve"> wynikającą </w:t>
      </w:r>
      <w:r w:rsidRPr="005C5A27">
        <w:rPr>
          <w:rFonts w:ascii="Calibri" w:hAnsi="Calibri"/>
          <w:spacing w:val="-4"/>
          <w:sz w:val="22"/>
        </w:rPr>
        <w:t>z</w:t>
      </w:r>
      <w:r w:rsidR="005E3D43">
        <w:rPr>
          <w:rFonts w:ascii="Calibri" w:hAnsi="Calibri"/>
          <w:spacing w:val="-4"/>
          <w:sz w:val="22"/>
        </w:rPr>
        <w:t> </w:t>
      </w:r>
      <w:r w:rsidRPr="005C5A27">
        <w:rPr>
          <w:rFonts w:ascii="Calibri" w:hAnsi="Calibri"/>
          <w:spacing w:val="-4"/>
          <w:sz w:val="22"/>
        </w:rPr>
        <w:t xml:space="preserve">pomniejszenia kwoty wydatków rozliczanych we wniosku o płatność o wydatki </w:t>
      </w:r>
      <w:r w:rsidR="003B04E0">
        <w:rPr>
          <w:rFonts w:ascii="Calibri" w:hAnsi="Calibri"/>
          <w:spacing w:val="-4"/>
          <w:sz w:val="22"/>
        </w:rPr>
        <w:t>poniesione nieprawidłowo</w:t>
      </w:r>
      <w:r w:rsidRPr="005C5A27">
        <w:rPr>
          <w:rFonts w:ascii="Calibri" w:hAnsi="Calibri"/>
          <w:spacing w:val="-4"/>
          <w:sz w:val="22"/>
        </w:rPr>
        <w:t>,</w:t>
      </w:r>
      <w:r w:rsidRPr="005C5A27">
        <w:rPr>
          <w:rFonts w:ascii="Calibri" w:hAnsi="Calibri"/>
          <w:sz w:val="22"/>
        </w:rPr>
        <w:t xml:space="preserve"> o których mowa w pkt 1, oraz o dochody o których mowa w § 13 umowy.</w:t>
      </w:r>
    </w:p>
    <w:p w14:paraId="740EF85E" w14:textId="7798130E"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o której mowa w ust. 7</w:t>
      </w:r>
      <w:r w:rsidR="003B04E0">
        <w:rPr>
          <w:rFonts w:cs="Calibri"/>
        </w:rPr>
        <w:t>, w formie pisemnej, w szczególności poprzez system SL2014 umotywowane</w:t>
      </w:r>
      <w:r w:rsidRPr="00722218">
        <w:rPr>
          <w:rFonts w:cs="Calibri"/>
        </w:rPr>
        <w:t xml:space="preserve"> zastrzeżenia do ustaleń Instytucji Pośredniczącej w zakresie wydatków </w:t>
      </w:r>
      <w:r w:rsidR="003B04E0">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Pr>
          <w:rFonts w:cs="Calibri"/>
        </w:rPr>
        <w:t>poniesionych nieprawidłowo</w:t>
      </w:r>
      <w:r w:rsidRPr="00722218">
        <w:rPr>
          <w:rFonts w:cs="Calibri"/>
        </w:rPr>
        <w:t>, stosuje się §</w:t>
      </w:r>
      <w:r w:rsidR="003B04E0">
        <w:rPr>
          <w:rFonts w:cs="Calibri"/>
        </w:rPr>
        <w:t> </w:t>
      </w:r>
      <w:r w:rsidRPr="00722218">
        <w:rPr>
          <w:rFonts w:cs="Calibri"/>
        </w:rPr>
        <w:t>14 umowy.</w:t>
      </w:r>
    </w:p>
    <w:p w14:paraId="7D5B23EF" w14:textId="3267BDCA"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Z wyłączeniem przypadków, o których mowa w ust. 4 i 10 Instytucja Pośrednicząca zobowiązuje się do zatwierdzenia wniosku o płatność</w:t>
      </w:r>
      <w:r w:rsidR="003F600F">
        <w:rPr>
          <w:rFonts w:cs="Calibri"/>
        </w:rPr>
        <w:t xml:space="preserve"> w terminie umożliwiającym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t>
      </w:r>
      <w:r w:rsidRPr="00722218">
        <w:rPr>
          <w:rFonts w:cs="Calibri"/>
        </w:rPr>
        <w:lastRenderedPageBreak/>
        <w:t xml:space="preserve">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 7 stosuje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63"/>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7725E7">
        <w:rPr>
          <w:rFonts w:cs="Arial"/>
          <w:i/>
          <w:strike/>
        </w:rPr>
        <w:t>oraz</w:t>
      </w:r>
      <w:r w:rsidR="00F93E66" w:rsidRPr="007725E7">
        <w:rPr>
          <w:rFonts w:cs="Arial"/>
          <w:i/>
          <w:strike/>
        </w:rPr>
        <w:t xml:space="preserve"> w terminie ….. dni kalendarzowych</w:t>
      </w:r>
      <w:r w:rsidRPr="007725E7">
        <w:rPr>
          <w:rFonts w:cs="Arial"/>
          <w:i/>
          <w:strike/>
        </w:rPr>
        <w:t xml:space="preserve"> (o ile dotyczy)</w:t>
      </w:r>
      <w:r w:rsidR="00F93E66" w:rsidRPr="007725E7">
        <w:rPr>
          <w:rFonts w:cs="Arial"/>
          <w:i/>
          <w:strike/>
        </w:rPr>
        <w:t xml:space="preserve"> ostateczne dane dotyczące</w:t>
      </w:r>
      <w:r w:rsidRPr="007725E7">
        <w:rPr>
          <w:rFonts w:cs="Arial"/>
          <w:i/>
          <w:strike/>
        </w:rPr>
        <w:t xml:space="preserve"> stopnia spełnienia kryterium efektywności zatrudnieniowej</w:t>
      </w:r>
      <w:r w:rsidR="005A00C2" w:rsidRPr="007725E7">
        <w:rPr>
          <w:rFonts w:cs="Arial"/>
          <w:i/>
          <w:strike/>
        </w:rPr>
        <w:t xml:space="preserve"> i efektywności zawodowej</w:t>
      </w:r>
      <w:r w:rsidRPr="007725E7">
        <w:rPr>
          <w:rFonts w:cs="Arial"/>
          <w:i/>
          <w:strike/>
        </w:rPr>
        <w:t xml:space="preserve"> </w:t>
      </w:r>
      <w:r w:rsidR="00AA3480" w:rsidRPr="007725E7">
        <w:rPr>
          <w:rFonts w:cs="Arial"/>
          <w:i/>
          <w:strike/>
        </w:rPr>
        <w:t xml:space="preserve">i </w:t>
      </w:r>
      <w:r w:rsidRPr="007725E7">
        <w:rPr>
          <w:rFonts w:cs="Arial"/>
          <w:i/>
          <w:strike/>
        </w:rPr>
        <w:t>efektywności społecznej</w:t>
      </w:r>
      <w:r w:rsidR="00E158F4" w:rsidRPr="00722218">
        <w:rPr>
          <w:rFonts w:cs="Calibri"/>
          <w:i/>
          <w:vertAlign w:val="superscript"/>
        </w:rPr>
        <w:footnoteReference w:id="64"/>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776FB53A" w14:textId="5B8BDF0E" w:rsidR="00432294" w:rsidRPr="00D93B86" w:rsidRDefault="00432294" w:rsidP="00CF419E">
      <w:pPr>
        <w:numPr>
          <w:ilvl w:val="0"/>
          <w:numId w:val="37"/>
        </w:numPr>
        <w:tabs>
          <w:tab w:val="num" w:pos="284"/>
        </w:tabs>
        <w:spacing w:before="60" w:after="60" w:line="240" w:lineRule="auto"/>
        <w:ind w:left="284" w:hanging="284"/>
        <w:jc w:val="both"/>
        <w:rPr>
          <w:rFonts w:cs="Calibri"/>
        </w:rPr>
      </w:pPr>
      <w:r w:rsidRPr="00D93B86">
        <w:rPr>
          <w:rFonts w:cs="Calibri"/>
        </w:rPr>
        <w:t xml:space="preserve">W przypadku gdy Projekt generuje na etapie realizacji dochody, Beneficjent wykazuje we wnioskach o płatność wartość uzyskanego dochodu i dokonuje jego zwrotu na rachunek </w:t>
      </w:r>
      <w:r w:rsidR="005C00BE">
        <w:rPr>
          <w:rFonts w:cs="Calibri"/>
        </w:rPr>
        <w:t>płatniczy</w:t>
      </w:r>
      <w:r w:rsidR="005C00BE" w:rsidRPr="00D93B86">
        <w:rPr>
          <w:rFonts w:cs="Calibri"/>
        </w:rPr>
        <w:t xml:space="preserve"> </w:t>
      </w:r>
      <w:r w:rsidRPr="00D93B86">
        <w:rPr>
          <w:rFonts w:cs="Calibri"/>
        </w:rPr>
        <w:t xml:space="preserve">Instytucji Pośredniczącej, o którym mowa w § 11 ust. </w:t>
      </w:r>
      <w:r w:rsidR="00D93B86" w:rsidRPr="005C00BE">
        <w:rPr>
          <w:rFonts w:cs="Calibri"/>
        </w:rPr>
        <w:t>9</w:t>
      </w:r>
      <w:r w:rsidRPr="00D93B86">
        <w:rPr>
          <w:rFonts w:cs="Calibri"/>
        </w:rPr>
        <w:t xml:space="preserve"> umowy do dnia 10 stycznia roku następnego po roku, w którym powstał</w:t>
      </w:r>
      <w:r w:rsidR="00291230" w:rsidRPr="00D93B86">
        <w:rPr>
          <w:rFonts w:cs="Calibri"/>
        </w:rPr>
        <w:t>, ale nie później niż w terminie na złożenie końcowego wniosku o płatność.</w:t>
      </w:r>
      <w:r w:rsidRPr="00D93B86">
        <w:rPr>
          <w:rFonts w:cs="Calibri"/>
        </w:rPr>
        <w:t xml:space="preserve"> Instytucja Pośrednicząca może wezwać Beneficjenta do zwrotu dochodu w innym terminie.</w:t>
      </w:r>
    </w:p>
    <w:p w14:paraId="1388573A" w14:textId="77B46E57" w:rsidR="00432294" w:rsidRPr="00D93B86" w:rsidRDefault="00432294" w:rsidP="00CF419E">
      <w:pPr>
        <w:numPr>
          <w:ilvl w:val="0"/>
          <w:numId w:val="37"/>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D93B86" w:rsidRPr="005C00BE">
        <w:rPr>
          <w:rFonts w:cs="Calibri"/>
        </w:rPr>
        <w:t>9</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5"/>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1D975326"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lastRenderedPageBreak/>
        <w:t>środków lub do wyrażenia zgody na pomniejszenie</w:t>
      </w:r>
      <w:r w:rsidR="00B95EAA">
        <w:rPr>
          <w:rStyle w:val="Odwoanieprzypisudolnego"/>
          <w:spacing w:val="-4"/>
        </w:rPr>
        <w:footnoteReference w:id="66"/>
      </w:r>
      <w:r w:rsidRPr="00676752">
        <w:rPr>
          <w:spacing w:val="-4"/>
        </w:rPr>
        <w:t xml:space="preserve"> wypłaty kolejnej należnej mu części dofinansowania.</w:t>
      </w:r>
    </w:p>
    <w:p w14:paraId="2B18F43B" w14:textId="5FF9EA0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7"/>
      </w:r>
    </w:p>
    <w:p w14:paraId="775E5605" w14:textId="1192FF82"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 xml:space="preserve">oraz § 28 ust. 4 umowy.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4F60DB38"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8"/>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lastRenderedPageBreak/>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t>§ 16.</w:t>
      </w:r>
      <w:r w:rsidRPr="00676752">
        <w:rPr>
          <w:vertAlign w:val="superscript"/>
        </w:rPr>
        <w:footnoteReference w:id="69"/>
      </w:r>
    </w:p>
    <w:p w14:paraId="53AD79C2" w14:textId="1A145ED5"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70"/>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r w:rsidRPr="004F20ED">
        <w:rPr>
          <w:vertAlign w:val="superscript"/>
        </w:rPr>
        <w:footnoteReference w:id="71"/>
      </w:r>
      <w:r w:rsidRPr="00606970">
        <w:rPr>
          <w:rFonts w:cs="Calibri"/>
          <w:i/>
        </w:rPr>
        <w:t>.</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7A8BB0AF"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F61C8B"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5BD53F3F" w14:textId="5C061E76" w:rsidR="00F61C8B" w:rsidRPr="00F61C8B" w:rsidRDefault="00A549FC"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Pr>
          <w:rFonts w:asciiTheme="minorHAnsi" w:hAnsiTheme="minorHAnsi"/>
          <w:sz w:val="22"/>
          <w:szCs w:val="22"/>
        </w:rPr>
        <w:t>danych dotyczących zamówień publicznych</w:t>
      </w:r>
      <w:r w:rsidR="00F61C8B">
        <w:rPr>
          <w:rFonts w:asciiTheme="minorHAnsi" w:hAnsiTheme="minorHAnsi"/>
          <w:sz w:val="22"/>
          <w:szCs w:val="22"/>
        </w:rPr>
        <w:t>;</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56D8B314"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lastRenderedPageBreak/>
        <w:t xml:space="preserve">Przekazanie </w:t>
      </w:r>
      <w:r w:rsidR="00A549FC">
        <w:rPr>
          <w:rFonts w:asciiTheme="minorHAnsi" w:hAnsiTheme="minorHAnsi"/>
        </w:rPr>
        <w:t xml:space="preserve">danych wynikających z </w:t>
      </w:r>
      <w:r w:rsidRPr="00676752">
        <w:rPr>
          <w:rFonts w:asciiTheme="minorHAnsi" w:hAnsiTheme="minorHAnsi"/>
        </w:rPr>
        <w:t>dokumentów</w:t>
      </w:r>
      <w:r w:rsidR="00A549FC">
        <w:rPr>
          <w:rFonts w:asciiTheme="minorHAnsi" w:hAnsiTheme="minorHAnsi"/>
        </w:rPr>
        <w:t xml:space="preserve"> oraz skanów tych dokumentów </w:t>
      </w:r>
      <w:r w:rsidRPr="00676752">
        <w:rPr>
          <w:rFonts w:asciiTheme="minorHAnsi" w:hAnsiTheme="minorHAnsi"/>
        </w:rPr>
        <w:t xml:space="preserve">drogą elektroniczną nie zdejmuje </w:t>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72"/>
      </w:r>
      <w:r w:rsidRPr="00676752">
        <w:rPr>
          <w:rFonts w:asciiTheme="minorHAnsi" w:hAnsiTheme="minorHAnsi"/>
          <w:spacing w:val="-6"/>
        </w:rPr>
        <w:t xml:space="preserve"> obowiązku przechowywania </w:t>
      </w:r>
      <w:r w:rsidR="00A549FC">
        <w:rPr>
          <w:rFonts w:asciiTheme="minorHAnsi" w:hAnsiTheme="minorHAnsi"/>
          <w:spacing w:val="-6"/>
        </w:rPr>
        <w:t>tych dokumentów w wersji papierowej oraz ich udostępniania/przekazywania na żądanie Instytucji Pośredniczącej  oraz innych uprawnionych podmiotów, o których mowa w umowie.</w:t>
      </w:r>
    </w:p>
    <w:p w14:paraId="52CA27CF" w14:textId="74778AA2"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3E11FB">
        <w:rPr>
          <w:rFonts w:asciiTheme="minorHAnsi" w:hAnsiTheme="minorHAnsi"/>
        </w:rPr>
        <w:t>3</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59DB5E3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73"/>
      </w:r>
      <w:r w:rsidRPr="00A3458E">
        <w:rPr>
          <w:rFonts w:asciiTheme="minorHAnsi" w:hAnsiTheme="minorHAnsi"/>
        </w:rPr>
        <w:t>.</w:t>
      </w:r>
      <w:r w:rsidR="0096573C">
        <w:rPr>
          <w:rFonts w:asciiTheme="minorHAnsi" w:hAnsiTheme="minorHAnsi"/>
        </w:rPr>
        <w:t xml:space="preserve"> Zalecanym sposobem logowania w ramach węzła krajowego (Login.gov.pl) jest opcja profil zaufany.</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74"/>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75"/>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525AECEB"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w SL2014.</w:t>
      </w:r>
    </w:p>
    <w:p w14:paraId="719A69C2" w14:textId="1F4346CE"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zaistniały problem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76"/>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61BCD2DF"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lastRenderedPageBreak/>
        <w:t>dan</w:t>
      </w:r>
      <w:r w:rsidR="0096573C">
        <w:rPr>
          <w:rFonts w:asciiTheme="minorHAnsi" w:hAnsiTheme="minorHAnsi"/>
          <w:sz w:val="22"/>
        </w:rPr>
        <w:t>ych</w:t>
      </w:r>
      <w:r w:rsidRPr="001C0322">
        <w:rPr>
          <w:rFonts w:asciiTheme="minorHAnsi" w:hAnsiTheme="minorHAnsi"/>
          <w:sz w:val="22"/>
        </w:rPr>
        <w:t xml:space="preserve"> dotycząc</w:t>
      </w:r>
      <w:r w:rsidR="0096573C">
        <w:rPr>
          <w:rFonts w:asciiTheme="minorHAnsi" w:hAnsiTheme="minorHAnsi"/>
          <w:sz w:val="22"/>
        </w:rPr>
        <w:t>ych</w:t>
      </w:r>
      <w:r w:rsidRPr="001C0322">
        <w:rPr>
          <w:rFonts w:asciiTheme="minorHAnsi" w:hAnsiTheme="minorHAnsi"/>
          <w:sz w:val="22"/>
        </w:rPr>
        <w:t xml:space="preserve"> personelu Projektu, w tym: nr PESEL, imię, nazwisko;</w:t>
      </w:r>
    </w:p>
    <w:p w14:paraId="00EADB9B" w14:textId="2DD7766B"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dan</w:t>
      </w:r>
      <w:r w:rsidR="0096573C">
        <w:rPr>
          <w:rFonts w:asciiTheme="minorHAnsi" w:hAnsiTheme="minorHAnsi"/>
          <w:sz w:val="22"/>
        </w:rPr>
        <w:t>ych</w:t>
      </w:r>
      <w:r w:rsidRPr="001C0322">
        <w:rPr>
          <w:rFonts w:asciiTheme="minorHAnsi" w:hAnsiTheme="minorHAnsi"/>
          <w:sz w:val="22"/>
        </w:rPr>
        <w:t xml:space="preserve"> dotycząc</w:t>
      </w:r>
      <w:r w:rsidR="0096573C">
        <w:rPr>
          <w:rFonts w:asciiTheme="minorHAnsi" w:hAnsiTheme="minorHAnsi"/>
          <w:sz w:val="22"/>
        </w:rPr>
        <w:t>ych</w:t>
      </w:r>
      <w:r w:rsidRPr="001C0322">
        <w:rPr>
          <w:rFonts w:asciiTheme="minorHAnsi" w:hAnsiTheme="minorHAnsi"/>
          <w:sz w:val="22"/>
        </w:rPr>
        <w:t xml:space="preserv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7"/>
      </w:r>
      <w:r w:rsidRPr="001C0322">
        <w:rPr>
          <w:rFonts w:asciiTheme="minorHAnsi" w:hAnsiTheme="minorHAnsi"/>
          <w:sz w:val="22"/>
        </w:rPr>
        <w:t>;</w:t>
      </w:r>
    </w:p>
    <w:p w14:paraId="4CF76E3F" w14:textId="54C74277"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w:t>
      </w:r>
      <w:r w:rsidR="0096573C">
        <w:rPr>
          <w:rFonts w:asciiTheme="minorHAnsi" w:hAnsiTheme="minorHAnsi" w:cs="Calibri"/>
          <w:sz w:val="22"/>
          <w:szCs w:val="22"/>
        </w:rPr>
        <w:t>ych</w:t>
      </w:r>
      <w:r w:rsidRPr="00B1010E">
        <w:rPr>
          <w:rFonts w:asciiTheme="minorHAnsi" w:hAnsiTheme="minorHAnsi" w:cs="Calibri"/>
          <w:sz w:val="22"/>
          <w:szCs w:val="22"/>
        </w:rPr>
        <w:t xml:space="preserve"> dotycząc</w:t>
      </w:r>
      <w:r w:rsidR="0096573C">
        <w:rPr>
          <w:rFonts w:asciiTheme="minorHAnsi" w:hAnsiTheme="minorHAnsi" w:cs="Calibri"/>
          <w:sz w:val="22"/>
          <w:szCs w:val="22"/>
        </w:rPr>
        <w:t>ych</w:t>
      </w:r>
      <w:r w:rsidRPr="00B1010E">
        <w:rPr>
          <w:rFonts w:asciiTheme="minorHAnsi" w:hAnsiTheme="minorHAnsi" w:cs="Calibri"/>
          <w:sz w:val="22"/>
          <w:szCs w:val="22"/>
        </w:rPr>
        <w:t xml:space="preserv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t>Nie mogą być przedmiotem komunikacji wyłącznie przy wykorzystaniu SL2014:</w:t>
      </w:r>
    </w:p>
    <w:p w14:paraId="780DB866"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ust. 3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7EC197CF"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10 ust. 4 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538BB84B"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AE5D2EF" w14:textId="30993F7A" w:rsidR="00D95F33" w:rsidRPr="00471196" w:rsidRDefault="00D95F33" w:rsidP="00A060C7">
      <w:pPr>
        <w:numPr>
          <w:ilvl w:val="0"/>
          <w:numId w:val="42"/>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Pr>
          <w:rFonts w:cs="Calibri"/>
        </w:rPr>
        <w:t>7 umowy</w:t>
      </w:r>
      <w:r w:rsidRPr="009F2C75">
        <w:rPr>
          <w:rFonts w:cs="Calibri"/>
        </w:rPr>
        <w:t>.</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w:t>
      </w:r>
      <w:r w:rsidR="007D476B" w:rsidRPr="007725E7">
        <w:rPr>
          <w:rFonts w:cs="Calibri"/>
          <w:i/>
          <w:strike/>
        </w:rPr>
        <w:t xml:space="preserve">oraz zobowiąże ich </w:t>
      </w:r>
      <w:r w:rsidRPr="007725E7">
        <w:rPr>
          <w:i/>
          <w:strike/>
          <w:spacing w:val="-6"/>
        </w:rPr>
        <w:t xml:space="preserve">do dostarczenia dokumentów </w:t>
      </w:r>
      <w:r w:rsidRPr="007725E7">
        <w:rPr>
          <w:i/>
          <w:strike/>
          <w:spacing w:val="-4"/>
        </w:rPr>
        <w:t xml:space="preserve">potwierdzających </w:t>
      </w:r>
      <w:r w:rsidRPr="007725E7">
        <w:rPr>
          <w:i/>
          <w:strike/>
          <w:spacing w:val="-4"/>
        </w:rPr>
        <w:lastRenderedPageBreak/>
        <w:t xml:space="preserve">osiągniecie efektywności zatrudnieniowej </w:t>
      </w:r>
      <w:r w:rsidR="005A00C2" w:rsidRPr="007725E7">
        <w:rPr>
          <w:i/>
          <w:strike/>
          <w:spacing w:val="-4"/>
        </w:rPr>
        <w:t xml:space="preserve">i efektywności zawodowej </w:t>
      </w:r>
      <w:r w:rsidR="005D4FE9" w:rsidRPr="007725E7">
        <w:rPr>
          <w:i/>
          <w:strike/>
          <w:spacing w:val="-4"/>
        </w:rPr>
        <w:t xml:space="preserve">i </w:t>
      </w:r>
      <w:r w:rsidRPr="007725E7">
        <w:rPr>
          <w:rFonts w:cs="Calibri"/>
          <w:i/>
          <w:strike/>
          <w:spacing w:val="-4"/>
        </w:rPr>
        <w:t xml:space="preserve">efektywności społecznej </w:t>
      </w:r>
      <w:r w:rsidRPr="007725E7">
        <w:rPr>
          <w:i/>
          <w:strike/>
          <w:spacing w:val="-4"/>
        </w:rPr>
        <w:t>po zakończeniu</w:t>
      </w:r>
      <w:r w:rsidRPr="007725E7">
        <w:rPr>
          <w:rFonts w:cs="Calibri"/>
          <w:i/>
          <w:strike/>
        </w:rPr>
        <w:t xml:space="preserve"> udziału w Projekcie (do 3 miesięcy od zakończenia udziału).</w:t>
      </w:r>
      <w:r w:rsidRPr="00D900CE">
        <w:rPr>
          <w:vertAlign w:val="superscript"/>
        </w:rPr>
        <w:footnoteReference w:id="78"/>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711DBDDD"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1D09C684"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9"/>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80"/>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087ED62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81"/>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5B21275B"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474EF4FF" w14:textId="048CD743"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lastRenderedPageBreak/>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021861C8"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15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82"/>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485F6083"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lastRenderedPageBreak/>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74A350B2"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14 do u</w:t>
      </w:r>
      <w:r w:rsidRPr="007F04B7">
        <w:rPr>
          <w:rFonts w:asciiTheme="minorHAnsi" w:hAnsiTheme="minorHAnsi" w:cstheme="minorHAnsi"/>
        </w:rPr>
        <w:t>mowy</w:t>
      </w:r>
      <w:r>
        <w:rPr>
          <w:rFonts w:asciiTheme="minorHAnsi" w:hAnsiTheme="minorHAnsi" w:cstheme="minorHAnsi"/>
        </w:rPr>
        <w:t>.</w:t>
      </w:r>
    </w:p>
    <w:p w14:paraId="40F1966A" w14:textId="0E065E21"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83"/>
      </w:r>
      <w:r w:rsidRPr="00471196">
        <w:t xml:space="preserve"> lub audytowi przez inny niż Instytucja </w:t>
      </w:r>
      <w:r>
        <w:rPr>
          <w:rFonts w:cs="Calibri"/>
        </w:rPr>
        <w:t>Pośrednicząc</w:t>
      </w:r>
      <w:r w:rsidRPr="00471196">
        <w:t xml:space="preserve">a podmiot uprawniony do ich przeprowadzenia, Beneficjent, 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r w:rsidRPr="00471196">
        <w:t>.</w:t>
      </w:r>
    </w:p>
    <w:p w14:paraId="63EC882F" w14:textId="287D8FCB" w:rsidR="00DA5B82" w:rsidRPr="00197F1A"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DA98674" w14:textId="0E9DADC1" w:rsidR="00197F1A" w:rsidRPr="00471196" w:rsidRDefault="00197F1A" w:rsidP="009F7EC5">
      <w:pPr>
        <w:numPr>
          <w:ilvl w:val="0"/>
          <w:numId w:val="44"/>
        </w:numPr>
        <w:tabs>
          <w:tab w:val="num" w:pos="284"/>
        </w:tabs>
        <w:spacing w:before="60" w:after="60" w:line="240" w:lineRule="auto"/>
        <w:ind w:left="284" w:hanging="284"/>
        <w:jc w:val="both"/>
        <w:rPr>
          <w:rFonts w:cs="Calibr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0F244776" w14:textId="2555D7FB"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84"/>
      </w:r>
    </w:p>
    <w:p w14:paraId="7D18C783" w14:textId="1A6781AF" w:rsidR="00170F5A" w:rsidRDefault="00170F5A" w:rsidP="00432294">
      <w:pPr>
        <w:spacing w:after="120" w:line="240" w:lineRule="auto"/>
        <w:jc w:val="center"/>
        <w:rPr>
          <w:rFonts w:cs="Calibri"/>
          <w:b/>
        </w:rPr>
      </w:pPr>
      <w:r>
        <w:rPr>
          <w:rFonts w:cs="Calibri"/>
          <w:b/>
        </w:rPr>
        <w:t>Trwałość Projektu i trwałość rezultatów Projektu</w:t>
      </w:r>
    </w:p>
    <w:p w14:paraId="26C7C508" w14:textId="25438B84" w:rsidR="00170F5A" w:rsidRDefault="00170F5A" w:rsidP="00170F5A">
      <w:pPr>
        <w:spacing w:after="120" w:line="240" w:lineRule="auto"/>
        <w:jc w:val="center"/>
        <w:rPr>
          <w:rFonts w:cs="Calibri"/>
        </w:rPr>
      </w:pPr>
      <w:r>
        <w:rPr>
          <w:rFonts w:cs="Calibri"/>
        </w:rPr>
        <w:t>§ 20a.</w:t>
      </w:r>
    </w:p>
    <w:p w14:paraId="154B081A" w14:textId="1D6302BE" w:rsidR="00170F5A" w:rsidRPr="0081482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2" w:name="_Hlk19017166"/>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7A829A18" w14:textId="0443F0E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7F5E83F3" w14:textId="44116592"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67F8FD95" w14:textId="41C1327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5"/>
      </w:r>
      <w:r w:rsidRPr="0081482A">
        <w:rPr>
          <w:rFonts w:asciiTheme="minorHAnsi" w:eastAsia="Calibri" w:hAnsiTheme="minorHAnsi" w:cstheme="minorHAnsi"/>
          <w:sz w:val="22"/>
          <w:szCs w:val="22"/>
          <w:lang w:eastAsia="en-US"/>
        </w:rPr>
        <w:t>.</w:t>
      </w:r>
    </w:p>
    <w:p w14:paraId="56252427" w14:textId="70E26DDC"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69E8E301" w14:textId="4144D00A"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lastRenderedPageBreak/>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86"/>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26597A5A" w14:textId="3D13C810"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51B79221"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w:t>
      </w:r>
      <w:proofErr w:type="spellStart"/>
      <w:r w:rsidRPr="0081482A">
        <w:rPr>
          <w:rFonts w:asciiTheme="minorHAnsi" w:hAnsiTheme="minorHAnsi" w:cstheme="minorHAnsi"/>
          <w:color w:val="000000" w:themeColor="text1"/>
          <w:sz w:val="22"/>
          <w:szCs w:val="22"/>
        </w:rPr>
        <w:t>financing</w:t>
      </w:r>
      <w:proofErr w:type="spellEnd"/>
      <w:r w:rsidRPr="0081482A">
        <w:rPr>
          <w:rFonts w:asciiTheme="minorHAnsi" w:hAnsiTheme="minorHAnsi" w:cstheme="minorHAnsi"/>
          <w:color w:val="000000" w:themeColor="text1"/>
          <w:sz w:val="22"/>
          <w:szCs w:val="22"/>
        </w:rPr>
        <w:t>.</w:t>
      </w:r>
    </w:p>
    <w:p w14:paraId="0A6DE81D"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537E1A6"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7"/>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5344FA3" w14:textId="1A42C72F"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2DFF50A" w14:textId="44F7CB1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64C8256C" w14:textId="57BDC82E" w:rsidR="00170F5A" w:rsidRPr="003646E5"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7725E7">
        <w:rPr>
          <w:rFonts w:asciiTheme="minorHAnsi" w:hAnsiTheme="minorHAnsi" w:cstheme="minorHAnsi"/>
          <w:i/>
          <w:strike/>
          <w:color w:val="000000" w:themeColor="text1"/>
          <w:sz w:val="22"/>
          <w:szCs w:val="22"/>
        </w:rPr>
        <w:t>Beneficjent zapewnia utrzymanie trwałości rezultatów Projektu w zakresie</w:t>
      </w:r>
      <w:r w:rsidR="00525E3F" w:rsidRPr="007725E7">
        <w:rPr>
          <w:rFonts w:asciiTheme="minorHAnsi" w:hAnsiTheme="minorHAnsi" w:cstheme="minorHAnsi"/>
          <w:i/>
          <w:strike/>
          <w:color w:val="000000" w:themeColor="text1"/>
          <w:sz w:val="22"/>
          <w:szCs w:val="22"/>
        </w:rPr>
        <w:t>: ………</w:t>
      </w:r>
      <w:r w:rsidR="003646E5">
        <w:rPr>
          <w:rStyle w:val="Odwoanieprzypisudolnego"/>
          <w:rFonts w:asciiTheme="minorHAnsi" w:hAnsiTheme="minorHAnsi" w:cstheme="minorHAnsi"/>
          <w:color w:val="000000" w:themeColor="text1"/>
          <w:sz w:val="22"/>
          <w:szCs w:val="22"/>
        </w:rPr>
        <w:footnoteReference w:id="88"/>
      </w:r>
    </w:p>
    <w:p w14:paraId="518A35AB" w14:textId="418DAF6A" w:rsidR="00170F5A" w:rsidRPr="0081482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4747C6BB" w14:textId="77777777" w:rsidR="00170F5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279FC2D6" w14:textId="2DEA5083"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90"/>
      </w:r>
      <w:r>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z zastrzeżeniem przepisów, które mogą przewidywać dłuższy termin przeprowadzenia kontroli dotyczących pomocy publicznej oraz podatku od towarów i usług.</w:t>
      </w:r>
    </w:p>
    <w:bookmarkEnd w:id="2"/>
    <w:p w14:paraId="6B292A2A" w14:textId="77777777" w:rsidR="00170F5A" w:rsidRPr="00471196" w:rsidRDefault="00170F5A" w:rsidP="00170F5A">
      <w:pPr>
        <w:spacing w:after="120" w:line="240" w:lineRule="auto"/>
        <w:rPr>
          <w:rFonts w:cs="Calibri"/>
        </w:rPr>
      </w:pPr>
    </w:p>
    <w:p w14:paraId="3AAAD51E" w14:textId="77777777" w:rsidR="00170F5A" w:rsidRDefault="00170F5A" w:rsidP="00432294">
      <w:pPr>
        <w:spacing w:after="120" w:line="240" w:lineRule="auto"/>
        <w:jc w:val="center"/>
        <w:rPr>
          <w:rFonts w:cs="Calibri"/>
          <w:b/>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w:t>
      </w:r>
      <w:proofErr w:type="spellStart"/>
      <w:r w:rsidRPr="00265530">
        <w:rPr>
          <w:rFonts w:cs="Calibri"/>
        </w:rPr>
        <w:t>Pzp</w:t>
      </w:r>
      <w:proofErr w:type="spellEnd"/>
      <w:r w:rsidR="00354541">
        <w:rPr>
          <w:rStyle w:val="Odwoanieprzypisudolnego"/>
          <w:rFonts w:cs="Calibri"/>
        </w:rPr>
        <w:footnoteReference w:id="91"/>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3ECF7739"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w:t>
      </w:r>
      <w:proofErr w:type="spellStart"/>
      <w:r w:rsidRPr="00265530">
        <w:rPr>
          <w:rFonts w:cs="Calibri"/>
        </w:rPr>
        <w:t>Pzp</w:t>
      </w:r>
      <w:proofErr w:type="spellEnd"/>
      <w:r w:rsidRPr="00265530">
        <w:rPr>
          <w:rFonts w:cs="Calibri"/>
        </w:rPr>
        <w:t xml:space="preserve">, wartość zamówienia ustala się w odniesieniu do Projektu. Beneficjent, który jest zamawiającym w rozumieniu ustawy </w:t>
      </w:r>
      <w:proofErr w:type="spellStart"/>
      <w:r w:rsidRPr="00265530">
        <w:rPr>
          <w:rFonts w:cs="Calibri"/>
        </w:rPr>
        <w:t>Pzp</w:t>
      </w:r>
      <w:proofErr w:type="spellEnd"/>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w:t>
      </w:r>
      <w:proofErr w:type="spellStart"/>
      <w:r w:rsidRPr="00265530">
        <w:rPr>
          <w:rFonts w:cs="Calibri"/>
        </w:rPr>
        <w:t>Pzp</w:t>
      </w:r>
      <w:proofErr w:type="spellEnd"/>
      <w:r w:rsidRPr="00265530">
        <w:rPr>
          <w:rFonts w:cs="Calibri"/>
        </w:rPr>
        <w:t xml:space="preserve">,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w:t>
      </w:r>
      <w:proofErr w:type="spellStart"/>
      <w:r w:rsidRPr="00265530">
        <w:rPr>
          <w:rFonts w:cs="Calibri"/>
        </w:rPr>
        <w:t>Pzp</w:t>
      </w:r>
      <w:proofErr w:type="spellEnd"/>
      <w:r w:rsidRPr="00265530">
        <w:rPr>
          <w:rFonts w:cs="Calibri"/>
        </w:rPr>
        <w:t xml:space="preserve"> przeprowadza postępowanie zgodnie z jej przepisami. W przypadku gdy na podstawie obowiązujących przepisów prawa innych niż ustawa </w:t>
      </w:r>
      <w:proofErr w:type="spellStart"/>
      <w:r w:rsidRPr="00265530">
        <w:rPr>
          <w:rFonts w:cs="Calibri"/>
        </w:rPr>
        <w:t>Pzp</w:t>
      </w:r>
      <w:proofErr w:type="spellEnd"/>
      <w:r w:rsidRPr="00265530">
        <w:rPr>
          <w:rFonts w:cs="Calibri"/>
        </w:rPr>
        <w:t xml:space="preserve"> wyłącza się stosowanie ustawy </w:t>
      </w:r>
      <w:proofErr w:type="spellStart"/>
      <w:r w:rsidRPr="00265530">
        <w:rPr>
          <w:rFonts w:cs="Calibri"/>
        </w:rPr>
        <w:t>Pzp</w:t>
      </w:r>
      <w:proofErr w:type="spellEnd"/>
      <w:r w:rsidRPr="00265530">
        <w:rPr>
          <w:rFonts w:cs="Calibri"/>
        </w:rPr>
        <w:t xml:space="preserve">, Beneficjent, o którym mowa w art. 3 ustawy </w:t>
      </w:r>
      <w:proofErr w:type="spellStart"/>
      <w:r w:rsidRPr="00265530">
        <w:rPr>
          <w:rFonts w:cs="Calibri"/>
        </w:rPr>
        <w:t>Pzp</w:t>
      </w:r>
      <w:proofErr w:type="spellEnd"/>
      <w:r w:rsidRPr="00265530">
        <w:rPr>
          <w:rFonts w:cs="Calibri"/>
        </w:rPr>
        <w:t>, przeprowadza zamówienie z zastosowaniem tych przepisów.</w:t>
      </w:r>
    </w:p>
    <w:p w14:paraId="5FAE7708" w14:textId="521BC33B"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w:t>
      </w:r>
      <w:proofErr w:type="spellStart"/>
      <w:r w:rsidRPr="00265530">
        <w:rPr>
          <w:rFonts w:cs="Calibri"/>
        </w:rPr>
        <w:t>Pzp</w:t>
      </w:r>
      <w:proofErr w:type="spellEnd"/>
      <w:r w:rsidRPr="00265530">
        <w:rPr>
          <w:rFonts w:cs="Calibri"/>
        </w:rPr>
        <w:t xml:space="preserve"> w przypadku zamówień przekraczających wartość 50 tys. zł netto, tj. bez podatku od towarów i usług (VAT) oraz </w:t>
      </w:r>
      <w:r w:rsidRPr="009D312D">
        <w:rPr>
          <w:spacing w:val="-4"/>
        </w:rPr>
        <w:t xml:space="preserve">Beneficjenta będącego zamawiającym w rozumieniu ustawy </w:t>
      </w:r>
      <w:proofErr w:type="spellStart"/>
      <w:r w:rsidRPr="009D312D">
        <w:rPr>
          <w:spacing w:val="-4"/>
        </w:rPr>
        <w:t>Pzp</w:t>
      </w:r>
      <w:proofErr w:type="spellEnd"/>
      <w:r w:rsidRPr="009D312D">
        <w:rPr>
          <w:spacing w:val="-4"/>
        </w:rPr>
        <w:t xml:space="preserve"> w przypadku zamówień o wartości</w:t>
      </w:r>
      <w:r w:rsidRPr="00265530">
        <w:rPr>
          <w:rFonts w:cs="Calibri"/>
        </w:rPr>
        <w:t xml:space="preserve"> równej lub niższej niż kwota określona w art. 4 pkt 8 ustawy </w:t>
      </w:r>
      <w:proofErr w:type="spellStart"/>
      <w:r w:rsidRPr="00265530">
        <w:rPr>
          <w:rFonts w:cs="Calibri"/>
        </w:rPr>
        <w:t>Pzp</w:t>
      </w:r>
      <w:proofErr w:type="spellEnd"/>
      <w:r w:rsidRPr="00265530">
        <w:rPr>
          <w:rFonts w:cs="Calibri"/>
        </w:rPr>
        <w:t xml:space="preserve">, a jednocześnie przekraczającej 50 tys. zł netto, tj. bez podatku od towarów i usług (VAT), lub w przypadku zamówień sektorowych o wartości niższej niż kwota określona w przepisach wydanych na podstawie art. 11 ust. 8 ustawy </w:t>
      </w:r>
      <w:proofErr w:type="spellStart"/>
      <w:r w:rsidRPr="00265530">
        <w:rPr>
          <w:rFonts w:cs="Calibri"/>
        </w:rPr>
        <w:t>Pzp</w:t>
      </w:r>
      <w:proofErr w:type="spellEnd"/>
      <w:r w:rsidRPr="00265530">
        <w:rPr>
          <w:rFonts w:cs="Calibri"/>
        </w:rPr>
        <w:t xml:space="preserve">,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92"/>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3"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3"/>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 xml:space="preserve">W przypadku Beneficjenta, który jest zamawiającym w rozumieniu ustawy </w:t>
      </w:r>
      <w:proofErr w:type="spellStart"/>
      <w:r w:rsidRPr="009D312D">
        <w:rPr>
          <w:spacing w:val="-6"/>
        </w:rPr>
        <w:t>Pzp</w:t>
      </w:r>
      <w:proofErr w:type="spellEnd"/>
      <w:r w:rsidRPr="009D312D">
        <w:rPr>
          <w:spacing w:val="-6"/>
        </w:rPr>
        <w:t>,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 xml:space="preserve">na zasadach i w trybach określonych w ustawie </w:t>
      </w:r>
      <w:proofErr w:type="spellStart"/>
      <w:r w:rsidRPr="00265530">
        <w:rPr>
          <w:rFonts w:cs="Calibri"/>
        </w:rPr>
        <w:t>Pzp</w:t>
      </w:r>
      <w:proofErr w:type="spellEnd"/>
      <w:r w:rsidRPr="00265530">
        <w:rPr>
          <w:rFonts w:cs="Calibri"/>
        </w:rPr>
        <w:t>.</w:t>
      </w:r>
    </w:p>
    <w:p w14:paraId="3B8BFFF0" w14:textId="0A5AD604"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lastRenderedPageBreak/>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93"/>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94"/>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385726"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 xml:space="preserve">ustawy </w:t>
      </w:r>
      <w:proofErr w:type="spellStart"/>
      <w:r w:rsidRPr="00CD471B">
        <w:rPr>
          <w:rFonts w:cs="Calibri"/>
          <w:spacing w:val="-4"/>
        </w:rPr>
        <w:t>Pzp</w:t>
      </w:r>
      <w:proofErr w:type="spellEnd"/>
      <w:r w:rsidRPr="00CD471B">
        <w:rPr>
          <w:rFonts w:cs="Calibri"/>
          <w:spacing w:val="-4"/>
        </w:rPr>
        <w:t xml:space="preserve">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lastRenderedPageBreak/>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02836240"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w:t>
      </w:r>
      <w:proofErr w:type="spellStart"/>
      <w:r w:rsidRPr="009D312D">
        <w:rPr>
          <w:rFonts w:asciiTheme="minorHAnsi" w:hAnsiTheme="minorHAnsi"/>
        </w:rPr>
        <w:t>Pzp</w:t>
      </w:r>
      <w:proofErr w:type="spellEnd"/>
      <w:r w:rsidRPr="009D312D">
        <w:rPr>
          <w:rFonts w:asciiTheme="minorHAnsi" w:hAnsiTheme="minorHAnsi"/>
        </w:rPr>
        <w:t xml:space="preserve">, z wyjątkiem zamówień określonych w art. 4 pkt 8 ustawy </w:t>
      </w:r>
      <w:proofErr w:type="spellStart"/>
      <w:r w:rsidRPr="009D312D">
        <w:rPr>
          <w:rFonts w:asciiTheme="minorHAnsi" w:hAnsiTheme="minorHAnsi"/>
        </w:rPr>
        <w:t>Pzp</w:t>
      </w:r>
      <w:proofErr w:type="spellEnd"/>
      <w:r w:rsidRPr="009D312D">
        <w:rPr>
          <w:rFonts w:asciiTheme="minorHAnsi" w:hAnsiTheme="minorHAnsi"/>
        </w:rPr>
        <w:t xml:space="preserve">, przy czym udzielenie zamówienia, którego przedmiotem jest nabycie własności lub innych praw do istniejących budynków lub nieruchomości przez podmiot niebędący zamawiającym w rozumieniu ustawy </w:t>
      </w:r>
      <w:proofErr w:type="spellStart"/>
      <w:r w:rsidRPr="009D312D">
        <w:rPr>
          <w:rFonts w:asciiTheme="minorHAnsi" w:hAnsiTheme="minorHAnsi"/>
        </w:rPr>
        <w:t>Pzp</w:t>
      </w:r>
      <w:proofErr w:type="spellEnd"/>
      <w:r w:rsidRPr="009D312D">
        <w:rPr>
          <w:rFonts w:asciiTheme="minorHAnsi" w:hAnsiTheme="minorHAnsi"/>
        </w:rPr>
        <w:t xml:space="preserve"> z pominięciem zasady konkurencyjności jest możliwe jedynie w przypadku braku powiązań osobowych i kapitałowych, o których mowa w sekcji 6.5.2 pkt 2 lit. a Wytycznych, o których mowa w § 4 ust. 6 pkt 2 umowy, oraz do zamówień określonych w art. 4d ustawy </w:t>
      </w:r>
      <w:proofErr w:type="spellStart"/>
      <w:r w:rsidRPr="009D312D">
        <w:rPr>
          <w:rFonts w:asciiTheme="minorHAnsi" w:hAnsiTheme="minorHAnsi"/>
        </w:rPr>
        <w:t>Pzp</w:t>
      </w:r>
      <w:proofErr w:type="spellEnd"/>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40742DD6"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95"/>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 xml:space="preserve">w art. 67 ust. 1 pkt 12 - 15 ustawy </w:t>
      </w:r>
      <w:proofErr w:type="spellStart"/>
      <w:r w:rsidRPr="009D312D">
        <w:rPr>
          <w:rFonts w:asciiTheme="minorHAnsi" w:hAnsiTheme="minorHAnsi"/>
        </w:rPr>
        <w:t>Pzp</w:t>
      </w:r>
      <w:proofErr w:type="spellEnd"/>
      <w:r w:rsidRPr="009D312D">
        <w:rPr>
          <w:rFonts w:asciiTheme="minorHAnsi" w:hAnsiTheme="minorHAnsi"/>
          <w:vertAlign w:val="superscript"/>
        </w:rPr>
        <w:footnoteReference w:id="96"/>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w:t>
      </w:r>
      <w:r w:rsidRPr="001C0322">
        <w:rPr>
          <w:rFonts w:asciiTheme="minorHAnsi" w:hAnsiTheme="minorHAnsi" w:cs="Calibri"/>
        </w:rPr>
        <w:lastRenderedPageBreak/>
        <w:t>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7"/>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w:t>
      </w:r>
      <w:proofErr w:type="spellStart"/>
      <w:r w:rsidR="00CB6DDB" w:rsidRPr="000D0B83">
        <w:rPr>
          <w:rFonts w:asciiTheme="minorHAnsi" w:hAnsiTheme="minorHAnsi" w:cs="Calibri"/>
          <w:sz w:val="22"/>
          <w:szCs w:val="22"/>
        </w:rPr>
        <w:t>późn</w:t>
      </w:r>
      <w:proofErr w:type="spellEnd"/>
      <w:r w:rsidR="00CB6DDB" w:rsidRPr="000D0B83">
        <w:rPr>
          <w:rFonts w:asciiTheme="minorHAnsi" w:hAnsiTheme="minorHAnsi" w:cs="Calibri"/>
          <w:sz w:val="22"/>
          <w:szCs w:val="22"/>
        </w:rPr>
        <w:t xml:space="preserve">.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440F4D3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 xml:space="preserve">Zarząd Województwa Dolnośląskiego – Dolnośląskiemu Wojewódzkiemu Urzędowi Pracy, z </w:t>
      </w:r>
      <w:proofErr w:type="spellStart"/>
      <w:r w:rsidR="008911EB" w:rsidRPr="000D0B83">
        <w:rPr>
          <w:rFonts w:asciiTheme="minorHAnsi" w:hAnsiTheme="minorHAnsi"/>
          <w:spacing w:val="-4"/>
          <w:sz w:val="22"/>
          <w:szCs w:val="22"/>
        </w:rPr>
        <w:t>późn</w:t>
      </w:r>
      <w:proofErr w:type="spellEnd"/>
      <w:r w:rsidR="008911EB" w:rsidRPr="000D0B83">
        <w:rPr>
          <w:rFonts w:asciiTheme="minorHAnsi" w:hAnsiTheme="minorHAnsi"/>
          <w:spacing w:val="-4"/>
          <w:sz w:val="22"/>
          <w:szCs w:val="22"/>
        </w:rPr>
        <w:t>.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Dane osobowe mogą być przetwarzane przez Beneficjenta wyłącznie na potrzeby realizacji Projektu, w szczególności potwierdzania kwalifikowalności wydatków, udzielania wsparcia </w:t>
      </w:r>
      <w:r w:rsidRPr="006B751F">
        <w:rPr>
          <w:rFonts w:ascii="Calibri" w:hAnsi="Calibri"/>
          <w:sz w:val="22"/>
          <w:szCs w:val="22"/>
        </w:rPr>
        <w:lastRenderedPageBreak/>
        <w:t>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8"/>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9"/>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225D5D2A"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72CBCD5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lastRenderedPageBreak/>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2F85615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AF485C0"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2B7FD40E"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574F1B" w:rsidRPr="00257AF9">
          <w:rPr>
            <w:rStyle w:val="Hipercze"/>
            <w:rFonts w:ascii="Calibri" w:hAnsi="Calibri"/>
            <w:sz w:val="22"/>
            <w:szCs w:val="22"/>
          </w:rPr>
          <w:t>https://rpo-wupdolnoslaski.praca.gov.pl/rodo</w:t>
        </w:r>
      </w:hyperlink>
      <w:r w:rsidR="00574F1B">
        <w:rPr>
          <w:rFonts w:ascii="Calibri" w:hAnsi="Calibri"/>
          <w:sz w:val="22"/>
          <w:szCs w:val="22"/>
        </w:rPr>
        <w:t xml:space="preserve"> </w:t>
      </w:r>
      <w:r w:rsidRPr="000D0B83">
        <w:rPr>
          <w:rFonts w:ascii="Calibri" w:hAnsi="Calibri"/>
          <w:sz w:val="22"/>
          <w:szCs w:val="22"/>
        </w:rPr>
        <w:t>o:</w:t>
      </w:r>
    </w:p>
    <w:p w14:paraId="45FF8C9A" w14:textId="1E636C90"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67487FF8"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lastRenderedPageBreak/>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63622B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48318859"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100"/>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w:t>
      </w:r>
      <w:r w:rsidR="00A21286" w:rsidRPr="0010460E">
        <w:rPr>
          <w:rFonts w:asciiTheme="minorHAnsi" w:eastAsia="Times New Roman" w:hAnsiTheme="minorHAnsi" w:cstheme="minorHAnsi"/>
          <w:bCs/>
          <w:color w:val="222222"/>
          <w:lang w:eastAsia="pl-PL"/>
        </w:rPr>
        <w:lastRenderedPageBreak/>
        <w:t>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4"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101"/>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4"/>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1A78E6FA" w14:textId="6291F318"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102"/>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w:t>
      </w:r>
      <w:r w:rsidRPr="005F4626">
        <w:rPr>
          <w:rFonts w:eastAsia="Times New Roman" w:cs="Calibri"/>
        </w:rPr>
        <w:lastRenderedPageBreak/>
        <w:t>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3229F48E"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w:t>
      </w:r>
      <w:proofErr w:type="spellStart"/>
      <w:r w:rsidRPr="0057665A">
        <w:t>ych</w:t>
      </w:r>
      <w:proofErr w:type="spellEnd"/>
      <w:r w:rsidRPr="0057665A">
        <w:t xml:space="preserve">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103"/>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3571F55E"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104"/>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105"/>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106"/>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7"/>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8"/>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w:t>
      </w:r>
      <w:proofErr w:type="spellStart"/>
      <w:r w:rsidRPr="005D259E">
        <w:rPr>
          <w:rFonts w:asciiTheme="minorHAnsi" w:hAnsiTheme="minorHAnsi"/>
          <w:sz w:val="22"/>
        </w:rPr>
        <w:t>financingu</w:t>
      </w:r>
      <w:proofErr w:type="spellEnd"/>
      <w:r w:rsidRPr="005D259E">
        <w:rPr>
          <w:rFonts w:asciiTheme="minorHAnsi" w:hAnsiTheme="minorHAnsi"/>
          <w:sz w:val="22"/>
        </w:rPr>
        <w:t>;</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09"/>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10"/>
      </w:r>
      <w:r w:rsidRPr="001C0322">
        <w:rPr>
          <w:rFonts w:asciiTheme="minorHAnsi" w:hAnsiTheme="minorHAnsi"/>
          <w:sz w:val="22"/>
        </w:rPr>
        <w:t>.</w:t>
      </w:r>
    </w:p>
    <w:p w14:paraId="1611503E" w14:textId="566B501B"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w:t>
      </w:r>
      <w:r w:rsidRPr="001C0322">
        <w:rPr>
          <w:rFonts w:asciiTheme="minorHAnsi" w:hAnsiTheme="minorHAnsi"/>
        </w:rPr>
        <w:lastRenderedPageBreak/>
        <w:t xml:space="preserve">Instytucji </w:t>
      </w:r>
      <w:r w:rsidRPr="001C0322">
        <w:rPr>
          <w:rFonts w:asciiTheme="minorHAnsi" w:hAnsiTheme="minorHAnsi" w:cs="Calibri"/>
        </w:rPr>
        <w:t>Pośredniczącej</w:t>
      </w:r>
      <w:r w:rsidRPr="001C0322">
        <w:rPr>
          <w:rFonts w:asciiTheme="minorHAnsi" w:hAnsiTheme="minorHAnsi"/>
          <w:vertAlign w:val="superscript"/>
        </w:rPr>
        <w:footnoteReference w:id="111"/>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12"/>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13"/>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14"/>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15"/>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16"/>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7"/>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lastRenderedPageBreak/>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8"/>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19"/>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3194512" w:rsidR="00E047B4" w:rsidRPr="009F2C9D"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dokumentów o których mowa w § 12 ust. 5</w:t>
      </w:r>
      <w:r w:rsidRPr="009F2C9D">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lastRenderedPageBreak/>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2E6B9C1E" w14:textId="3AE88151" w:rsidR="001E12D5"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w formie wniosku o płatność w terminie 30 dni kalendarzowych od dnia rozwiązania umowy</w:t>
      </w:r>
      <w:r w:rsidR="001E12D5">
        <w:rPr>
          <w:rStyle w:val="Odwoanieprzypisudolnego"/>
          <w:rFonts w:cs="Calibri"/>
        </w:rPr>
        <w:footnoteReference w:id="120"/>
      </w:r>
      <w:r w:rsidRPr="00471196">
        <w:rPr>
          <w:rFonts w:cs="Calibri"/>
        </w:rPr>
        <w:t xml:space="preserve"> </w:t>
      </w:r>
      <w:r w:rsidRPr="00471196">
        <w:rPr>
          <w:rFonts w:cs="Calibri"/>
        </w:rPr>
        <w:br/>
        <w:t xml:space="preserve">oraz zwrócić niewykorzystaną część otrzymanych transz dofinansowania na rachunek </w:t>
      </w:r>
      <w:r w:rsidR="001E12D5">
        <w:rPr>
          <w:rFonts w:cs="Calibri"/>
        </w:rPr>
        <w:t>płatniczy</w:t>
      </w:r>
      <w:r w:rsidR="001E12D5" w:rsidRPr="00471196">
        <w:rPr>
          <w:rFonts w:cs="Calibri"/>
        </w:rPr>
        <w:t xml:space="preserve"> </w:t>
      </w:r>
      <w:r w:rsidRPr="00471196">
        <w:rPr>
          <w:rFonts w:cs="Calibri"/>
        </w:rPr>
        <w:t xml:space="preserve">wskazany przez Instytucję </w:t>
      </w:r>
      <w:r>
        <w:rPr>
          <w:rFonts w:cs="Calibri"/>
        </w:rPr>
        <w:t>Pośredniczącą</w:t>
      </w:r>
      <w:r w:rsidR="001E12D5">
        <w:rPr>
          <w:rFonts w:cs="Calibri"/>
        </w:rPr>
        <w:t>, na następujących zasadach:</w:t>
      </w:r>
    </w:p>
    <w:p w14:paraId="14E2EAC8" w14:textId="1DAE5266" w:rsidR="001E12D5" w:rsidRPr="001E12D5" w:rsidRDefault="001E12D5" w:rsidP="001E12D5">
      <w:pPr>
        <w:pStyle w:val="Akapitzlist"/>
        <w:numPr>
          <w:ilvl w:val="0"/>
          <w:numId w:val="235"/>
        </w:numPr>
        <w:tabs>
          <w:tab w:val="left" w:pos="284"/>
        </w:tabs>
        <w:suppressAutoHyphens/>
        <w:spacing w:after="60"/>
        <w:jc w:val="both"/>
        <w:rPr>
          <w:rStyle w:val="Znakiprzypiswdolnych"/>
          <w:rFonts w:asciiTheme="minorHAnsi" w:hAnsiTheme="minorHAnsi" w:cs="Calibri"/>
          <w:sz w:val="22"/>
          <w:szCs w:val="22"/>
          <w:vertAlign w:val="baseline"/>
        </w:rPr>
      </w:pPr>
      <w:r w:rsidRPr="001E12D5">
        <w:rPr>
          <w:rFonts w:asciiTheme="minorHAnsi" w:hAnsiTheme="minorHAnsi" w:cs="Calibri"/>
          <w:sz w:val="22"/>
          <w:szCs w:val="22"/>
        </w:rPr>
        <w:t xml:space="preserve">w przypadku rozwiązania </w:t>
      </w:r>
      <w:r>
        <w:rPr>
          <w:rFonts w:asciiTheme="minorHAnsi" w:hAnsiTheme="minorHAnsi" w:cs="Calibri"/>
          <w:sz w:val="22"/>
          <w:szCs w:val="22"/>
        </w:rPr>
        <w:t>u</w:t>
      </w:r>
      <w:r w:rsidRPr="001E12D5">
        <w:rPr>
          <w:rFonts w:asciiTheme="minorHAnsi" w:hAnsiTheme="minorHAnsi" w:cs="Calibri"/>
          <w:sz w:val="22"/>
          <w:szCs w:val="22"/>
        </w:rPr>
        <w:t>mowy w trybie § 26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w:t>
      </w:r>
      <w:r w:rsidRPr="001E12D5">
        <w:rPr>
          <w:rStyle w:val="Znakiprzypiswdolnych"/>
          <w:rFonts w:asciiTheme="minorHAnsi" w:hAnsiTheme="minorHAnsi" w:cs="Calibri"/>
          <w:sz w:val="22"/>
          <w:szCs w:val="22"/>
        </w:rPr>
        <w:t xml:space="preserve"> </w:t>
      </w:r>
    </w:p>
    <w:p w14:paraId="5583B0D1" w14:textId="6055A943" w:rsidR="00432294" w:rsidRPr="001E12D5" w:rsidRDefault="001E12D5" w:rsidP="001E12D5">
      <w:pPr>
        <w:pStyle w:val="Akapitzlist"/>
        <w:numPr>
          <w:ilvl w:val="0"/>
          <w:numId w:val="235"/>
        </w:numPr>
        <w:tabs>
          <w:tab w:val="left" w:pos="284"/>
        </w:tabs>
        <w:suppressAutoHyphens/>
        <w:spacing w:after="60"/>
        <w:jc w:val="both"/>
        <w:rPr>
          <w:rFonts w:asciiTheme="minorHAnsi" w:hAnsiTheme="minorHAnsi" w:cs="Calibri"/>
          <w:sz w:val="22"/>
          <w:szCs w:val="22"/>
        </w:rPr>
      </w:pPr>
      <w:r w:rsidRPr="001E12D5">
        <w:rPr>
          <w:rFonts w:asciiTheme="minorHAnsi" w:hAnsiTheme="minorHAnsi" w:cs="Calibri"/>
          <w:sz w:val="22"/>
          <w:szCs w:val="22"/>
        </w:rPr>
        <w:t xml:space="preserve">w przypadku rozwiązania umowy w trybie § 27 Beneficjent jest zobowiązany do zwrotu niewykorzystanej części otrzymanych transz dofinansowania bez odsetek w terminie 30 dni kalendarzowych od dnia rozwiązania umowy, z wyjątkiem przypadków nieosiągnięcia wskaźników określonych w ust. 3 lub nieponiesienia wydatków kwalifikowanych w Projekcie, w których to przypadkach zwrot następuje z odsetkami jak dla zaległości podatkowych liczonymi od dnia przekazania środków dofinansowania. </w:t>
      </w:r>
      <w:r w:rsidR="00432294" w:rsidRPr="001E12D5">
        <w:rPr>
          <w:rFonts w:asciiTheme="minorHAnsi" w:hAnsiTheme="minorHAnsi" w:cs="Calibri"/>
          <w:sz w:val="22"/>
          <w:szCs w:val="22"/>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21"/>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lastRenderedPageBreak/>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proofErr w:type="spellStart"/>
      <w:r w:rsidRPr="00274BDF">
        <w:rPr>
          <w:rFonts w:asciiTheme="minorHAnsi" w:hAnsiTheme="minorHAnsi" w:cs="TimesNewRoman"/>
        </w:rPr>
        <w:t>Pzp</w:t>
      </w:r>
      <w:proofErr w:type="spellEnd"/>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w:t>
      </w:r>
      <w:proofErr w:type="spellStart"/>
      <w:r w:rsidRPr="00F57F43">
        <w:rPr>
          <w:rFonts w:asciiTheme="minorHAnsi" w:hAnsiTheme="minorHAnsi"/>
        </w:rPr>
        <w:t>minimis</w:t>
      </w:r>
      <w:proofErr w:type="spellEnd"/>
      <w:r w:rsidRPr="00F57F43">
        <w:rPr>
          <w:rFonts w:asciiTheme="minorHAnsi" w:hAnsiTheme="minorHAnsi"/>
        </w:rPr>
        <w:t xml:space="preserve">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652692D7" w14:textId="77777777" w:rsidR="00CC161D"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CC161D">
        <w:rPr>
          <w:rFonts w:asciiTheme="minorHAnsi" w:hAnsiTheme="minorHAnsi"/>
        </w:rPr>
        <w:t>;</w:t>
      </w:r>
    </w:p>
    <w:p w14:paraId="2841A242" w14:textId="6155E5D0" w:rsidR="00CC161D" w:rsidRPr="00D84E0A" w:rsidRDefault="00CC161D" w:rsidP="00CC161D">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D84E0A">
        <w:rPr>
          <w:rFonts w:asciiTheme="minorHAnsi" w:hAnsiTheme="minorHAnsi"/>
        </w:rPr>
        <w:t>ustawy z dnia 19 lipca 2019 r. o zapewnieniu dostępności osobom ze szczególnymi potrzebami</w:t>
      </w:r>
      <w:r w:rsidR="001019FE" w:rsidRPr="00D84E0A">
        <w:rPr>
          <w:rStyle w:val="Odwoanieprzypisudolnego"/>
          <w:rFonts w:asciiTheme="minorHAnsi" w:hAnsiTheme="minorHAnsi"/>
        </w:rPr>
        <w:footnoteReference w:id="122"/>
      </w:r>
      <w:r w:rsidRPr="00D84E0A">
        <w:rPr>
          <w:rFonts w:asciiTheme="minorHAnsi" w:hAnsiTheme="minorHAnsi"/>
        </w:rPr>
        <w:t xml:space="preserve">; </w:t>
      </w:r>
    </w:p>
    <w:p w14:paraId="34892854" w14:textId="7B4DB9DA" w:rsidR="00432294" w:rsidRPr="00B815FC" w:rsidRDefault="00CC161D" w:rsidP="00CC161D">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D84E0A">
        <w:rPr>
          <w:rFonts w:asciiTheme="minorHAnsi" w:hAnsiTheme="minorHAnsi" w:cs="Arial"/>
        </w:rPr>
        <w:t xml:space="preserve">ustawy z </w:t>
      </w:r>
      <w:r w:rsidR="0063382C" w:rsidRPr="00D84E0A">
        <w:rPr>
          <w:rFonts w:asciiTheme="minorHAnsi" w:hAnsiTheme="minorHAnsi"/>
        </w:rPr>
        <w:t xml:space="preserve">dnia </w:t>
      </w:r>
      <w:r w:rsidRPr="00D84E0A">
        <w:rPr>
          <w:rFonts w:asciiTheme="minorHAnsi" w:hAnsiTheme="minorHAnsi" w:cs="Arial"/>
        </w:rPr>
        <w:t>4 kwietnia 2019 r. o dostępności cyfrowej stron internetowych i aplikacji mobilnych</w:t>
      </w:r>
      <w:r w:rsidRPr="00D84E0A">
        <w:rPr>
          <w:rFonts w:asciiTheme="minorHAnsi" w:hAnsiTheme="minorHAnsi"/>
        </w:rPr>
        <w:t xml:space="preserve"> podmiotów publicznych.</w:t>
      </w:r>
      <w:r w:rsidR="001019FE">
        <w:rPr>
          <w:rStyle w:val="Odwoanieprzypisudolnego"/>
          <w:rFonts w:asciiTheme="minorHAnsi" w:hAnsiTheme="minorHAnsi"/>
        </w:rPr>
        <w:footnoteReference w:id="123"/>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24"/>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25"/>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 xml:space="preserve">w ramach Programu </w:t>
      </w:r>
      <w:r w:rsidRPr="00CD0E88">
        <w:rPr>
          <w:rFonts w:asciiTheme="minorHAnsi" w:hAnsiTheme="minorHAnsi"/>
        </w:rPr>
        <w:lastRenderedPageBreak/>
        <w:t>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26"/>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27"/>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0B368494"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8"/>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lastRenderedPageBreak/>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9"/>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w:t>
      </w:r>
      <w:proofErr w:type="spellStart"/>
      <w:r w:rsidRPr="001C0322">
        <w:rPr>
          <w:rFonts w:asciiTheme="minorHAnsi" w:hAnsiTheme="minorHAnsi"/>
          <w:sz w:val="22"/>
          <w:szCs w:val="22"/>
        </w:rPr>
        <w:t>ych</w:t>
      </w:r>
      <w:proofErr w:type="spellEnd"/>
      <w:r w:rsidRPr="001C0322">
        <w:rPr>
          <w:rFonts w:asciiTheme="minorHAnsi" w:hAnsiTheme="minorHAnsi"/>
          <w:sz w:val="22"/>
          <w:szCs w:val="22"/>
        </w:rPr>
        <w:t xml:space="preserve"> Beneficjenta;</w:t>
      </w:r>
      <w:r w:rsidRPr="001C0322">
        <w:rPr>
          <w:rFonts w:asciiTheme="minorHAnsi" w:hAnsiTheme="minorHAnsi"/>
          <w:sz w:val="22"/>
          <w:szCs w:val="22"/>
          <w:vertAlign w:val="superscript"/>
        </w:rPr>
        <w:footnoteReference w:id="130"/>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31"/>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4E2E4AC4" w14:textId="53AE068F"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0</w:t>
      </w:r>
      <w:r w:rsidR="00432294"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32"/>
      </w:r>
      <w:r w:rsidR="00432294" w:rsidRPr="001C0322">
        <w:rPr>
          <w:rFonts w:asciiTheme="minorHAnsi" w:hAnsiTheme="minorHAnsi" w:cs="Arial"/>
          <w:sz w:val="22"/>
          <w:szCs w:val="22"/>
        </w:rPr>
        <w:t xml:space="preserve">; </w:t>
      </w:r>
    </w:p>
    <w:p w14:paraId="60F7217C" w14:textId="563E7F01"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1</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69B2826"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3E11FB">
        <w:rPr>
          <w:rFonts w:ascii="Calibri" w:hAnsi="Calibri"/>
          <w:sz w:val="22"/>
          <w:szCs w:val="22"/>
        </w:rPr>
        <w:t>2</w:t>
      </w:r>
      <w:r w:rsidR="00432294" w:rsidRPr="001C0322">
        <w:rPr>
          <w:rFonts w:ascii="Calibri" w:hAnsi="Calibri"/>
          <w:sz w:val="22"/>
          <w:szCs w:val="22"/>
        </w:rPr>
        <w:t>: Oświadczenie dotyczące stosowania przepisów PZP;</w:t>
      </w:r>
    </w:p>
    <w:p w14:paraId="746FEA58" w14:textId="04B5D061"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6F5848" w:rsidRPr="001C0322">
        <w:rPr>
          <w:rFonts w:ascii="Calibri" w:hAnsi="Calibri"/>
          <w:sz w:val="22"/>
          <w:szCs w:val="22"/>
        </w:rPr>
        <w:t xml:space="preserve">ałącznik nr </w:t>
      </w:r>
      <w:r w:rsidR="00A8143E" w:rsidRPr="001C0322">
        <w:rPr>
          <w:rFonts w:ascii="Calibri" w:hAnsi="Calibri"/>
          <w:sz w:val="22"/>
          <w:szCs w:val="22"/>
        </w:rPr>
        <w:t>1</w:t>
      </w:r>
      <w:r w:rsidR="003E11FB">
        <w:rPr>
          <w:rFonts w:ascii="Calibri" w:hAnsi="Calibri"/>
          <w:sz w:val="22"/>
          <w:szCs w:val="22"/>
        </w:rPr>
        <w:t>3</w:t>
      </w:r>
      <w:r w:rsidR="006F5848" w:rsidRPr="001C0322">
        <w:rPr>
          <w:rFonts w:ascii="Calibri" w:hAnsi="Calibri"/>
          <w:sz w:val="22"/>
          <w:szCs w:val="22"/>
        </w:rPr>
        <w:t xml:space="preserve">: </w:t>
      </w:r>
      <w:r w:rsidR="006F5848" w:rsidRPr="001C0322">
        <w:rPr>
          <w:rFonts w:ascii="Calibri" w:hAnsi="Calibri" w:cs="Calibri"/>
          <w:sz w:val="22"/>
          <w:szCs w:val="22"/>
        </w:rPr>
        <w:t>Wniosek/Wnioski o nadanie/zmianę/wycofanie dostępu dla osoby/osób uprawnionej/</w:t>
      </w:r>
      <w:proofErr w:type="spellStart"/>
      <w:r w:rsidR="006F5848" w:rsidRPr="001C0322">
        <w:rPr>
          <w:rFonts w:ascii="Calibri" w:hAnsi="Calibri" w:cs="Calibri"/>
          <w:sz w:val="22"/>
          <w:szCs w:val="22"/>
        </w:rPr>
        <w:t>ych</w:t>
      </w:r>
      <w:proofErr w:type="spellEnd"/>
      <w:r w:rsidR="006F5848" w:rsidRPr="001C0322">
        <w:rPr>
          <w:rFonts w:ascii="Calibri" w:hAnsi="Calibri" w:cs="Calibri"/>
          <w:sz w:val="22"/>
          <w:szCs w:val="22"/>
        </w:rPr>
        <w:t xml:space="preserve">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7493E17C"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3E11FB" w:rsidRPr="00905093">
        <w:rPr>
          <w:rFonts w:asciiTheme="minorHAnsi" w:hAnsiTheme="minorHAnsi"/>
          <w:sz w:val="22"/>
          <w:szCs w:val="22"/>
        </w:rPr>
        <w:t>4</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4FA34C8B" w:rsidR="00D86B52" w:rsidRPr="00905093"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r w:rsidR="00CC161D">
        <w:rPr>
          <w:rFonts w:asciiTheme="minorHAnsi" w:hAnsiTheme="minorHAnsi" w:cs="Arial"/>
          <w:sz w:val="22"/>
          <w:szCs w:val="22"/>
        </w:rPr>
        <w:t>.</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2"/>
          <w:footerReference w:type="first" r:id="rId13"/>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3"/>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34"/>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5"/>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7725E7"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7725E7"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36"/>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454E5EC9" w14:textId="7A993AC6" w:rsidR="00AE2DC1" w:rsidRPr="00F9097F" w:rsidRDefault="007725E7"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37"/>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F9097F">
        <w:rPr>
          <w:sz w:val="20"/>
          <w:szCs w:val="20"/>
        </w:rPr>
        <w:t>ych</w:t>
      </w:r>
      <w:proofErr w:type="spellEnd"/>
      <w:r w:rsidRPr="00F9097F">
        <w:rPr>
          <w:sz w:val="20"/>
          <w:szCs w:val="20"/>
        </w:rPr>
        <w:t xml:space="preserve">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w:t>
      </w:r>
      <w:r w:rsidRPr="00F9097F">
        <w:rPr>
          <w:rFonts w:eastAsia="Times New Roman"/>
          <w:b/>
          <w:sz w:val="20"/>
          <w:szCs w:val="20"/>
          <w:lang w:eastAsia="pl-PL"/>
        </w:rPr>
        <w:lastRenderedPageBreak/>
        <w:t xml:space="preserve">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38"/>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9"/>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40"/>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41"/>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42"/>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43"/>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lastRenderedPageBreak/>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w:t>
      </w:r>
      <w:r w:rsidRPr="00047CA0">
        <w:lastRenderedPageBreak/>
        <w:t xml:space="preserve">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lastRenderedPageBreak/>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w:t>
      </w:r>
      <w:r w:rsidRPr="00047CA0">
        <w:rPr>
          <w:bCs/>
        </w:rPr>
        <w:lastRenderedPageBreak/>
        <w:t xml:space="preserve">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5" w:name="_Toc415586295"/>
      <w:bookmarkStart w:id="6" w:name="_Toc405543194"/>
      <w:bookmarkStart w:id="7" w:name="_Toc405560047"/>
      <w:bookmarkStart w:id="8" w:name="_Toc405560117"/>
      <w:bookmarkStart w:id="9" w:name="_Toc405905519"/>
      <w:bookmarkStart w:id="10" w:name="_Toc406085432"/>
      <w:bookmarkStart w:id="11" w:name="_Toc406086720"/>
      <w:bookmarkStart w:id="12" w:name="_Toc406086911"/>
      <w:bookmarkStart w:id="13" w:name="_Toc406087003"/>
      <w:bookmarkStart w:id="14" w:name="_Toc405543209"/>
      <w:bookmarkStart w:id="15" w:name="_Toc405560065"/>
      <w:bookmarkStart w:id="16" w:name="_Toc405560135"/>
      <w:bookmarkStart w:id="17" w:name="_Toc405905537"/>
      <w:bookmarkStart w:id="18" w:name="_Toc406085451"/>
      <w:bookmarkStart w:id="19" w:name="_Toc406086739"/>
      <w:bookmarkStart w:id="20" w:name="_Toc406086930"/>
      <w:bookmarkStart w:id="21" w:name="_Toc406087022"/>
      <w:bookmarkStart w:id="22" w:name="_Toc405543211"/>
      <w:bookmarkStart w:id="23" w:name="_Toc405560067"/>
      <w:bookmarkStart w:id="24" w:name="_Toc405560137"/>
      <w:bookmarkStart w:id="25" w:name="_Toc405905539"/>
      <w:bookmarkStart w:id="26" w:name="_Toc406085453"/>
      <w:bookmarkStart w:id="27" w:name="_Toc406086741"/>
      <w:bookmarkStart w:id="28" w:name="_Toc406086932"/>
      <w:bookmarkStart w:id="29" w:name="_Toc40608702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30" w:name="_Hlk15375675"/>
      <w:r w:rsidRPr="007A0A15">
        <w:rPr>
          <w:rFonts w:ascii="Calibri" w:hAnsi="Calibri"/>
          <w:snapToGrid w:val="0"/>
          <w:sz w:val="22"/>
          <w:szCs w:val="22"/>
        </w:rPr>
        <w:t>osoby korzystające z infrastruktury powstałej w wyniku realizacji projektów</w:t>
      </w:r>
      <w:bookmarkEnd w:id="30"/>
      <w:r w:rsidRPr="00FD0BCA">
        <w:rPr>
          <w:rFonts w:ascii="Calibri" w:hAnsi="Calibri"/>
          <w:snapToGrid w:val="0"/>
          <w:sz w:val="22"/>
          <w:szCs w:val="22"/>
        </w:rPr>
        <w:t>.</w:t>
      </w:r>
    </w:p>
    <w:p w14:paraId="75DC0856" w14:textId="15C44E86"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0B1AADEE"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198F3B49" w:rsidR="00432294" w:rsidRPr="00B62A70" w:rsidRDefault="00432294" w:rsidP="0029518A">
      <w:pPr>
        <w:numPr>
          <w:ilvl w:val="0"/>
          <w:numId w:val="24"/>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26E21F5C"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4BD9DCF8"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lastRenderedPageBreak/>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lastRenderedPageBreak/>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lastRenderedPageBreak/>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4219DE53" w14:textId="77777777" w:rsidTr="007170A7">
        <w:tc>
          <w:tcPr>
            <w:tcW w:w="228" w:type="pct"/>
          </w:tcPr>
          <w:p w14:paraId="50DCD420" w14:textId="77777777" w:rsidR="00414797" w:rsidRPr="009E49DB" w:rsidRDefault="00414797" w:rsidP="006B6530">
            <w:pPr>
              <w:spacing w:line="240" w:lineRule="auto"/>
              <w:jc w:val="both"/>
              <w:rPr>
                <w:b/>
              </w:rPr>
            </w:pPr>
            <w:r w:rsidRPr="009E49DB">
              <w:rPr>
                <w:b/>
              </w:rPr>
              <w:t>Lp.</w:t>
            </w:r>
          </w:p>
        </w:tc>
        <w:tc>
          <w:tcPr>
            <w:tcW w:w="4772"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7170A7">
        <w:tc>
          <w:tcPr>
            <w:tcW w:w="228" w:type="pct"/>
          </w:tcPr>
          <w:p w14:paraId="7572E4D3" w14:textId="77777777" w:rsidR="00414797" w:rsidRPr="009E49DB" w:rsidRDefault="00414797" w:rsidP="006B6530">
            <w:pPr>
              <w:spacing w:line="240" w:lineRule="auto"/>
              <w:jc w:val="both"/>
            </w:pPr>
            <w:r w:rsidRPr="009E49DB">
              <w:t>1</w:t>
            </w:r>
          </w:p>
        </w:tc>
        <w:tc>
          <w:tcPr>
            <w:tcW w:w="4772"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7170A7">
        <w:tc>
          <w:tcPr>
            <w:tcW w:w="228" w:type="pct"/>
          </w:tcPr>
          <w:p w14:paraId="37DC8D38" w14:textId="77777777" w:rsidR="00414797" w:rsidRPr="009E49DB" w:rsidRDefault="00414797" w:rsidP="006B6530">
            <w:pPr>
              <w:spacing w:line="240" w:lineRule="auto"/>
              <w:jc w:val="both"/>
            </w:pPr>
            <w:r w:rsidRPr="009E49DB">
              <w:t>2</w:t>
            </w:r>
          </w:p>
        </w:tc>
        <w:tc>
          <w:tcPr>
            <w:tcW w:w="4772"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7170A7">
        <w:tc>
          <w:tcPr>
            <w:tcW w:w="228" w:type="pct"/>
          </w:tcPr>
          <w:p w14:paraId="018DD869" w14:textId="77777777" w:rsidR="00414797" w:rsidRPr="009E49DB" w:rsidRDefault="00414797" w:rsidP="006B6530">
            <w:pPr>
              <w:spacing w:line="240" w:lineRule="auto"/>
              <w:jc w:val="both"/>
            </w:pPr>
            <w:r w:rsidRPr="009E49DB">
              <w:t>3</w:t>
            </w:r>
          </w:p>
        </w:tc>
        <w:tc>
          <w:tcPr>
            <w:tcW w:w="4772"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7170A7">
        <w:tc>
          <w:tcPr>
            <w:tcW w:w="228" w:type="pct"/>
          </w:tcPr>
          <w:p w14:paraId="7C8E7323" w14:textId="3952D069" w:rsidR="00414797" w:rsidRPr="009E49DB" w:rsidRDefault="006A21B1" w:rsidP="006B6530">
            <w:pPr>
              <w:spacing w:line="240" w:lineRule="auto"/>
              <w:jc w:val="both"/>
            </w:pPr>
            <w:r>
              <w:lastRenderedPageBreak/>
              <w:t>4</w:t>
            </w:r>
          </w:p>
        </w:tc>
        <w:tc>
          <w:tcPr>
            <w:tcW w:w="4772"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7170A7">
        <w:tc>
          <w:tcPr>
            <w:tcW w:w="228" w:type="pct"/>
          </w:tcPr>
          <w:p w14:paraId="6260CDD5" w14:textId="39120EE8" w:rsidR="00414797" w:rsidRPr="009E49DB" w:rsidRDefault="006A21B1" w:rsidP="006B6530">
            <w:pPr>
              <w:spacing w:line="240" w:lineRule="auto"/>
              <w:jc w:val="both"/>
            </w:pPr>
            <w:r>
              <w:t>5</w:t>
            </w:r>
          </w:p>
        </w:tc>
        <w:tc>
          <w:tcPr>
            <w:tcW w:w="4772"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7170A7">
        <w:tc>
          <w:tcPr>
            <w:tcW w:w="228" w:type="pct"/>
          </w:tcPr>
          <w:p w14:paraId="7F3D8823" w14:textId="04D2AE0E" w:rsidR="00414797" w:rsidRPr="009E49DB" w:rsidRDefault="006A21B1" w:rsidP="006B6530">
            <w:pPr>
              <w:spacing w:line="240" w:lineRule="auto"/>
              <w:jc w:val="both"/>
            </w:pPr>
            <w:r>
              <w:t>6</w:t>
            </w:r>
          </w:p>
        </w:tc>
        <w:tc>
          <w:tcPr>
            <w:tcW w:w="4772"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7170A7">
        <w:tc>
          <w:tcPr>
            <w:tcW w:w="228" w:type="pct"/>
          </w:tcPr>
          <w:p w14:paraId="16E7CBC6" w14:textId="216C0569" w:rsidR="00414797" w:rsidRPr="009E49DB" w:rsidRDefault="006A21B1" w:rsidP="006B6530">
            <w:pPr>
              <w:spacing w:line="240" w:lineRule="auto"/>
              <w:jc w:val="both"/>
            </w:pPr>
            <w:r>
              <w:t>7</w:t>
            </w:r>
          </w:p>
        </w:tc>
        <w:tc>
          <w:tcPr>
            <w:tcW w:w="4772"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7170A7">
        <w:tc>
          <w:tcPr>
            <w:tcW w:w="228" w:type="pct"/>
          </w:tcPr>
          <w:p w14:paraId="45DC5069" w14:textId="48185B12" w:rsidR="00414797" w:rsidRPr="009E49DB" w:rsidRDefault="006A21B1" w:rsidP="006B6530">
            <w:pPr>
              <w:spacing w:line="240" w:lineRule="auto"/>
              <w:jc w:val="both"/>
            </w:pPr>
            <w:r>
              <w:t>8</w:t>
            </w:r>
          </w:p>
        </w:tc>
        <w:tc>
          <w:tcPr>
            <w:tcW w:w="4772"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7170A7">
        <w:tc>
          <w:tcPr>
            <w:tcW w:w="228" w:type="pct"/>
          </w:tcPr>
          <w:p w14:paraId="74699211" w14:textId="696A97C8" w:rsidR="00414797" w:rsidRPr="009E49DB" w:rsidRDefault="006A21B1" w:rsidP="006B6530">
            <w:pPr>
              <w:spacing w:line="240" w:lineRule="auto"/>
              <w:jc w:val="both"/>
            </w:pPr>
            <w:r>
              <w:t>9</w:t>
            </w:r>
          </w:p>
        </w:tc>
        <w:tc>
          <w:tcPr>
            <w:tcW w:w="4772"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7170A7">
        <w:tc>
          <w:tcPr>
            <w:tcW w:w="228" w:type="pct"/>
          </w:tcPr>
          <w:p w14:paraId="677C95FA" w14:textId="5BBCD65C" w:rsidR="00803EE4" w:rsidRDefault="00803EE4" w:rsidP="006B6530">
            <w:pPr>
              <w:spacing w:line="240" w:lineRule="auto"/>
              <w:jc w:val="both"/>
            </w:pPr>
            <w:r>
              <w:t>10</w:t>
            </w:r>
          </w:p>
        </w:tc>
        <w:tc>
          <w:tcPr>
            <w:tcW w:w="4772"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7170A7">
        <w:tc>
          <w:tcPr>
            <w:tcW w:w="228" w:type="pct"/>
          </w:tcPr>
          <w:p w14:paraId="23CDA6AB" w14:textId="0AEFA05D" w:rsidR="00803EE4" w:rsidRDefault="00803EE4" w:rsidP="006B6530">
            <w:pPr>
              <w:spacing w:line="240" w:lineRule="auto"/>
              <w:jc w:val="both"/>
            </w:pPr>
            <w:r>
              <w:t>11</w:t>
            </w:r>
          </w:p>
        </w:tc>
        <w:tc>
          <w:tcPr>
            <w:tcW w:w="4772"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7170A7">
        <w:tc>
          <w:tcPr>
            <w:tcW w:w="228" w:type="pct"/>
          </w:tcPr>
          <w:p w14:paraId="02259FD4" w14:textId="35086D6F" w:rsidR="00803EE4" w:rsidRDefault="00803EE4" w:rsidP="006B6530">
            <w:pPr>
              <w:spacing w:line="240" w:lineRule="auto"/>
              <w:jc w:val="both"/>
            </w:pPr>
            <w:r>
              <w:t>12</w:t>
            </w:r>
          </w:p>
        </w:tc>
        <w:tc>
          <w:tcPr>
            <w:tcW w:w="4772"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7170A7">
        <w:tc>
          <w:tcPr>
            <w:tcW w:w="228" w:type="pct"/>
          </w:tcPr>
          <w:p w14:paraId="5DE9154E" w14:textId="308240F3" w:rsidR="00803EE4" w:rsidRDefault="00803EE4" w:rsidP="006B6530">
            <w:pPr>
              <w:spacing w:line="240" w:lineRule="auto"/>
              <w:jc w:val="both"/>
            </w:pPr>
            <w:r>
              <w:t>13</w:t>
            </w:r>
          </w:p>
        </w:tc>
        <w:tc>
          <w:tcPr>
            <w:tcW w:w="4772" w:type="pct"/>
          </w:tcPr>
          <w:p w14:paraId="51E34001" w14:textId="18E0EB4A" w:rsidR="00803EE4" w:rsidRPr="009E49DB" w:rsidRDefault="00803EE4" w:rsidP="006B6530">
            <w:pPr>
              <w:spacing w:line="240" w:lineRule="auto"/>
              <w:jc w:val="both"/>
            </w:pPr>
            <w:r>
              <w:t>Numer przyłącza gazowego</w:t>
            </w:r>
          </w:p>
        </w:tc>
      </w:tr>
      <w:tr w:rsidR="00537C46" w:rsidRPr="009E49DB" w14:paraId="3675F67C" w14:textId="77777777" w:rsidTr="007170A7">
        <w:tc>
          <w:tcPr>
            <w:tcW w:w="228" w:type="pct"/>
          </w:tcPr>
          <w:p w14:paraId="53D3B963" w14:textId="136662FA" w:rsidR="00537C46" w:rsidRDefault="00537C46" w:rsidP="006B6530">
            <w:pPr>
              <w:spacing w:line="240" w:lineRule="auto"/>
              <w:jc w:val="both"/>
            </w:pPr>
            <w:r>
              <w:t>14</w:t>
            </w:r>
          </w:p>
        </w:tc>
        <w:tc>
          <w:tcPr>
            <w:tcW w:w="4772" w:type="pct"/>
          </w:tcPr>
          <w:p w14:paraId="7C7BDA63" w14:textId="12BC5D46" w:rsidR="00537C46" w:rsidRDefault="00537C46" w:rsidP="006B6530">
            <w:pPr>
              <w:spacing w:line="240" w:lineRule="auto"/>
              <w:jc w:val="both"/>
            </w:pPr>
            <w:r>
              <w:t>Gmina</w:t>
            </w:r>
          </w:p>
        </w:tc>
      </w:tr>
      <w:tr w:rsidR="007170A7" w:rsidRPr="009E49DB" w14:paraId="30091708" w14:textId="77777777" w:rsidTr="007170A7">
        <w:tc>
          <w:tcPr>
            <w:tcW w:w="228" w:type="pct"/>
          </w:tcPr>
          <w:p w14:paraId="1E183672" w14:textId="18711F6A" w:rsidR="007170A7" w:rsidRDefault="007170A7" w:rsidP="007170A7">
            <w:pPr>
              <w:spacing w:line="240" w:lineRule="auto"/>
              <w:jc w:val="both"/>
            </w:pPr>
            <w:r>
              <w:t>15</w:t>
            </w:r>
          </w:p>
        </w:tc>
        <w:tc>
          <w:tcPr>
            <w:tcW w:w="4772" w:type="pct"/>
          </w:tcPr>
          <w:p w14:paraId="21ED84B7" w14:textId="72CA897D" w:rsidR="007170A7" w:rsidRPr="007170A7" w:rsidRDefault="007170A7" w:rsidP="007170A7">
            <w:pPr>
              <w:spacing w:line="240" w:lineRule="auto"/>
              <w:jc w:val="both"/>
            </w:pPr>
            <w:r w:rsidRPr="007170A7">
              <w:t>Numer uprawnień budowlanych</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W przypadku </w:t>
            </w:r>
            <w:proofErr w:type="spellStart"/>
            <w:r w:rsidRPr="00047CA0">
              <w:rPr>
                <w:rFonts w:eastAsia="Times New Roman"/>
                <w:sz w:val="18"/>
                <w:szCs w:val="20"/>
              </w:rPr>
              <w:t>niekwalifikowalności</w:t>
            </w:r>
            <w:proofErr w:type="spellEnd"/>
            <w:r w:rsidRPr="00047CA0">
              <w:rPr>
                <w:rFonts w:eastAsia="Times New Roman"/>
                <w:sz w:val="18"/>
                <w:szCs w:val="20"/>
              </w:rPr>
              <w:t xml:space="preserve">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 xml:space="preserve">Uwaga: umieszczanie barw RP dotyczy wyłącznie materiałów w wersji </w:t>
      </w:r>
      <w:proofErr w:type="spellStart"/>
      <w:r w:rsidRPr="0002601A">
        <w:rPr>
          <w:b/>
        </w:rPr>
        <w:t>pełnokolorowej</w:t>
      </w:r>
      <w:proofErr w:type="spellEnd"/>
      <w:r w:rsidRPr="0002601A">
        <w:rPr>
          <w:b/>
        </w:rPr>
        <w:t>.</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5"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istnieją ogólnodostępne możliwości techniczne umieszczania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oryginały materiałów są wytwarzane w wersjach </w:t>
      </w:r>
      <w:proofErr w:type="spellStart"/>
      <w:r w:rsidRPr="0002601A">
        <w:rPr>
          <w:rFonts w:eastAsia="Times New Roman" w:cs="Calibri"/>
          <w:lang w:eastAsia="pl-PL"/>
        </w:rPr>
        <w:t>pełnokolorowych</w:t>
      </w:r>
      <w:proofErr w:type="spellEnd"/>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proofErr w:type="spellStart"/>
      <w:r w:rsidRPr="0002601A">
        <w:rPr>
          <w:rFonts w:eastAsia="Times New Roman" w:cs="Calibri"/>
          <w:b/>
          <w:lang w:eastAsia="pl-PL"/>
        </w:rPr>
        <w:t>Pełnokolorowy</w:t>
      </w:r>
      <w:proofErr w:type="spellEnd"/>
      <w:r w:rsidRPr="0002601A">
        <w:rPr>
          <w:rFonts w:eastAsia="Times New Roman" w:cs="Calibri"/>
          <w:b/>
          <w:lang w:eastAsia="pl-PL"/>
        </w:rPr>
        <w:t xml:space="preserve">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materiałów </w:t>
      </w:r>
      <w:proofErr w:type="spellStart"/>
      <w:r w:rsidRPr="0002601A">
        <w:rPr>
          <w:rFonts w:eastAsia="Times New Roman" w:cs="Calibri"/>
          <w:lang w:eastAsia="pl-PL"/>
        </w:rPr>
        <w:t>brandingowych</w:t>
      </w:r>
      <w:proofErr w:type="spellEnd"/>
      <w:r w:rsidRPr="0002601A">
        <w:rPr>
          <w:rFonts w:eastAsia="Times New Roman" w:cs="Calibri"/>
          <w:lang w:eastAsia="pl-PL"/>
        </w:rPr>
        <w:t xml:space="preserve"> i wystawowych tj. baner, stand, </w:t>
      </w:r>
      <w:proofErr w:type="spellStart"/>
      <w:r w:rsidRPr="0002601A">
        <w:rPr>
          <w:rFonts w:eastAsia="Times New Roman" w:cs="Calibri"/>
          <w:lang w:eastAsia="pl-PL"/>
        </w:rPr>
        <w:t>roll-up</w:t>
      </w:r>
      <w:proofErr w:type="spellEnd"/>
      <w:r w:rsidRPr="0002601A">
        <w:rPr>
          <w:rFonts w:eastAsia="Times New Roman" w:cs="Calibri"/>
          <w:lang w:eastAsia="pl-PL"/>
        </w:rPr>
        <w:t>,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 xml:space="preserve">nie ma ogólnodostępnych, możliwości technicznych zastosowania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ze względu np. na materiał, z którego wykonano przedmiot np. kamień lub jeżeli zastosowanie technik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6"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4"/>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5"/>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6"/>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7"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w:t>
      </w:r>
      <w:proofErr w:type="spellStart"/>
      <w:r w:rsidRPr="0002601A">
        <w:rPr>
          <w:rFonts w:eastAsia="Times New Roman" w:cs="Calibri"/>
          <w:lang w:eastAsia="pl-PL"/>
        </w:rPr>
        <w:t>internecie</w:t>
      </w:r>
      <w:proofErr w:type="spellEnd"/>
      <w:r w:rsidRPr="0002601A">
        <w:rPr>
          <w:rFonts w:eastAsia="Times New Roman" w:cs="Calibri"/>
          <w:lang w:eastAsia="pl-PL"/>
        </w:rPr>
        <w:t xml:space="preserve"> na stronie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Projektując tablicę, w tym wielkość </w:t>
      </w:r>
      <w:proofErr w:type="spellStart"/>
      <w:r w:rsidRPr="0002601A">
        <w:rPr>
          <w:rFonts w:eastAsia="Times New Roman" w:cs="Calibri"/>
          <w:b/>
          <w:lang w:eastAsia="pl-PL"/>
        </w:rPr>
        <w:t>fontów</w:t>
      </w:r>
      <w:proofErr w:type="spellEnd"/>
      <w:r w:rsidRPr="0002601A">
        <w:rPr>
          <w:rFonts w:eastAsia="Times New Roman" w:cs="Calibri"/>
          <w:b/>
          <w:lang w:eastAsia="pl-PL"/>
        </w:rPr>
        <w:t>,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7725E7" w:rsidP="00C20D53">
      <w:pPr>
        <w:spacing w:before="120" w:after="120" w:line="240" w:lineRule="auto"/>
        <w:jc w:val="both"/>
        <w:rPr>
          <w:rFonts w:eastAsia="Times New Roman" w:cs="Calibri"/>
          <w:lang w:eastAsia="pl-PL"/>
        </w:rPr>
      </w:pPr>
      <w:hyperlink r:id="rId22"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3"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proofErr w:type="spellStart"/>
      <w:r w:rsidRPr="0002601A">
        <w:rPr>
          <w:rFonts w:eastAsia="Times New Roman"/>
          <w:b/>
          <w:bCs/>
          <w:lang w:val="x-none" w:eastAsia="x-none"/>
        </w:rPr>
        <w:t>nne</w:t>
      </w:r>
      <w:proofErr w:type="spellEnd"/>
      <w:r w:rsidRPr="0002601A">
        <w:rPr>
          <w:rFonts w:eastAsia="Times New Roman"/>
          <w:b/>
          <w:bCs/>
          <w:lang w:val="x-none" w:eastAsia="x-none"/>
        </w:rPr>
        <w:t xml:space="preserve"> formy oznaczenia miejsca realizacji </w:t>
      </w:r>
      <w:r w:rsidRPr="0002601A">
        <w:rPr>
          <w:rFonts w:eastAsia="Times New Roman"/>
          <w:b/>
          <w:bCs/>
          <w:lang w:eastAsia="x-none"/>
        </w:rPr>
        <w:t>P</w:t>
      </w:r>
      <w:proofErr w:type="spellStart"/>
      <w:r w:rsidRPr="0002601A">
        <w:rPr>
          <w:rFonts w:eastAsia="Times New Roman"/>
          <w:b/>
          <w:bCs/>
          <w:lang w:val="x-none" w:eastAsia="x-none"/>
        </w:rPr>
        <w:t>rojektu</w:t>
      </w:r>
      <w:proofErr w:type="spellEnd"/>
      <w:r w:rsidRPr="0002601A">
        <w:rPr>
          <w:rFonts w:eastAsia="Times New Roman"/>
          <w:b/>
          <w:bCs/>
          <w:lang w:val="x-none" w:eastAsia="x-none"/>
        </w:rPr>
        <w:t xml:space="preserve">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4"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5">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02601A">
        <w:rPr>
          <w:rFonts w:eastAsia="Times New Roman" w:cs="Calibri"/>
          <w:lang w:eastAsia="pl-PL"/>
        </w:rPr>
        <w:t>pozadotacyjna</w:t>
      </w:r>
      <w:proofErr w:type="spellEnd"/>
      <w:r w:rsidRPr="0002601A">
        <w:rPr>
          <w:rFonts w:eastAsia="Times New Roman" w:cs="Calibri"/>
          <w:lang w:eastAsia="pl-PL"/>
        </w:rPr>
        <w:t xml:space="preserve">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7"/>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7706D1B1" w14:textId="77777777" w:rsidR="003D17E2" w:rsidRDefault="003D17E2"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6192"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8"/>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proofErr w:type="spellStart"/>
      <w:r w:rsidRPr="0002601A">
        <w:rPr>
          <w:rFonts w:eastAsia="Times New Roman"/>
          <w:b/>
          <w:bCs/>
          <w:lang w:val="x-none" w:eastAsia="x-none"/>
        </w:rPr>
        <w:t>tosow</w:t>
      </w:r>
      <w:r w:rsidRPr="0002601A">
        <w:rPr>
          <w:rFonts w:eastAsia="Times New Roman"/>
          <w:b/>
          <w:bCs/>
          <w:lang w:eastAsia="x-none"/>
        </w:rPr>
        <w:t>anie</w:t>
      </w:r>
      <w:proofErr w:type="spellEnd"/>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Zalecane jest używanie znaków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1">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9"/>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77777777"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9A7C8F1" w:rsidR="00C20D53" w:rsidRPr="0002601A"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8240" behindDoc="0" locked="0" layoutInCell="1" allowOverlap="1" wp14:anchorId="64D4AC5A" wp14:editId="4DE4DAA0">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0288" behindDoc="0" locked="0" layoutInCell="1" allowOverlap="1" wp14:anchorId="5FA41579" wp14:editId="34D8ABA2">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8" w:history="1">
        <w:r w:rsidRPr="0002601A">
          <w:rPr>
            <w:color w:val="0000FF"/>
            <w:u w:val="single"/>
          </w:rPr>
          <w:t>www.funduszeeuropejskie.gov.pl</w:t>
        </w:r>
      </w:hyperlink>
      <w:r w:rsidRPr="0002601A">
        <w:t xml:space="preserve"> oraz na stronie </w:t>
      </w:r>
      <w:hyperlink r:id="rId39"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5155896C" w14:textId="1401CCD9" w:rsidR="00432294" w:rsidRPr="001C0322" w:rsidRDefault="00432294" w:rsidP="00432294">
      <w:pPr>
        <w:rPr>
          <w:b/>
        </w:rPr>
      </w:pPr>
      <w:r w:rsidRPr="001C0322">
        <w:rPr>
          <w:b/>
        </w:rPr>
        <w:lastRenderedPageBreak/>
        <w:t>Załącznik nr 1</w:t>
      </w:r>
      <w:r w:rsidR="006A21B1">
        <w:rPr>
          <w:b/>
        </w:rPr>
        <w:t>0</w:t>
      </w:r>
      <w:r w:rsidRPr="001C0322">
        <w:rPr>
          <w:b/>
        </w:rPr>
        <w:t xml:space="preserve"> do umowy: </w:t>
      </w:r>
      <w:r w:rsidRPr="001C0322">
        <w:rPr>
          <w:b/>
          <w:i/>
        </w:rPr>
        <w:t>Oświadczenie dotyczące wydatków inwestycyjnych</w:t>
      </w:r>
    </w:p>
    <w:p w14:paraId="5985D44B"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1C0322" w:rsidRDefault="00432294" w:rsidP="00432294">
      <w:pPr>
        <w:pStyle w:val="Tekstpodstawowy"/>
        <w:rPr>
          <w:rFonts w:ascii="Calibri" w:hAnsi="Calibri"/>
          <w:sz w:val="22"/>
        </w:rPr>
      </w:pPr>
    </w:p>
    <w:p w14:paraId="4908B5B7" w14:textId="77777777" w:rsidR="00432294" w:rsidRPr="001C0322" w:rsidRDefault="00432294" w:rsidP="00432294">
      <w:pPr>
        <w:pStyle w:val="Tekstpodstawowy"/>
        <w:rPr>
          <w:rFonts w:ascii="Calibri" w:hAnsi="Calibri"/>
          <w:sz w:val="22"/>
        </w:rPr>
      </w:pPr>
    </w:p>
    <w:p w14:paraId="6E301ACC" w14:textId="77777777" w:rsidR="00432294" w:rsidRPr="001C0322" w:rsidRDefault="00432294" w:rsidP="00432294">
      <w:pPr>
        <w:pStyle w:val="Tekstpodstawowy"/>
        <w:rPr>
          <w:rFonts w:ascii="Calibri" w:hAnsi="Calibri"/>
          <w:sz w:val="22"/>
        </w:rPr>
      </w:pPr>
    </w:p>
    <w:p w14:paraId="468104D6" w14:textId="0BEDD827" w:rsidR="00432294" w:rsidRPr="001C0322" w:rsidRDefault="00432294" w:rsidP="00432294">
      <w:pPr>
        <w:autoSpaceDE w:val="0"/>
        <w:autoSpaceDN w:val="0"/>
        <w:adjustRightInd w:val="0"/>
        <w:spacing w:after="0" w:line="240" w:lineRule="auto"/>
      </w:pPr>
      <w:r w:rsidRPr="001C0322">
        <w:rPr>
          <w:sz w:val="20"/>
        </w:rPr>
        <w:t>(Nazwa i adres Beneficjenta</w:t>
      </w:r>
      <w:r w:rsidR="00F55DBE">
        <w:rPr>
          <w:sz w:val="20"/>
        </w:rPr>
        <w:t>/Partnera</w:t>
      </w:r>
      <w:r w:rsidRPr="001C0322">
        <w:rPr>
          <w:sz w:val="20"/>
        </w:rPr>
        <w:t>)</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5EA361FA" w14:textId="77777777" w:rsidR="00432294" w:rsidRPr="001C0322" w:rsidRDefault="00432294" w:rsidP="00432294">
      <w:pPr>
        <w:autoSpaceDE w:val="0"/>
        <w:autoSpaceDN w:val="0"/>
        <w:adjustRightInd w:val="0"/>
        <w:spacing w:after="0" w:line="240" w:lineRule="auto"/>
      </w:pPr>
    </w:p>
    <w:p w14:paraId="3CF2A4AA" w14:textId="77777777" w:rsidR="00432294" w:rsidRPr="001C0322" w:rsidRDefault="00432294" w:rsidP="00432294">
      <w:pPr>
        <w:autoSpaceDE w:val="0"/>
        <w:autoSpaceDN w:val="0"/>
        <w:adjustRightInd w:val="0"/>
        <w:spacing w:after="0" w:line="240" w:lineRule="auto"/>
      </w:pPr>
    </w:p>
    <w:p w14:paraId="43A3D65D"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F6387FF" w14:textId="77777777" w:rsidR="00432294" w:rsidRPr="001C0322" w:rsidRDefault="00432294" w:rsidP="00432294">
      <w:pPr>
        <w:autoSpaceDE w:val="0"/>
        <w:autoSpaceDN w:val="0"/>
        <w:adjustRightInd w:val="0"/>
        <w:spacing w:after="0" w:line="240" w:lineRule="auto"/>
        <w:rPr>
          <w:sz w:val="24"/>
        </w:rPr>
      </w:pPr>
    </w:p>
    <w:p w14:paraId="28653627" w14:textId="14F721E0"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4DDB3B07"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6E74529B"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7F92070E"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2025A2F1" w14:textId="6DF11FC2" w:rsidR="00432294"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50"/>
      </w:r>
      <w:r w:rsidRPr="001C0322">
        <w:rPr>
          <w:spacing w:val="-4"/>
          <w:sz w:val="24"/>
        </w:rPr>
        <w:t xml:space="preserve"> </w:t>
      </w:r>
      <w:r w:rsidRPr="001C0322">
        <w:rPr>
          <w:spacing w:val="-4"/>
        </w:rPr>
        <w:t xml:space="preserve">wydatki </w:t>
      </w:r>
      <w:r w:rsidR="00F17D4C" w:rsidRPr="001C0322">
        <w:rPr>
          <w:spacing w:val="-4"/>
        </w:rPr>
        <w:t>inwestycyjne</w:t>
      </w:r>
      <w:r w:rsidR="00F55DBE">
        <w:rPr>
          <w:spacing w:val="-4"/>
        </w:rPr>
        <w:t xml:space="preserve"> (paragraf 620 lub 625)</w:t>
      </w:r>
      <w:r w:rsidR="00F17D4C" w:rsidRPr="001C0322">
        <w:rPr>
          <w:spacing w:val="-4"/>
        </w:rPr>
        <w:t xml:space="preserve"> </w:t>
      </w:r>
      <w:r w:rsidRPr="001C0322">
        <w:rPr>
          <w:spacing w:val="-4"/>
        </w:rPr>
        <w:t xml:space="preserve">o wartości jednostkowej powyżej </w:t>
      </w:r>
      <w:r w:rsidR="000A6F29" w:rsidRPr="000A6F29">
        <w:rPr>
          <w:spacing w:val="-4"/>
        </w:rPr>
        <w:t>10 000,00</w:t>
      </w:r>
      <w:r w:rsidRPr="001C0322">
        <w:rPr>
          <w:spacing w:val="-4"/>
          <w:sz w:val="24"/>
        </w:rPr>
        <w:t xml:space="preserve"> zł</w:t>
      </w:r>
      <w:r w:rsidR="00F55DBE">
        <w:rPr>
          <w:spacing w:val="-4"/>
          <w:sz w:val="24"/>
        </w:rPr>
        <w:t xml:space="preserve">, </w:t>
      </w:r>
      <w:r w:rsidR="00F55DBE">
        <w:t>które są planowane w ramach dofinansowania projektu</w:t>
      </w:r>
      <w:r w:rsidRPr="001C0322">
        <w:rPr>
          <w:spacing w:val="-4"/>
        </w:rPr>
        <w:t>:</w:t>
      </w:r>
    </w:p>
    <w:p w14:paraId="1C43262B" w14:textId="77777777" w:rsidR="00F55DBE" w:rsidRPr="001C0322" w:rsidRDefault="00F55DBE" w:rsidP="00432294">
      <w:pPr>
        <w:autoSpaceDE w:val="0"/>
        <w:autoSpaceDN w:val="0"/>
        <w:adjustRightInd w:val="0"/>
        <w:spacing w:after="0" w:line="360" w:lineRule="auto"/>
        <w:jc w:val="both"/>
        <w:outlineLvl w:val="0"/>
        <w:rPr>
          <w:spacing w:val="-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55DBE" w:rsidRPr="001C0322" w14:paraId="4583D2FD" w14:textId="77777777" w:rsidTr="009A2CC3">
        <w:tc>
          <w:tcPr>
            <w:tcW w:w="534" w:type="dxa"/>
            <w:vAlign w:val="center"/>
          </w:tcPr>
          <w:p w14:paraId="556960A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Lp.</w:t>
            </w:r>
          </w:p>
        </w:tc>
        <w:tc>
          <w:tcPr>
            <w:tcW w:w="1984" w:type="dxa"/>
            <w:vAlign w:val="center"/>
          </w:tcPr>
          <w:p w14:paraId="46ADB2F2"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 xml:space="preserve">Numer pozycji wg Szczegółowego budżetu Projektu </w:t>
            </w:r>
          </w:p>
        </w:tc>
        <w:tc>
          <w:tcPr>
            <w:tcW w:w="1843" w:type="dxa"/>
            <w:vAlign w:val="center"/>
          </w:tcPr>
          <w:p w14:paraId="10B6C44F"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Wydatek inwestycyjny</w:t>
            </w:r>
          </w:p>
          <w:p w14:paraId="4E95CEB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[nazwa]</w:t>
            </w:r>
          </w:p>
        </w:tc>
        <w:tc>
          <w:tcPr>
            <w:tcW w:w="1984" w:type="dxa"/>
            <w:vAlign w:val="center"/>
          </w:tcPr>
          <w:p w14:paraId="6428D970"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Wartość</w:t>
            </w:r>
          </w:p>
          <w:p w14:paraId="0E2A810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całkowita</w:t>
            </w:r>
          </w:p>
          <w:p w14:paraId="0FA5574B"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[zł]</w:t>
            </w:r>
          </w:p>
        </w:tc>
        <w:tc>
          <w:tcPr>
            <w:tcW w:w="2410" w:type="dxa"/>
          </w:tcPr>
          <w:p w14:paraId="551298F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Rok, w którym wydatek zostanie poniesiony</w:t>
            </w:r>
          </w:p>
        </w:tc>
      </w:tr>
      <w:tr w:rsidR="00F55DBE" w:rsidRPr="001C0322" w14:paraId="74369A2C" w14:textId="77777777" w:rsidTr="009A2CC3">
        <w:tc>
          <w:tcPr>
            <w:tcW w:w="534" w:type="dxa"/>
            <w:vAlign w:val="center"/>
          </w:tcPr>
          <w:p w14:paraId="6D420CC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1.</w:t>
            </w:r>
          </w:p>
        </w:tc>
        <w:tc>
          <w:tcPr>
            <w:tcW w:w="1984" w:type="dxa"/>
          </w:tcPr>
          <w:p w14:paraId="19F0F21B" w14:textId="77777777" w:rsidR="00F55DBE" w:rsidRPr="0052560B" w:rsidRDefault="00F55DBE" w:rsidP="009A2CC3">
            <w:pPr>
              <w:autoSpaceDE w:val="0"/>
              <w:autoSpaceDN w:val="0"/>
              <w:adjustRightInd w:val="0"/>
              <w:spacing w:after="0" w:line="360" w:lineRule="auto"/>
              <w:jc w:val="both"/>
              <w:rPr>
                <w:sz w:val="20"/>
                <w:szCs w:val="20"/>
              </w:rPr>
            </w:pPr>
          </w:p>
        </w:tc>
        <w:tc>
          <w:tcPr>
            <w:tcW w:w="1843" w:type="dxa"/>
          </w:tcPr>
          <w:p w14:paraId="4B84B81F" w14:textId="77777777" w:rsidR="00F55DBE" w:rsidRPr="0052560B" w:rsidRDefault="00F55DBE" w:rsidP="009A2CC3">
            <w:pPr>
              <w:autoSpaceDE w:val="0"/>
              <w:autoSpaceDN w:val="0"/>
              <w:adjustRightInd w:val="0"/>
              <w:spacing w:after="0" w:line="360" w:lineRule="auto"/>
              <w:jc w:val="both"/>
              <w:rPr>
                <w:sz w:val="20"/>
                <w:szCs w:val="20"/>
              </w:rPr>
            </w:pPr>
          </w:p>
        </w:tc>
        <w:tc>
          <w:tcPr>
            <w:tcW w:w="1984" w:type="dxa"/>
          </w:tcPr>
          <w:p w14:paraId="3D984D96" w14:textId="77777777" w:rsidR="00F55DBE" w:rsidRPr="0052560B" w:rsidRDefault="00F55DBE" w:rsidP="009A2CC3">
            <w:pPr>
              <w:autoSpaceDE w:val="0"/>
              <w:autoSpaceDN w:val="0"/>
              <w:adjustRightInd w:val="0"/>
              <w:spacing w:after="0" w:line="360" w:lineRule="auto"/>
              <w:jc w:val="both"/>
              <w:rPr>
                <w:sz w:val="20"/>
                <w:szCs w:val="20"/>
              </w:rPr>
            </w:pPr>
          </w:p>
        </w:tc>
        <w:tc>
          <w:tcPr>
            <w:tcW w:w="2410" w:type="dxa"/>
          </w:tcPr>
          <w:p w14:paraId="16E5428B" w14:textId="77777777" w:rsidR="00F55DBE" w:rsidRPr="0052560B" w:rsidRDefault="00F55DBE" w:rsidP="009A2CC3">
            <w:pPr>
              <w:autoSpaceDE w:val="0"/>
              <w:autoSpaceDN w:val="0"/>
              <w:adjustRightInd w:val="0"/>
              <w:spacing w:after="0" w:line="360" w:lineRule="auto"/>
              <w:jc w:val="both"/>
              <w:rPr>
                <w:sz w:val="20"/>
                <w:szCs w:val="20"/>
              </w:rPr>
            </w:pPr>
          </w:p>
        </w:tc>
      </w:tr>
      <w:tr w:rsidR="00F55DBE" w:rsidRPr="001C0322" w14:paraId="1638A307" w14:textId="77777777" w:rsidTr="009A2CC3">
        <w:tc>
          <w:tcPr>
            <w:tcW w:w="534" w:type="dxa"/>
            <w:vAlign w:val="center"/>
          </w:tcPr>
          <w:p w14:paraId="6DC5755B" w14:textId="77777777" w:rsidR="00F55DBE" w:rsidRPr="001C0322" w:rsidRDefault="00F55DBE" w:rsidP="009A2CC3">
            <w:pPr>
              <w:autoSpaceDE w:val="0"/>
              <w:autoSpaceDN w:val="0"/>
              <w:adjustRightInd w:val="0"/>
              <w:spacing w:after="0" w:line="360" w:lineRule="auto"/>
              <w:jc w:val="center"/>
              <w:rPr>
                <w:b/>
              </w:rPr>
            </w:pPr>
            <w:r w:rsidRPr="001C0322">
              <w:rPr>
                <w:b/>
              </w:rPr>
              <w:t>n…</w:t>
            </w:r>
          </w:p>
        </w:tc>
        <w:tc>
          <w:tcPr>
            <w:tcW w:w="1984" w:type="dxa"/>
          </w:tcPr>
          <w:p w14:paraId="4B340923" w14:textId="77777777" w:rsidR="00F55DBE" w:rsidRPr="001C0322" w:rsidRDefault="00F55DBE" w:rsidP="009A2CC3">
            <w:pPr>
              <w:autoSpaceDE w:val="0"/>
              <w:autoSpaceDN w:val="0"/>
              <w:adjustRightInd w:val="0"/>
              <w:spacing w:after="0" w:line="360" w:lineRule="auto"/>
              <w:jc w:val="both"/>
            </w:pPr>
          </w:p>
        </w:tc>
        <w:tc>
          <w:tcPr>
            <w:tcW w:w="1843" w:type="dxa"/>
          </w:tcPr>
          <w:p w14:paraId="264F5EE8" w14:textId="77777777" w:rsidR="00F55DBE" w:rsidRPr="001C0322" w:rsidRDefault="00F55DBE" w:rsidP="009A2CC3">
            <w:pPr>
              <w:autoSpaceDE w:val="0"/>
              <w:autoSpaceDN w:val="0"/>
              <w:adjustRightInd w:val="0"/>
              <w:spacing w:after="0" w:line="360" w:lineRule="auto"/>
              <w:jc w:val="both"/>
            </w:pPr>
          </w:p>
        </w:tc>
        <w:tc>
          <w:tcPr>
            <w:tcW w:w="1984" w:type="dxa"/>
          </w:tcPr>
          <w:p w14:paraId="4DF89FEE" w14:textId="77777777" w:rsidR="00F55DBE" w:rsidRPr="001C0322" w:rsidRDefault="00F55DBE" w:rsidP="009A2CC3">
            <w:pPr>
              <w:autoSpaceDE w:val="0"/>
              <w:autoSpaceDN w:val="0"/>
              <w:adjustRightInd w:val="0"/>
              <w:spacing w:after="0" w:line="360" w:lineRule="auto"/>
              <w:jc w:val="both"/>
            </w:pPr>
          </w:p>
        </w:tc>
        <w:tc>
          <w:tcPr>
            <w:tcW w:w="2410" w:type="dxa"/>
          </w:tcPr>
          <w:p w14:paraId="561C4966" w14:textId="77777777" w:rsidR="00F55DBE" w:rsidRPr="001C0322" w:rsidRDefault="00F55DBE" w:rsidP="009A2CC3">
            <w:pPr>
              <w:autoSpaceDE w:val="0"/>
              <w:autoSpaceDN w:val="0"/>
              <w:adjustRightInd w:val="0"/>
              <w:spacing w:after="0" w:line="360" w:lineRule="auto"/>
              <w:jc w:val="both"/>
            </w:pPr>
          </w:p>
        </w:tc>
      </w:tr>
    </w:tbl>
    <w:p w14:paraId="5EE8BEF5" w14:textId="77777777" w:rsidR="00432294" w:rsidRDefault="00432294" w:rsidP="00432294">
      <w:pPr>
        <w:autoSpaceDE w:val="0"/>
        <w:autoSpaceDN w:val="0"/>
        <w:adjustRightInd w:val="0"/>
        <w:spacing w:after="0" w:line="360" w:lineRule="auto"/>
        <w:jc w:val="both"/>
        <w:outlineLvl w:val="0"/>
      </w:pPr>
    </w:p>
    <w:p w14:paraId="08E37607" w14:textId="77777777" w:rsidR="00F55DBE" w:rsidRPr="001C0322" w:rsidRDefault="00F55DBE" w:rsidP="00432294">
      <w:pPr>
        <w:autoSpaceDE w:val="0"/>
        <w:autoSpaceDN w:val="0"/>
        <w:adjustRightInd w:val="0"/>
        <w:spacing w:after="0" w:line="360" w:lineRule="auto"/>
        <w:jc w:val="both"/>
        <w:outlineLvl w:val="0"/>
      </w:pPr>
    </w:p>
    <w:p w14:paraId="066EAB23" w14:textId="77777777" w:rsidR="00432294" w:rsidRPr="001C0322" w:rsidRDefault="00432294" w:rsidP="00432294">
      <w:pPr>
        <w:spacing w:after="120" w:line="240" w:lineRule="auto"/>
        <w:jc w:val="both"/>
      </w:pPr>
    </w:p>
    <w:tbl>
      <w:tblPr>
        <w:tblW w:w="0" w:type="auto"/>
        <w:tblInd w:w="250" w:type="dxa"/>
        <w:tblLook w:val="04A0" w:firstRow="1" w:lastRow="0" w:firstColumn="1" w:lastColumn="0" w:noHBand="0" w:noVBand="1"/>
      </w:tblPr>
      <w:tblGrid>
        <w:gridCol w:w="4406"/>
        <w:gridCol w:w="4414"/>
      </w:tblGrid>
      <w:tr w:rsidR="00F55DBE" w:rsidRPr="00764A50" w14:paraId="5856FD60" w14:textId="77777777" w:rsidTr="009A2CC3">
        <w:trPr>
          <w:trHeight w:val="925"/>
        </w:trPr>
        <w:tc>
          <w:tcPr>
            <w:tcW w:w="4748" w:type="dxa"/>
          </w:tcPr>
          <w:p w14:paraId="32F923DC" w14:textId="77777777" w:rsidR="00F55DBE" w:rsidRPr="00E13835" w:rsidRDefault="00F55DBE" w:rsidP="009A2CC3">
            <w:pPr>
              <w:spacing w:before="120" w:after="120" w:line="240" w:lineRule="auto"/>
              <w:jc w:val="center"/>
              <w:rPr>
                <w:rFonts w:eastAsia="Times New Roman"/>
                <w:b/>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podpis i pieczątka osoby reprezentującej</w:t>
            </w:r>
          </w:p>
        </w:tc>
        <w:tc>
          <w:tcPr>
            <w:tcW w:w="4749" w:type="dxa"/>
          </w:tcPr>
          <w:p w14:paraId="1AE18278" w14:textId="77777777" w:rsidR="00F55DBE" w:rsidRPr="00E13835" w:rsidRDefault="00F55DBE" w:rsidP="009A2CC3">
            <w:pPr>
              <w:spacing w:before="120" w:after="0" w:line="240" w:lineRule="auto"/>
              <w:jc w:val="center"/>
              <w:rPr>
                <w:rFonts w:eastAsia="Times New Roman"/>
                <w:i/>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 xml:space="preserve">podpis i pieczątka osoby odpowiedzialnej  </w:t>
            </w:r>
            <w:r w:rsidRPr="00E13835">
              <w:rPr>
                <w:rFonts w:eastAsia="Times New Roman"/>
                <w:i/>
                <w:lang w:eastAsia="pl-PL"/>
              </w:rPr>
              <w:br/>
              <w:t>za sprawy finansowe Projektu</w:t>
            </w:r>
          </w:p>
        </w:tc>
      </w:tr>
    </w:tbl>
    <w:p w14:paraId="5EA81B61" w14:textId="77777777" w:rsidR="00432294" w:rsidRDefault="00432294" w:rsidP="00432294">
      <w:pPr>
        <w:spacing w:after="120" w:line="240" w:lineRule="auto"/>
        <w:jc w:val="both"/>
      </w:pPr>
    </w:p>
    <w:p w14:paraId="1F5C3A96" w14:textId="77777777" w:rsidR="00F55DBE" w:rsidRDefault="00F55DBE" w:rsidP="00432294">
      <w:pPr>
        <w:spacing w:after="120" w:line="240" w:lineRule="auto"/>
        <w:jc w:val="both"/>
      </w:pPr>
    </w:p>
    <w:p w14:paraId="30405C98" w14:textId="77777777" w:rsidR="00F55DBE" w:rsidRPr="001C0322" w:rsidRDefault="00F55DBE" w:rsidP="00432294">
      <w:pPr>
        <w:spacing w:after="120" w:line="240" w:lineRule="auto"/>
        <w:jc w:val="both"/>
      </w:pPr>
    </w:p>
    <w:p w14:paraId="670E0364" w14:textId="4FD20DE4" w:rsidR="00432294" w:rsidRPr="00F55DBE" w:rsidRDefault="00F55DBE" w:rsidP="00F55DBE">
      <w:pPr>
        <w:spacing w:after="0" w:line="240" w:lineRule="auto"/>
      </w:pPr>
      <w:r>
        <w:br w:type="page"/>
      </w:r>
    </w:p>
    <w:p w14:paraId="1FA50632" w14:textId="241C5B81" w:rsidR="00432294" w:rsidRPr="001C0322" w:rsidRDefault="00432294" w:rsidP="00432294">
      <w:pPr>
        <w:spacing w:after="120"/>
        <w:jc w:val="both"/>
        <w:rPr>
          <w:b/>
        </w:rPr>
      </w:pPr>
      <w:r w:rsidRPr="001C0322">
        <w:rPr>
          <w:b/>
        </w:rPr>
        <w:lastRenderedPageBreak/>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4144"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5A63A44D"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sidR="003C5D19">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7B557175" w14:textId="77777777" w:rsidR="00432294" w:rsidRPr="001C0322" w:rsidRDefault="00432294" w:rsidP="00432294">
      <w:pPr>
        <w:spacing w:after="0"/>
        <w:jc w:val="both"/>
        <w:rPr>
          <w:b/>
        </w:rPr>
      </w:pPr>
    </w:p>
    <w:p w14:paraId="17EE8287" w14:textId="28B2C7DA"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DA9CD42"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51520E48"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0185CDF7" w14:textId="77777777" w:rsidR="00FF04FE" w:rsidRPr="0052560B" w:rsidRDefault="00FF04FE" w:rsidP="0052560B">
            <w:pPr>
              <w:spacing w:line="240" w:lineRule="auto"/>
              <w:jc w:val="both"/>
              <w:rPr>
                <w:color w:val="000000"/>
                <w:sz w:val="20"/>
              </w:rPr>
            </w:pPr>
            <w:r w:rsidRPr="0052560B">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488D4BC2" w14:textId="77777777"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6E2A7BE2"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693D1956" w14:textId="5564C52C" w:rsidR="00FF04FE" w:rsidRPr="0052560B" w:rsidRDefault="00FF04FE" w:rsidP="00A769E5">
            <w:pPr>
              <w:pStyle w:val="Akapitzlist"/>
              <w:ind w:left="170"/>
              <w:jc w:val="both"/>
              <w:rPr>
                <w:rFonts w:ascii="Calibri" w:eastAsia="Calibri" w:hAnsi="Calibri"/>
                <w:color w:val="000000"/>
                <w:sz w:val="20"/>
                <w:szCs w:val="22"/>
                <w:lang w:eastAsia="en-US"/>
              </w:rPr>
            </w:pPr>
          </w:p>
          <w:p w14:paraId="5499DD65" w14:textId="33D43A45"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76049049"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w:t>
            </w:r>
            <w:r w:rsidRPr="001C0322">
              <w:rPr>
                <w:color w:val="000000"/>
                <w:sz w:val="20"/>
              </w:rPr>
              <w:lastRenderedPageBreak/>
              <w:t xml:space="preserve">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31E973A5"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trwałego wraz z oświadczeniem, że zakup </w:t>
            </w:r>
            <w:r w:rsidRPr="001C0322">
              <w:rPr>
                <w:rFonts w:ascii="Calibri" w:hAnsi="Calibri"/>
                <w:sz w:val="20"/>
              </w:rPr>
              <w:lastRenderedPageBreak/>
              <w:t xml:space="preserve">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potwierdzający/-e, że cena zakupu używanego środka trwałego nie przekracza jego wartości rynkowej i jest niższa niż koszt podobnego nowego sprzętu</w:t>
            </w:r>
          </w:p>
          <w:p w14:paraId="198B74D1" w14:textId="64065BFA"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7761A29"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8D644C1"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lastRenderedPageBreak/>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243D0EAA"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resie określa podrozdział 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 xml:space="preserve">w zakresie kwalifikowalności wydatków w ramach </w:t>
            </w:r>
            <w:r w:rsidR="00815FE5" w:rsidRPr="00815FE5">
              <w:rPr>
                <w:sz w:val="20"/>
              </w:rPr>
              <w:lastRenderedPageBreak/>
              <w:t>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5568683F"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FF8F8F8"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lastRenderedPageBreak/>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7E1A4"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70BF847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1"/>
            </w:r>
          </w:p>
          <w:p w14:paraId="21BE364A" w14:textId="77777777" w:rsidR="00432294" w:rsidRPr="001C0322" w:rsidRDefault="00432294" w:rsidP="00722218">
            <w:pPr>
              <w:spacing w:after="0" w:line="240" w:lineRule="auto"/>
              <w:rPr>
                <w:b/>
                <w:sz w:val="20"/>
              </w:rPr>
            </w:pPr>
          </w:p>
          <w:p w14:paraId="1935873B" w14:textId="7EC4B18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5ADB322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7769FA13"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lastRenderedPageBreak/>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51F3FCD5" w:rsidR="00432294" w:rsidRPr="001C0322" w:rsidRDefault="00432294" w:rsidP="00722218">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8375FC2"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1F6149EE"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lastRenderedPageBreak/>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2"/>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31CBB97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1" w:name="OLE_LINK1"/>
            <w:bookmarkStart w:id="32" w:name="OLE_LINK2"/>
            <w:r w:rsidRPr="00785E3C">
              <w:rPr>
                <w:b/>
              </w:rPr>
              <w:t xml:space="preserve">osób zaangażowanych w realizację Projektu na podstawie </w:t>
            </w:r>
            <w:bookmarkEnd w:id="31"/>
            <w:bookmarkEnd w:id="32"/>
            <w:r w:rsidRPr="00785E3C">
              <w:rPr>
                <w:b/>
              </w:rPr>
              <w:t>stosunku cywilnoprawnego (umowa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oświadczenie Beneficjenta, że osoba zaangażowana do Projektu na podstawie umowy cywilnoprawnej nie jest 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6503CA7C"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5D7BEC29"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39BEB64E"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060A4736"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555F66D6"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47F91468"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C661481" w:rsidR="00432294" w:rsidRPr="0052560B"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 xml:space="preserve">Ponadto należy pamiętać o konieczności uwzględnienia jednorazowych odpisów amortyzacyjnych w oświadczeniach o wielkości pomocy de </w:t>
            </w:r>
            <w:proofErr w:type="spellStart"/>
            <w:r w:rsidRPr="00342BB3">
              <w:rPr>
                <w:rFonts w:ascii="Calibri" w:hAnsi="Calibri"/>
                <w:bCs/>
                <w:sz w:val="20"/>
                <w:szCs w:val="20"/>
              </w:rPr>
              <w:t>minimis</w:t>
            </w:r>
            <w:proofErr w:type="spellEnd"/>
            <w:r w:rsidRPr="00342BB3">
              <w:rPr>
                <w:rFonts w:ascii="Calibri" w:hAnsi="Calibri"/>
                <w:bCs/>
                <w:sz w:val="20"/>
                <w:szCs w:val="20"/>
              </w:rPr>
              <w:t xml:space="preserve">, którą podmiot ubiegający się o otrzymanie pomocy de </w:t>
            </w:r>
            <w:proofErr w:type="spellStart"/>
            <w:r w:rsidRPr="00342BB3">
              <w:rPr>
                <w:rFonts w:ascii="Calibri" w:hAnsi="Calibri"/>
                <w:bCs/>
                <w:sz w:val="20"/>
                <w:szCs w:val="20"/>
              </w:rPr>
              <w:t>minimis</w:t>
            </w:r>
            <w:proofErr w:type="spellEnd"/>
            <w:r w:rsidRPr="00342BB3">
              <w:rPr>
                <w:rFonts w:ascii="Calibri" w:hAnsi="Calibri"/>
                <w:bCs/>
                <w:sz w:val="20"/>
                <w:szCs w:val="20"/>
              </w:rPr>
              <w:t xml:space="preserve">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3"/>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w:t>
            </w:r>
            <w:r w:rsidRPr="001C0322">
              <w:rPr>
                <w:rFonts w:ascii="Calibri" w:hAnsi="Calibri"/>
                <w:sz w:val="20"/>
              </w:rPr>
              <w:lastRenderedPageBreak/>
              <w:t xml:space="preserve">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3104337C" w14:textId="705BADE7" w:rsidR="00432294" w:rsidRPr="001C0322" w:rsidRDefault="00815FE5" w:rsidP="00722218">
            <w:pPr>
              <w:spacing w:after="0" w:line="240" w:lineRule="auto"/>
              <w:jc w:val="both"/>
            </w:pPr>
            <w:r w:rsidRPr="005F6F20">
              <w:rPr>
                <w:rFonts w:asciiTheme="minorHAnsi" w:hAnsiTheme="minorHAnsi" w:cstheme="minorHAnsi"/>
                <w:sz w:val="20"/>
                <w:szCs w:val="20"/>
              </w:rPr>
              <w:lastRenderedPageBreak/>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321A1075"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lastRenderedPageBreak/>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2CF63664"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0CF6210"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0DEC9730"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4"/>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w:t>
      </w:r>
      <w:proofErr w:type="spellStart"/>
      <w:r w:rsidRPr="001C0322">
        <w:t>financing</w:t>
      </w:r>
      <w:proofErr w:type="spellEnd"/>
      <w:r w:rsidRPr="001C0322">
        <w:t>,</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6EEF1FF4" w:rsidR="00432294" w:rsidRPr="001C0322" w:rsidRDefault="00432294" w:rsidP="00432294">
      <w:pPr>
        <w:spacing w:after="120" w:line="240" w:lineRule="auto"/>
        <w:jc w:val="both"/>
        <w:rPr>
          <w:b/>
          <w:i/>
        </w:rPr>
      </w:pPr>
      <w:r w:rsidRPr="001C0322">
        <w:rPr>
          <w:b/>
        </w:rPr>
        <w:lastRenderedPageBreak/>
        <w:t>Załącznik nr 1</w:t>
      </w:r>
      <w:r w:rsidR="006A21B1">
        <w:rPr>
          <w:b/>
        </w:rPr>
        <w:t>2</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66A9C76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5"/>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6"/>
      </w:r>
      <w:r w:rsidRPr="007F3BB3">
        <w:rPr>
          <w:rFonts w:ascii="Arial" w:hAnsi="Arial" w:cs="Arial"/>
          <w:lang w:eastAsia="pl-PL"/>
        </w:rPr>
        <w:t xml:space="preserve"> dostępu dla osoby uprawnionej w ramach SL2014</w:t>
      </w:r>
      <w:r>
        <w:rPr>
          <w:rStyle w:val="Odwoanieprzypisudolnego"/>
          <w:lang w:eastAsia="pl-PL"/>
        </w:rPr>
        <w:footnoteReference w:id="157"/>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58"/>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9"/>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60"/>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61"/>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2"/>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63"/>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lastRenderedPageBreak/>
              <w:t>Podpis Beneficjenta</w:t>
            </w:r>
            <w:r w:rsidR="00D145AF">
              <w:rPr>
                <w:rStyle w:val="Odwoanieprzypisudolnego"/>
                <w:rFonts w:ascii="Arial" w:hAnsi="Arial" w:cs="Arial"/>
                <w:b/>
                <w:lang w:eastAsia="pl-PL"/>
              </w:rPr>
              <w:footnoteReference w:id="164"/>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65"/>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6"/>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67"/>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1A53ACB0" w:rsidR="00A81D24" w:rsidRPr="00B56484" w:rsidRDefault="00A81D24" w:rsidP="00A81D24">
      <w:pPr>
        <w:rPr>
          <w:i/>
        </w:rPr>
      </w:pPr>
      <w:r w:rsidRPr="00C4183D">
        <w:rPr>
          <w:b/>
        </w:rPr>
        <w:lastRenderedPageBreak/>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3" w:name="_Hlk494106889"/>
      <w:r>
        <w:rPr>
          <w:b/>
        </w:rPr>
        <w:t>zakres obniżeń stawek ryczałtowych k</w:t>
      </w:r>
      <w:r w:rsidRPr="008A5ED7">
        <w:rPr>
          <w:b/>
        </w:rPr>
        <w:t>oszt</w:t>
      </w:r>
      <w:r>
        <w:rPr>
          <w:b/>
        </w:rPr>
        <w:t>ów</w:t>
      </w:r>
      <w:r w:rsidRPr="008A5ED7">
        <w:rPr>
          <w:b/>
        </w:rPr>
        <w:t xml:space="preserve"> pośredni</w:t>
      </w:r>
      <w:r>
        <w:rPr>
          <w:b/>
        </w:rPr>
        <w:t>ch</w:t>
      </w:r>
      <w:bookmarkEnd w:id="33"/>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56D7A47" w:rsidR="00A81D24" w:rsidRPr="008A5ED7" w:rsidRDefault="00A81D24" w:rsidP="0052560B">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03F8DC00" w:rsidR="00ED3845" w:rsidRPr="00BD1972" w:rsidRDefault="00ED3845" w:rsidP="00ED3845">
      <w:pPr>
        <w:rPr>
          <w:b/>
          <w:i/>
        </w:rPr>
      </w:pPr>
      <w:r w:rsidRPr="00C4183D">
        <w:rPr>
          <w:b/>
        </w:rPr>
        <w:lastRenderedPageBreak/>
        <w:t>Załącznik nr 1</w:t>
      </w:r>
      <w:r>
        <w:rPr>
          <w:b/>
        </w:rPr>
        <w:t>5</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7D1C962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sectPr w:rsidR="001C5588" w:rsidRPr="001C5588" w:rsidSect="00225A90">
      <w:headerReference w:type="first" r:id="rId42"/>
      <w:footerReference w:type="first" r:id="rId43"/>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ABD7E" w14:textId="77777777" w:rsidR="000E4F59" w:rsidRDefault="000E4F59" w:rsidP="009D490C">
      <w:pPr>
        <w:spacing w:after="0" w:line="240" w:lineRule="auto"/>
      </w:pPr>
      <w:r>
        <w:separator/>
      </w:r>
    </w:p>
  </w:endnote>
  <w:endnote w:type="continuationSeparator" w:id="0">
    <w:p w14:paraId="35583F05" w14:textId="77777777" w:rsidR="000E4F59" w:rsidRDefault="000E4F59" w:rsidP="009D490C">
      <w:pPr>
        <w:spacing w:after="0" w:line="240" w:lineRule="auto"/>
      </w:pPr>
      <w:r>
        <w:continuationSeparator/>
      </w:r>
    </w:p>
  </w:endnote>
  <w:endnote w:type="continuationNotice" w:id="1">
    <w:p w14:paraId="7CC73424" w14:textId="77777777" w:rsidR="000E4F59" w:rsidRDefault="000E4F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8945" w14:textId="5AACC366" w:rsidR="0009434F" w:rsidRPr="00590902" w:rsidRDefault="0009434F">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7725E7">
      <w:rPr>
        <w:rFonts w:ascii="Calibri" w:hAnsi="Calibri" w:cs="Calibri"/>
        <w:noProof/>
        <w:sz w:val="22"/>
        <w:szCs w:val="22"/>
      </w:rPr>
      <w:t>40</w:t>
    </w:r>
    <w:r w:rsidRPr="00590902">
      <w:rPr>
        <w:rFonts w:ascii="Calibri" w:hAnsi="Calibri" w:cs="Calibri"/>
        <w:sz w:val="22"/>
        <w:szCs w:val="22"/>
      </w:rPr>
      <w:fldChar w:fldCharType="end"/>
    </w:r>
  </w:p>
  <w:p w14:paraId="24BBCB59" w14:textId="77777777" w:rsidR="0009434F" w:rsidRDefault="0009434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F622" w14:textId="396042B6" w:rsidR="0009434F" w:rsidRPr="00032FB4" w:rsidRDefault="0009434F">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7725E7">
      <w:rPr>
        <w:rStyle w:val="Numerstrony"/>
        <w:noProof/>
        <w:sz w:val="20"/>
        <w:szCs w:val="20"/>
      </w:rPr>
      <w:t>1</w:t>
    </w:r>
    <w:r w:rsidRPr="00032FB4">
      <w:rPr>
        <w:rStyle w:val="Numerstrony"/>
        <w:sz w:val="20"/>
        <w:szCs w:val="20"/>
      </w:rPr>
      <w:fldChar w:fldCharType="end"/>
    </w:r>
  </w:p>
  <w:p w14:paraId="22DC55F6" w14:textId="77777777" w:rsidR="0009434F" w:rsidRDefault="0009434F">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D6944" w14:textId="2579E772" w:rsidR="0009434F" w:rsidRPr="00032FB4" w:rsidRDefault="0009434F">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7725E7">
      <w:rPr>
        <w:rStyle w:val="Numerstrony"/>
        <w:rFonts w:cs="Arial"/>
        <w:noProof/>
        <w:sz w:val="20"/>
        <w:szCs w:val="20"/>
      </w:rPr>
      <w:t>60</w:t>
    </w:r>
    <w:r w:rsidRPr="00032FB4">
      <w:rPr>
        <w:rStyle w:val="Numerstrony"/>
        <w:rFonts w:cs="Arial"/>
        <w:sz w:val="20"/>
        <w:szCs w:val="20"/>
      </w:rPr>
      <w:fldChar w:fldCharType="end"/>
    </w:r>
  </w:p>
  <w:p w14:paraId="3F6C2474" w14:textId="77777777" w:rsidR="0009434F" w:rsidRDefault="0009434F">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A8A5D" w14:textId="77777777" w:rsidR="000E4F59" w:rsidRDefault="000E4F59" w:rsidP="009D490C">
      <w:pPr>
        <w:spacing w:after="0" w:line="240" w:lineRule="auto"/>
      </w:pPr>
      <w:r>
        <w:separator/>
      </w:r>
    </w:p>
  </w:footnote>
  <w:footnote w:type="continuationSeparator" w:id="0">
    <w:p w14:paraId="013D4299" w14:textId="77777777" w:rsidR="000E4F59" w:rsidRDefault="000E4F59" w:rsidP="009D490C">
      <w:pPr>
        <w:spacing w:after="0" w:line="240" w:lineRule="auto"/>
      </w:pPr>
      <w:r>
        <w:continuationSeparator/>
      </w:r>
    </w:p>
  </w:footnote>
  <w:footnote w:type="continuationNotice" w:id="1">
    <w:p w14:paraId="304F306B" w14:textId="77777777" w:rsidR="000E4F59" w:rsidRDefault="000E4F59">
      <w:pPr>
        <w:spacing w:after="0" w:line="240" w:lineRule="auto"/>
      </w:pPr>
    </w:p>
  </w:footnote>
  <w:footnote w:id="2">
    <w:p w14:paraId="63E1634E" w14:textId="3F4F14A7" w:rsidR="0009434F" w:rsidRPr="00C62995" w:rsidRDefault="0009434F"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zakres </w:t>
      </w:r>
      <w:r w:rsidRPr="007725E7">
        <w:rPr>
          <w:rFonts w:asciiTheme="minorHAnsi" w:hAnsiTheme="minorHAnsi"/>
          <w:strike/>
          <w:sz w:val="16"/>
          <w:szCs w:val="16"/>
        </w:rPr>
        <w:t xml:space="preserve">również dla Projektów rozliczanych w oparciu o uproszczone metody rozliczania wydatków, tj. stawki jednostkowe, zgodnie z </w:t>
      </w:r>
      <w:r w:rsidRPr="007725E7">
        <w:rPr>
          <w:rFonts w:asciiTheme="minorHAnsi" w:hAnsiTheme="minorHAnsi"/>
          <w:i/>
          <w:strike/>
          <w:sz w:val="16"/>
          <w:szCs w:val="16"/>
        </w:rPr>
        <w:t>Wytycznymi</w:t>
      </w:r>
      <w:r w:rsidRPr="007725E7">
        <w:rPr>
          <w:rFonts w:asciiTheme="minorHAnsi" w:hAnsiTheme="minorHAnsi" w:cs="Calibri"/>
          <w:strike/>
          <w:sz w:val="16"/>
          <w:szCs w:val="16"/>
        </w:rPr>
        <w:t>,</w:t>
      </w:r>
      <w:r w:rsidRPr="007725E7">
        <w:rPr>
          <w:rFonts w:asciiTheme="minorHAnsi" w:hAnsiTheme="minorHAnsi"/>
          <w:strike/>
          <w:sz w:val="16"/>
          <w:szCs w:val="16"/>
        </w:rPr>
        <w:t xml:space="preserve"> o których mowa w § 4 ust. 6 pkt 2 umowy</w:t>
      </w:r>
      <w:r w:rsidRPr="00CB76D7">
        <w:rPr>
          <w:rFonts w:asciiTheme="minorHAnsi" w:hAnsiTheme="minorHAnsi"/>
          <w:sz w:val="16"/>
          <w:szCs w:val="16"/>
        </w:rPr>
        <w:t xml:space="preserve"> </w:t>
      </w:r>
      <w:r w:rsidRPr="009A2CC3">
        <w:rPr>
          <w:rFonts w:asciiTheme="minorHAnsi" w:hAnsiTheme="minorHAnsi"/>
          <w:sz w:val="16"/>
          <w:szCs w:val="16"/>
        </w:rPr>
        <w:t>i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09434F" w:rsidRPr="00CB76D7" w:rsidRDefault="0009434F"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Beneficjent rozumiany jest jako partner wiodący Projektu w przypadku realizowania Projektu z Partnerem/</w:t>
      </w:r>
      <w:proofErr w:type="spellStart"/>
      <w:r w:rsidRPr="00CB76D7">
        <w:rPr>
          <w:rFonts w:asciiTheme="minorHAnsi" w:hAnsiTheme="minorHAnsi"/>
          <w:sz w:val="16"/>
          <w:szCs w:val="16"/>
        </w:rPr>
        <w:t>ami</w:t>
      </w:r>
      <w:proofErr w:type="spellEnd"/>
      <w:r w:rsidRPr="00CB76D7">
        <w:rPr>
          <w:rFonts w:asciiTheme="minorHAnsi" w:hAnsiTheme="minorHAnsi"/>
          <w:sz w:val="16"/>
          <w:szCs w:val="16"/>
        </w:rPr>
        <w:t xml:space="preserve"> wskazanymi we Wniosku. </w:t>
      </w:r>
    </w:p>
  </w:footnote>
  <w:footnote w:id="4">
    <w:p w14:paraId="018AACE3" w14:textId="70F91275" w:rsidR="0009434F" w:rsidRPr="00CB76D7" w:rsidRDefault="0009434F"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12AC47F9" w:rsidR="0009434F" w:rsidRPr="00CB76D7" w:rsidRDefault="0009434F"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7651C99C" w:rsidR="0009434F" w:rsidRPr="00CB76D7" w:rsidRDefault="0009434F"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09434F" w:rsidRPr="00CB76D7" w:rsidRDefault="0009434F"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09434F" w:rsidRPr="00CB76D7" w:rsidRDefault="0009434F"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245653A2" w:rsidR="0009434F" w:rsidRPr="00CB76D7" w:rsidRDefault="0009434F"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uzupełnić w zależności od obowiązującej wersji SzOOP dla danego konkursu.</w:t>
      </w:r>
    </w:p>
  </w:footnote>
  <w:footnote w:id="10">
    <w:p w14:paraId="588E4546" w14:textId="5D7BD64E" w:rsidR="0009434F" w:rsidRPr="00CB76D7" w:rsidRDefault="0009434F"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09434F" w:rsidRPr="00CB76D7" w:rsidRDefault="0009434F"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09434F" w:rsidRPr="00CB76D7" w:rsidRDefault="0009434F"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09434F" w:rsidRPr="00CB76D7" w:rsidRDefault="0009434F"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09434F" w:rsidRPr="00CB76D7" w:rsidRDefault="0009434F"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09434F" w:rsidRPr="00CB76D7" w:rsidRDefault="0009434F"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09434F" w:rsidRPr="00CB76D7" w:rsidRDefault="0009434F"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581E888C" w:rsidR="0009434F" w:rsidRPr="00CB76D7" w:rsidRDefault="0009434F"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20">
    <w:p w14:paraId="4869C766" w14:textId="7A160E08" w:rsidR="0009434F" w:rsidRPr="00CB76D7" w:rsidRDefault="0009434F"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jeżeli Beneficjent lub Partner nie będzie kwalifikował kosztu podatku od towarów i usług.</w:t>
      </w:r>
    </w:p>
  </w:footnote>
  <w:footnote w:id="21">
    <w:p w14:paraId="1D135FF6" w14:textId="4CBA6D07" w:rsidR="0009434F" w:rsidRPr="00CB76D7" w:rsidRDefault="0009434F"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Zgodnie z limitem wskazanym w SzOOP.</w:t>
      </w:r>
    </w:p>
  </w:footnote>
  <w:footnote w:id="22">
    <w:p w14:paraId="0B5513EC" w14:textId="26F58B5F" w:rsidR="0009434F" w:rsidRPr="009A2CC3" w:rsidRDefault="0009434F"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Zgodnie z limitem wskazanym w SzOOP.</w:t>
      </w:r>
    </w:p>
  </w:footnote>
  <w:footnote w:id="23">
    <w:p w14:paraId="33F235EB" w14:textId="37FD40F9"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3F93DFE1" w14:textId="77777777" w:rsidR="0009434F" w:rsidRPr="00CB76D7" w:rsidRDefault="0009434F"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09434F" w:rsidRPr="009A2CC3" w:rsidRDefault="0009434F"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6">
    <w:p w14:paraId="7FB6035B" w14:textId="77777777" w:rsidR="0009434F" w:rsidRPr="009A2CC3" w:rsidRDefault="0009434F"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7253B9A9" w14:textId="7F6BA5C5" w:rsidR="0009434F" w:rsidRPr="00CB76D7"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3D44CCD7" w14:textId="0BC11954" w:rsidR="0009434F" w:rsidRPr="00CB76D7" w:rsidRDefault="0009434F"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 xml:space="preserve">pomoc de </w:t>
      </w:r>
      <w:proofErr w:type="spellStart"/>
      <w:r w:rsidRPr="00CB76D7">
        <w:rPr>
          <w:rFonts w:asciiTheme="minorHAnsi" w:hAnsiTheme="minorHAnsi" w:cs="Calibri"/>
          <w:i/>
          <w:sz w:val="16"/>
          <w:szCs w:val="16"/>
        </w:rPr>
        <w:t>minimis</w:t>
      </w:r>
      <w:proofErr w:type="spellEnd"/>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 xml:space="preserve">de </w:t>
      </w:r>
      <w:proofErr w:type="spellStart"/>
      <w:r w:rsidRPr="00CB76D7">
        <w:rPr>
          <w:rFonts w:asciiTheme="minorHAnsi" w:hAnsiTheme="minorHAnsi" w:cs="Arial"/>
          <w:i/>
          <w:sz w:val="16"/>
          <w:szCs w:val="16"/>
        </w:rPr>
        <w:t>minimis</w:t>
      </w:r>
      <w:proofErr w:type="spellEnd"/>
      <w:r w:rsidRPr="00CB76D7">
        <w:rPr>
          <w:rFonts w:asciiTheme="minorHAnsi" w:hAnsiTheme="minorHAnsi" w:cs="Arial"/>
          <w:sz w:val="16"/>
          <w:szCs w:val="16"/>
        </w:rPr>
        <w:t>.</w:t>
      </w:r>
    </w:p>
  </w:footnote>
  <w:footnote w:id="29">
    <w:p w14:paraId="04ABAF07" w14:textId="6DAB3B94" w:rsidR="0009434F" w:rsidRPr="00535170" w:rsidRDefault="0009434F"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4966417C" w14:textId="69CCDE2D" w:rsidR="0009434F" w:rsidRPr="00535170" w:rsidRDefault="0009434F"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sz w:val="16"/>
          <w:szCs w:val="16"/>
        </w:rPr>
        <w:t xml:space="preserve">Katalog wytycznych jest katalogiem otwartym i powinien być dostosowany do specyfiki konkursu. </w:t>
      </w:r>
    </w:p>
  </w:footnote>
  <w:footnote w:id="31">
    <w:p w14:paraId="72EB16BF" w14:textId="27604ED5" w:rsidR="0009434F" w:rsidRPr="00535170" w:rsidRDefault="0009434F"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2">
    <w:p w14:paraId="3FD4A263" w14:textId="30652659" w:rsidR="0009434F" w:rsidRPr="00535170" w:rsidRDefault="0009434F"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3">
    <w:p w14:paraId="0D4D5F41" w14:textId="1A1C7840" w:rsidR="0009434F" w:rsidRPr="009A2CC3" w:rsidRDefault="0009434F"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5B667353" w14:textId="77777777" w:rsidR="0009434F" w:rsidRPr="00882DAB" w:rsidRDefault="0009434F"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BB7D862" w14:textId="3DA5C1FD" w:rsidR="0009434F" w:rsidRPr="009A2CC3" w:rsidRDefault="0009434F"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6AA56DBC" w14:textId="62934427"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04631C4F" w14:textId="53060AF5" w:rsidR="0009434F" w:rsidRPr="009A2CC3" w:rsidRDefault="0009434F"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38">
    <w:p w14:paraId="7632CA77" w14:textId="00E6BFE7" w:rsidR="0009434F" w:rsidRPr="009A2CC3" w:rsidRDefault="0009434F" w:rsidP="00E17799">
      <w:pPr>
        <w:pStyle w:val="Tekstprzypisudolnego"/>
        <w:jc w:val="both"/>
        <w:rPr>
          <w:rFonts w:asciiTheme="minorHAnsi" w:hAnsiTheme="minorHAnsi"/>
          <w:sz w:val="16"/>
          <w:szCs w:val="16"/>
        </w:rPr>
      </w:pPr>
      <w:r w:rsidRPr="009A2CC3">
        <w:rPr>
          <w:rFonts w:asciiTheme="minorHAnsi" w:hAnsiTheme="minorHAnsi"/>
          <w:sz w:val="16"/>
          <w:szCs w:val="16"/>
        </w:rPr>
        <w:footnoteRef/>
      </w:r>
      <w:r w:rsidRPr="009A2CC3">
        <w:rPr>
          <w:rFonts w:asciiTheme="minorHAnsi" w:hAnsiTheme="minorHAnsi"/>
          <w:sz w:val="16"/>
          <w:szCs w:val="16"/>
        </w:rPr>
        <w:t xml:space="preserve"> Należy wykreślić w przypadku, gdy partnerem projektu nie jest podmiot wymieniony w art. 3 ust. 1 ustawy </w:t>
      </w:r>
      <w:proofErr w:type="spellStart"/>
      <w:r w:rsidRPr="009A2CC3">
        <w:rPr>
          <w:rFonts w:asciiTheme="minorHAnsi" w:hAnsiTheme="minorHAnsi"/>
          <w:sz w:val="16"/>
          <w:szCs w:val="16"/>
        </w:rPr>
        <w:t>Pzp</w:t>
      </w:r>
      <w:proofErr w:type="spellEnd"/>
      <w:r w:rsidRPr="009A2CC3">
        <w:rPr>
          <w:rFonts w:asciiTheme="minorHAnsi" w:hAnsiTheme="minorHAnsi"/>
          <w:sz w:val="16"/>
          <w:szCs w:val="16"/>
        </w:rPr>
        <w:t xml:space="preserve"> lub gdy projekt nie jest realizowany w partnerstwie</w:t>
      </w:r>
    </w:p>
  </w:footnote>
  <w:footnote w:id="39">
    <w:p w14:paraId="6941BE6A" w14:textId="33A16E02" w:rsidR="0009434F" w:rsidRPr="0052560B" w:rsidRDefault="0009434F"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rozliczany w oparciu o stawki jednostkowe.</w:t>
      </w:r>
    </w:p>
  </w:footnote>
  <w:footnote w:id="40">
    <w:p w14:paraId="1A32DFCC" w14:textId="2189BC3E" w:rsidR="0009434F" w:rsidRPr="0052560B" w:rsidRDefault="0009434F"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1">
    <w:p w14:paraId="2CC04F2E" w14:textId="7F151E51" w:rsidR="0009434F" w:rsidRPr="0052560B" w:rsidRDefault="0009434F"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2">
    <w:p w14:paraId="68AA68C8" w14:textId="20018BA5" w:rsidR="0009434F" w:rsidRPr="0052560B" w:rsidRDefault="0009434F"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3">
    <w:p w14:paraId="6C82AF06" w14:textId="5DAC8C48" w:rsidR="0009434F" w:rsidRPr="0052560B" w:rsidRDefault="0009434F"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4">
    <w:p w14:paraId="6C81685F" w14:textId="082B7241" w:rsidR="0009434F" w:rsidRPr="0052560B" w:rsidRDefault="0009434F"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Należy podać nazwę właściciela rachunku oraz numer rachunku płatniczego. W przypadku gdy płatności w projekcie będą regulowane w całości z rachunku płatniczego realizatora, należy wskazać dodatkowo rachunek </w:t>
      </w:r>
      <w:r>
        <w:rPr>
          <w:rFonts w:asciiTheme="minorHAnsi" w:hAnsiTheme="minorHAnsi"/>
          <w:sz w:val="16"/>
          <w:szCs w:val="16"/>
        </w:rPr>
        <w:t>płatniczy</w:t>
      </w:r>
      <w:r w:rsidRPr="0052560B">
        <w:rPr>
          <w:rFonts w:asciiTheme="minorHAnsi" w:hAnsiTheme="minorHAnsi"/>
          <w:sz w:val="16"/>
          <w:szCs w:val="16"/>
        </w:rPr>
        <w:t xml:space="preserve"> realizatora, na który zostaną przekazane  transze dofinansowania po ich uprzednim przekazaniu na rachunek Beneficjenta.</w:t>
      </w:r>
    </w:p>
  </w:footnote>
  <w:footnote w:id="45">
    <w:p w14:paraId="3B8DF3A2" w14:textId="76F935BC" w:rsidR="0009434F" w:rsidRPr="0052560B" w:rsidRDefault="0009434F"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6">
    <w:p w14:paraId="4FC84FB7" w14:textId="77777777" w:rsidR="0009434F" w:rsidRPr="0052560B" w:rsidRDefault="0009434F"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7">
    <w:p w14:paraId="52A6EC5B" w14:textId="6ECE9BAF" w:rsidR="0009434F" w:rsidRPr="0052560B" w:rsidRDefault="0009434F"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8">
    <w:p w14:paraId="3B849A33" w14:textId="08570C54" w:rsidR="0009434F" w:rsidRPr="0052560B" w:rsidRDefault="0009434F">
      <w:pPr>
        <w:pStyle w:val="Tekstprzypisudolnego"/>
        <w:rPr>
          <w:rFonts w:asciiTheme="minorHAnsi" w:hAnsiTheme="minorHAnsi"/>
          <w:sz w:val="16"/>
          <w:szCs w:val="16"/>
        </w:rPr>
      </w:pPr>
      <w:r w:rsidRPr="0052560B">
        <w:rPr>
          <w:rFonts w:asciiTheme="minorHAnsi" w:eastAsia="Calibri" w:hAnsiTheme="minorHAnsi"/>
          <w:sz w:val="16"/>
          <w:szCs w:val="16"/>
          <w:vertAlign w:val="superscript"/>
        </w:rPr>
        <w:footnoteRef/>
      </w:r>
      <w:r w:rsidRPr="0052560B">
        <w:rPr>
          <w:rFonts w:asciiTheme="minorHAnsi" w:eastAsia="Calibri" w:hAnsiTheme="minorHAnsi"/>
          <w:sz w:val="16"/>
          <w:szCs w:val="16"/>
          <w:vertAlign w:val="superscript"/>
        </w:rPr>
        <w:t xml:space="preserve"> </w:t>
      </w:r>
      <w:r w:rsidRPr="0052560B">
        <w:rPr>
          <w:rFonts w:asciiTheme="minorHAnsi" w:eastAsia="Calibri" w:hAnsiTheme="minorHAnsi"/>
          <w:sz w:val="16"/>
          <w:szCs w:val="16"/>
        </w:rPr>
        <w:t>W przypadku jednostek samorządu terytorialnego stanowią dochód Beneficjenta.</w:t>
      </w:r>
    </w:p>
  </w:footnote>
  <w:footnote w:id="49">
    <w:p w14:paraId="427E33A6" w14:textId="2407C970"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0">
    <w:p w14:paraId="1998492D" w14:textId="77777777" w:rsidR="0009434F" w:rsidRPr="009A2CC3" w:rsidRDefault="0009434F"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Należy skreślić, jeśli nie dotyczy.</w:t>
      </w:r>
    </w:p>
  </w:footnote>
  <w:footnote w:id="51">
    <w:p w14:paraId="2540A5DD" w14:textId="72C6CC86"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sytuacji gdy w ramach Projektu wypłacono co najmniej dwie transze dofinansowania.</w:t>
      </w:r>
    </w:p>
  </w:footnote>
  <w:footnote w:id="52">
    <w:p w14:paraId="39C17373" w14:textId="1B13BBA1"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w:t>
      </w:r>
    </w:p>
  </w:footnote>
  <w:footnote w:id="53">
    <w:p w14:paraId="51844DCE" w14:textId="77777777" w:rsidR="0009434F" w:rsidRPr="0052560B" w:rsidRDefault="0009434F"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54">
    <w:p w14:paraId="5BA9C71B" w14:textId="54626C7A" w:rsidR="0009434F" w:rsidRPr="0052560B" w:rsidRDefault="0009434F"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55">
    <w:p w14:paraId="26F8FE57" w14:textId="49553CD5" w:rsidR="0009434F" w:rsidRPr="0052560B"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6">
    <w:p w14:paraId="1B483D8A" w14:textId="77777777" w:rsidR="0009434F" w:rsidRPr="0052560B" w:rsidRDefault="0009434F"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7">
    <w:p w14:paraId="3D6D8BBC" w14:textId="77777777" w:rsidR="0009434F" w:rsidRPr="0052560B" w:rsidRDefault="0009434F" w:rsidP="005C5A27">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beneficjentów będących jednostkami sektora finansów publicznych. W przypadku pozostałych Beneficjentów zapis należy wykreślić.</w:t>
      </w:r>
    </w:p>
  </w:footnote>
  <w:footnote w:id="58">
    <w:p w14:paraId="556DC4EA" w14:textId="7C25E879"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9">
    <w:p w14:paraId="2E967268" w14:textId="77777777" w:rsidR="0009434F" w:rsidRPr="009A2CC3" w:rsidRDefault="0009434F"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60">
    <w:p w14:paraId="0FD694D5" w14:textId="41EED656" w:rsidR="0009434F" w:rsidRPr="0052560B"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61">
    <w:p w14:paraId="101965FE" w14:textId="09184545"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62">
    <w:p w14:paraId="5CAFC1B7" w14:textId="77777777" w:rsidR="0009434F" w:rsidRPr="0052560B" w:rsidRDefault="0009434F"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63">
    <w:p w14:paraId="000CE10E" w14:textId="03A58189"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64">
    <w:p w14:paraId="6CDE9840" w14:textId="06094FB0" w:rsidR="0009434F" w:rsidRPr="0052560B" w:rsidRDefault="0009434F"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5">
    <w:p w14:paraId="7E73DA97" w14:textId="2FD7C7CA" w:rsidR="0009434F" w:rsidRPr="009A2CC3" w:rsidRDefault="0009434F"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6">
    <w:p w14:paraId="515DA5C1" w14:textId="5DDAD986" w:rsidR="0009434F" w:rsidRPr="0052560B"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Pomniejszenie wypłaty kolejnej należnej transzy dofinansowania następuje na etapie wezwania do zwrotu środków na podstawie art. 207 </w:t>
      </w:r>
      <w:r w:rsidRPr="009A2CC3">
        <w:rPr>
          <w:rFonts w:asciiTheme="minorHAnsi" w:hAnsiTheme="minorHAnsi" w:cs="Calibri"/>
          <w:sz w:val="16"/>
          <w:szCs w:val="16"/>
        </w:rPr>
        <w:t>ustawy o finansach publicznych.</w:t>
      </w:r>
    </w:p>
  </w:footnote>
  <w:footnote w:id="67">
    <w:p w14:paraId="3D95C306" w14:textId="6767859F" w:rsidR="0009434F" w:rsidRPr="0052560B" w:rsidRDefault="0009434F"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8">
    <w:p w14:paraId="3B5CF89A" w14:textId="32A80514" w:rsidR="0009434F" w:rsidRPr="009A2CC3" w:rsidRDefault="0009434F"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9">
    <w:p w14:paraId="356793DF" w14:textId="75C24B25" w:rsidR="0009434F" w:rsidRPr="0052560B" w:rsidRDefault="0009434F"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70">
    <w:p w14:paraId="61A0B1EB" w14:textId="77777777" w:rsidR="0009434F" w:rsidRPr="0052560B" w:rsidRDefault="0009434F"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71">
    <w:p w14:paraId="6CD67164" w14:textId="0A38E13C" w:rsidR="0009434F" w:rsidRPr="0052560B" w:rsidRDefault="0009434F"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W przypadku gdy suma zaliczek w ramach równocześnie realizowanych przez Beneficjenta kilku projektów finansowanych w ramach RPO WD 2014-2020 na podstawie umów zawartych z Instytucją </w:t>
      </w:r>
      <w:r w:rsidRPr="0052560B">
        <w:rPr>
          <w:rFonts w:asciiTheme="minorHAnsi" w:hAnsiTheme="minorHAnsi" w:cs="Calibri"/>
          <w:sz w:val="16"/>
          <w:szCs w:val="16"/>
        </w:rPr>
        <w:t>Pośredniczącą</w:t>
      </w:r>
      <w:r w:rsidRPr="0052560B">
        <w:rPr>
          <w:rFonts w:asciiTheme="minorHAnsi" w:hAnsiTheme="minorHAnsi"/>
          <w:sz w:val="16"/>
          <w:szCs w:val="16"/>
        </w:rPr>
        <w:t xml:space="preserve"> przekracza 10 mln zł, stosuje się przepisy rozporządzenia Ministra Rozwoju i Finansów z dnia 7 grudnia 2017 r. w sprawie zaliczek w ramach programów finansowanych z udziałem środków europejskich. Należy wpisać faktycznie wniesione przez Beneficjenta zabezpieczenie prawidłowej realizacji umowy.</w:t>
      </w:r>
    </w:p>
  </w:footnote>
  <w:footnote w:id="72">
    <w:p w14:paraId="03A12063" w14:textId="768DD18C" w:rsidR="0009434F" w:rsidRPr="0052560B" w:rsidRDefault="0009434F"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73">
    <w:p w14:paraId="2C66476F" w14:textId="30BF25A6" w:rsidR="0009434F" w:rsidRPr="0052560B" w:rsidRDefault="0009434F"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przypadku, gdy Beneficjentem jest podmiot zarejestrowany na terytorium Rzeczypospolitej Polskiej.  </w:t>
      </w:r>
    </w:p>
  </w:footnote>
  <w:footnote w:id="74">
    <w:p w14:paraId="6ACF3661" w14:textId="77777777" w:rsidR="0009434F" w:rsidRPr="0052560B" w:rsidRDefault="0009434F"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75">
    <w:p w14:paraId="2A6604E6" w14:textId="77777777" w:rsidR="0009434F" w:rsidRPr="0052560B" w:rsidRDefault="0009434F"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76">
    <w:p w14:paraId="26D6C77E" w14:textId="43257FE2" w:rsidR="0009434F" w:rsidRPr="0052560B" w:rsidRDefault="0009434F"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7">
    <w:p w14:paraId="0D4ED931" w14:textId="49ED673D"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8">
    <w:p w14:paraId="2D2DC440" w14:textId="11F1CF07" w:rsidR="0009434F" w:rsidRPr="0052560B" w:rsidRDefault="0009434F"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9">
    <w:p w14:paraId="4FCEA77C" w14:textId="51DC62DD" w:rsidR="0009434F" w:rsidRPr="0052560B" w:rsidRDefault="0009434F"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80">
    <w:p w14:paraId="45FC30E4" w14:textId="5C4A420B" w:rsidR="0009434F" w:rsidRPr="0052560B" w:rsidRDefault="0009434F"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81">
    <w:p w14:paraId="76EC636E" w14:textId="77777777" w:rsidR="0009434F" w:rsidRPr="0052560B" w:rsidRDefault="0009434F"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82">
    <w:p w14:paraId="65AF7389" w14:textId="04F9A84A" w:rsidR="0009434F" w:rsidRPr="009A2CC3" w:rsidRDefault="0009434F"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3">
    <w:p w14:paraId="17D41371" w14:textId="6D0ECDE5"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84">
    <w:p w14:paraId="16F04349" w14:textId="59754A33" w:rsidR="0009434F" w:rsidRPr="009A2CC3" w:rsidRDefault="0009434F"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5">
    <w:p w14:paraId="6DC9E74C" w14:textId="43E3AF2E" w:rsidR="0009434F" w:rsidRPr="009A2CC3" w:rsidRDefault="0009434F"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6">
    <w:p w14:paraId="299B23A0" w14:textId="77777777" w:rsidR="0009434F" w:rsidRPr="009A2CC3" w:rsidRDefault="0009434F"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7">
    <w:p w14:paraId="5E932E67" w14:textId="77777777" w:rsidR="0009434F" w:rsidRPr="0052560B" w:rsidRDefault="0009434F"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8">
    <w:p w14:paraId="4F3A2ABA" w14:textId="21D2C55D"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9">
    <w:p w14:paraId="3009DD9C" w14:textId="77DB3EA0" w:rsidR="0009434F" w:rsidRPr="0052560B" w:rsidRDefault="0009434F"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90">
    <w:p w14:paraId="111F6F42" w14:textId="04B4F2A2" w:rsidR="0009434F" w:rsidRPr="0052560B" w:rsidRDefault="0009434F">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91">
    <w:p w14:paraId="209DDEB9" w14:textId="09B25219" w:rsidR="0009434F" w:rsidRPr="0052560B" w:rsidRDefault="0009434F"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w:t>
      </w:r>
      <w:proofErr w:type="spellStart"/>
      <w:r w:rsidRPr="009A2CC3">
        <w:rPr>
          <w:rFonts w:asciiTheme="minorHAnsi" w:hAnsiTheme="minorHAnsi"/>
          <w:sz w:val="16"/>
          <w:szCs w:val="16"/>
        </w:rPr>
        <w:t>Pzp</w:t>
      </w:r>
      <w:proofErr w:type="spellEnd"/>
      <w:r w:rsidRPr="009A2CC3">
        <w:rPr>
          <w:rFonts w:asciiTheme="minorHAnsi" w:hAnsiTheme="minorHAnsi"/>
          <w:sz w:val="16"/>
          <w:szCs w:val="16"/>
        </w:rPr>
        <w:t>, zgodnie z załącznikiem nr 12 do umowy.</w:t>
      </w:r>
    </w:p>
  </w:footnote>
  <w:footnote w:id="92">
    <w:p w14:paraId="1A520C4E" w14:textId="77777777" w:rsidR="0009434F" w:rsidRPr="0052560B" w:rsidRDefault="0009434F"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Baza jest dostępna pod adresem: https://www.bazakonkurencyjnosci.funduszeeuropejskie.gov.pl</w:t>
      </w:r>
    </w:p>
  </w:footnote>
  <w:footnote w:id="93">
    <w:p w14:paraId="58AEDC6F" w14:textId="77777777" w:rsidR="0009434F" w:rsidRPr="0052560B" w:rsidRDefault="0009434F"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6EB4ABC2" w:rsidR="0009434F" w:rsidRPr="0052560B" w:rsidRDefault="0009434F" w:rsidP="009D312D">
      <w:pPr>
        <w:autoSpaceDE w:val="0"/>
        <w:autoSpaceDN w:val="0"/>
        <w:adjustRightInd w:val="0"/>
        <w:spacing w:after="0" w:line="240" w:lineRule="auto"/>
        <w:jc w:val="both"/>
        <w:rPr>
          <w:rFonts w:asciiTheme="minorHAnsi" w:hAnsiTheme="minorHAnsi" w:cs="Arial"/>
          <w:spacing w:val="-6"/>
          <w:sz w:val="16"/>
          <w:szCs w:val="16"/>
        </w:rPr>
      </w:pPr>
      <w:r w:rsidRPr="0052560B">
        <w:rPr>
          <w:rFonts w:asciiTheme="minorHAnsi" w:hAnsiTheme="minorHAnsi" w:cs="Arial"/>
          <w:spacing w:val="-6"/>
          <w:sz w:val="16"/>
          <w:szCs w:val="16"/>
        </w:rPr>
        <w:t>https://www.uzp.gov.pl/</w:t>
      </w:r>
    </w:p>
  </w:footnote>
  <w:footnote w:id="94">
    <w:p w14:paraId="33E7B96C" w14:textId="77777777" w:rsidR="0009434F" w:rsidRPr="0052560B" w:rsidRDefault="0009434F"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95">
    <w:p w14:paraId="1C2CF678" w14:textId="242E3188" w:rsidR="0009434F" w:rsidRPr="0052560B" w:rsidRDefault="0009434F"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proofErr w:type="spellStart"/>
      <w:r w:rsidRPr="0052560B">
        <w:rPr>
          <w:rFonts w:asciiTheme="minorHAnsi" w:hAnsiTheme="minorHAnsi"/>
          <w:sz w:val="16"/>
          <w:szCs w:val="16"/>
        </w:rPr>
        <w:t>Pzp</w:t>
      </w:r>
      <w:proofErr w:type="spellEnd"/>
      <w:r w:rsidRPr="0052560B">
        <w:rPr>
          <w:rFonts w:asciiTheme="minorHAnsi" w:hAnsiTheme="minorHAnsi"/>
          <w:sz w:val="16"/>
          <w:szCs w:val="16"/>
        </w:rPr>
        <w:t xml:space="preserve">, tj. art. 62 i art. 67, umożliwiających zastosowanie trybu niekonkurencyjnego po spełnieniu określonych warunków. </w:t>
      </w:r>
    </w:p>
  </w:footnote>
  <w:footnote w:id="96">
    <w:p w14:paraId="03F81ED5" w14:textId="504AFDC6" w:rsidR="0009434F" w:rsidRPr="0052560B" w:rsidRDefault="0009434F"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w:t>
      </w:r>
      <w:proofErr w:type="spellStart"/>
      <w:r w:rsidRPr="0052560B">
        <w:rPr>
          <w:rFonts w:asciiTheme="minorHAnsi" w:eastAsia="Times New Roman" w:hAnsiTheme="minorHAnsi" w:cs="Calibri"/>
          <w:sz w:val="16"/>
          <w:szCs w:val="16"/>
        </w:rPr>
        <w:t>Pzp</w:t>
      </w:r>
      <w:proofErr w:type="spellEnd"/>
      <w:r w:rsidRPr="0052560B">
        <w:rPr>
          <w:rFonts w:asciiTheme="minorHAnsi" w:eastAsia="Times New Roman" w:hAnsiTheme="minorHAnsi" w:cs="Calibri"/>
          <w:sz w:val="16"/>
          <w:szCs w:val="16"/>
        </w:rPr>
        <w:t xml:space="preserve">, tj. art. 62 i art. 67, umożliwiających zastosowanie trybu niekonkurencyjnego po spełnieniu określonych warunków. </w:t>
      </w:r>
    </w:p>
  </w:footnote>
  <w:footnote w:id="97">
    <w:p w14:paraId="60C37E8F" w14:textId="4EEB815C" w:rsidR="0009434F" w:rsidRPr="0052560B" w:rsidRDefault="0009434F" w:rsidP="00350530">
      <w:pPr>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8">
    <w:p w14:paraId="4CC392BE" w14:textId="77777777" w:rsidR="0009434F" w:rsidRPr="0052560B" w:rsidRDefault="0009434F"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9">
    <w:p w14:paraId="05E157EC" w14:textId="77777777" w:rsidR="0009434F" w:rsidRPr="0052560B" w:rsidRDefault="0009434F"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100">
    <w:p w14:paraId="19DF6B15" w14:textId="5E7D0B08"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101">
    <w:p w14:paraId="06D18ABF" w14:textId="77777777" w:rsidR="0009434F" w:rsidRPr="0052560B" w:rsidRDefault="0009434F"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Dotyczy projektów objętych trwałością.</w:t>
      </w:r>
    </w:p>
  </w:footnote>
  <w:footnote w:id="102">
    <w:p w14:paraId="29409AD9" w14:textId="1CFF0074" w:rsidR="0009434F" w:rsidRPr="0052560B" w:rsidRDefault="0009434F"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3">
    <w:p w14:paraId="2E81377F" w14:textId="51D6CE4C" w:rsidR="0009434F" w:rsidRPr="0052560B" w:rsidRDefault="0009434F"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4">
    <w:p w14:paraId="2E3AD39C" w14:textId="57484A27" w:rsidR="0009434F" w:rsidRPr="0052560B" w:rsidRDefault="0009434F"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105">
    <w:p w14:paraId="19B5EEED" w14:textId="19044C85"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106">
    <w:p w14:paraId="21D4E4A9" w14:textId="70D9A0D6" w:rsidR="0009434F" w:rsidRPr="0052560B" w:rsidRDefault="0009434F"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7">
    <w:p w14:paraId="7F54EAD4" w14:textId="10A7C6B7" w:rsidR="0009434F" w:rsidRPr="0052560B" w:rsidRDefault="0009434F"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08">
    <w:p w14:paraId="1EFA46C9" w14:textId="6BEE763B"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09">
    <w:p w14:paraId="5D0223C0" w14:textId="77777777" w:rsidR="0009434F" w:rsidRPr="0052560B" w:rsidRDefault="0009434F"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0">
    <w:p w14:paraId="36225517" w14:textId="77777777" w:rsidR="0009434F" w:rsidRPr="0052560B" w:rsidRDefault="0009434F"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1">
    <w:p w14:paraId="5E27331D" w14:textId="256A8AE2" w:rsidR="0009434F" w:rsidRPr="0052560B" w:rsidRDefault="0009434F"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2">
    <w:p w14:paraId="68FDA07E" w14:textId="035EC56A" w:rsidR="0009434F" w:rsidRPr="0052560B" w:rsidRDefault="0009434F"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13">
    <w:p w14:paraId="6502ED98" w14:textId="65C827A8" w:rsidR="0009434F" w:rsidRPr="0052560B" w:rsidRDefault="0009434F"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14">
    <w:p w14:paraId="3C61C8AB" w14:textId="77777777" w:rsidR="0009434F" w:rsidRPr="0052560B" w:rsidRDefault="0009434F"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15">
    <w:p w14:paraId="0E5C29E8" w14:textId="407AB90B" w:rsidR="0009434F" w:rsidRPr="0052560B" w:rsidRDefault="0009434F"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Nie dotyczy sytuacji, gdy zabezpieczeniem prawidłowej realizacji umowy jest weksel in blanco.</w:t>
      </w:r>
    </w:p>
  </w:footnote>
  <w:footnote w:id="116">
    <w:p w14:paraId="00C05E56" w14:textId="3435421C" w:rsidR="0009434F" w:rsidRPr="0052560B" w:rsidRDefault="0009434F"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7">
    <w:p w14:paraId="6EEFAD6E" w14:textId="6DC3D9F6" w:rsidR="0009434F" w:rsidRPr="0052560B" w:rsidRDefault="0009434F"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8">
    <w:p w14:paraId="17DE9B4A" w14:textId="5915300F"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19">
    <w:p w14:paraId="0CC92DEC" w14:textId="77777777" w:rsidR="0009434F" w:rsidRPr="0052560B" w:rsidRDefault="0009434F"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20">
    <w:p w14:paraId="559BC53E" w14:textId="53FDEB5A"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Nie</w:t>
      </w:r>
      <w:r w:rsidRPr="009A2CC3">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1">
    <w:p w14:paraId="7BDD4AE5" w14:textId="4F89BBB8" w:rsidR="0009434F" w:rsidRPr="0052560B" w:rsidRDefault="0009434F"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122">
    <w:p w14:paraId="375E4085" w14:textId="5D324A80" w:rsidR="0009434F" w:rsidRPr="001019FE" w:rsidRDefault="0009434F">
      <w:pPr>
        <w:pStyle w:val="Tekstprzypisudolnego"/>
        <w:rPr>
          <w:rFonts w:asciiTheme="minorHAnsi" w:hAnsiTheme="minorHAnsi" w:cstheme="minorHAnsi"/>
          <w:sz w:val="16"/>
          <w:szCs w:val="16"/>
        </w:rPr>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23">
    <w:p w14:paraId="42D6C053" w14:textId="36049A5C" w:rsidR="0009434F" w:rsidRDefault="0009434F">
      <w:pPr>
        <w:pStyle w:val="Tekstprzypisudolnego"/>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24">
    <w:p w14:paraId="738F3B2F" w14:textId="69959607" w:rsidR="0009434F" w:rsidRPr="0052560B" w:rsidRDefault="0009434F"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5">
    <w:p w14:paraId="58DE6DFD" w14:textId="77777777" w:rsidR="0009434F" w:rsidRPr="0052560B" w:rsidRDefault="0009434F"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26">
    <w:p w14:paraId="682E5CBF" w14:textId="26836E11" w:rsidR="0009434F" w:rsidRPr="0052560B" w:rsidRDefault="0009434F"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7">
    <w:p w14:paraId="55A9036C" w14:textId="4AA6420E" w:rsidR="0009434F" w:rsidRPr="0052560B" w:rsidRDefault="0009434F"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8">
    <w:p w14:paraId="4FF51FA0" w14:textId="6912B76D" w:rsidR="0009434F" w:rsidRPr="0052560B" w:rsidRDefault="0009434F"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9">
    <w:p w14:paraId="09CB0B5B" w14:textId="40EDB059" w:rsidR="0009434F" w:rsidRPr="009A2CC3" w:rsidRDefault="0009434F"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30">
    <w:p w14:paraId="4D7F4773" w14:textId="77777777" w:rsidR="0009434F" w:rsidRPr="009A2CC3" w:rsidRDefault="0009434F"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31">
    <w:p w14:paraId="26E4D2C2" w14:textId="0EDC7E48" w:rsidR="0009434F" w:rsidRPr="009A2CC3" w:rsidRDefault="0009434F"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32">
    <w:p w14:paraId="783775DA" w14:textId="05CADA7E" w:rsidR="0009434F" w:rsidRPr="0052560B"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wyłącznie przypadku, gdy Wnioskodawca jest jednostką sektora finansów publicznych. W przypadku gdy Wnioskodawca (Lider) oraz Partner są jednostkami sektora finansów publicznych oświadczenie składa zarówno Lider, jak i Partner Projektu.</w:t>
      </w:r>
    </w:p>
  </w:footnote>
  <w:footnote w:id="133">
    <w:p w14:paraId="466CDE18" w14:textId="1CD03DCF" w:rsidR="0009434F" w:rsidRPr="009A2CC3" w:rsidRDefault="0009434F"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59911E07" w14:textId="77777777" w:rsidR="0009434F" w:rsidRPr="009A2CC3" w:rsidRDefault="0009434F" w:rsidP="00AE2DC1">
      <w:pPr>
        <w:pStyle w:val="Tekstprzypisudolnego"/>
        <w:jc w:val="both"/>
        <w:rPr>
          <w:rFonts w:asciiTheme="minorHAnsi" w:hAnsiTheme="minorHAnsi"/>
          <w:sz w:val="16"/>
          <w:szCs w:val="16"/>
        </w:rPr>
      </w:pPr>
    </w:p>
  </w:footnote>
  <w:footnote w:id="134">
    <w:p w14:paraId="1AB86F79" w14:textId="015B5817" w:rsidR="0009434F" w:rsidRPr="0052560B"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w:t>
      </w:r>
      <w:proofErr w:type="spellStart"/>
      <w:r w:rsidRPr="009A2CC3">
        <w:rPr>
          <w:rFonts w:asciiTheme="minorHAnsi" w:hAnsiTheme="minorHAnsi"/>
          <w:sz w:val="16"/>
          <w:szCs w:val="16"/>
        </w:rPr>
        <w:t>jst</w:t>
      </w:r>
      <w:proofErr w:type="spellEnd"/>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9A2CC3">
        <w:rPr>
          <w:rFonts w:asciiTheme="minorHAnsi" w:hAnsiTheme="minorHAnsi"/>
          <w:sz w:val="16"/>
          <w:szCs w:val="16"/>
        </w:rPr>
        <w:t>.</w:t>
      </w:r>
    </w:p>
  </w:footnote>
  <w:footnote w:id="135">
    <w:p w14:paraId="2F39CE2E" w14:textId="12706297" w:rsidR="0009434F" w:rsidRPr="0052560B" w:rsidRDefault="0009434F"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09434F" w:rsidRPr="0052560B" w:rsidRDefault="0009434F" w:rsidP="00AE2DC1">
      <w:pPr>
        <w:pStyle w:val="Tekstprzypisudolnego"/>
        <w:rPr>
          <w:rFonts w:asciiTheme="minorHAnsi" w:hAnsiTheme="minorHAnsi"/>
          <w:sz w:val="16"/>
          <w:szCs w:val="16"/>
        </w:rPr>
      </w:pPr>
    </w:p>
  </w:footnote>
  <w:footnote w:id="136">
    <w:p w14:paraId="33C987BB" w14:textId="14758F34" w:rsidR="0009434F" w:rsidRPr="0052560B" w:rsidRDefault="0009434F">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w:t>
      </w:r>
      <w:proofErr w:type="spellStart"/>
      <w:r w:rsidRPr="0052560B">
        <w:rPr>
          <w:rFonts w:asciiTheme="minorHAnsi" w:hAnsiTheme="minorHAnsi"/>
          <w:sz w:val="16"/>
          <w:szCs w:val="16"/>
        </w:rPr>
        <w:t>preproporcja</w:t>
      </w:r>
      <w:proofErr w:type="spellEnd"/>
      <w:r w:rsidRPr="0052560B">
        <w:rPr>
          <w:rFonts w:asciiTheme="minorHAnsi" w:hAnsiTheme="minorHAnsi"/>
          <w:sz w:val="16"/>
          <w:szCs w:val="16"/>
        </w:rPr>
        <w:t xml:space="preserve">, </w:t>
      </w:r>
      <w:proofErr w:type="spellStart"/>
      <w:r w:rsidRPr="0052560B">
        <w:rPr>
          <w:rFonts w:asciiTheme="minorHAnsi" w:hAnsiTheme="minorHAnsi"/>
          <w:sz w:val="16"/>
          <w:szCs w:val="16"/>
        </w:rPr>
        <w:t>prewskaźnik</w:t>
      </w:r>
      <w:proofErr w:type="spellEnd"/>
      <w:r w:rsidRPr="0052560B">
        <w:rPr>
          <w:rFonts w:asciiTheme="minorHAnsi" w:hAnsiTheme="minorHAnsi"/>
          <w:sz w:val="16"/>
          <w:szCs w:val="16"/>
        </w:rPr>
        <w:t xml:space="preserve"> lub </w:t>
      </w:r>
      <w:proofErr w:type="spellStart"/>
      <w:r w:rsidRPr="0052560B">
        <w:rPr>
          <w:rFonts w:asciiTheme="minorHAnsi" w:hAnsiTheme="minorHAnsi"/>
          <w:sz w:val="16"/>
          <w:szCs w:val="16"/>
        </w:rPr>
        <w:t>prewspółczynnik</w:t>
      </w:r>
      <w:proofErr w:type="spellEnd"/>
      <w:r w:rsidRPr="0052560B">
        <w:rPr>
          <w:rFonts w:asciiTheme="minorHAnsi" w:hAnsiTheme="minorHAnsi"/>
          <w:sz w:val="16"/>
          <w:szCs w:val="16"/>
        </w:rPr>
        <w:t>.</w:t>
      </w:r>
    </w:p>
  </w:footnote>
  <w:footnote w:id="137">
    <w:p w14:paraId="6370C9E5" w14:textId="41C90B21" w:rsidR="0009434F" w:rsidRPr="0052560B" w:rsidRDefault="0009434F">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 xml:space="preserve">W ogólnodostępnych źródłach określana jako proporcja wstępna, </w:t>
      </w:r>
      <w:proofErr w:type="spellStart"/>
      <w:r w:rsidRPr="009A2CC3">
        <w:rPr>
          <w:rFonts w:asciiTheme="minorHAnsi" w:hAnsiTheme="minorHAnsi"/>
          <w:sz w:val="16"/>
          <w:szCs w:val="16"/>
        </w:rPr>
        <w:t>preproporcja</w:t>
      </w:r>
      <w:proofErr w:type="spellEnd"/>
      <w:r w:rsidRPr="009A2CC3">
        <w:rPr>
          <w:rFonts w:asciiTheme="minorHAnsi" w:hAnsiTheme="minorHAnsi"/>
          <w:sz w:val="16"/>
          <w:szCs w:val="16"/>
        </w:rPr>
        <w:t xml:space="preserve">, </w:t>
      </w:r>
      <w:proofErr w:type="spellStart"/>
      <w:r w:rsidRPr="009A2CC3">
        <w:rPr>
          <w:rFonts w:asciiTheme="minorHAnsi" w:hAnsiTheme="minorHAnsi"/>
          <w:sz w:val="16"/>
          <w:szCs w:val="16"/>
        </w:rPr>
        <w:t>prewskaźnik</w:t>
      </w:r>
      <w:proofErr w:type="spellEnd"/>
      <w:r w:rsidRPr="009A2CC3">
        <w:rPr>
          <w:rFonts w:asciiTheme="minorHAnsi" w:hAnsiTheme="minorHAnsi"/>
          <w:sz w:val="16"/>
          <w:szCs w:val="16"/>
        </w:rPr>
        <w:t xml:space="preserve"> lub </w:t>
      </w:r>
      <w:proofErr w:type="spellStart"/>
      <w:r w:rsidRPr="009A2CC3">
        <w:rPr>
          <w:rFonts w:asciiTheme="minorHAnsi" w:hAnsiTheme="minorHAnsi"/>
          <w:sz w:val="16"/>
          <w:szCs w:val="16"/>
        </w:rPr>
        <w:t>prewspółczynnik</w:t>
      </w:r>
      <w:proofErr w:type="spellEnd"/>
      <w:r w:rsidRPr="009A2CC3">
        <w:rPr>
          <w:rFonts w:asciiTheme="minorHAnsi" w:hAnsiTheme="minorHAnsi"/>
          <w:sz w:val="16"/>
          <w:szCs w:val="16"/>
        </w:rPr>
        <w:t>.</w:t>
      </w:r>
    </w:p>
  </w:footnote>
  <w:footnote w:id="138">
    <w:p w14:paraId="0C5A9967" w14:textId="5F3A7F41" w:rsidR="0009434F" w:rsidRPr="00C62995" w:rsidRDefault="0009434F"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09434F" w:rsidRPr="00C62995" w:rsidRDefault="0009434F"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09434F" w:rsidRPr="00C62995" w:rsidRDefault="0009434F"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9">
    <w:p w14:paraId="0AB36599" w14:textId="2D828A61" w:rsidR="0009434F" w:rsidRPr="0052560B" w:rsidRDefault="0009434F"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40">
    <w:p w14:paraId="1F4D4732" w14:textId="433D5110" w:rsidR="0009434F" w:rsidRPr="0052560B" w:rsidRDefault="0009434F"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41">
    <w:p w14:paraId="72B10DDF" w14:textId="77777777" w:rsidR="0009434F" w:rsidRPr="0052560B" w:rsidRDefault="0009434F"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42">
    <w:p w14:paraId="0D6E1382" w14:textId="77777777" w:rsidR="0009434F" w:rsidRPr="0052560B" w:rsidRDefault="0009434F"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43">
    <w:p w14:paraId="52EF207E" w14:textId="77777777" w:rsidR="0009434F" w:rsidRPr="0052560B" w:rsidRDefault="0009434F"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44">
    <w:p w14:paraId="55DD435F" w14:textId="77777777" w:rsidR="0009434F" w:rsidRPr="009A2CC3" w:rsidRDefault="0009434F"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5">
    <w:p w14:paraId="246E67F5" w14:textId="77777777" w:rsidR="0009434F" w:rsidRPr="009A2CC3" w:rsidRDefault="0009434F"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6">
    <w:p w14:paraId="3A96F0AE" w14:textId="77777777" w:rsidR="0009434F" w:rsidRPr="0052560B" w:rsidRDefault="0009434F"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47">
    <w:p w14:paraId="4B9C1269" w14:textId="77777777" w:rsidR="0009434F" w:rsidRPr="009A2CC3" w:rsidRDefault="0009434F"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48">
    <w:p w14:paraId="3D7B1FC2" w14:textId="77777777" w:rsidR="0009434F" w:rsidRPr="009A2CC3" w:rsidRDefault="0009434F"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9">
    <w:p w14:paraId="377E389C" w14:textId="77777777" w:rsidR="0009434F" w:rsidRPr="009A2CC3" w:rsidRDefault="0009434F"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50">
    <w:p w14:paraId="6C166550" w14:textId="77777777" w:rsidR="0009434F" w:rsidRPr="009A2CC3" w:rsidRDefault="0009434F" w:rsidP="001A0A90">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Niepotrzebne skreślić.</w:t>
      </w:r>
    </w:p>
  </w:footnote>
  <w:footnote w:id="151">
    <w:p w14:paraId="6680DF3F" w14:textId="1B297676" w:rsidR="0009434F" w:rsidRPr="0052560B" w:rsidRDefault="0009434F"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2">
    <w:p w14:paraId="79015CEF" w14:textId="2CF666FB" w:rsidR="0009434F" w:rsidRPr="00C62995" w:rsidRDefault="0009434F"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3">
    <w:p w14:paraId="44572FFD" w14:textId="1B2EF238" w:rsidR="0009434F" w:rsidRPr="00C62995" w:rsidRDefault="0009434F"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54">
    <w:p w14:paraId="5FD8DDCA" w14:textId="7A0AD934" w:rsidR="0009434F" w:rsidRPr="00C62995" w:rsidRDefault="0009434F"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55">
    <w:p w14:paraId="2EFD5EF1" w14:textId="291261CF" w:rsidR="0009434F" w:rsidRPr="0052560B" w:rsidRDefault="0009434F"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56">
    <w:p w14:paraId="492FFFA5" w14:textId="16CEB29F" w:rsidR="0009434F" w:rsidRPr="0052560B" w:rsidRDefault="0009434F"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57">
    <w:p w14:paraId="516F2A57" w14:textId="77777777" w:rsidR="0009434F" w:rsidRPr="0052560B" w:rsidRDefault="0009434F"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58">
    <w:p w14:paraId="3B1194A2" w14:textId="0E21A533"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9">
    <w:p w14:paraId="30B83DCC" w14:textId="77777777" w:rsidR="0009434F" w:rsidRPr="0052560B" w:rsidRDefault="0009434F"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60">
    <w:p w14:paraId="66A2EFE1" w14:textId="4F13C339"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61">
    <w:p w14:paraId="55BB4BE2" w14:textId="21D90DD8"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62">
    <w:p w14:paraId="33818BD9" w14:textId="12A73390" w:rsidR="0009434F" w:rsidRPr="0052560B" w:rsidRDefault="0009434F"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63">
    <w:p w14:paraId="02386657" w14:textId="6633C9FA"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64">
    <w:p w14:paraId="552D4677" w14:textId="341BB596"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5">
    <w:p w14:paraId="5955EFAA" w14:textId="17BA3555" w:rsidR="0009434F" w:rsidRPr="009A2CC3"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66">
    <w:p w14:paraId="0BDED8BB" w14:textId="77777777" w:rsidR="0009434F" w:rsidRPr="009A2CC3" w:rsidRDefault="0009434F"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67">
    <w:p w14:paraId="3EBE6D58" w14:textId="0B36C601" w:rsidR="0009434F" w:rsidRPr="00CB76D7" w:rsidRDefault="0009434F">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61E94" w14:textId="77777777" w:rsidR="0009434F" w:rsidRDefault="0009434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7"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1F605BE1"/>
    <w:multiLevelType w:val="hybridMultilevel"/>
    <w:tmpl w:val="647ED682"/>
    <w:lvl w:ilvl="0" w:tplc="CC9E580A">
      <w:start w:val="1"/>
      <w:numFmt w:val="decimal"/>
      <w:lvlText w:val="%1."/>
      <w:lvlJc w:val="left"/>
      <w:pPr>
        <w:tabs>
          <w:tab w:val="num" w:pos="360"/>
        </w:tabs>
        <w:ind w:left="360" w:hanging="360"/>
      </w:pPr>
      <w:rPr>
        <w:rFonts w:hint="default"/>
        <w:i w:val="0"/>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8"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3"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67"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9"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1"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5"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1"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2"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5"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7"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1"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3" w15:restartNumberingAfterBreak="0">
    <w:nsid w:val="44C15F3C"/>
    <w:multiLevelType w:val="hybridMultilevel"/>
    <w:tmpl w:val="88440E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4"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6"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1"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2"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4"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5"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8"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4"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15"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8"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20"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1"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3"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7"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28"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9"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2"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3"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6"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7"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9"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1"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2"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3"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4"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5"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7"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9"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62"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7"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3"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5"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76"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7"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79"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0"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2"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7"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8"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0"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2"/>
  </w:num>
  <w:num w:numId="2">
    <w:abstractNumId w:val="27"/>
  </w:num>
  <w:num w:numId="3">
    <w:abstractNumId w:val="135"/>
  </w:num>
  <w:num w:numId="4">
    <w:abstractNumId w:val="97"/>
  </w:num>
  <w:num w:numId="5">
    <w:abstractNumId w:val="79"/>
  </w:num>
  <w:num w:numId="6">
    <w:abstractNumId w:val="118"/>
  </w:num>
  <w:num w:numId="7">
    <w:abstractNumId w:val="114"/>
  </w:num>
  <w:num w:numId="8">
    <w:abstractNumId w:val="178"/>
  </w:num>
  <w:num w:numId="9">
    <w:abstractNumId w:val="107"/>
  </w:num>
  <w:num w:numId="10">
    <w:abstractNumId w:val="169"/>
  </w:num>
  <w:num w:numId="11">
    <w:abstractNumId w:val="140"/>
  </w:num>
  <w:num w:numId="12">
    <w:abstractNumId w:val="4"/>
  </w:num>
  <w:num w:numId="13">
    <w:abstractNumId w:val="61"/>
  </w:num>
  <w:num w:numId="14">
    <w:abstractNumId w:val="168"/>
  </w:num>
  <w:num w:numId="1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9"/>
  </w:num>
  <w:num w:numId="17">
    <w:abstractNumId w:val="56"/>
  </w:num>
  <w:num w:numId="1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num>
  <w:num w:numId="25">
    <w:abstractNumId w:val="142"/>
  </w:num>
  <w:num w:numId="26">
    <w:abstractNumId w:val="152"/>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9"/>
  </w:num>
  <w:num w:numId="57">
    <w:abstractNumId w:val="76"/>
  </w:num>
  <w:num w:numId="58">
    <w:abstractNumId w:val="117"/>
  </w:num>
  <w:num w:numId="59">
    <w:abstractNumId w:val="184"/>
  </w:num>
  <w:num w:numId="60">
    <w:abstractNumId w:val="132"/>
  </w:num>
  <w:num w:numId="61">
    <w:abstractNumId w:val="48"/>
  </w:num>
  <w:num w:numId="62">
    <w:abstractNumId w:val="129"/>
  </w:num>
  <w:num w:numId="63">
    <w:abstractNumId w:val="2"/>
  </w:num>
  <w:num w:numId="64">
    <w:abstractNumId w:val="54"/>
  </w:num>
  <w:num w:numId="65">
    <w:abstractNumId w:val="91"/>
  </w:num>
  <w:num w:numId="66">
    <w:abstractNumId w:val="106"/>
  </w:num>
  <w:num w:numId="67">
    <w:abstractNumId w:val="33"/>
  </w:num>
  <w:num w:numId="68">
    <w:abstractNumId w:val="137"/>
  </w:num>
  <w:num w:numId="69">
    <w:abstractNumId w:val="188"/>
  </w:num>
  <w:num w:numId="70">
    <w:abstractNumId w:val="108"/>
  </w:num>
  <w:num w:numId="71">
    <w:abstractNumId w:val="68"/>
  </w:num>
  <w:num w:numId="72">
    <w:abstractNumId w:val="153"/>
  </w:num>
  <w:num w:numId="73">
    <w:abstractNumId w:val="16"/>
  </w:num>
  <w:num w:numId="74">
    <w:abstractNumId w:val="187"/>
  </w:num>
  <w:num w:numId="75">
    <w:abstractNumId w:val="175"/>
  </w:num>
  <w:num w:numId="76">
    <w:abstractNumId w:val="136"/>
  </w:num>
  <w:num w:numId="77">
    <w:abstractNumId w:val="123"/>
  </w:num>
  <w:num w:numId="78">
    <w:abstractNumId w:val="159"/>
  </w:num>
  <w:num w:numId="79">
    <w:abstractNumId w:val="131"/>
  </w:num>
  <w:num w:numId="80">
    <w:abstractNumId w:val="38"/>
  </w:num>
  <w:num w:numId="81">
    <w:abstractNumId w:val="82"/>
  </w:num>
  <w:num w:numId="82">
    <w:abstractNumId w:val="49"/>
  </w:num>
  <w:num w:numId="83">
    <w:abstractNumId w:val="26"/>
  </w:num>
  <w:num w:numId="84">
    <w:abstractNumId w:val="71"/>
  </w:num>
  <w:num w:numId="85">
    <w:abstractNumId w:val="89"/>
  </w:num>
  <w:num w:numId="86">
    <w:abstractNumId w:val="156"/>
  </w:num>
  <w:num w:numId="87">
    <w:abstractNumId w:val="162"/>
  </w:num>
  <w:num w:numId="88">
    <w:abstractNumId w:val="144"/>
  </w:num>
  <w:num w:numId="89">
    <w:abstractNumId w:val="143"/>
  </w:num>
  <w:num w:numId="90">
    <w:abstractNumId w:val="64"/>
  </w:num>
  <w:num w:numId="91">
    <w:abstractNumId w:val="116"/>
  </w:num>
  <w:num w:numId="92">
    <w:abstractNumId w:val="6"/>
  </w:num>
  <w:num w:numId="93">
    <w:abstractNumId w:val="102"/>
  </w:num>
  <w:num w:numId="94">
    <w:abstractNumId w:val="148"/>
  </w:num>
  <w:num w:numId="95">
    <w:abstractNumId w:val="147"/>
  </w:num>
  <w:num w:numId="96">
    <w:abstractNumId w:val="115"/>
  </w:num>
  <w:num w:numId="97">
    <w:abstractNumId w:val="11"/>
  </w:num>
  <w:num w:numId="98">
    <w:abstractNumId w:val="145"/>
  </w:num>
  <w:num w:numId="99">
    <w:abstractNumId w:val="39"/>
  </w:num>
  <w:num w:numId="100">
    <w:abstractNumId w:val="141"/>
  </w:num>
  <w:num w:numId="101">
    <w:abstractNumId w:val="67"/>
  </w:num>
  <w:num w:numId="102">
    <w:abstractNumId w:val="185"/>
  </w:num>
  <w:num w:numId="103">
    <w:abstractNumId w:val="24"/>
  </w:num>
  <w:num w:numId="104">
    <w:abstractNumId w:val="139"/>
  </w:num>
  <w:num w:numId="105">
    <w:abstractNumId w:val="72"/>
  </w:num>
  <w:num w:numId="106">
    <w:abstractNumId w:val="28"/>
  </w:num>
  <w:num w:numId="107">
    <w:abstractNumId w:val="119"/>
  </w:num>
  <w:num w:numId="108">
    <w:abstractNumId w:val="36"/>
  </w:num>
  <w:num w:numId="109">
    <w:abstractNumId w:val="164"/>
  </w:num>
  <w:num w:numId="110">
    <w:abstractNumId w:val="17"/>
  </w:num>
  <w:num w:numId="111">
    <w:abstractNumId w:val="15"/>
  </w:num>
  <w:num w:numId="112">
    <w:abstractNumId w:val="98"/>
  </w:num>
  <w:num w:numId="113">
    <w:abstractNumId w:val="112"/>
  </w:num>
  <w:num w:numId="114">
    <w:abstractNumId w:val="94"/>
  </w:num>
  <w:num w:numId="115">
    <w:abstractNumId w:val="70"/>
  </w:num>
  <w:num w:numId="116">
    <w:abstractNumId w:val="122"/>
  </w:num>
  <w:num w:numId="117">
    <w:abstractNumId w:val="186"/>
  </w:num>
  <w:num w:numId="118">
    <w:abstractNumId w:val="23"/>
  </w:num>
  <w:num w:numId="119">
    <w:abstractNumId w:val="95"/>
  </w:num>
  <w:num w:numId="120">
    <w:abstractNumId w:val="128"/>
  </w:num>
  <w:num w:numId="121">
    <w:abstractNumId w:val="160"/>
  </w:num>
  <w:num w:numId="122">
    <w:abstractNumId w:val="34"/>
  </w:num>
  <w:num w:numId="123">
    <w:abstractNumId w:val="10"/>
  </w:num>
  <w:num w:numId="124">
    <w:abstractNumId w:val="191"/>
  </w:num>
  <w:num w:numId="125">
    <w:abstractNumId w:val="181"/>
  </w:num>
  <w:num w:numId="126">
    <w:abstractNumId w:val="109"/>
  </w:num>
  <w:num w:numId="127">
    <w:abstractNumId w:val="30"/>
  </w:num>
  <w:num w:numId="128">
    <w:abstractNumId w:val="104"/>
  </w:num>
  <w:num w:numId="129">
    <w:abstractNumId w:val="92"/>
  </w:num>
  <w:num w:numId="130">
    <w:abstractNumId w:val="81"/>
  </w:num>
  <w:num w:numId="131">
    <w:abstractNumId w:val="32"/>
  </w:num>
  <w:num w:numId="132">
    <w:abstractNumId w:val="9"/>
  </w:num>
  <w:num w:numId="133">
    <w:abstractNumId w:val="1"/>
  </w:num>
  <w:num w:numId="134">
    <w:abstractNumId w:val="73"/>
  </w:num>
  <w:num w:numId="135">
    <w:abstractNumId w:val="18"/>
  </w:num>
  <w:num w:numId="136">
    <w:abstractNumId w:val="189"/>
  </w:num>
  <w:num w:numId="137">
    <w:abstractNumId w:val="5"/>
  </w:num>
  <w:num w:numId="138">
    <w:abstractNumId w:val="111"/>
  </w:num>
  <w:num w:numId="13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8"/>
  </w:num>
  <w:num w:numId="141">
    <w:abstractNumId w:val="172"/>
  </w:num>
  <w:num w:numId="142">
    <w:abstractNumId w:val="29"/>
  </w:num>
  <w:num w:numId="143">
    <w:abstractNumId w:val="40"/>
  </w:num>
  <w:num w:numId="144">
    <w:abstractNumId w:val="165"/>
  </w:num>
  <w:num w:numId="145">
    <w:abstractNumId w:val="75"/>
  </w:num>
  <w:num w:numId="146">
    <w:abstractNumId w:val="69"/>
  </w:num>
  <w:num w:numId="147">
    <w:abstractNumId w:val="83"/>
  </w:num>
  <w:num w:numId="148">
    <w:abstractNumId w:val="65"/>
  </w:num>
  <w:num w:numId="149">
    <w:abstractNumId w:val="133"/>
  </w:num>
  <w:num w:numId="150">
    <w:abstractNumId w:val="51"/>
  </w:num>
  <w:num w:numId="151">
    <w:abstractNumId w:val="3"/>
  </w:num>
  <w:num w:numId="152">
    <w:abstractNumId w:val="180"/>
  </w:num>
  <w:num w:numId="153">
    <w:abstractNumId w:val="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0"/>
  </w:num>
  <w:num w:numId="155">
    <w:abstractNumId w:val="182"/>
  </w:num>
  <w:num w:numId="15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4"/>
  </w:num>
  <w:num w:numId="158">
    <w:abstractNumId w:val="183"/>
  </w:num>
  <w:num w:numId="159">
    <w:abstractNumId w:val="96"/>
  </w:num>
  <w:num w:numId="160">
    <w:abstractNumId w:val="146"/>
  </w:num>
  <w:num w:numId="161">
    <w:abstractNumId w:val="22"/>
  </w:num>
  <w:num w:numId="162">
    <w:abstractNumId w:val="87"/>
  </w:num>
  <w:num w:numId="163">
    <w:abstractNumId w:val="90"/>
  </w:num>
  <w:num w:numId="164">
    <w:abstractNumId w:val="130"/>
  </w:num>
  <w:num w:numId="16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0"/>
  </w:num>
  <w:num w:numId="170">
    <w:abstractNumId w:val="126"/>
  </w:num>
  <w:num w:numId="171">
    <w:abstractNumId w:val="57"/>
  </w:num>
  <w:num w:numId="172">
    <w:abstractNumId w:val="47"/>
  </w:num>
  <w:num w:numId="1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num>
  <w:num w:numId="182">
    <w:abstractNumId w:val="88"/>
  </w:num>
  <w:num w:numId="183">
    <w:abstractNumId w:val="149"/>
  </w:num>
  <w:num w:numId="184">
    <w:abstractNumId w:val="85"/>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2"/>
  </w:num>
  <w:num w:numId="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5"/>
  </w:num>
  <w:num w:numId="190">
    <w:abstractNumId w:val="46"/>
  </w:num>
  <w:num w:numId="191">
    <w:abstractNumId w:val="103"/>
  </w:num>
  <w:num w:numId="192">
    <w:abstractNumId w:val="166"/>
  </w:num>
  <w:num w:numId="193">
    <w:abstractNumId w:val="20"/>
  </w:num>
  <w:num w:numId="194">
    <w:abstractNumId w:val="77"/>
  </w:num>
  <w:num w:numId="195">
    <w:abstractNumId w:val="176"/>
  </w:num>
  <w:num w:numId="196">
    <w:abstractNumId w:val="58"/>
  </w:num>
  <w:num w:numId="197">
    <w:abstractNumId w:val="190"/>
  </w:num>
  <w:num w:numId="198">
    <w:abstractNumId w:val="37"/>
  </w:num>
  <w:num w:numId="199">
    <w:abstractNumId w:val="173"/>
  </w:num>
  <w:num w:numId="200">
    <w:abstractNumId w:val="35"/>
  </w:num>
  <w:num w:numId="201">
    <w:abstractNumId w:val="8"/>
  </w:num>
  <w:num w:numId="202">
    <w:abstractNumId w:val="121"/>
  </w:num>
  <w:num w:numId="203">
    <w:abstractNumId w:val="78"/>
  </w:num>
  <w:num w:numId="204">
    <w:abstractNumId w:val="174"/>
  </w:num>
  <w:num w:numId="205">
    <w:abstractNumId w:val="154"/>
  </w:num>
  <w:num w:numId="206">
    <w:abstractNumId w:val="55"/>
  </w:num>
  <w:num w:numId="207">
    <w:abstractNumId w:val="127"/>
  </w:num>
  <w:num w:numId="208">
    <w:abstractNumId w:val="12"/>
  </w:num>
  <w:num w:numId="209">
    <w:abstractNumId w:val="0"/>
  </w:num>
  <w:num w:numId="210">
    <w:abstractNumId w:val="171"/>
  </w:num>
  <w:num w:numId="211">
    <w:abstractNumId w:val="25"/>
  </w:num>
  <w:num w:numId="21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7"/>
  </w:num>
  <w:num w:numId="214">
    <w:abstractNumId w:val="163"/>
  </w:num>
  <w:num w:numId="215">
    <w:abstractNumId w:val="19"/>
  </w:num>
  <w:num w:numId="216">
    <w:abstractNumId w:val="86"/>
  </w:num>
  <w:num w:numId="217">
    <w:abstractNumId w:val="177"/>
  </w:num>
  <w:num w:numId="218">
    <w:abstractNumId w:val="170"/>
  </w:num>
  <w:num w:numId="219">
    <w:abstractNumId w:val="14"/>
  </w:num>
  <w:num w:numId="220">
    <w:abstractNumId w:val="41"/>
  </w:num>
  <w:num w:numId="221">
    <w:abstractNumId w:val="21"/>
  </w:num>
  <w:num w:numId="222">
    <w:abstractNumId w:val="120"/>
  </w:num>
  <w:num w:numId="223">
    <w:abstractNumId w:val="60"/>
  </w:num>
  <w:num w:numId="224">
    <w:abstractNumId w:val="157"/>
  </w:num>
  <w:num w:numId="225">
    <w:abstractNumId w:val="66"/>
  </w:num>
  <w:num w:numId="226">
    <w:abstractNumId w:val="100"/>
  </w:num>
  <w:num w:numId="227">
    <w:abstractNumId w:val="45"/>
  </w:num>
  <w:num w:numId="228">
    <w:abstractNumId w:val="134"/>
  </w:num>
  <w:num w:numId="229">
    <w:abstractNumId w:val="31"/>
  </w:num>
  <w:num w:numId="230">
    <w:abstractNumId w:val="151"/>
  </w:num>
  <w:num w:numId="231">
    <w:abstractNumId w:val="7"/>
  </w:num>
  <w:num w:numId="232">
    <w:abstractNumId w:val="53"/>
  </w:num>
  <w:num w:numId="233">
    <w:abstractNumId w:val="44"/>
  </w:num>
  <w:num w:numId="234">
    <w:abstractNumId w:val="43"/>
  </w:num>
  <w:num w:numId="235">
    <w:abstractNumId w:val="124"/>
  </w:num>
  <w:num w:numId="236">
    <w:abstractNumId w:val="125"/>
  </w:num>
  <w:num w:numId="237">
    <w:abstractNumId w:val="161"/>
  </w:num>
  <w:num w:numId="238">
    <w:abstractNumId w:val="110"/>
  </w:num>
  <w:num w:numId="239">
    <w:abstractNumId w:val="80"/>
  </w:num>
  <w:num w:numId="240">
    <w:abstractNumId w:val="93"/>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0E05"/>
    <w:rsid w:val="000314DA"/>
    <w:rsid w:val="0003274A"/>
    <w:rsid w:val="000329A4"/>
    <w:rsid w:val="00033335"/>
    <w:rsid w:val="00033B51"/>
    <w:rsid w:val="0003481D"/>
    <w:rsid w:val="0003628A"/>
    <w:rsid w:val="000362EC"/>
    <w:rsid w:val="00036868"/>
    <w:rsid w:val="00037236"/>
    <w:rsid w:val="0004008E"/>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3BFF"/>
    <w:rsid w:val="00093C62"/>
    <w:rsid w:val="00093E08"/>
    <w:rsid w:val="00093EFC"/>
    <w:rsid w:val="00093F11"/>
    <w:rsid w:val="0009434F"/>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4F0F"/>
    <w:rsid w:val="000B5285"/>
    <w:rsid w:val="000B5504"/>
    <w:rsid w:val="000B55C0"/>
    <w:rsid w:val="000B5736"/>
    <w:rsid w:val="000B5927"/>
    <w:rsid w:val="000B5C79"/>
    <w:rsid w:val="000B65A7"/>
    <w:rsid w:val="000B6A6F"/>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4F59"/>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414C"/>
    <w:rsid w:val="000F420B"/>
    <w:rsid w:val="000F4919"/>
    <w:rsid w:val="000F4A6A"/>
    <w:rsid w:val="000F4B7A"/>
    <w:rsid w:val="000F58AD"/>
    <w:rsid w:val="000F5B7B"/>
    <w:rsid w:val="000F768F"/>
    <w:rsid w:val="000F7828"/>
    <w:rsid w:val="000F7FC0"/>
    <w:rsid w:val="00100246"/>
    <w:rsid w:val="00100796"/>
    <w:rsid w:val="001009DD"/>
    <w:rsid w:val="00101822"/>
    <w:rsid w:val="001019FE"/>
    <w:rsid w:val="0010271E"/>
    <w:rsid w:val="00102C2B"/>
    <w:rsid w:val="00103671"/>
    <w:rsid w:val="001037E1"/>
    <w:rsid w:val="00103D3E"/>
    <w:rsid w:val="00103E45"/>
    <w:rsid w:val="00104243"/>
    <w:rsid w:val="00106CC1"/>
    <w:rsid w:val="001074C8"/>
    <w:rsid w:val="0011043C"/>
    <w:rsid w:val="0011051A"/>
    <w:rsid w:val="00110CA5"/>
    <w:rsid w:val="00110EDD"/>
    <w:rsid w:val="001126DA"/>
    <w:rsid w:val="00112B32"/>
    <w:rsid w:val="001136C9"/>
    <w:rsid w:val="00113DB3"/>
    <w:rsid w:val="00114B0B"/>
    <w:rsid w:val="00114F64"/>
    <w:rsid w:val="0011519E"/>
    <w:rsid w:val="0011524A"/>
    <w:rsid w:val="001152EE"/>
    <w:rsid w:val="0011646D"/>
    <w:rsid w:val="001167D0"/>
    <w:rsid w:val="00117382"/>
    <w:rsid w:val="00120BA1"/>
    <w:rsid w:val="0012153A"/>
    <w:rsid w:val="001217D9"/>
    <w:rsid w:val="00121A11"/>
    <w:rsid w:val="00121FF3"/>
    <w:rsid w:val="00122455"/>
    <w:rsid w:val="001226F5"/>
    <w:rsid w:val="00122C30"/>
    <w:rsid w:val="001231BE"/>
    <w:rsid w:val="00123C1D"/>
    <w:rsid w:val="00123C94"/>
    <w:rsid w:val="00123FCF"/>
    <w:rsid w:val="00124C53"/>
    <w:rsid w:val="00125B1C"/>
    <w:rsid w:val="00125E3D"/>
    <w:rsid w:val="0012690A"/>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29FD"/>
    <w:rsid w:val="001D347D"/>
    <w:rsid w:val="001D3F2F"/>
    <w:rsid w:val="001D4CF7"/>
    <w:rsid w:val="001D5C74"/>
    <w:rsid w:val="001D5E9A"/>
    <w:rsid w:val="001D6E35"/>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269"/>
    <w:rsid w:val="002E767F"/>
    <w:rsid w:val="002E7D34"/>
    <w:rsid w:val="002F094B"/>
    <w:rsid w:val="002F1C48"/>
    <w:rsid w:val="002F251B"/>
    <w:rsid w:val="002F2870"/>
    <w:rsid w:val="002F2B93"/>
    <w:rsid w:val="002F3045"/>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54F3"/>
    <w:rsid w:val="0031628E"/>
    <w:rsid w:val="003165A9"/>
    <w:rsid w:val="00316EC5"/>
    <w:rsid w:val="0032172F"/>
    <w:rsid w:val="00322825"/>
    <w:rsid w:val="0032320C"/>
    <w:rsid w:val="003233D3"/>
    <w:rsid w:val="003237BF"/>
    <w:rsid w:val="0032399A"/>
    <w:rsid w:val="00323F74"/>
    <w:rsid w:val="00326863"/>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6E5"/>
    <w:rsid w:val="00364869"/>
    <w:rsid w:val="003654F2"/>
    <w:rsid w:val="003657CE"/>
    <w:rsid w:val="00365EC0"/>
    <w:rsid w:val="00367072"/>
    <w:rsid w:val="00371190"/>
    <w:rsid w:val="0037181E"/>
    <w:rsid w:val="00372D8F"/>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D30"/>
    <w:rsid w:val="004B1106"/>
    <w:rsid w:val="004B128C"/>
    <w:rsid w:val="004B18C7"/>
    <w:rsid w:val="004B1F76"/>
    <w:rsid w:val="004B281D"/>
    <w:rsid w:val="004B2AD6"/>
    <w:rsid w:val="004B3583"/>
    <w:rsid w:val="004B4BA3"/>
    <w:rsid w:val="004B4EBF"/>
    <w:rsid w:val="004B5D4F"/>
    <w:rsid w:val="004B6830"/>
    <w:rsid w:val="004B6E0A"/>
    <w:rsid w:val="004B7D26"/>
    <w:rsid w:val="004C0896"/>
    <w:rsid w:val="004C137E"/>
    <w:rsid w:val="004C19C0"/>
    <w:rsid w:val="004C1AD3"/>
    <w:rsid w:val="004C2C1A"/>
    <w:rsid w:val="004C2FAD"/>
    <w:rsid w:val="004C32B1"/>
    <w:rsid w:val="004C3D81"/>
    <w:rsid w:val="004C46CD"/>
    <w:rsid w:val="004C4839"/>
    <w:rsid w:val="004C4F09"/>
    <w:rsid w:val="004C6658"/>
    <w:rsid w:val="004C6D2C"/>
    <w:rsid w:val="004C7290"/>
    <w:rsid w:val="004C78A4"/>
    <w:rsid w:val="004D137A"/>
    <w:rsid w:val="004D19D2"/>
    <w:rsid w:val="004D210E"/>
    <w:rsid w:val="004D2339"/>
    <w:rsid w:val="004D2477"/>
    <w:rsid w:val="004D2994"/>
    <w:rsid w:val="004D2C13"/>
    <w:rsid w:val="004D4250"/>
    <w:rsid w:val="004D5601"/>
    <w:rsid w:val="004D6B4D"/>
    <w:rsid w:val="004D70FE"/>
    <w:rsid w:val="004D726A"/>
    <w:rsid w:val="004D7AF9"/>
    <w:rsid w:val="004D7D0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60B"/>
    <w:rsid w:val="00525C8F"/>
    <w:rsid w:val="00525E3F"/>
    <w:rsid w:val="00525F8D"/>
    <w:rsid w:val="005260D0"/>
    <w:rsid w:val="0052763E"/>
    <w:rsid w:val="00530EF7"/>
    <w:rsid w:val="005321E3"/>
    <w:rsid w:val="0053241F"/>
    <w:rsid w:val="00532C57"/>
    <w:rsid w:val="00532CB8"/>
    <w:rsid w:val="005336F3"/>
    <w:rsid w:val="00534EED"/>
    <w:rsid w:val="00535170"/>
    <w:rsid w:val="005353FE"/>
    <w:rsid w:val="00535771"/>
    <w:rsid w:val="00536172"/>
    <w:rsid w:val="005361FC"/>
    <w:rsid w:val="0053745B"/>
    <w:rsid w:val="00537C46"/>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4F1B"/>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98"/>
    <w:rsid w:val="005A00C2"/>
    <w:rsid w:val="005A05A7"/>
    <w:rsid w:val="005A0CDB"/>
    <w:rsid w:val="005A0DE2"/>
    <w:rsid w:val="005A0F82"/>
    <w:rsid w:val="005A1E3D"/>
    <w:rsid w:val="005A218E"/>
    <w:rsid w:val="005A2855"/>
    <w:rsid w:val="005A37BE"/>
    <w:rsid w:val="005A384A"/>
    <w:rsid w:val="005A4AF3"/>
    <w:rsid w:val="005A568B"/>
    <w:rsid w:val="005A61BB"/>
    <w:rsid w:val="005A6BEA"/>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603"/>
    <w:rsid w:val="005D67B0"/>
    <w:rsid w:val="005D6B5B"/>
    <w:rsid w:val="005D6DF2"/>
    <w:rsid w:val="005D7380"/>
    <w:rsid w:val="005E185F"/>
    <w:rsid w:val="005E1A7E"/>
    <w:rsid w:val="005E2420"/>
    <w:rsid w:val="005E26C1"/>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B1A"/>
    <w:rsid w:val="006157B7"/>
    <w:rsid w:val="00615EDE"/>
    <w:rsid w:val="00617354"/>
    <w:rsid w:val="00620289"/>
    <w:rsid w:val="006215E8"/>
    <w:rsid w:val="0062204D"/>
    <w:rsid w:val="0062358C"/>
    <w:rsid w:val="006247CF"/>
    <w:rsid w:val="006258C1"/>
    <w:rsid w:val="006264A6"/>
    <w:rsid w:val="00626CF8"/>
    <w:rsid w:val="00630AE2"/>
    <w:rsid w:val="00631E02"/>
    <w:rsid w:val="00632C41"/>
    <w:rsid w:val="0063382C"/>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96B"/>
    <w:rsid w:val="00676B61"/>
    <w:rsid w:val="00676C8A"/>
    <w:rsid w:val="00676E6E"/>
    <w:rsid w:val="006770F6"/>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BC2"/>
    <w:rsid w:val="00696591"/>
    <w:rsid w:val="006971B1"/>
    <w:rsid w:val="006A0009"/>
    <w:rsid w:val="006A04AB"/>
    <w:rsid w:val="006A088A"/>
    <w:rsid w:val="006A0C52"/>
    <w:rsid w:val="006A21B1"/>
    <w:rsid w:val="006A3939"/>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E0CA5"/>
    <w:rsid w:val="006E1C5F"/>
    <w:rsid w:val="006E20E7"/>
    <w:rsid w:val="006E3836"/>
    <w:rsid w:val="006E433D"/>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0A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A50"/>
    <w:rsid w:val="00750BD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9FA"/>
    <w:rsid w:val="00765E83"/>
    <w:rsid w:val="00765F46"/>
    <w:rsid w:val="00770991"/>
    <w:rsid w:val="007725E7"/>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5E3C"/>
    <w:rsid w:val="00786213"/>
    <w:rsid w:val="007908C0"/>
    <w:rsid w:val="00790B62"/>
    <w:rsid w:val="00791993"/>
    <w:rsid w:val="00791AD0"/>
    <w:rsid w:val="0079243C"/>
    <w:rsid w:val="00793CB3"/>
    <w:rsid w:val="00794B13"/>
    <w:rsid w:val="007953F3"/>
    <w:rsid w:val="0079645C"/>
    <w:rsid w:val="00796816"/>
    <w:rsid w:val="00797AAD"/>
    <w:rsid w:val="007A04FE"/>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F05"/>
    <w:rsid w:val="007B6482"/>
    <w:rsid w:val="007B6AA6"/>
    <w:rsid w:val="007B7F3F"/>
    <w:rsid w:val="007C3FB1"/>
    <w:rsid w:val="007C42AB"/>
    <w:rsid w:val="007C454A"/>
    <w:rsid w:val="007C5648"/>
    <w:rsid w:val="007C570B"/>
    <w:rsid w:val="007C5E79"/>
    <w:rsid w:val="007C5E8F"/>
    <w:rsid w:val="007C61EE"/>
    <w:rsid w:val="007C676D"/>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7EF"/>
    <w:rsid w:val="007F1BDA"/>
    <w:rsid w:val="007F318E"/>
    <w:rsid w:val="007F3293"/>
    <w:rsid w:val="007F3359"/>
    <w:rsid w:val="007F4758"/>
    <w:rsid w:val="007F4B34"/>
    <w:rsid w:val="007F4DC6"/>
    <w:rsid w:val="007F5B58"/>
    <w:rsid w:val="007F64A0"/>
    <w:rsid w:val="007F7160"/>
    <w:rsid w:val="007F7744"/>
    <w:rsid w:val="007F77CB"/>
    <w:rsid w:val="007F799B"/>
    <w:rsid w:val="007F7AFE"/>
    <w:rsid w:val="00800C53"/>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F25"/>
    <w:rsid w:val="00841681"/>
    <w:rsid w:val="008416E1"/>
    <w:rsid w:val="00841AD9"/>
    <w:rsid w:val="00841AFB"/>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7522"/>
    <w:rsid w:val="008701EE"/>
    <w:rsid w:val="00870B7B"/>
    <w:rsid w:val="00871AC7"/>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905E6"/>
    <w:rsid w:val="00890CE2"/>
    <w:rsid w:val="008911EB"/>
    <w:rsid w:val="00892051"/>
    <w:rsid w:val="00892178"/>
    <w:rsid w:val="00892998"/>
    <w:rsid w:val="00894662"/>
    <w:rsid w:val="00894841"/>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05C"/>
    <w:rsid w:val="008D7526"/>
    <w:rsid w:val="008D7A73"/>
    <w:rsid w:val="008E2738"/>
    <w:rsid w:val="008E2966"/>
    <w:rsid w:val="008E2C5F"/>
    <w:rsid w:val="008E397E"/>
    <w:rsid w:val="008E41C4"/>
    <w:rsid w:val="008E4DD8"/>
    <w:rsid w:val="008E623B"/>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0F1E"/>
    <w:rsid w:val="0090193F"/>
    <w:rsid w:val="00901C7F"/>
    <w:rsid w:val="0090204C"/>
    <w:rsid w:val="0090258E"/>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35F8"/>
    <w:rsid w:val="009142D4"/>
    <w:rsid w:val="009145F3"/>
    <w:rsid w:val="00914C64"/>
    <w:rsid w:val="00914F87"/>
    <w:rsid w:val="00915190"/>
    <w:rsid w:val="009154BB"/>
    <w:rsid w:val="0091589A"/>
    <w:rsid w:val="0091659B"/>
    <w:rsid w:val="0091669C"/>
    <w:rsid w:val="00916A9C"/>
    <w:rsid w:val="00920103"/>
    <w:rsid w:val="00920D45"/>
    <w:rsid w:val="00921821"/>
    <w:rsid w:val="00921AD4"/>
    <w:rsid w:val="00922C8B"/>
    <w:rsid w:val="0092430B"/>
    <w:rsid w:val="00924334"/>
    <w:rsid w:val="00926557"/>
    <w:rsid w:val="00926641"/>
    <w:rsid w:val="00926A6F"/>
    <w:rsid w:val="00930441"/>
    <w:rsid w:val="00930818"/>
    <w:rsid w:val="00930AA9"/>
    <w:rsid w:val="00930D79"/>
    <w:rsid w:val="00930DC5"/>
    <w:rsid w:val="009310BF"/>
    <w:rsid w:val="009316CB"/>
    <w:rsid w:val="0093179F"/>
    <w:rsid w:val="00932E58"/>
    <w:rsid w:val="0093399C"/>
    <w:rsid w:val="00934647"/>
    <w:rsid w:val="00934AB7"/>
    <w:rsid w:val="009350E7"/>
    <w:rsid w:val="00935875"/>
    <w:rsid w:val="00936DDE"/>
    <w:rsid w:val="0093701A"/>
    <w:rsid w:val="009370DC"/>
    <w:rsid w:val="00937640"/>
    <w:rsid w:val="00937E89"/>
    <w:rsid w:val="00940EFF"/>
    <w:rsid w:val="00941223"/>
    <w:rsid w:val="00941289"/>
    <w:rsid w:val="00941D44"/>
    <w:rsid w:val="00941D60"/>
    <w:rsid w:val="00941D70"/>
    <w:rsid w:val="0094316B"/>
    <w:rsid w:val="00943F09"/>
    <w:rsid w:val="00943FFF"/>
    <w:rsid w:val="00944089"/>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8F6"/>
    <w:rsid w:val="00962FDD"/>
    <w:rsid w:val="00963FDE"/>
    <w:rsid w:val="009652D4"/>
    <w:rsid w:val="0096573C"/>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D94"/>
    <w:rsid w:val="00983E50"/>
    <w:rsid w:val="009846B2"/>
    <w:rsid w:val="009851F4"/>
    <w:rsid w:val="00985E86"/>
    <w:rsid w:val="009865E2"/>
    <w:rsid w:val="009872CB"/>
    <w:rsid w:val="009875A5"/>
    <w:rsid w:val="00987F4B"/>
    <w:rsid w:val="00991E9F"/>
    <w:rsid w:val="00992A5C"/>
    <w:rsid w:val="00993A69"/>
    <w:rsid w:val="00994474"/>
    <w:rsid w:val="00994A49"/>
    <w:rsid w:val="009969D0"/>
    <w:rsid w:val="00997413"/>
    <w:rsid w:val="009A0809"/>
    <w:rsid w:val="009A0E33"/>
    <w:rsid w:val="009A1D7F"/>
    <w:rsid w:val="009A2CC3"/>
    <w:rsid w:val="009A3855"/>
    <w:rsid w:val="009A3C18"/>
    <w:rsid w:val="009A4198"/>
    <w:rsid w:val="009A51EE"/>
    <w:rsid w:val="009A578A"/>
    <w:rsid w:val="009A6821"/>
    <w:rsid w:val="009A762C"/>
    <w:rsid w:val="009A7EF0"/>
    <w:rsid w:val="009B0AF3"/>
    <w:rsid w:val="009B0F09"/>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EC5"/>
    <w:rsid w:val="00A00B90"/>
    <w:rsid w:val="00A0117C"/>
    <w:rsid w:val="00A01468"/>
    <w:rsid w:val="00A0163E"/>
    <w:rsid w:val="00A018A5"/>
    <w:rsid w:val="00A020C4"/>
    <w:rsid w:val="00A03EB7"/>
    <w:rsid w:val="00A04645"/>
    <w:rsid w:val="00A060C7"/>
    <w:rsid w:val="00A062A5"/>
    <w:rsid w:val="00A067CD"/>
    <w:rsid w:val="00A07258"/>
    <w:rsid w:val="00A0741B"/>
    <w:rsid w:val="00A078E3"/>
    <w:rsid w:val="00A1010A"/>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8E1"/>
    <w:rsid w:val="00A3195D"/>
    <w:rsid w:val="00A31BBD"/>
    <w:rsid w:val="00A31EAD"/>
    <w:rsid w:val="00A342C8"/>
    <w:rsid w:val="00A3458E"/>
    <w:rsid w:val="00A4048C"/>
    <w:rsid w:val="00A405C3"/>
    <w:rsid w:val="00A40606"/>
    <w:rsid w:val="00A40AEB"/>
    <w:rsid w:val="00A4165D"/>
    <w:rsid w:val="00A41940"/>
    <w:rsid w:val="00A4334E"/>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9FC"/>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321C"/>
    <w:rsid w:val="00AB3A9B"/>
    <w:rsid w:val="00AB3D20"/>
    <w:rsid w:val="00AB3E82"/>
    <w:rsid w:val="00AB42B8"/>
    <w:rsid w:val="00AB445D"/>
    <w:rsid w:val="00AB4D17"/>
    <w:rsid w:val="00AB5579"/>
    <w:rsid w:val="00AB685A"/>
    <w:rsid w:val="00AB78DA"/>
    <w:rsid w:val="00AB7B59"/>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2059"/>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B2C"/>
    <w:rsid w:val="00BF032D"/>
    <w:rsid w:val="00BF1E80"/>
    <w:rsid w:val="00BF3807"/>
    <w:rsid w:val="00BF46FD"/>
    <w:rsid w:val="00BF4B37"/>
    <w:rsid w:val="00BF5FE9"/>
    <w:rsid w:val="00BF68F1"/>
    <w:rsid w:val="00BF70FA"/>
    <w:rsid w:val="00BF72C8"/>
    <w:rsid w:val="00BF7CBE"/>
    <w:rsid w:val="00C00DBE"/>
    <w:rsid w:val="00C01510"/>
    <w:rsid w:val="00C01707"/>
    <w:rsid w:val="00C02396"/>
    <w:rsid w:val="00C03526"/>
    <w:rsid w:val="00C038CD"/>
    <w:rsid w:val="00C04775"/>
    <w:rsid w:val="00C05264"/>
    <w:rsid w:val="00C06048"/>
    <w:rsid w:val="00C065D1"/>
    <w:rsid w:val="00C07422"/>
    <w:rsid w:val="00C07D2C"/>
    <w:rsid w:val="00C10AAB"/>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43E1"/>
    <w:rsid w:val="00C7500F"/>
    <w:rsid w:val="00C7578E"/>
    <w:rsid w:val="00C75E0B"/>
    <w:rsid w:val="00C773A6"/>
    <w:rsid w:val="00C803C5"/>
    <w:rsid w:val="00C80673"/>
    <w:rsid w:val="00C80CF6"/>
    <w:rsid w:val="00C81085"/>
    <w:rsid w:val="00C81847"/>
    <w:rsid w:val="00C81F95"/>
    <w:rsid w:val="00C823C7"/>
    <w:rsid w:val="00C829D8"/>
    <w:rsid w:val="00C82AB6"/>
    <w:rsid w:val="00C83200"/>
    <w:rsid w:val="00C8352F"/>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23A"/>
    <w:rsid w:val="00CB6DDB"/>
    <w:rsid w:val="00CB76D7"/>
    <w:rsid w:val="00CC03BC"/>
    <w:rsid w:val="00CC0D2F"/>
    <w:rsid w:val="00CC1014"/>
    <w:rsid w:val="00CC1066"/>
    <w:rsid w:val="00CC10C3"/>
    <w:rsid w:val="00CC161D"/>
    <w:rsid w:val="00CC2ED8"/>
    <w:rsid w:val="00CC310B"/>
    <w:rsid w:val="00CC3364"/>
    <w:rsid w:val="00CC3D87"/>
    <w:rsid w:val="00CC4BF3"/>
    <w:rsid w:val="00CC5085"/>
    <w:rsid w:val="00CC5105"/>
    <w:rsid w:val="00CC55AB"/>
    <w:rsid w:val="00CC6218"/>
    <w:rsid w:val="00CC68B6"/>
    <w:rsid w:val="00CC7500"/>
    <w:rsid w:val="00CC7B8D"/>
    <w:rsid w:val="00CC7EAE"/>
    <w:rsid w:val="00CC7F55"/>
    <w:rsid w:val="00CD0E88"/>
    <w:rsid w:val="00CD1843"/>
    <w:rsid w:val="00CD1D43"/>
    <w:rsid w:val="00CD1EF7"/>
    <w:rsid w:val="00CD213B"/>
    <w:rsid w:val="00CD21B1"/>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4E0A"/>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4F6"/>
    <w:rsid w:val="00DD5567"/>
    <w:rsid w:val="00DD56B1"/>
    <w:rsid w:val="00DD5BF0"/>
    <w:rsid w:val="00DD5E89"/>
    <w:rsid w:val="00DD630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80D"/>
    <w:rsid w:val="00E24ACC"/>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6026"/>
    <w:rsid w:val="00E662BB"/>
    <w:rsid w:val="00E66B45"/>
    <w:rsid w:val="00E66D99"/>
    <w:rsid w:val="00E70AFA"/>
    <w:rsid w:val="00E70D46"/>
    <w:rsid w:val="00E71AEE"/>
    <w:rsid w:val="00E743A3"/>
    <w:rsid w:val="00E749C3"/>
    <w:rsid w:val="00E74A41"/>
    <w:rsid w:val="00E75587"/>
    <w:rsid w:val="00E755B3"/>
    <w:rsid w:val="00E76C5C"/>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10D"/>
    <w:rsid w:val="00E9131E"/>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7146"/>
    <w:rsid w:val="00F07867"/>
    <w:rsid w:val="00F07B68"/>
    <w:rsid w:val="00F10321"/>
    <w:rsid w:val="00F105F9"/>
    <w:rsid w:val="00F10E9E"/>
    <w:rsid w:val="00F117C9"/>
    <w:rsid w:val="00F138A3"/>
    <w:rsid w:val="00F13A50"/>
    <w:rsid w:val="00F13B4E"/>
    <w:rsid w:val="00F14875"/>
    <w:rsid w:val="00F1581D"/>
    <w:rsid w:val="00F15E87"/>
    <w:rsid w:val="00F17934"/>
    <w:rsid w:val="00F17D4C"/>
    <w:rsid w:val="00F17F16"/>
    <w:rsid w:val="00F2004B"/>
    <w:rsid w:val="00F21011"/>
    <w:rsid w:val="00F22E58"/>
    <w:rsid w:val="00F234C0"/>
    <w:rsid w:val="00F2516E"/>
    <w:rsid w:val="00F26317"/>
    <w:rsid w:val="00F27368"/>
    <w:rsid w:val="00F27591"/>
    <w:rsid w:val="00F27B45"/>
    <w:rsid w:val="00F27D49"/>
    <w:rsid w:val="00F27E58"/>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5DBE"/>
    <w:rsid w:val="00F5614D"/>
    <w:rsid w:val="00F5673E"/>
    <w:rsid w:val="00F56FF8"/>
    <w:rsid w:val="00F57E24"/>
    <w:rsid w:val="00F57F43"/>
    <w:rsid w:val="00F61C8B"/>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0EA5"/>
    <w:rsid w:val="00F81075"/>
    <w:rsid w:val="00F82334"/>
    <w:rsid w:val="00F833B0"/>
    <w:rsid w:val="00F8427E"/>
    <w:rsid w:val="00F84A7D"/>
    <w:rsid w:val="00F8561D"/>
    <w:rsid w:val="00F856A3"/>
    <w:rsid w:val="00F86580"/>
    <w:rsid w:val="00F86AD5"/>
    <w:rsid w:val="00F86DEB"/>
    <w:rsid w:val="00F86EDB"/>
    <w:rsid w:val="00F86FA2"/>
    <w:rsid w:val="00F87B69"/>
    <w:rsid w:val="00F90A8D"/>
    <w:rsid w:val="00F9187B"/>
    <w:rsid w:val="00F921AB"/>
    <w:rsid w:val="00F92266"/>
    <w:rsid w:val="00F924F3"/>
    <w:rsid w:val="00F92A0D"/>
    <w:rsid w:val="00F937FB"/>
    <w:rsid w:val="00F93C9B"/>
    <w:rsid w:val="00F93DB8"/>
    <w:rsid w:val="00F93E66"/>
    <w:rsid w:val="00F9426B"/>
    <w:rsid w:val="00F957E4"/>
    <w:rsid w:val="00F95D4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25802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07052796">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po.dolnyslask.pl" TargetMode="Externa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po.dolnyslask.p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po.dolnyslask.pl" TargetMode="External"/><Relationship Id="rId28" Type="http://schemas.openxmlformats.org/officeDocument/2006/relationships/hyperlink" Target="http://www.rpo.dolnyslask.pl" TargetMode="External"/><Relationship Id="rId36" Type="http://schemas.openxmlformats.org/officeDocument/2006/relationships/image" Target="media/image14.tmp"/><Relationship Id="rId10" Type="http://schemas.openxmlformats.org/officeDocument/2006/relationships/hyperlink" Target="https://rpo-wupdolnoslaski.praca.gov.pl/rodo" TargetMode="External"/><Relationship Id="rId19" Type="http://schemas.openxmlformats.org/officeDocument/2006/relationships/hyperlink" Target="http://www.rpo.dolnyslask.pl" TargetMode="External"/><Relationship Id="rId31" Type="http://schemas.openxmlformats.org/officeDocument/2006/relationships/image" Target="media/image1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image" Target="media/image2.png"/><Relationship Id="rId22" Type="http://schemas.openxmlformats.org/officeDocument/2006/relationships/hyperlink" Target="http://www.funduszeeuropejskie.gov.pl/poradnikbeneficjenta" TargetMode="External"/><Relationship Id="rId27" Type="http://schemas.openxmlformats.org/officeDocument/2006/relationships/image" Target="media/image9.jpeg"/><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apadotacji.gov.pl" TargetMode="External"/><Relationship Id="rId25" Type="http://schemas.openxmlformats.org/officeDocument/2006/relationships/image" Target="media/image7.tmp"/><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hyperlink" Target="http://www.funduszeeuropejskie.gov.pl" TargetMode="External"/><Relationship Id="rId20" Type="http://schemas.openxmlformats.org/officeDocument/2006/relationships/hyperlink" Target="http://www.mapadotacji.gov.pl" TargetMode="External"/><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1784D-F713-4CF8-BF3B-8876B2B9E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103</Pages>
  <Words>35746</Words>
  <Characters>214478</Characters>
  <Application>Microsoft Office Word</Application>
  <DocSecurity>0</DocSecurity>
  <Lines>1787</Lines>
  <Paragraphs>499</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249725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Paweł Chmielewski</cp:lastModifiedBy>
  <cp:revision>30</cp:revision>
  <cp:lastPrinted>2020-07-24T08:33:00Z</cp:lastPrinted>
  <dcterms:created xsi:type="dcterms:W3CDTF">2020-02-05T13:19:00Z</dcterms:created>
  <dcterms:modified xsi:type="dcterms:W3CDTF">2020-10-16T09:07:00Z</dcterms:modified>
</cp:coreProperties>
</file>