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B7EFD" w14:textId="6666A65E" w:rsidR="00E25746" w:rsidRDefault="00E25746" w:rsidP="006869B1">
      <w:pPr>
        <w:spacing w:after="120" w:line="240" w:lineRule="auto"/>
        <w:jc w:val="center"/>
        <w:rPr>
          <w:rFonts w:cs="Calibri"/>
          <w:b/>
          <w:sz w:val="28"/>
          <w:szCs w:val="28"/>
        </w:rPr>
      </w:pPr>
      <w:r>
        <w:rPr>
          <w:noProof/>
          <w:lang w:eastAsia="pl-PL"/>
        </w:rPr>
        <w:drawing>
          <wp:inline distT="0" distB="0" distL="0" distR="0" wp14:anchorId="0B093F0A" wp14:editId="7CC422C5">
            <wp:extent cx="4685665" cy="619125"/>
            <wp:effectExtent l="0" t="0" r="635"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5665" cy="619125"/>
                    </a:xfrm>
                    <a:prstGeom prst="rect">
                      <a:avLst/>
                    </a:prstGeom>
                    <a:noFill/>
                  </pic:spPr>
                </pic:pic>
              </a:graphicData>
            </a:graphic>
          </wp:inline>
        </w:drawing>
      </w:r>
    </w:p>
    <w:p w14:paraId="52A952FE" w14:textId="6288CCF3" w:rsidR="00731C58" w:rsidRPr="00B77315" w:rsidRDefault="00731C58" w:rsidP="006869B1">
      <w:pPr>
        <w:spacing w:after="120" w:line="240" w:lineRule="auto"/>
        <w:jc w:val="center"/>
        <w:rPr>
          <w:rFonts w:cs="Calibri"/>
          <w:b/>
          <w:sz w:val="28"/>
          <w:szCs w:val="28"/>
        </w:rPr>
      </w:pPr>
      <w:r w:rsidRPr="00B77315">
        <w:rPr>
          <w:rFonts w:cs="Calibri"/>
          <w:b/>
          <w:sz w:val="28"/>
          <w:szCs w:val="28"/>
        </w:rPr>
        <w:t>Trwałość Projektu i trwałość rezultatów Projektu</w:t>
      </w:r>
      <w:r w:rsidR="000C6209" w:rsidRPr="00B77315">
        <w:rPr>
          <w:rFonts w:cs="Calibri"/>
          <w:b/>
          <w:sz w:val="28"/>
          <w:szCs w:val="28"/>
        </w:rPr>
        <w:t xml:space="preserve"> w 9.2</w:t>
      </w:r>
    </w:p>
    <w:p w14:paraId="27FDB3F6" w14:textId="77777777" w:rsidR="007D767D" w:rsidRDefault="007D767D" w:rsidP="00954C9C">
      <w:pPr>
        <w:spacing w:after="120" w:line="240" w:lineRule="auto"/>
        <w:rPr>
          <w:rFonts w:cs="Calibri"/>
          <w:b/>
        </w:rPr>
      </w:pPr>
    </w:p>
    <w:p w14:paraId="60E20CE9" w14:textId="77BCFB32" w:rsidR="006869B1" w:rsidRPr="00731C58" w:rsidRDefault="00954C9C" w:rsidP="00954C9C">
      <w:pPr>
        <w:spacing w:after="120" w:line="240" w:lineRule="auto"/>
        <w:rPr>
          <w:rFonts w:cs="Calibri"/>
          <w:b/>
        </w:rPr>
      </w:pPr>
      <w:r>
        <w:rPr>
          <w:rFonts w:cs="Calibri"/>
          <w:b/>
        </w:rPr>
        <w:t>Zasady trwałości</w:t>
      </w:r>
    </w:p>
    <w:p w14:paraId="224EA821" w14:textId="5B5BF91A" w:rsidR="00731C58" w:rsidRPr="00731C58" w:rsidRDefault="00731C58" w:rsidP="002D58F7">
      <w:pPr>
        <w:numPr>
          <w:ilvl w:val="0"/>
          <w:numId w:val="61"/>
        </w:numPr>
        <w:spacing w:before="60" w:after="60" w:line="240" w:lineRule="auto"/>
        <w:ind w:left="426" w:hanging="426"/>
        <w:jc w:val="both"/>
        <w:rPr>
          <w:rFonts w:asciiTheme="minorHAnsi" w:hAnsiTheme="minorHAnsi" w:cstheme="minorHAnsi"/>
        </w:rPr>
      </w:pPr>
      <w:r w:rsidRPr="00731C58">
        <w:rPr>
          <w:rFonts w:asciiTheme="minorHAnsi" w:eastAsia="Times New Roman" w:hAnsiTheme="minorHAnsi" w:cstheme="minorHAnsi"/>
          <w:lang w:eastAsia="pl-PL"/>
        </w:rPr>
        <w:t xml:space="preserve">W przypadku, gdy Projekt wymaga zachowania trwałości Projektu lub trwałości rezultatów, </w:t>
      </w:r>
      <w:r w:rsidR="00677E74">
        <w:rPr>
          <w:rFonts w:asciiTheme="minorHAnsi" w:eastAsia="Times New Roman" w:hAnsiTheme="minorHAnsi" w:cstheme="minorHAnsi"/>
          <w:lang w:eastAsia="pl-PL"/>
        </w:rPr>
        <w:br/>
      </w:r>
      <w:r w:rsidRPr="00731C58">
        <w:rPr>
          <w:rFonts w:asciiTheme="minorHAnsi" w:eastAsia="Times New Roman" w:hAnsiTheme="minorHAnsi" w:cstheme="minorHAnsi"/>
          <w:lang w:eastAsia="pl-PL"/>
        </w:rPr>
        <w:t>Beneficjent, niezależnie od złożenia końcowego wniosku o płatność:</w:t>
      </w:r>
    </w:p>
    <w:p w14:paraId="3E94D181" w14:textId="01DEFD97" w:rsidR="00731C58" w:rsidRPr="00731C58" w:rsidRDefault="00731C58" w:rsidP="002D58F7">
      <w:pPr>
        <w:numPr>
          <w:ilvl w:val="0"/>
          <w:numId w:val="62"/>
        </w:numPr>
        <w:spacing w:before="60" w:after="60" w:line="240" w:lineRule="auto"/>
        <w:ind w:left="709" w:hanging="283"/>
        <w:jc w:val="both"/>
        <w:rPr>
          <w:rFonts w:asciiTheme="minorHAnsi" w:eastAsia="Times New Roman" w:hAnsiTheme="minorHAnsi" w:cstheme="minorHAnsi"/>
          <w:lang w:eastAsia="pl-PL"/>
        </w:rPr>
      </w:pPr>
      <w:r w:rsidRPr="00731C58">
        <w:rPr>
          <w:rFonts w:asciiTheme="minorHAnsi" w:eastAsia="Times New Roman" w:hAnsiTheme="minorHAnsi" w:cstheme="minorHAnsi"/>
          <w:lang w:eastAsia="pl-PL"/>
        </w:rPr>
        <w:t>niezwłoczni</w:t>
      </w:r>
      <w:r w:rsidR="00AA035B">
        <w:rPr>
          <w:rFonts w:asciiTheme="minorHAnsi" w:eastAsia="Times New Roman" w:hAnsiTheme="minorHAnsi" w:cstheme="minorHAnsi"/>
          <w:lang w:eastAsia="pl-PL"/>
        </w:rPr>
        <w:t>e, nie później niż w terminie 10</w:t>
      </w:r>
      <w:r w:rsidRPr="00731C58">
        <w:rPr>
          <w:rFonts w:asciiTheme="minorHAnsi" w:eastAsia="Times New Roman" w:hAnsiTheme="minorHAnsi" w:cstheme="minorHAnsi"/>
          <w:lang w:eastAsia="pl-PL"/>
        </w:rPr>
        <w:t xml:space="preserve"> dni roboczych informuje Instytucję Pośredniczącą o wszelkich okolicznościach mogących powodować naruszenie trwałości, </w:t>
      </w:r>
    </w:p>
    <w:p w14:paraId="6E3621B2" w14:textId="04DC9756" w:rsidR="00731C58" w:rsidRPr="00731C58" w:rsidRDefault="00731C58" w:rsidP="002D58F7">
      <w:pPr>
        <w:numPr>
          <w:ilvl w:val="0"/>
          <w:numId w:val="62"/>
        </w:numPr>
        <w:spacing w:before="60" w:after="60" w:line="240" w:lineRule="auto"/>
        <w:ind w:left="709" w:hanging="283"/>
        <w:jc w:val="both"/>
        <w:rPr>
          <w:rFonts w:asciiTheme="minorHAnsi" w:eastAsia="Times New Roman" w:hAnsiTheme="minorHAnsi" w:cstheme="minorHAnsi"/>
          <w:lang w:eastAsia="pl-PL"/>
        </w:rPr>
      </w:pPr>
      <w:r w:rsidRPr="00731C58">
        <w:rPr>
          <w:rFonts w:asciiTheme="minorHAnsi" w:eastAsia="Times New Roman" w:hAnsiTheme="minorHAnsi" w:cstheme="minorHAnsi"/>
          <w:lang w:eastAsia="pl-PL"/>
        </w:rPr>
        <w:t>podda się kontroli trwałości, w tym w miejscu realizacji Projektu, n</w:t>
      </w:r>
      <w:r w:rsidR="007C1352">
        <w:rPr>
          <w:rFonts w:asciiTheme="minorHAnsi" w:eastAsia="Times New Roman" w:hAnsiTheme="minorHAnsi" w:cstheme="minorHAnsi"/>
          <w:lang w:eastAsia="pl-PL"/>
        </w:rPr>
        <w:t>a zasadach określonych w umowie</w:t>
      </w:r>
      <w:r w:rsidR="00BF509E">
        <w:rPr>
          <w:rFonts w:asciiTheme="minorHAnsi" w:eastAsia="Times New Roman" w:hAnsiTheme="minorHAnsi" w:cstheme="minorHAnsi"/>
          <w:lang w:eastAsia="pl-PL"/>
        </w:rPr>
        <w:t xml:space="preserve"> o dofinansowanie</w:t>
      </w:r>
      <w:r w:rsidRPr="00731C58">
        <w:rPr>
          <w:rFonts w:asciiTheme="minorHAnsi" w:eastAsia="Times New Roman" w:hAnsiTheme="minorHAnsi" w:cstheme="minorHAnsi"/>
          <w:lang w:eastAsia="pl-PL"/>
        </w:rPr>
        <w:t>,</w:t>
      </w:r>
    </w:p>
    <w:p w14:paraId="2DB78FB8" w14:textId="1B8FE9E0" w:rsidR="00731C58" w:rsidRPr="00413FA7" w:rsidRDefault="00731C58" w:rsidP="002D58F7">
      <w:pPr>
        <w:numPr>
          <w:ilvl w:val="0"/>
          <w:numId w:val="62"/>
        </w:numPr>
        <w:spacing w:before="60" w:after="60" w:line="240" w:lineRule="auto"/>
        <w:ind w:left="709" w:hanging="283"/>
        <w:jc w:val="both"/>
        <w:rPr>
          <w:rFonts w:asciiTheme="minorHAnsi" w:eastAsia="Times New Roman" w:hAnsiTheme="minorHAnsi" w:cstheme="minorHAnsi"/>
          <w:lang w:eastAsia="pl-PL"/>
        </w:rPr>
      </w:pPr>
      <w:r w:rsidRPr="00731C58">
        <w:rPr>
          <w:rFonts w:asciiTheme="minorHAnsi" w:hAnsiTheme="minorHAnsi" w:cstheme="minorHAnsi"/>
        </w:rPr>
        <w:t xml:space="preserve">po okresie realizacji Projektu jest zobowiązany do przedkładania do Instytucji Pośredniczącej, </w:t>
      </w:r>
      <w:r w:rsidRPr="00AD4AD0">
        <w:rPr>
          <w:rFonts w:asciiTheme="minorHAnsi" w:hAnsiTheme="minorHAnsi" w:cstheme="minorHAnsi"/>
        </w:rPr>
        <w:t>na koniec każdego kwartału kalendarzowego,</w:t>
      </w:r>
      <w:r w:rsidRPr="00731C58">
        <w:rPr>
          <w:rFonts w:asciiTheme="minorHAnsi" w:hAnsiTheme="minorHAnsi" w:cstheme="minorHAnsi"/>
        </w:rPr>
        <w:t xml:space="preserve"> dokumentów potwierdzających zachowanie trwałości Projektu lub trwałości rezultatów</w:t>
      </w:r>
      <w:r w:rsidRPr="00731C58">
        <w:rPr>
          <w:rFonts w:asciiTheme="minorHAnsi" w:hAnsiTheme="minorHAnsi" w:cstheme="minorHAnsi"/>
          <w:vertAlign w:val="superscript"/>
        </w:rPr>
        <w:footnoteReference w:id="2"/>
      </w:r>
      <w:r w:rsidRPr="00731C58">
        <w:rPr>
          <w:rFonts w:asciiTheme="minorHAnsi" w:hAnsiTheme="minorHAnsi" w:cstheme="minorHAnsi"/>
        </w:rPr>
        <w:t>.</w:t>
      </w:r>
    </w:p>
    <w:p w14:paraId="7290C666" w14:textId="77777777" w:rsidR="00C65CB0" w:rsidRDefault="00C65CB0" w:rsidP="00413FA7">
      <w:pPr>
        <w:spacing w:before="60" w:after="60" w:line="240" w:lineRule="auto"/>
        <w:jc w:val="both"/>
        <w:rPr>
          <w:rFonts w:asciiTheme="minorHAnsi" w:hAnsiTheme="minorHAnsi" w:cstheme="minorHAnsi"/>
          <w:b/>
        </w:rPr>
      </w:pPr>
    </w:p>
    <w:p w14:paraId="7B0BEA4C" w14:textId="0B0FA745" w:rsidR="00413FA7" w:rsidRPr="00413FA7" w:rsidRDefault="00413FA7" w:rsidP="00413FA7">
      <w:pPr>
        <w:spacing w:before="60" w:after="60" w:line="240" w:lineRule="auto"/>
        <w:jc w:val="both"/>
        <w:rPr>
          <w:rFonts w:asciiTheme="minorHAnsi" w:eastAsia="Times New Roman" w:hAnsiTheme="minorHAnsi" w:cstheme="minorHAnsi"/>
          <w:b/>
          <w:lang w:eastAsia="pl-PL"/>
        </w:rPr>
      </w:pPr>
      <w:r w:rsidRPr="00413FA7">
        <w:rPr>
          <w:rFonts w:asciiTheme="minorHAnsi" w:hAnsiTheme="minorHAnsi" w:cstheme="minorHAnsi"/>
          <w:b/>
        </w:rPr>
        <w:t>Trwałość Projektu</w:t>
      </w:r>
    </w:p>
    <w:p w14:paraId="7611489A" w14:textId="4F959E51" w:rsidR="00731C58" w:rsidRPr="00731C58" w:rsidRDefault="00731C58" w:rsidP="002D58F7">
      <w:pPr>
        <w:numPr>
          <w:ilvl w:val="0"/>
          <w:numId w:val="61"/>
        </w:numPr>
        <w:spacing w:before="60" w:after="60" w:line="240" w:lineRule="auto"/>
        <w:ind w:left="426" w:hanging="426"/>
        <w:jc w:val="both"/>
        <w:rPr>
          <w:rFonts w:asciiTheme="minorHAnsi" w:eastAsia="Times New Roman" w:hAnsiTheme="minorHAnsi" w:cstheme="minorHAnsi"/>
          <w:color w:val="000000" w:themeColor="text1"/>
        </w:rPr>
      </w:pPr>
      <w:r w:rsidRPr="00731C58">
        <w:rPr>
          <w:rFonts w:asciiTheme="minorHAnsi" w:eastAsia="Times New Roman" w:hAnsiTheme="minorHAnsi" w:cstheme="minorHAnsi"/>
          <w:color w:val="000000" w:themeColor="text1"/>
          <w:lang w:eastAsia="pl-PL"/>
        </w:rPr>
        <w:t xml:space="preserve">Beneficjent jest zobowiązany do zapewnienia trwałości Projektu w rozumieniu art. 71 ust. 1 </w:t>
      </w:r>
      <w:r w:rsidRPr="00731C58">
        <w:rPr>
          <w:rFonts w:asciiTheme="minorHAnsi" w:eastAsia="Times New Roman" w:hAnsiTheme="minorHAnsi"/>
          <w:lang w:eastAsia="pl-PL"/>
        </w:rPr>
        <w:t>Rozporządzenia nr 1303/2013</w:t>
      </w:r>
      <w:r w:rsidR="002B5A76">
        <w:rPr>
          <w:rFonts w:asciiTheme="minorHAnsi" w:eastAsia="Times New Roman" w:hAnsiTheme="minorHAnsi" w:cstheme="minorHAnsi"/>
          <w:color w:val="000000" w:themeColor="text1"/>
          <w:lang w:eastAsia="pl-PL"/>
        </w:rPr>
        <w:t xml:space="preserve"> </w:t>
      </w:r>
      <w:r w:rsidRPr="00731C58">
        <w:rPr>
          <w:rFonts w:asciiTheme="minorHAnsi" w:eastAsia="Times New Roman" w:hAnsiTheme="minorHAnsi" w:cstheme="minorHAnsi"/>
          <w:color w:val="000000" w:themeColor="text1"/>
          <w:lang w:eastAsia="pl-PL"/>
        </w:rPr>
        <w:t xml:space="preserve">oraz </w:t>
      </w:r>
      <w:r w:rsidR="002B5A76" w:rsidRPr="00592862">
        <w:rPr>
          <w:rFonts w:asciiTheme="minorHAnsi" w:hAnsiTheme="minorHAnsi"/>
        </w:rPr>
        <w:t>Wytycznych w zakresie kwalifikowalności wydatków w ramach Europejskiego Funduszu Rozwoju Regionalnego, Europejskiego Funduszu Społecznego oraz Funduszu Spójności na lata 2</w:t>
      </w:r>
      <w:r w:rsidR="002B5A76">
        <w:rPr>
          <w:rFonts w:asciiTheme="minorHAnsi" w:hAnsiTheme="minorHAnsi"/>
        </w:rPr>
        <w:t>014-2020</w:t>
      </w:r>
      <w:r w:rsidRPr="00731C58">
        <w:rPr>
          <w:rFonts w:asciiTheme="minorHAnsi" w:eastAsia="Times New Roman" w:hAnsiTheme="minorHAnsi" w:cstheme="minorHAnsi"/>
          <w:color w:val="000000" w:themeColor="text1"/>
          <w:lang w:eastAsia="pl-PL"/>
        </w:rPr>
        <w:t>, w okresie:</w:t>
      </w:r>
    </w:p>
    <w:p w14:paraId="101B3615" w14:textId="2FE41BA1" w:rsidR="00731C58" w:rsidRPr="00731C58" w:rsidRDefault="00731C58" w:rsidP="002D58F7">
      <w:pPr>
        <w:numPr>
          <w:ilvl w:val="0"/>
          <w:numId w:val="63"/>
        </w:numPr>
        <w:spacing w:before="60" w:after="60" w:line="240" w:lineRule="auto"/>
        <w:ind w:left="709" w:hanging="283"/>
        <w:jc w:val="both"/>
        <w:rPr>
          <w:rFonts w:asciiTheme="minorHAnsi" w:eastAsia="Times New Roman" w:hAnsiTheme="minorHAnsi" w:cstheme="minorHAnsi"/>
          <w:i/>
          <w:color w:val="000000" w:themeColor="text1"/>
          <w:lang w:eastAsia="pl-PL"/>
        </w:rPr>
      </w:pPr>
      <w:r w:rsidRPr="00731C58">
        <w:rPr>
          <w:rFonts w:asciiTheme="minorHAnsi" w:eastAsia="Times New Roman" w:hAnsiTheme="minorHAnsi" w:cstheme="minorHAnsi"/>
          <w:i/>
          <w:color w:val="000000" w:themeColor="text1"/>
          <w:lang w:eastAsia="pl-PL"/>
        </w:rPr>
        <w:t>5 lat od dnia dokonania płatności końcowej</w:t>
      </w:r>
      <w:r w:rsidRPr="00731C58">
        <w:rPr>
          <w:rFonts w:asciiTheme="minorHAnsi" w:eastAsia="Times New Roman" w:hAnsiTheme="minorHAnsi" w:cstheme="minorHAnsi"/>
          <w:i/>
          <w:color w:val="000000" w:themeColor="text1"/>
          <w:vertAlign w:val="superscript"/>
          <w:lang w:eastAsia="pl-PL"/>
        </w:rPr>
        <w:footnoteReference w:id="3"/>
      </w:r>
      <w:r w:rsidRPr="00731C58">
        <w:rPr>
          <w:rFonts w:asciiTheme="minorHAnsi" w:eastAsia="Times New Roman" w:hAnsiTheme="minorHAnsi" w:cstheme="minorHAnsi"/>
          <w:i/>
          <w:color w:val="000000" w:themeColor="text1"/>
          <w:lang w:eastAsia="pl-PL"/>
        </w:rPr>
        <w:t xml:space="preserve"> na rzecz Beneficjenta - </w:t>
      </w:r>
      <w:r w:rsidR="00C951C1">
        <w:rPr>
          <w:rFonts w:asciiTheme="minorHAnsi" w:eastAsia="Times New Roman" w:hAnsiTheme="minorHAnsi" w:cstheme="minorHAnsi"/>
          <w:lang w:eastAsia="pl-PL"/>
        </w:rPr>
        <w:t>d</w:t>
      </w:r>
      <w:r w:rsidRPr="00731C58">
        <w:rPr>
          <w:rFonts w:asciiTheme="minorHAnsi" w:eastAsia="Times New Roman" w:hAnsiTheme="minorHAnsi" w:cstheme="minorHAnsi"/>
          <w:lang w:eastAsia="pl-PL"/>
        </w:rPr>
        <w:t>otyczy współfinansowanej w ramach Projektu infrastruktury</w:t>
      </w:r>
      <w:r w:rsidRPr="00731C58">
        <w:rPr>
          <w:rFonts w:asciiTheme="minorHAnsi" w:eastAsia="Times New Roman" w:hAnsiTheme="minorHAnsi" w:cstheme="minorHAnsi"/>
          <w:i/>
          <w:color w:val="000000" w:themeColor="text1"/>
          <w:lang w:eastAsia="pl-PL"/>
        </w:rPr>
        <w:t>,</w:t>
      </w:r>
    </w:p>
    <w:p w14:paraId="7EF67A19" w14:textId="01C7997B" w:rsidR="00731C58" w:rsidRPr="00731C58" w:rsidRDefault="00731C58" w:rsidP="002D58F7">
      <w:pPr>
        <w:numPr>
          <w:ilvl w:val="0"/>
          <w:numId w:val="63"/>
        </w:numPr>
        <w:spacing w:before="60" w:after="60" w:line="240" w:lineRule="auto"/>
        <w:ind w:left="709" w:hanging="283"/>
        <w:jc w:val="both"/>
        <w:rPr>
          <w:rFonts w:asciiTheme="minorHAnsi" w:eastAsia="Times New Roman" w:hAnsiTheme="minorHAnsi" w:cstheme="minorHAnsi"/>
          <w:i/>
          <w:color w:val="000000" w:themeColor="text1"/>
          <w:lang w:eastAsia="pl-PL"/>
        </w:rPr>
      </w:pPr>
      <w:r w:rsidRPr="00731C58">
        <w:rPr>
          <w:rFonts w:asciiTheme="minorHAnsi" w:eastAsia="Times New Roman" w:hAnsiTheme="minorHAnsi" w:cstheme="minorHAnsi"/>
          <w:i/>
          <w:color w:val="000000" w:themeColor="text1"/>
          <w:lang w:eastAsia="pl-PL"/>
        </w:rPr>
        <w:t>3</w:t>
      </w:r>
      <w:r w:rsidR="00BD4689">
        <w:rPr>
          <w:rFonts w:asciiTheme="minorHAnsi" w:eastAsia="Times New Roman" w:hAnsiTheme="minorHAnsi" w:cstheme="minorHAnsi"/>
          <w:i/>
          <w:color w:val="000000" w:themeColor="text1"/>
          <w:lang w:eastAsia="pl-PL"/>
        </w:rPr>
        <w:t xml:space="preserve"> </w:t>
      </w:r>
      <w:r w:rsidRPr="00731C58">
        <w:rPr>
          <w:rFonts w:asciiTheme="minorHAnsi" w:eastAsia="Times New Roman" w:hAnsiTheme="minorHAnsi" w:cstheme="minorHAnsi"/>
          <w:i/>
          <w:color w:val="000000" w:themeColor="text1"/>
          <w:lang w:eastAsia="pl-PL"/>
        </w:rPr>
        <w:t xml:space="preserve">lat od dnia dokonania płatności końcowej na rzecz Beneficjenta - </w:t>
      </w:r>
      <w:r w:rsidRPr="00731C58">
        <w:rPr>
          <w:rFonts w:asciiTheme="minorHAnsi" w:eastAsia="Times New Roman" w:hAnsiTheme="minorHAnsi" w:cstheme="minorHAnsi"/>
          <w:lang w:eastAsia="pl-PL"/>
        </w:rPr>
        <w:t xml:space="preserve">dotyczy MŚP, </w:t>
      </w:r>
      <w:r w:rsidR="00647770">
        <w:rPr>
          <w:rFonts w:asciiTheme="minorHAnsi" w:eastAsia="Times New Roman" w:hAnsiTheme="minorHAnsi" w:cstheme="minorHAnsi"/>
          <w:lang w:eastAsia="pl-PL"/>
        </w:rPr>
        <w:br/>
      </w:r>
      <w:r w:rsidRPr="00731C58">
        <w:rPr>
          <w:rFonts w:asciiTheme="minorHAnsi" w:eastAsia="Times New Roman" w:hAnsiTheme="minorHAnsi" w:cstheme="minorHAnsi"/>
          <w:lang w:eastAsia="pl-PL"/>
        </w:rPr>
        <w:t>w odniesieniu do Projektów, z którymi związany jest wymóg utrzymania inwestycji</w:t>
      </w:r>
      <w:r w:rsidRPr="00731C58">
        <w:rPr>
          <w:rFonts w:asciiTheme="minorHAnsi" w:eastAsia="Times New Roman" w:hAnsiTheme="minorHAnsi" w:cstheme="minorHAnsi"/>
          <w:i/>
          <w:color w:val="000000" w:themeColor="text1"/>
          <w:lang w:eastAsia="pl-PL"/>
        </w:rPr>
        <w:t>,</w:t>
      </w:r>
    </w:p>
    <w:p w14:paraId="4CE3C703" w14:textId="208A778C" w:rsidR="00DE1F4D" w:rsidRDefault="00731C58" w:rsidP="00731C58">
      <w:pPr>
        <w:spacing w:before="60" w:after="60" w:line="240" w:lineRule="auto"/>
        <w:ind w:left="426"/>
        <w:jc w:val="both"/>
        <w:rPr>
          <w:rFonts w:asciiTheme="minorHAnsi" w:eastAsia="Times New Roman" w:hAnsiTheme="minorHAnsi" w:cstheme="minorHAnsi"/>
          <w:color w:val="000000" w:themeColor="text1"/>
          <w:lang w:eastAsia="pl-PL"/>
        </w:rPr>
      </w:pPr>
      <w:r w:rsidRPr="00731C58">
        <w:rPr>
          <w:rFonts w:asciiTheme="minorHAnsi" w:eastAsia="Times New Roman" w:hAnsiTheme="minorHAnsi" w:cstheme="minorHAnsi"/>
          <w:color w:val="000000" w:themeColor="text1"/>
          <w:lang w:eastAsia="pl-PL"/>
        </w:rPr>
        <w:t xml:space="preserve">z zastrzeżeniem, że w przypadku, gdy przepisy regulujące udzielanie pomocy publicznej wprowadzają ostrzejsze wymogi w tym zakresie, wówczas stosuje się okres ustalony zgodnie z tymi przepisami. </w:t>
      </w:r>
    </w:p>
    <w:p w14:paraId="1A313D85" w14:textId="50C7875C" w:rsidR="007E251D" w:rsidRPr="004075F6" w:rsidRDefault="007E251D" w:rsidP="007E251D">
      <w:pPr>
        <w:spacing w:before="60" w:after="60" w:line="240" w:lineRule="auto"/>
        <w:jc w:val="both"/>
        <w:rPr>
          <w:rFonts w:asciiTheme="minorHAnsi" w:eastAsia="Times New Roman" w:hAnsiTheme="minorHAnsi" w:cstheme="minorHAnsi"/>
          <w:b/>
          <w:color w:val="000000" w:themeColor="text1"/>
          <w:lang w:eastAsia="pl-PL"/>
        </w:rPr>
      </w:pPr>
      <w:r w:rsidRPr="007E251D">
        <w:rPr>
          <w:rFonts w:asciiTheme="minorHAnsi" w:eastAsia="Times New Roman" w:hAnsiTheme="minorHAnsi" w:cstheme="minorHAnsi"/>
          <w:b/>
          <w:color w:val="000000" w:themeColor="text1"/>
          <w:lang w:eastAsia="pl-PL"/>
        </w:rPr>
        <w:t>Zachowanie trwałości Projektu obowiązuje wyłącznie w odniesieniu do wydatków ponoszonych jako cross-</w:t>
      </w:r>
      <w:proofErr w:type="spellStart"/>
      <w:r w:rsidRPr="007E251D">
        <w:rPr>
          <w:rFonts w:asciiTheme="minorHAnsi" w:eastAsia="Times New Roman" w:hAnsiTheme="minorHAnsi" w:cstheme="minorHAnsi"/>
          <w:b/>
          <w:color w:val="000000" w:themeColor="text1"/>
          <w:lang w:eastAsia="pl-PL"/>
        </w:rPr>
        <w:t>financing</w:t>
      </w:r>
      <w:proofErr w:type="spellEnd"/>
      <w:r w:rsidRPr="007E251D">
        <w:rPr>
          <w:rFonts w:asciiTheme="minorHAnsi" w:eastAsia="Times New Roman" w:hAnsiTheme="minorHAnsi" w:cstheme="minorHAnsi"/>
          <w:b/>
          <w:color w:val="000000" w:themeColor="text1"/>
          <w:lang w:eastAsia="pl-PL"/>
        </w:rPr>
        <w:t>.</w:t>
      </w:r>
    </w:p>
    <w:p w14:paraId="1A6C8BDA" w14:textId="77777777" w:rsidR="00731C58" w:rsidRPr="00731C58" w:rsidRDefault="00731C58" w:rsidP="002D58F7">
      <w:pPr>
        <w:numPr>
          <w:ilvl w:val="0"/>
          <w:numId w:val="61"/>
        </w:numPr>
        <w:spacing w:before="60" w:after="60" w:line="240" w:lineRule="auto"/>
        <w:ind w:left="426" w:hanging="426"/>
        <w:jc w:val="both"/>
        <w:rPr>
          <w:rFonts w:asciiTheme="minorHAnsi" w:eastAsia="Times New Roman" w:hAnsiTheme="minorHAnsi" w:cstheme="minorHAnsi"/>
          <w:color w:val="000000" w:themeColor="text1"/>
          <w:lang w:eastAsia="pl-PL"/>
        </w:rPr>
      </w:pPr>
      <w:r w:rsidRPr="00731C58">
        <w:rPr>
          <w:rFonts w:asciiTheme="minorHAnsi" w:eastAsia="Times New Roman" w:hAnsiTheme="minorHAnsi" w:cstheme="minorHAnsi"/>
          <w:color w:val="000000" w:themeColor="text1"/>
          <w:lang w:eastAsia="pl-PL"/>
        </w:rPr>
        <w:t>Naruszenie zasady trwałości następuje w sytuacji wystąpienia w okresie trwałości co najmniej jednej z poniższych okoliczności:</w:t>
      </w:r>
    </w:p>
    <w:p w14:paraId="513DEEFB" w14:textId="77777777" w:rsidR="00731C58" w:rsidRPr="00731C58" w:rsidRDefault="00731C58" w:rsidP="002D58F7">
      <w:pPr>
        <w:numPr>
          <w:ilvl w:val="0"/>
          <w:numId w:val="64"/>
        </w:numPr>
        <w:spacing w:before="60" w:after="60" w:line="240" w:lineRule="auto"/>
        <w:ind w:left="709" w:hanging="283"/>
        <w:jc w:val="both"/>
        <w:rPr>
          <w:rFonts w:asciiTheme="minorHAnsi" w:eastAsia="Times New Roman" w:hAnsiTheme="minorHAnsi" w:cstheme="minorHAnsi"/>
          <w:color w:val="000000" w:themeColor="text1"/>
          <w:lang w:eastAsia="pl-PL"/>
        </w:rPr>
      </w:pPr>
      <w:r w:rsidRPr="00731C58">
        <w:rPr>
          <w:rFonts w:asciiTheme="minorHAnsi" w:eastAsia="Times New Roman" w:hAnsiTheme="minorHAnsi" w:cstheme="minorHAnsi"/>
          <w:color w:val="000000" w:themeColor="text1"/>
          <w:lang w:eastAsia="pl-PL"/>
        </w:rPr>
        <w:t>nastąpiła zmiana własności (rozumiana jako rozporządzenie prawem własności) elementu dofinansowanej infrastruktury, która daje przedsiębiorstwu lub podmiotowi publicznemu nienależne korzyści,</w:t>
      </w:r>
    </w:p>
    <w:p w14:paraId="5005E348" w14:textId="77777777" w:rsidR="00731C58" w:rsidRPr="00731C58" w:rsidRDefault="00731C58" w:rsidP="002D58F7">
      <w:pPr>
        <w:numPr>
          <w:ilvl w:val="0"/>
          <w:numId w:val="64"/>
        </w:numPr>
        <w:spacing w:before="60" w:after="60" w:line="240" w:lineRule="auto"/>
        <w:ind w:left="709" w:hanging="283"/>
        <w:jc w:val="both"/>
        <w:rPr>
          <w:rFonts w:asciiTheme="minorHAnsi" w:eastAsia="Times New Roman" w:hAnsiTheme="minorHAnsi" w:cstheme="minorHAnsi"/>
          <w:color w:val="000000" w:themeColor="text1"/>
          <w:lang w:eastAsia="pl-PL"/>
        </w:rPr>
      </w:pPr>
      <w:r w:rsidRPr="00731C58">
        <w:rPr>
          <w:rFonts w:asciiTheme="minorHAnsi" w:eastAsia="Times New Roman" w:hAnsiTheme="minorHAnsi" w:cstheme="minorHAnsi"/>
          <w:color w:val="000000" w:themeColor="text1"/>
          <w:lang w:eastAsia="pl-PL"/>
        </w:rPr>
        <w:t>nastąpiła istotna zmiana wpływająca na charakter Projektu, jego cele lub warunki realizacji, która mogłaby doprowadzić do naruszenia jego pierwotnych celów.</w:t>
      </w:r>
    </w:p>
    <w:p w14:paraId="0CED21AB" w14:textId="7DA1CF7A" w:rsidR="00731C58" w:rsidRPr="00731C58" w:rsidRDefault="00731C58" w:rsidP="002D58F7">
      <w:pPr>
        <w:numPr>
          <w:ilvl w:val="0"/>
          <w:numId w:val="61"/>
        </w:numPr>
        <w:spacing w:before="60" w:after="60" w:line="240" w:lineRule="auto"/>
        <w:ind w:left="426" w:hanging="426"/>
        <w:jc w:val="both"/>
        <w:rPr>
          <w:rFonts w:asciiTheme="minorHAnsi" w:eastAsia="Times New Roman" w:hAnsiTheme="minorHAnsi" w:cstheme="minorHAnsi"/>
          <w:color w:val="000000" w:themeColor="text1"/>
          <w:lang w:eastAsia="pl-PL"/>
        </w:rPr>
      </w:pPr>
      <w:r w:rsidRPr="00731C58">
        <w:rPr>
          <w:rFonts w:asciiTheme="minorHAnsi" w:eastAsia="Times New Roman" w:hAnsiTheme="minorHAnsi" w:cstheme="minorHAnsi"/>
          <w:color w:val="000000" w:themeColor="text1"/>
          <w:lang w:eastAsia="pl-PL"/>
        </w:rPr>
        <w:t>Naruszenie zasady trwałości następuje również (w odniesieniu do inwestycji w infrastrukturę) w przypadku przeniesienia w okresie 10 lat od daty dokonania płatności końcowej na rzecz Beneficjenta działalności produkcyjnej poza obszar Unii Europejskiej. W przypadku wystąpienia pomocy publicznej okres ten regulują właściwe przepisy odnoszące się do przedmiotowej kwestii.</w:t>
      </w:r>
    </w:p>
    <w:p w14:paraId="00314ECE" w14:textId="51F9C90F" w:rsidR="00731C58" w:rsidRPr="00731C58" w:rsidRDefault="00731C58" w:rsidP="002D58F7">
      <w:pPr>
        <w:numPr>
          <w:ilvl w:val="0"/>
          <w:numId w:val="61"/>
        </w:numPr>
        <w:spacing w:before="60" w:after="60" w:line="240" w:lineRule="auto"/>
        <w:ind w:left="426" w:hanging="426"/>
        <w:jc w:val="both"/>
        <w:rPr>
          <w:rFonts w:asciiTheme="minorHAnsi" w:eastAsia="Times New Roman" w:hAnsiTheme="minorHAnsi" w:cstheme="minorHAnsi"/>
          <w:color w:val="000000" w:themeColor="text1"/>
          <w:lang w:eastAsia="pl-PL"/>
        </w:rPr>
      </w:pPr>
      <w:r w:rsidRPr="00731C58">
        <w:rPr>
          <w:rFonts w:asciiTheme="minorHAnsi" w:eastAsia="Times New Roman" w:hAnsiTheme="minorHAnsi" w:cstheme="minorHAnsi"/>
          <w:color w:val="000000" w:themeColor="text1"/>
          <w:lang w:eastAsia="pl-PL"/>
        </w:rPr>
        <w:lastRenderedPageBreak/>
        <w:t>Do końca okresu trwał</w:t>
      </w:r>
      <w:r w:rsidR="00413FA7">
        <w:rPr>
          <w:rFonts w:asciiTheme="minorHAnsi" w:eastAsia="Times New Roman" w:hAnsiTheme="minorHAnsi" w:cstheme="minorHAnsi"/>
          <w:color w:val="000000" w:themeColor="text1"/>
          <w:lang w:eastAsia="pl-PL"/>
        </w:rPr>
        <w:t>ości Projektu</w:t>
      </w:r>
      <w:r w:rsidRPr="00731C58">
        <w:rPr>
          <w:rFonts w:asciiTheme="minorHAnsi" w:eastAsia="Times New Roman" w:hAnsiTheme="minorHAnsi" w:cstheme="minorHAnsi"/>
          <w:color w:val="000000" w:themeColor="text1"/>
          <w:lang w:eastAsia="pl-PL"/>
        </w:rPr>
        <w:t>, Beneficjent jest zobowiązany niezwłocznie poinformować Instytucję Pośredniczącą o wszelkich okolicznościach mogących powodować naruszenie trwałości Projektu.</w:t>
      </w:r>
    </w:p>
    <w:p w14:paraId="7EA8D25B" w14:textId="77777777" w:rsidR="00731C58" w:rsidRPr="00731C58" w:rsidRDefault="00731C58" w:rsidP="002D58F7">
      <w:pPr>
        <w:numPr>
          <w:ilvl w:val="0"/>
          <w:numId w:val="61"/>
        </w:numPr>
        <w:spacing w:before="60" w:after="60" w:line="240" w:lineRule="auto"/>
        <w:ind w:left="426" w:hanging="426"/>
        <w:jc w:val="both"/>
        <w:rPr>
          <w:rFonts w:asciiTheme="minorHAnsi" w:eastAsia="Times New Roman" w:hAnsiTheme="minorHAnsi" w:cstheme="minorHAnsi"/>
          <w:color w:val="000000" w:themeColor="text1"/>
          <w:lang w:eastAsia="pl-PL"/>
        </w:rPr>
      </w:pPr>
      <w:r w:rsidRPr="00731C58">
        <w:rPr>
          <w:rFonts w:asciiTheme="minorHAnsi" w:eastAsia="Times New Roman" w:hAnsiTheme="minorHAnsi" w:cstheme="minorHAnsi"/>
          <w:color w:val="000000" w:themeColor="text1"/>
          <w:lang w:eastAsia="pl-PL"/>
        </w:rPr>
        <w:t xml:space="preserve">Zasada trwałości nie ma zastosowania w przypadku sytuacji, gdy Beneficjent zaprzestał działalności z powodu ogłoszenia upadłości niewynikającej z oszukańczego bankructwa w rozumieniu przepisów art. 71 </w:t>
      </w:r>
      <w:r w:rsidRPr="00731C58">
        <w:rPr>
          <w:rFonts w:asciiTheme="minorHAnsi" w:eastAsia="Times New Roman" w:hAnsiTheme="minorHAnsi"/>
          <w:lang w:eastAsia="pl-PL"/>
        </w:rPr>
        <w:t>Rozporządzenia nr 1303/2013</w:t>
      </w:r>
      <w:r w:rsidRPr="00731C58">
        <w:rPr>
          <w:rFonts w:asciiTheme="minorHAnsi" w:eastAsia="Times New Roman" w:hAnsiTheme="minorHAnsi" w:cstheme="minorHAnsi"/>
          <w:color w:val="000000" w:themeColor="text1"/>
          <w:lang w:eastAsia="pl-PL"/>
        </w:rPr>
        <w:t>.</w:t>
      </w:r>
    </w:p>
    <w:p w14:paraId="4DE716C5" w14:textId="3D42FEFD" w:rsidR="007A2906" w:rsidRDefault="00731C58" w:rsidP="007A2906">
      <w:pPr>
        <w:numPr>
          <w:ilvl w:val="0"/>
          <w:numId w:val="61"/>
        </w:numPr>
        <w:spacing w:before="60" w:after="60" w:line="240" w:lineRule="auto"/>
        <w:ind w:left="426" w:hanging="426"/>
        <w:jc w:val="both"/>
        <w:rPr>
          <w:rFonts w:asciiTheme="minorHAnsi" w:eastAsia="Times New Roman" w:hAnsiTheme="minorHAnsi" w:cstheme="minorHAnsi"/>
          <w:color w:val="000000" w:themeColor="text1"/>
          <w:lang w:eastAsia="pl-PL"/>
        </w:rPr>
      </w:pPr>
      <w:r w:rsidRPr="00731C58">
        <w:rPr>
          <w:rFonts w:asciiTheme="minorHAnsi" w:eastAsia="Times New Roman" w:hAnsiTheme="minorHAnsi" w:cstheme="minorHAnsi"/>
          <w:color w:val="000000" w:themeColor="text1"/>
          <w:lang w:eastAsia="pl-PL"/>
        </w:rPr>
        <w:t xml:space="preserve">W przypadku naruszenia zasad trwałości w rozumieniu niniejszej decyzji i art. 71 </w:t>
      </w:r>
      <w:r w:rsidRPr="00731C58">
        <w:rPr>
          <w:rFonts w:asciiTheme="minorHAnsi" w:eastAsia="Times New Roman" w:hAnsiTheme="minorHAnsi"/>
          <w:lang w:eastAsia="pl-PL"/>
        </w:rPr>
        <w:t>Rozporządzenia nr 1303/2013</w:t>
      </w:r>
      <w:r w:rsidRPr="00731C58">
        <w:rPr>
          <w:rFonts w:asciiTheme="minorHAnsi" w:eastAsia="Times New Roman" w:hAnsiTheme="minorHAnsi" w:cstheme="minorHAnsi"/>
          <w:color w:val="000000" w:themeColor="text1"/>
          <w:lang w:eastAsia="pl-PL"/>
        </w:rPr>
        <w:t xml:space="preserve">, Instytucja Pośrednicząca ustala i nakłada względem Beneficjenta korektę finansową. Korekta finansowa zostanie określona w wysokości proporcjonalnej do okresu, </w:t>
      </w:r>
      <w:r w:rsidR="00647770">
        <w:rPr>
          <w:rFonts w:asciiTheme="minorHAnsi" w:eastAsia="Times New Roman" w:hAnsiTheme="minorHAnsi" w:cstheme="minorHAnsi"/>
          <w:color w:val="000000" w:themeColor="text1"/>
          <w:lang w:eastAsia="pl-PL"/>
        </w:rPr>
        <w:br/>
      </w:r>
      <w:r w:rsidRPr="00731C58">
        <w:rPr>
          <w:rFonts w:asciiTheme="minorHAnsi" w:eastAsia="Times New Roman" w:hAnsiTheme="minorHAnsi" w:cstheme="minorHAnsi"/>
          <w:color w:val="000000" w:themeColor="text1"/>
          <w:lang w:eastAsia="pl-PL"/>
        </w:rPr>
        <w:t xml:space="preserve">w którym nie spełniono wymogów wynikających z art. 71 </w:t>
      </w:r>
      <w:r w:rsidRPr="00731C58">
        <w:rPr>
          <w:rFonts w:asciiTheme="minorHAnsi" w:eastAsia="Times New Roman" w:hAnsiTheme="minorHAnsi"/>
          <w:lang w:eastAsia="pl-PL"/>
        </w:rPr>
        <w:t>Rozporządzenia nr 1303/2013</w:t>
      </w:r>
      <w:r w:rsidRPr="00731C58">
        <w:rPr>
          <w:rFonts w:asciiTheme="minorHAnsi" w:eastAsia="Times New Roman" w:hAnsiTheme="minorHAnsi" w:cstheme="minorHAnsi"/>
          <w:color w:val="000000" w:themeColor="text1"/>
          <w:lang w:eastAsia="pl-PL"/>
        </w:rPr>
        <w:t>.</w:t>
      </w:r>
    </w:p>
    <w:p w14:paraId="0346EC69" w14:textId="77777777" w:rsidR="00D81A8C" w:rsidRDefault="00D81A8C" w:rsidP="007A2906">
      <w:pPr>
        <w:spacing w:before="60" w:after="60" w:line="240" w:lineRule="auto"/>
        <w:jc w:val="both"/>
        <w:rPr>
          <w:rFonts w:asciiTheme="minorHAnsi" w:eastAsia="Times New Roman" w:hAnsiTheme="minorHAnsi" w:cstheme="minorHAnsi"/>
          <w:b/>
          <w:color w:val="000000" w:themeColor="text1"/>
          <w:lang w:eastAsia="pl-PL"/>
        </w:rPr>
      </w:pPr>
    </w:p>
    <w:p w14:paraId="4E3D0B52" w14:textId="79A9D46A" w:rsidR="007A2906" w:rsidRPr="007A2906" w:rsidRDefault="007A2906" w:rsidP="007A2906">
      <w:pPr>
        <w:spacing w:before="60" w:after="60" w:line="240" w:lineRule="auto"/>
        <w:jc w:val="both"/>
        <w:rPr>
          <w:rFonts w:asciiTheme="minorHAnsi" w:eastAsia="Times New Roman" w:hAnsiTheme="minorHAnsi" w:cstheme="minorHAnsi"/>
          <w:b/>
          <w:color w:val="000000" w:themeColor="text1"/>
          <w:lang w:eastAsia="pl-PL"/>
        </w:rPr>
      </w:pPr>
      <w:r w:rsidRPr="007A2906">
        <w:rPr>
          <w:rFonts w:asciiTheme="minorHAnsi" w:eastAsia="Times New Roman" w:hAnsiTheme="minorHAnsi" w:cstheme="minorHAnsi"/>
          <w:b/>
          <w:color w:val="000000" w:themeColor="text1"/>
          <w:lang w:eastAsia="pl-PL"/>
        </w:rPr>
        <w:t>Trwałość miejsc świadczenia usług</w:t>
      </w:r>
    </w:p>
    <w:p w14:paraId="57C37C6C" w14:textId="2B2BE46E" w:rsidR="007A2906" w:rsidRPr="007A2906" w:rsidRDefault="007A2906" w:rsidP="007A2906">
      <w:pPr>
        <w:numPr>
          <w:ilvl w:val="0"/>
          <w:numId w:val="61"/>
        </w:numPr>
        <w:spacing w:before="60" w:after="60" w:line="240" w:lineRule="auto"/>
        <w:ind w:left="426" w:hanging="426"/>
        <w:jc w:val="both"/>
        <w:rPr>
          <w:rFonts w:asciiTheme="minorHAnsi" w:eastAsia="Times New Roman" w:hAnsiTheme="minorHAnsi" w:cstheme="minorHAnsi"/>
          <w:color w:val="000000" w:themeColor="text1"/>
          <w:lang w:eastAsia="pl-PL"/>
        </w:rPr>
      </w:pPr>
      <w:r w:rsidRPr="007A2906">
        <w:rPr>
          <w:rFonts w:asciiTheme="minorHAnsi" w:eastAsia="Times New Roman" w:hAnsiTheme="minorHAnsi" w:cstheme="minorHAnsi"/>
          <w:color w:val="000000" w:themeColor="text1"/>
          <w:lang w:eastAsia="pl-PL"/>
        </w:rPr>
        <w:t xml:space="preserve">Beneficjent zobowiązuje się do zachowania trwałości miejsc świadczenia usług asystenckich i opiekuńczych utworzonych w ramach projektu po zakończeniu realizacji projektu co najmniej przez okres odpowiadający okresowi realizacji projektu. Trwałość jest rozumiana jako instytucjonalna gotowość podmiotów do świadczenia usług. </w:t>
      </w:r>
    </w:p>
    <w:p w14:paraId="54CD7F43" w14:textId="54F3E0AD" w:rsidR="007A2906" w:rsidRPr="00D81A8C" w:rsidRDefault="00D81A8C" w:rsidP="007A2906">
      <w:pPr>
        <w:spacing w:before="60" w:after="60" w:line="240" w:lineRule="auto"/>
        <w:jc w:val="both"/>
        <w:rPr>
          <w:rFonts w:asciiTheme="minorHAnsi" w:eastAsia="Times New Roman" w:hAnsiTheme="minorHAnsi" w:cstheme="minorHAnsi"/>
          <w:color w:val="000000" w:themeColor="text1"/>
          <w:lang w:eastAsia="pl-PL"/>
        </w:rPr>
      </w:pPr>
      <w:r>
        <w:rPr>
          <w:rFonts w:asciiTheme="minorHAnsi" w:eastAsia="Times New Roman" w:hAnsiTheme="minorHAnsi" w:cstheme="minorHAnsi"/>
          <w:b/>
          <w:color w:val="000000" w:themeColor="text1"/>
          <w:lang w:eastAsia="pl-PL"/>
        </w:rPr>
        <w:t xml:space="preserve">        </w:t>
      </w:r>
      <w:r w:rsidR="007A2906" w:rsidRPr="00D81A8C">
        <w:rPr>
          <w:rFonts w:asciiTheme="minorHAnsi" w:eastAsia="Times New Roman" w:hAnsiTheme="minorHAnsi" w:cstheme="minorHAnsi"/>
          <w:color w:val="000000" w:themeColor="text1"/>
          <w:lang w:eastAsia="pl-PL"/>
        </w:rPr>
        <w:t xml:space="preserve">Trwałość miejsc świadczenia usług asystenckich i opiekuńczych </w:t>
      </w:r>
      <w:r w:rsidR="00D8182A" w:rsidRPr="00D81A8C">
        <w:rPr>
          <w:rFonts w:asciiTheme="minorHAnsi" w:eastAsia="Times New Roman" w:hAnsiTheme="minorHAnsi" w:cstheme="minorHAnsi"/>
          <w:color w:val="000000" w:themeColor="text1"/>
          <w:lang w:eastAsia="pl-PL"/>
        </w:rPr>
        <w:t xml:space="preserve">to trwałość rezultatów Projektu w: </w:t>
      </w:r>
      <w:r w:rsidR="00907108" w:rsidRPr="00D81A8C">
        <w:rPr>
          <w:rFonts w:asciiTheme="minorHAnsi" w:eastAsia="Times New Roman" w:hAnsiTheme="minorHAnsi" w:cstheme="minorHAnsi"/>
          <w:color w:val="000000" w:themeColor="text1"/>
          <w:lang w:eastAsia="pl-PL"/>
        </w:rPr>
        <w:t xml:space="preserve"> </w:t>
      </w:r>
    </w:p>
    <w:p w14:paraId="5ABB82C7" w14:textId="3C0C6C1B" w:rsidR="00907108" w:rsidRDefault="00907108" w:rsidP="007A2906">
      <w:pPr>
        <w:spacing w:before="60" w:after="60" w:line="240" w:lineRule="auto"/>
        <w:jc w:val="both"/>
        <w:rPr>
          <w:rFonts w:asciiTheme="minorHAnsi" w:eastAsia="Times New Roman" w:hAnsiTheme="minorHAnsi" w:cstheme="minorHAnsi"/>
          <w:b/>
          <w:color w:val="000000" w:themeColor="text1"/>
          <w:lang w:eastAsia="pl-PL"/>
        </w:rPr>
      </w:pPr>
    </w:p>
    <w:p w14:paraId="6566C60C" w14:textId="79B838B7" w:rsidR="007A2906" w:rsidRPr="00907108" w:rsidRDefault="00907108" w:rsidP="007A2906">
      <w:pPr>
        <w:pStyle w:val="Akapitzlist"/>
        <w:numPr>
          <w:ilvl w:val="0"/>
          <w:numId w:val="68"/>
        </w:numPr>
        <w:spacing w:before="60" w:after="60"/>
        <w:jc w:val="both"/>
        <w:rPr>
          <w:rFonts w:asciiTheme="minorHAnsi" w:hAnsiTheme="minorHAnsi" w:cstheme="minorHAnsi"/>
          <w:b/>
          <w:color w:val="000000" w:themeColor="text1"/>
          <w:sz w:val="22"/>
          <w:szCs w:val="22"/>
        </w:rPr>
      </w:pPr>
      <w:r w:rsidRPr="00907108">
        <w:rPr>
          <w:rFonts w:asciiTheme="minorHAnsi" w:hAnsiTheme="minorHAnsi" w:cstheme="minorHAnsi"/>
          <w:b/>
          <w:sz w:val="22"/>
          <w:szCs w:val="22"/>
        </w:rPr>
        <w:t>9.2 A -</w:t>
      </w:r>
      <w:r>
        <w:rPr>
          <w:rFonts w:asciiTheme="minorHAnsi" w:hAnsiTheme="minorHAnsi" w:cstheme="minorHAnsi"/>
          <w:sz w:val="22"/>
          <w:szCs w:val="22"/>
        </w:rPr>
        <w:t xml:space="preserve"> </w:t>
      </w:r>
      <w:r w:rsidR="00A95AB8">
        <w:rPr>
          <w:rFonts w:asciiTheme="minorHAnsi" w:hAnsiTheme="minorHAnsi" w:cstheme="minorHAnsi"/>
          <w:sz w:val="22"/>
          <w:szCs w:val="22"/>
        </w:rPr>
        <w:t>B</w:t>
      </w:r>
      <w:r w:rsidRPr="00907108">
        <w:rPr>
          <w:rFonts w:asciiTheme="minorHAnsi" w:hAnsiTheme="minorHAnsi" w:cstheme="minorHAnsi"/>
          <w:sz w:val="22"/>
          <w:szCs w:val="22"/>
        </w:rPr>
        <w:t>eneficjent zobowiązany jest zachować trwałość miejsc świadczenia usług asystenckich i opiekuńczych utworzonych w ramach projektu po zakończeniu jego realizacji co najmniej przez okres odpowiadający okresowi realizacji projektu. Trwałość jest rozumiana jako instytucjonalna gotowość podmiotów do świadczenia usług. Powyższe oznacza, że w przypadku wystąpienia popytu na usługę Beneficjent musi być gotowy do świadczenia usługi oferowanej w ramach projektu. W przypadku niewystąpienia popytu na usługę nie ma konieczności zatrudnienia kadry, jednak w przypadku wystąpienia popytu (zgłoszenia się po usługę) kadra ta musi być zatrudniona, a tym samym usługa uruchomiona. Aktualna informacja dotycząca liczby miejsc oferowanych przez podmiot po projekcie w okresie trwałości musi być obowiązkowo opublikowana na stronie internetowej Beneficjenta.</w:t>
      </w:r>
    </w:p>
    <w:p w14:paraId="750AD303" w14:textId="3A11C369" w:rsidR="00907108" w:rsidRPr="00FB699A" w:rsidRDefault="00907108" w:rsidP="00A2166C">
      <w:pPr>
        <w:pStyle w:val="Akapitzlist"/>
        <w:numPr>
          <w:ilvl w:val="0"/>
          <w:numId w:val="68"/>
        </w:numPr>
        <w:spacing w:before="60" w:after="60"/>
        <w:jc w:val="both"/>
        <w:rPr>
          <w:rFonts w:asciiTheme="minorHAnsi" w:hAnsiTheme="minorHAnsi" w:cstheme="minorHAnsi"/>
          <w:b/>
          <w:color w:val="000000" w:themeColor="text1"/>
          <w:sz w:val="22"/>
          <w:szCs w:val="22"/>
        </w:rPr>
      </w:pPr>
      <w:r>
        <w:rPr>
          <w:rFonts w:asciiTheme="minorHAnsi" w:hAnsiTheme="minorHAnsi" w:cstheme="minorHAnsi"/>
          <w:b/>
          <w:sz w:val="22"/>
          <w:szCs w:val="22"/>
        </w:rPr>
        <w:t>9.</w:t>
      </w:r>
      <w:r>
        <w:rPr>
          <w:rFonts w:asciiTheme="minorHAnsi" w:hAnsiTheme="minorHAnsi" w:cstheme="minorHAnsi"/>
          <w:b/>
          <w:color w:val="000000" w:themeColor="text1"/>
          <w:sz w:val="22"/>
          <w:szCs w:val="22"/>
        </w:rPr>
        <w:t>2 B</w:t>
      </w:r>
      <w:r w:rsidR="00A2166C" w:rsidRPr="00A2166C">
        <w:t xml:space="preserve"> </w:t>
      </w:r>
      <w:r w:rsidR="00A2166C">
        <w:t xml:space="preserve">- </w:t>
      </w:r>
      <w:r w:rsidR="00A2166C">
        <w:rPr>
          <w:rFonts w:asciiTheme="minorHAnsi" w:hAnsiTheme="minorHAnsi" w:cstheme="minorHAnsi"/>
          <w:color w:val="000000" w:themeColor="text1"/>
          <w:sz w:val="22"/>
          <w:szCs w:val="22"/>
        </w:rPr>
        <w:t>w</w:t>
      </w:r>
      <w:r w:rsidR="00A2166C" w:rsidRPr="00A2166C">
        <w:rPr>
          <w:rFonts w:asciiTheme="minorHAnsi" w:hAnsiTheme="minorHAnsi" w:cstheme="minorHAnsi"/>
          <w:color w:val="000000" w:themeColor="text1"/>
          <w:sz w:val="22"/>
          <w:szCs w:val="22"/>
        </w:rPr>
        <w:t xml:space="preserve"> przypadku wsparcia udzielanego na tworzenie nowych miejsc w placówkach wsparcia dziennego Beneficjent zobowiązany jest do zachowania trwałości miejsc po zakończeniu realizacji projektu co najmniej przez okres odpowiadający okresowi realizacji projektu. Trwałość jest rozumiana jako instytucjonalna gotowość podmiotów do świadczenia usług pomocy w opiece i wychowaniu w ramach placówek wsparcia dziennego. Powyższe oznacza, że w przypadku wystąpienia popytu na usługę Beneficjent musi być gotowy do świadczenia usługi oferowanej w ramach projektu. W przypadku niewystąpienia popytu na usługę nie ma konieczności zatrudnienia kadry, jednak w przypadku wystąpienia popytu (zgłoszenia się po usługę) kadra ta musi być zatrudniona, a tym samym usługa uruchomiona. Aktualna informacja dotycząca liczby miejsc oferowanych przez podmiot po projekcie w okresie trwałości musi być obowiązkowo opublikowana na stronie internetowej Beneficjenta.</w:t>
      </w:r>
    </w:p>
    <w:p w14:paraId="5682681D" w14:textId="7F8C80B6" w:rsidR="00FB699A" w:rsidRPr="00907108" w:rsidRDefault="00FB699A" w:rsidP="00956128">
      <w:pPr>
        <w:pStyle w:val="Akapitzlist"/>
        <w:numPr>
          <w:ilvl w:val="0"/>
          <w:numId w:val="68"/>
        </w:numPr>
        <w:spacing w:before="60" w:after="60"/>
        <w:jc w:val="both"/>
        <w:rPr>
          <w:rFonts w:asciiTheme="minorHAnsi" w:hAnsiTheme="minorHAnsi" w:cstheme="minorHAnsi"/>
          <w:b/>
          <w:color w:val="000000" w:themeColor="text1"/>
          <w:sz w:val="22"/>
          <w:szCs w:val="22"/>
        </w:rPr>
      </w:pPr>
      <w:r>
        <w:rPr>
          <w:rFonts w:asciiTheme="minorHAnsi" w:hAnsiTheme="minorHAnsi" w:cstheme="minorHAnsi"/>
          <w:b/>
          <w:sz w:val="22"/>
          <w:szCs w:val="22"/>
        </w:rPr>
        <w:t>9.</w:t>
      </w:r>
      <w:r>
        <w:rPr>
          <w:rFonts w:asciiTheme="minorHAnsi" w:hAnsiTheme="minorHAnsi" w:cstheme="minorHAnsi"/>
          <w:b/>
          <w:color w:val="000000" w:themeColor="text1"/>
          <w:sz w:val="22"/>
          <w:szCs w:val="22"/>
        </w:rPr>
        <w:t xml:space="preserve">2 C - </w:t>
      </w:r>
      <w:r w:rsidR="00956128" w:rsidRPr="00956128">
        <w:rPr>
          <w:rFonts w:asciiTheme="minorHAnsi" w:hAnsiTheme="minorHAnsi" w:cstheme="minorHAnsi"/>
          <w:color w:val="000000" w:themeColor="text1"/>
          <w:sz w:val="22"/>
          <w:szCs w:val="22"/>
        </w:rPr>
        <w:t xml:space="preserve">Beneficjent zobowiązany jest do zachowania trwałości miejsc świadczenia usług w mieszkaniach chronionych lub mieszkaniach wspomaganych utworzonych w ramach projektu po zakończeniu realizacji projektu co najmniej przez okres równy okresowi realizacji projektu. Trwałość dotyczy zarówno miejsc tworzonych w nowych mieszkaniach, jak i już istniejących. Trwałość jest rozumiana jako instytucjonalna gotowość podmiotów do świadczenia usług. Powyższe oznacza, że w przypadku wystąpienia popytu na usługę Beneficjent musi być gotowy do świadczenia usługi oferowanej w ramach projektu. W przypadku niewystąpienia popytu na usługę nie ma konieczności zatrudnienia kadry, jednak w przypadku wystąpienia popytu (zgłoszenia się po usługę) kadra ta musi być zatrudniona, a tym samym usługa uruchomiona. </w:t>
      </w:r>
      <w:r w:rsidR="00956128" w:rsidRPr="00956128">
        <w:rPr>
          <w:rFonts w:asciiTheme="minorHAnsi" w:hAnsiTheme="minorHAnsi" w:cstheme="minorHAnsi"/>
          <w:color w:val="000000" w:themeColor="text1"/>
          <w:sz w:val="22"/>
          <w:szCs w:val="22"/>
        </w:rPr>
        <w:lastRenderedPageBreak/>
        <w:t>Aktualna informacja dotycząca liczby miejsc oferowanych przez podmiot po projekcie w okresie trwałości musi być obowiązkowo opublikowana na stronie internetowej Beneficjenta.</w:t>
      </w:r>
    </w:p>
    <w:p w14:paraId="25AB9078" w14:textId="77777777" w:rsidR="00C65CB0" w:rsidRDefault="00C65CB0" w:rsidP="007A2906">
      <w:pPr>
        <w:spacing w:before="60" w:after="60" w:line="240" w:lineRule="auto"/>
        <w:jc w:val="both"/>
        <w:rPr>
          <w:rFonts w:asciiTheme="minorHAnsi" w:eastAsia="Times New Roman" w:hAnsiTheme="minorHAnsi" w:cstheme="minorHAnsi"/>
          <w:b/>
          <w:lang w:eastAsia="pl-PL"/>
        </w:rPr>
      </w:pPr>
    </w:p>
    <w:p w14:paraId="34EFAA92" w14:textId="4F36D55C" w:rsidR="007A2906" w:rsidRPr="007A2906" w:rsidRDefault="007A2906" w:rsidP="007A2906">
      <w:pPr>
        <w:spacing w:before="60" w:after="60" w:line="240" w:lineRule="auto"/>
        <w:jc w:val="both"/>
        <w:rPr>
          <w:rFonts w:asciiTheme="minorHAnsi" w:eastAsia="Times New Roman" w:hAnsiTheme="minorHAnsi" w:cstheme="minorHAnsi"/>
          <w:b/>
          <w:lang w:eastAsia="pl-PL"/>
        </w:rPr>
      </w:pPr>
      <w:r w:rsidRPr="007A2906">
        <w:rPr>
          <w:rFonts w:asciiTheme="minorHAnsi" w:eastAsia="Times New Roman" w:hAnsiTheme="minorHAnsi" w:cstheme="minorHAnsi"/>
          <w:b/>
          <w:lang w:eastAsia="pl-PL"/>
        </w:rPr>
        <w:t>Kontrola</w:t>
      </w:r>
    </w:p>
    <w:p w14:paraId="3CB17DCB" w14:textId="41463476" w:rsidR="00731C58" w:rsidRPr="00072E73" w:rsidRDefault="007A2906" w:rsidP="007A2906">
      <w:pPr>
        <w:spacing w:before="60" w:after="60" w:line="240" w:lineRule="auto"/>
        <w:jc w:val="both"/>
        <w:rPr>
          <w:rFonts w:asciiTheme="minorHAnsi" w:eastAsia="Times New Roman" w:hAnsiTheme="minorHAnsi" w:cstheme="minorHAnsi"/>
          <w:color w:val="000000" w:themeColor="text1"/>
          <w:lang w:eastAsia="pl-PL"/>
        </w:rPr>
      </w:pPr>
      <w:r>
        <w:rPr>
          <w:rFonts w:asciiTheme="minorHAnsi" w:eastAsia="Times New Roman" w:hAnsiTheme="minorHAnsi" w:cstheme="minorHAnsi"/>
          <w:color w:val="000000" w:themeColor="text1"/>
          <w:lang w:eastAsia="pl-PL"/>
        </w:rPr>
        <w:t xml:space="preserve">9. </w:t>
      </w:r>
      <w:r w:rsidR="00731C58" w:rsidRPr="00731C58">
        <w:rPr>
          <w:rFonts w:asciiTheme="minorHAnsi" w:eastAsia="Times New Roman" w:hAnsiTheme="minorHAnsi" w:cstheme="minorHAnsi"/>
          <w:color w:val="000000" w:themeColor="text1"/>
          <w:lang w:eastAsia="pl-PL"/>
        </w:rPr>
        <w:t>Instytucja Pośrednicząca, Instytucja Audytowa, przedstawiciele Komisji Europejskiej lub inne podmioty uprawnione do przeprowadzenia kontroli lub audytu na podstawie odrębnych przepisów, mogą przeprowadzić kontrolę lub audyt w każdym czasie w trakcie, na zakończenie oraz po zakończeniu realizacji Projektu</w:t>
      </w:r>
      <w:r w:rsidR="00BD5670">
        <w:rPr>
          <w:rFonts w:asciiTheme="minorHAnsi" w:eastAsia="Times New Roman" w:hAnsiTheme="minorHAnsi" w:cstheme="minorHAnsi"/>
          <w:color w:val="000000" w:themeColor="text1"/>
          <w:lang w:eastAsia="pl-PL"/>
        </w:rPr>
        <w:t xml:space="preserve"> </w:t>
      </w:r>
      <w:r w:rsidR="00566FA7">
        <w:rPr>
          <w:rFonts w:asciiTheme="minorHAnsi" w:eastAsia="Times New Roman" w:hAnsiTheme="minorHAnsi" w:cstheme="minorHAnsi"/>
          <w:color w:val="000000" w:themeColor="text1"/>
          <w:lang w:eastAsia="pl-PL"/>
        </w:rPr>
        <w:t>w zakresie jego trwałości:</w:t>
      </w:r>
    </w:p>
    <w:p w14:paraId="0033AA9E" w14:textId="16A67DAF" w:rsidR="00731C58" w:rsidRPr="00072E73" w:rsidRDefault="002F7680" w:rsidP="002D58F7">
      <w:pPr>
        <w:numPr>
          <w:ilvl w:val="1"/>
          <w:numId w:val="61"/>
        </w:numPr>
        <w:spacing w:before="60" w:after="60" w:line="240" w:lineRule="auto"/>
        <w:ind w:left="851" w:hanging="425"/>
        <w:jc w:val="both"/>
        <w:rPr>
          <w:rFonts w:asciiTheme="minorHAnsi" w:eastAsia="Times New Roman" w:hAnsiTheme="minorHAnsi" w:cstheme="minorHAnsi"/>
          <w:color w:val="000000" w:themeColor="text1"/>
        </w:rPr>
      </w:pPr>
      <w:r w:rsidRPr="00072E73">
        <w:rPr>
          <w:rFonts w:asciiTheme="minorHAnsi" w:eastAsia="Times New Roman" w:hAnsiTheme="minorHAnsi" w:cstheme="minorHAnsi"/>
          <w:color w:val="000000" w:themeColor="text1"/>
          <w:lang w:eastAsia="pl-PL"/>
        </w:rPr>
        <w:t>do dnia upływu okresu przechowywa</w:t>
      </w:r>
      <w:r w:rsidR="00072E73" w:rsidRPr="00072E73">
        <w:rPr>
          <w:rFonts w:asciiTheme="minorHAnsi" w:eastAsia="Times New Roman" w:hAnsiTheme="minorHAnsi" w:cstheme="minorHAnsi"/>
          <w:color w:val="000000" w:themeColor="text1"/>
          <w:lang w:eastAsia="pl-PL"/>
        </w:rPr>
        <w:t>nia dokumentacji proje</w:t>
      </w:r>
      <w:r w:rsidRPr="00072E73">
        <w:rPr>
          <w:rFonts w:asciiTheme="minorHAnsi" w:eastAsia="Times New Roman" w:hAnsiTheme="minorHAnsi" w:cstheme="minorHAnsi"/>
          <w:color w:val="000000" w:themeColor="text1"/>
          <w:lang w:eastAsia="pl-PL"/>
        </w:rPr>
        <w:t>ktowej zgodnie z umową</w:t>
      </w:r>
      <w:r w:rsidR="00072E73">
        <w:rPr>
          <w:rFonts w:asciiTheme="minorHAnsi" w:eastAsia="Times New Roman" w:hAnsiTheme="minorHAnsi" w:cstheme="minorHAnsi"/>
          <w:color w:val="000000" w:themeColor="text1"/>
          <w:lang w:eastAsia="pl-PL"/>
        </w:rPr>
        <w:t xml:space="preserve"> </w:t>
      </w:r>
      <w:r w:rsidR="00566FA7">
        <w:rPr>
          <w:rFonts w:asciiTheme="minorHAnsi" w:eastAsia="Times New Roman" w:hAnsiTheme="minorHAnsi" w:cstheme="minorHAnsi"/>
          <w:color w:val="000000" w:themeColor="text1"/>
          <w:lang w:eastAsia="pl-PL"/>
        </w:rPr>
        <w:t xml:space="preserve">                          </w:t>
      </w:r>
      <w:r w:rsidR="00072E73">
        <w:rPr>
          <w:rFonts w:asciiTheme="minorHAnsi" w:eastAsia="Times New Roman" w:hAnsiTheme="minorHAnsi" w:cstheme="minorHAnsi"/>
          <w:color w:val="000000" w:themeColor="text1"/>
          <w:lang w:eastAsia="pl-PL"/>
        </w:rPr>
        <w:t>o dofinansowanie</w:t>
      </w:r>
      <w:r w:rsidR="00731C58" w:rsidRPr="00072E73">
        <w:rPr>
          <w:rFonts w:asciiTheme="minorHAnsi" w:eastAsia="Times New Roman" w:hAnsiTheme="minorHAnsi" w:cstheme="minorHAnsi"/>
          <w:color w:val="000000" w:themeColor="text1"/>
          <w:lang w:eastAsia="pl-PL"/>
        </w:rPr>
        <w:t>,</w:t>
      </w:r>
    </w:p>
    <w:p w14:paraId="59252904" w14:textId="504627C9" w:rsidR="00731C58" w:rsidRPr="00072E73" w:rsidRDefault="00731C58" w:rsidP="002D58F7">
      <w:pPr>
        <w:numPr>
          <w:ilvl w:val="1"/>
          <w:numId w:val="61"/>
        </w:numPr>
        <w:spacing w:before="60" w:after="60" w:line="240" w:lineRule="auto"/>
        <w:ind w:left="851" w:hanging="425"/>
        <w:jc w:val="both"/>
        <w:rPr>
          <w:rFonts w:asciiTheme="minorHAnsi" w:eastAsia="Times New Roman" w:hAnsiTheme="minorHAnsi" w:cstheme="minorHAnsi"/>
          <w:color w:val="000000" w:themeColor="text1"/>
          <w:lang w:eastAsia="pl-PL"/>
        </w:rPr>
      </w:pPr>
      <w:r w:rsidRPr="00072E73">
        <w:rPr>
          <w:rFonts w:asciiTheme="minorHAnsi" w:eastAsia="Times New Roman" w:hAnsiTheme="minorHAnsi" w:cstheme="minorHAnsi"/>
          <w:color w:val="000000" w:themeColor="text1"/>
          <w:lang w:eastAsia="pl-PL"/>
        </w:rPr>
        <w:t>do dnia upływu okresu 5/3</w:t>
      </w:r>
      <w:r w:rsidR="005E686C" w:rsidRPr="00072E73">
        <w:rPr>
          <w:rFonts w:asciiTheme="minorHAnsi" w:eastAsia="Times New Roman" w:hAnsiTheme="minorHAnsi" w:cstheme="minorHAnsi"/>
          <w:color w:val="000000" w:themeColor="text1"/>
          <w:vertAlign w:val="superscript"/>
          <w:lang w:eastAsia="pl-PL"/>
        </w:rPr>
        <w:t xml:space="preserve"> </w:t>
      </w:r>
      <w:r w:rsidRPr="00072E73">
        <w:rPr>
          <w:rFonts w:asciiTheme="minorHAnsi" w:eastAsia="Times New Roman" w:hAnsiTheme="minorHAnsi" w:cstheme="minorHAnsi"/>
          <w:color w:val="000000" w:themeColor="text1"/>
          <w:lang w:eastAsia="pl-PL"/>
        </w:rPr>
        <w:t>lat od dokonania płatności końcowej na rzecz Beneficjenta w celu sprawdzenia utrzymania przez Beneficjenta trwałości Projektu, a także sprawdzenia, czy Projekt wygenerował niewykazany wcześniej dochód,</w:t>
      </w:r>
    </w:p>
    <w:p w14:paraId="01A37273" w14:textId="0CE1EE8F" w:rsidR="00731C58" w:rsidRPr="00072E73" w:rsidRDefault="00731C58" w:rsidP="002D58F7">
      <w:pPr>
        <w:numPr>
          <w:ilvl w:val="1"/>
          <w:numId w:val="61"/>
        </w:numPr>
        <w:spacing w:before="60" w:after="60" w:line="240" w:lineRule="auto"/>
        <w:ind w:left="851" w:hanging="425"/>
        <w:jc w:val="both"/>
        <w:rPr>
          <w:rFonts w:asciiTheme="minorHAnsi" w:eastAsia="Times New Roman" w:hAnsiTheme="minorHAnsi" w:cstheme="minorHAnsi"/>
          <w:color w:val="000000" w:themeColor="text1"/>
          <w:lang w:eastAsia="pl-PL"/>
        </w:rPr>
      </w:pPr>
      <w:r w:rsidRPr="00072E73">
        <w:rPr>
          <w:rFonts w:asciiTheme="minorHAnsi" w:eastAsia="Times New Roman" w:hAnsiTheme="minorHAnsi" w:cstheme="minorHAnsi"/>
          <w:color w:val="000000" w:themeColor="text1"/>
          <w:lang w:eastAsia="pl-PL"/>
        </w:rPr>
        <w:t xml:space="preserve">po upływie okresu </w:t>
      </w:r>
      <w:r w:rsidR="00D64F6C" w:rsidRPr="00072E73">
        <w:rPr>
          <w:rFonts w:asciiTheme="minorHAnsi" w:eastAsia="Times New Roman" w:hAnsiTheme="minorHAnsi" w:cstheme="minorHAnsi"/>
          <w:color w:val="000000" w:themeColor="text1"/>
          <w:lang w:eastAsia="pl-PL"/>
        </w:rPr>
        <w:t>trwałości wskazanego w umowie</w:t>
      </w:r>
      <w:r w:rsidR="00072E73">
        <w:rPr>
          <w:rFonts w:asciiTheme="minorHAnsi" w:eastAsia="Times New Roman" w:hAnsiTheme="minorHAnsi" w:cstheme="minorHAnsi"/>
          <w:color w:val="000000" w:themeColor="text1"/>
          <w:lang w:eastAsia="pl-PL"/>
        </w:rPr>
        <w:t xml:space="preserve"> o dofinansowanie</w:t>
      </w:r>
      <w:r w:rsidRPr="00072E73">
        <w:rPr>
          <w:rFonts w:asciiTheme="minorHAnsi" w:eastAsia="Times New Roman" w:hAnsiTheme="minorHAnsi" w:cstheme="minorHAnsi"/>
          <w:color w:val="000000" w:themeColor="text1"/>
          <w:lang w:eastAsia="pl-PL"/>
        </w:rPr>
        <w:t>.</w:t>
      </w:r>
    </w:p>
    <w:p w14:paraId="6F31786D" w14:textId="16514854" w:rsidR="00731C58" w:rsidRDefault="00731C58" w:rsidP="00731C58">
      <w:pPr>
        <w:spacing w:before="60" w:after="60"/>
        <w:ind w:left="426"/>
        <w:jc w:val="both"/>
        <w:rPr>
          <w:rFonts w:asciiTheme="minorHAnsi" w:hAnsiTheme="minorHAnsi" w:cstheme="minorHAnsi"/>
          <w:color w:val="000000" w:themeColor="text1"/>
        </w:rPr>
      </w:pPr>
      <w:r w:rsidRPr="00731C58">
        <w:rPr>
          <w:rFonts w:asciiTheme="minorHAnsi" w:hAnsiTheme="minorHAnsi" w:cstheme="minorHAnsi"/>
          <w:color w:val="000000" w:themeColor="text1"/>
        </w:rPr>
        <w:t>z zastrzeżeniem przepisów, które mogą przewidywać dłuższy termin przeprowadzenia kontroli dotyczących pomocy publicznej oraz podatku od towarów i usług.</w:t>
      </w:r>
    </w:p>
    <w:p w14:paraId="17959065" w14:textId="78B6591E" w:rsidR="00984225" w:rsidRPr="0020490C" w:rsidRDefault="00984225" w:rsidP="00BD5670">
      <w:pPr>
        <w:spacing w:before="60" w:after="60"/>
        <w:jc w:val="both"/>
        <w:rPr>
          <w:rFonts w:asciiTheme="minorHAnsi" w:hAnsiTheme="minorHAnsi" w:cstheme="minorHAnsi"/>
          <w:b/>
          <w:color w:val="000000" w:themeColor="text1"/>
        </w:rPr>
      </w:pPr>
      <w:r>
        <w:rPr>
          <w:rFonts w:asciiTheme="minorHAnsi" w:hAnsiTheme="minorHAnsi"/>
          <w:b/>
        </w:rPr>
        <w:t>Dochód</w:t>
      </w:r>
    </w:p>
    <w:p w14:paraId="4194946C" w14:textId="72FFEB31" w:rsidR="00610208" w:rsidRDefault="0020490C" w:rsidP="00D239F9">
      <w:pPr>
        <w:spacing w:after="120" w:line="240" w:lineRule="auto"/>
        <w:jc w:val="both"/>
        <w:rPr>
          <w:rFonts w:asciiTheme="minorHAnsi" w:hAnsiTheme="minorHAnsi"/>
        </w:rPr>
      </w:pPr>
      <w:r>
        <w:rPr>
          <w:rFonts w:asciiTheme="minorHAnsi" w:hAnsiTheme="minorHAnsi"/>
        </w:rPr>
        <w:t xml:space="preserve">10. </w:t>
      </w:r>
      <w:r w:rsidRPr="0020490C">
        <w:rPr>
          <w:rFonts w:asciiTheme="minorHAnsi" w:hAnsiTheme="minorHAnsi"/>
        </w:rPr>
        <w:t>Beneficjent ma obowiązek ujawniania wszelkich dochodów w okresie trwałości Projektu, które powsta</w:t>
      </w:r>
      <w:r>
        <w:rPr>
          <w:rFonts w:asciiTheme="minorHAnsi" w:hAnsiTheme="minorHAnsi"/>
        </w:rPr>
        <w:t>ją w związku z jego realizacją.</w:t>
      </w:r>
      <w:r w:rsidR="001929BC" w:rsidRPr="001929BC">
        <w:t xml:space="preserve"> </w:t>
      </w:r>
      <w:r w:rsidR="001929BC">
        <w:t xml:space="preserve"> </w:t>
      </w:r>
      <w:r w:rsidR="001929BC" w:rsidRPr="001929BC">
        <w:rPr>
          <w:rFonts w:asciiTheme="minorHAnsi" w:hAnsiTheme="minorHAnsi"/>
        </w:rPr>
        <w:t>W przypadku, gdy Projekt generuje dochody w okresie trwałości, Beneficjent dokonuje zwrotu wartości uzyskanego dochodu na rachunek bankowy Instytucji Pośredniczącej</w:t>
      </w:r>
      <w:r w:rsidR="001929BC">
        <w:rPr>
          <w:rFonts w:asciiTheme="minorHAnsi" w:hAnsiTheme="minorHAnsi"/>
        </w:rPr>
        <w:t>.</w:t>
      </w:r>
      <w:r w:rsidR="00355975" w:rsidRPr="00355975">
        <w:t xml:space="preserve"> </w:t>
      </w:r>
      <w:r w:rsidR="00355975" w:rsidRPr="00355975">
        <w:rPr>
          <w:rFonts w:asciiTheme="minorHAnsi" w:hAnsiTheme="minorHAnsi"/>
        </w:rPr>
        <w:t>Szczegółową definicję dochodu wygenerowanego w okresie trwałości zawarto w art. 61  Rozporządzenia nr 1303/2013.</w:t>
      </w:r>
    </w:p>
    <w:p w14:paraId="5EEEB6C7" w14:textId="0FB25D59" w:rsidR="00984225" w:rsidRPr="00984225" w:rsidRDefault="00984225" w:rsidP="00D239F9">
      <w:pPr>
        <w:spacing w:after="120" w:line="240" w:lineRule="auto"/>
        <w:jc w:val="both"/>
        <w:rPr>
          <w:rFonts w:asciiTheme="minorHAnsi" w:hAnsiTheme="minorHAnsi"/>
          <w:b/>
        </w:rPr>
      </w:pPr>
      <w:r w:rsidRPr="00984225">
        <w:rPr>
          <w:rFonts w:asciiTheme="minorHAnsi" w:hAnsiTheme="minorHAnsi"/>
          <w:b/>
        </w:rPr>
        <w:t>Podatek VAT</w:t>
      </w:r>
    </w:p>
    <w:p w14:paraId="394B5A9D" w14:textId="488C2401" w:rsidR="001929BC" w:rsidRDefault="00D50724" w:rsidP="00D239F9">
      <w:pPr>
        <w:spacing w:after="120" w:line="240" w:lineRule="auto"/>
        <w:jc w:val="both"/>
        <w:rPr>
          <w:rFonts w:asciiTheme="minorHAnsi" w:hAnsiTheme="minorHAnsi"/>
        </w:rPr>
      </w:pPr>
      <w:r>
        <w:rPr>
          <w:rFonts w:asciiTheme="minorHAnsi" w:hAnsiTheme="minorHAnsi"/>
        </w:rPr>
        <w:t xml:space="preserve">11. </w:t>
      </w:r>
      <w:r w:rsidR="001C6BEE" w:rsidRPr="001C6BEE">
        <w:rPr>
          <w:rFonts w:asciiTheme="minorHAnsi" w:hAnsiTheme="minorHAnsi"/>
        </w:rPr>
        <w:t xml:space="preserve">W przypadku Beneficjenta i Partnera, oraz innego podmiotu zaangażowanego w projekt </w:t>
      </w:r>
      <w:r w:rsidR="008B0578">
        <w:rPr>
          <w:rFonts w:asciiTheme="minorHAnsi" w:hAnsiTheme="minorHAnsi"/>
        </w:rPr>
        <w:t xml:space="preserve">                                   </w:t>
      </w:r>
      <w:r w:rsidR="001C6BEE" w:rsidRPr="001C6BEE">
        <w:rPr>
          <w:rFonts w:asciiTheme="minorHAnsi" w:hAnsiTheme="minorHAnsi"/>
        </w:rPr>
        <w:t>i</w:t>
      </w:r>
      <w:r w:rsidR="008B0578">
        <w:rPr>
          <w:rFonts w:asciiTheme="minorHAnsi" w:hAnsiTheme="minorHAnsi"/>
        </w:rPr>
        <w:t xml:space="preserve"> </w:t>
      </w:r>
      <w:r w:rsidR="001C6BEE" w:rsidRPr="001C6BEE">
        <w:rPr>
          <w:rFonts w:asciiTheme="minorHAnsi" w:hAnsiTheme="minorHAnsi"/>
        </w:rPr>
        <w:t xml:space="preserve">wykorzystującego do działalności opodatkowanej produkty będące efektem realizacji projektu, dla którego podatek VAT w Projekcie jest kwalifikowalny, jeżeli zaistnieją przesłanki umożliwiające odliczenie/odzyskanie podatku od towarów i usług w ramach Projektu, przez Beneficjenta, Partnera  lub  inny podmiot zaangażowany w projekt i wykorzystujący do działalności opodatkowanej produkty będące efektem jego realizacji, zarówno w fazie realizacyjnej jak i operacyjnej, na podstawie przepisów krajowych, tj. ustawy z dnia 11 marca 2004 r. o podatku od towarów i usług oraz aktów wykonawczych do tej ustawy, Beneficjent zobowiązuje się do niezwłocznego pisemnego poinformowania Instytucji Pośredniczącej o możliwości odliczenia/odzyskania podatku od towarów i usług oraz do zwrotu otrzymanego dofinansowania odpowiadającego podatkowi VAT wraz z należnymi odsetkami naliczonymi w wysokości określonej jak dla zaległości podatkowych w terminie wskazanym przez Instytucję Pośredniczącą i na rachunek bankowy wskazany przez Instytucję Pośredniczącą, pod rygorem zastosowania procedur dotyczących zwrotu środków. Powyższe obowiązuje również po zakończeniu realizacji Projektu, w okresie trwałości Projektu lub rezultatów Projektu oraz w okresie, w którym podatnikowi na mocy przepisów ustawy z dnia 11 marca 2004 r. o podatku od towarów i usług przysługuje prawo do obniżenia kwoty podatku należnego o kwotę podatku naliczonego w związku </w:t>
      </w:r>
      <w:r w:rsidR="008B0578">
        <w:rPr>
          <w:rFonts w:asciiTheme="minorHAnsi" w:hAnsiTheme="minorHAnsi"/>
        </w:rPr>
        <w:t xml:space="preserve">                           </w:t>
      </w:r>
      <w:bookmarkStart w:id="0" w:name="_GoBack"/>
      <w:bookmarkEnd w:id="0"/>
      <w:r w:rsidR="001C6BEE" w:rsidRPr="001C6BEE">
        <w:rPr>
          <w:rFonts w:asciiTheme="minorHAnsi" w:hAnsiTheme="minorHAnsi"/>
        </w:rPr>
        <w:t xml:space="preserve">z dokonanymi zakupami/ czynnościami związanymi z Projektem – jeżeli okres ten jest dłuższy niż okres trwałości Projektu lub trwałości rezultatów Projektu. </w:t>
      </w:r>
    </w:p>
    <w:p w14:paraId="1D460D80" w14:textId="1CCC35A0" w:rsidR="00B71B15" w:rsidRDefault="001C6BEE" w:rsidP="00D239F9">
      <w:pPr>
        <w:spacing w:after="120" w:line="240" w:lineRule="auto"/>
        <w:jc w:val="both"/>
      </w:pPr>
      <w:r w:rsidRPr="001C6BEE">
        <w:rPr>
          <w:rFonts w:asciiTheme="minorHAnsi" w:hAnsiTheme="minorHAnsi"/>
        </w:rPr>
        <w:t xml:space="preserve">W przypadku  gdy produkty będące efektem realizacji projektu wykorzystywane są  przez  inny podmiot zaangażowany w projekt  do działalności opodatkowanej na podstawie przepisów krajowych, tj. ustawy z dnia 11 marca 2004 r. o podatku od towarów i usług oraz aktów wykonawczych do tej ustawy,  Beneficjent zobowiązuje się do zastrzeżenia w umowie z owym podmiotem lub innym dokumencie równoważnym prawo wglądu do dokumentów związanych z realizowanym Projektem, w tym dokumentów finansowych, w szczególności związanych z kwalifikowalnością VAT. Przez wspomniane prawo obniżenia kwoty podatku należnego o kwotę podatku naliczonego należy rozumieć nie tylko </w:t>
      </w:r>
      <w:r w:rsidRPr="001C6BEE">
        <w:rPr>
          <w:rFonts w:asciiTheme="minorHAnsi" w:hAnsiTheme="minorHAnsi"/>
        </w:rPr>
        <w:lastRenderedPageBreak/>
        <w:t>prawo Beneficjenta lub Partnera, ale też prawo każdego innego podmiotu zaangażowanego w projekt lub wykorzystującego do działalności opodatkowanej produkty będące e</w:t>
      </w:r>
      <w:r w:rsidR="00326049">
        <w:rPr>
          <w:rFonts w:asciiTheme="minorHAnsi" w:hAnsiTheme="minorHAnsi"/>
        </w:rPr>
        <w:t xml:space="preserve">fektem realizacji Projektu, </w:t>
      </w:r>
      <w:r w:rsidR="00CB6586" w:rsidRPr="00CB6586">
        <w:t xml:space="preserve"> </w:t>
      </w:r>
      <w:r w:rsidR="00326049" w:rsidRPr="00326049">
        <w:t>po zakończeniu realizacji Projektu.</w:t>
      </w:r>
    </w:p>
    <w:p w14:paraId="6131EBD4" w14:textId="011C5EAD" w:rsidR="00984225" w:rsidRPr="00984225" w:rsidRDefault="00984225" w:rsidP="00D239F9">
      <w:pPr>
        <w:spacing w:after="120" w:line="240" w:lineRule="auto"/>
        <w:jc w:val="both"/>
        <w:rPr>
          <w:b/>
        </w:rPr>
      </w:pPr>
      <w:r w:rsidRPr="00984225">
        <w:rPr>
          <w:b/>
        </w:rPr>
        <w:t>Zwrot zabezpieczenia umowy</w:t>
      </w:r>
    </w:p>
    <w:p w14:paraId="3BCE77FA" w14:textId="5119492C" w:rsidR="00666F2D" w:rsidRDefault="00984225" w:rsidP="00D239F9">
      <w:pPr>
        <w:spacing w:after="120" w:line="240" w:lineRule="auto"/>
        <w:jc w:val="both"/>
        <w:rPr>
          <w:rFonts w:asciiTheme="minorHAnsi" w:hAnsiTheme="minorHAnsi"/>
        </w:rPr>
      </w:pPr>
      <w:r>
        <w:rPr>
          <w:rFonts w:asciiTheme="minorHAnsi" w:hAnsiTheme="minorHAnsi"/>
        </w:rPr>
        <w:t xml:space="preserve">12. </w:t>
      </w:r>
      <w:r w:rsidR="00666F2D" w:rsidRPr="00666F2D">
        <w:rPr>
          <w:rFonts w:asciiTheme="minorHAnsi" w:hAnsiTheme="minorHAnsi"/>
        </w:rPr>
        <w:t>W przypadku gdy Wniosek przewiduje trwałość Projektu lub rezultatów, zwrot dokumentu stanowiącego zabezpieczenie umowy następuje na pisemny wniosek Beneficjenta po upływie okresu trwałości.</w:t>
      </w:r>
    </w:p>
    <w:p w14:paraId="5218FAA5" w14:textId="77777777" w:rsidR="00F14D94" w:rsidRDefault="00F14D94" w:rsidP="00D239F9">
      <w:pPr>
        <w:spacing w:after="120" w:line="240" w:lineRule="auto"/>
        <w:jc w:val="both"/>
        <w:rPr>
          <w:rFonts w:asciiTheme="minorHAnsi" w:hAnsiTheme="minorHAnsi"/>
        </w:rPr>
      </w:pPr>
    </w:p>
    <w:p w14:paraId="4EB70134" w14:textId="27DFDB2C" w:rsidR="00B77315" w:rsidRPr="00610465" w:rsidRDefault="00B77315" w:rsidP="00B77315">
      <w:pPr>
        <w:shd w:val="clear" w:color="auto" w:fill="FFFFFF"/>
        <w:spacing w:after="0"/>
        <w:rPr>
          <w:rFonts w:eastAsia="Times New Roman"/>
          <w:b/>
          <w:color w:val="333333"/>
          <w:lang w:eastAsia="pl-PL"/>
        </w:rPr>
      </w:pPr>
      <w:r w:rsidRPr="00610465">
        <w:rPr>
          <w:rFonts w:eastAsia="Times New Roman"/>
          <w:b/>
          <w:color w:val="333333"/>
          <w:lang w:eastAsia="pl-PL"/>
        </w:rPr>
        <w:t>Sprawozdawczość</w:t>
      </w:r>
      <w:r w:rsidR="00293750">
        <w:rPr>
          <w:rFonts w:eastAsia="Times New Roman"/>
          <w:b/>
          <w:color w:val="333333"/>
          <w:lang w:eastAsia="pl-PL"/>
        </w:rPr>
        <w:t xml:space="preserve"> z trwałości</w:t>
      </w:r>
    </w:p>
    <w:p w14:paraId="3FB9B93F" w14:textId="19A7965A" w:rsidR="00CD2AC3" w:rsidRDefault="00B77315" w:rsidP="00B77315">
      <w:pPr>
        <w:spacing w:after="120" w:line="240" w:lineRule="auto"/>
        <w:jc w:val="both"/>
        <w:rPr>
          <w:rFonts w:eastAsia="Times New Roman"/>
          <w:color w:val="333333"/>
          <w:lang w:eastAsia="pl-PL"/>
        </w:rPr>
      </w:pPr>
      <w:r w:rsidRPr="00610465">
        <w:t xml:space="preserve">13. Beneficjent po okresie realizacji Projektu jest zobowiązany do okresowego przedkładania do Instytucji Pośredniczącej dokumentów potwierdzających zachowanie trwałości </w:t>
      </w:r>
      <w:r w:rsidR="00CD7269">
        <w:t xml:space="preserve">Projektu i trwałości </w:t>
      </w:r>
      <w:r w:rsidRPr="00610465">
        <w:t>rezultatów</w:t>
      </w:r>
      <w:r w:rsidR="00CD7269">
        <w:t xml:space="preserve"> Projektu</w:t>
      </w:r>
      <w:r w:rsidRPr="00610465">
        <w:rPr>
          <w:rFonts w:eastAsia="Times New Roman"/>
          <w:color w:val="333333"/>
          <w:lang w:eastAsia="pl-PL"/>
        </w:rPr>
        <w:t>. Na ich podstawie określane będzie, czy zos</w:t>
      </w:r>
      <w:r w:rsidR="00E934F1">
        <w:rPr>
          <w:rFonts w:eastAsia="Times New Roman"/>
          <w:color w:val="333333"/>
          <w:lang w:eastAsia="pl-PL"/>
        </w:rPr>
        <w:t>tała zachowana trwałość</w:t>
      </w:r>
      <w:r w:rsidRPr="00610465">
        <w:rPr>
          <w:rFonts w:eastAsia="Times New Roman"/>
          <w:color w:val="333333"/>
          <w:lang w:eastAsia="pl-PL"/>
        </w:rPr>
        <w:t xml:space="preserve">. </w:t>
      </w:r>
      <w:r w:rsidR="00BF509E" w:rsidRPr="00056EA9">
        <w:rPr>
          <w:rFonts w:eastAsia="Times New Roman"/>
          <w:color w:val="333333"/>
          <w:lang w:eastAsia="pl-PL"/>
        </w:rPr>
        <w:t>Sprawozdanie</w:t>
      </w:r>
      <w:r w:rsidR="00CD2AC3" w:rsidRPr="00056EA9">
        <w:rPr>
          <w:rFonts w:eastAsia="Times New Roman"/>
          <w:color w:val="333333"/>
          <w:lang w:eastAsia="pl-PL"/>
        </w:rPr>
        <w:t xml:space="preserve"> </w:t>
      </w:r>
      <w:r w:rsidR="00BF509E" w:rsidRPr="00056EA9">
        <w:rPr>
          <w:rFonts w:eastAsia="Times New Roman"/>
          <w:color w:val="333333"/>
          <w:lang w:eastAsia="pl-PL"/>
        </w:rPr>
        <w:t xml:space="preserve">z trwałości </w:t>
      </w:r>
      <w:r w:rsidR="000421A1" w:rsidRPr="00056EA9">
        <w:rPr>
          <w:rFonts w:eastAsia="Times New Roman"/>
          <w:color w:val="333333"/>
          <w:lang w:eastAsia="pl-PL"/>
        </w:rPr>
        <w:t xml:space="preserve">wraz z załącznikami </w:t>
      </w:r>
      <w:r w:rsidR="00CD2AC3" w:rsidRPr="00056EA9">
        <w:rPr>
          <w:rFonts w:eastAsia="Times New Roman"/>
          <w:color w:val="333333"/>
          <w:lang w:eastAsia="pl-PL"/>
        </w:rPr>
        <w:t xml:space="preserve">zgodnie z załączonym wzorem </w:t>
      </w:r>
      <w:r w:rsidR="00BF509E" w:rsidRPr="00056EA9">
        <w:rPr>
          <w:rFonts w:eastAsia="Times New Roman"/>
          <w:color w:val="333333"/>
          <w:lang w:eastAsia="pl-PL"/>
        </w:rPr>
        <w:t>należy składać</w:t>
      </w:r>
      <w:r w:rsidR="004C673B" w:rsidRPr="00056EA9">
        <w:rPr>
          <w:rFonts w:eastAsia="Times New Roman"/>
          <w:color w:val="333333"/>
          <w:lang w:eastAsia="pl-PL"/>
        </w:rPr>
        <w:t xml:space="preserve"> </w:t>
      </w:r>
      <w:r w:rsidR="000421A1" w:rsidRPr="00056EA9">
        <w:rPr>
          <w:rFonts w:eastAsia="Times New Roman"/>
          <w:color w:val="333333"/>
          <w:lang w:eastAsia="pl-PL"/>
        </w:rPr>
        <w:t xml:space="preserve">co kwartał kalendarzowy po zakończeniu realizacji projektu </w:t>
      </w:r>
      <w:r w:rsidR="00BF509E" w:rsidRPr="00056EA9">
        <w:rPr>
          <w:rFonts w:eastAsia="Times New Roman"/>
          <w:color w:val="333333"/>
          <w:lang w:eastAsia="pl-PL"/>
        </w:rPr>
        <w:t xml:space="preserve">w ciągu 10 dni </w:t>
      </w:r>
      <w:r w:rsidR="000421A1" w:rsidRPr="00056EA9">
        <w:rPr>
          <w:rFonts w:eastAsia="Times New Roman"/>
          <w:color w:val="333333"/>
          <w:lang w:eastAsia="pl-PL"/>
        </w:rPr>
        <w:t>roboczych.</w:t>
      </w:r>
    </w:p>
    <w:p w14:paraId="53D42B51" w14:textId="0EADE1BD" w:rsidR="0012456D" w:rsidRPr="00BF509E" w:rsidRDefault="00B77315" w:rsidP="00B77315">
      <w:pPr>
        <w:spacing w:after="120" w:line="240" w:lineRule="auto"/>
        <w:jc w:val="both"/>
        <w:rPr>
          <w:rFonts w:eastAsia="Times New Roman"/>
          <w:color w:val="333333"/>
          <w:lang w:eastAsia="pl-PL"/>
        </w:rPr>
      </w:pPr>
      <w:r>
        <w:rPr>
          <w:rFonts w:eastAsia="Times New Roman"/>
          <w:color w:val="333333"/>
          <w:sz w:val="24"/>
          <w:szCs w:val="24"/>
          <w:lang w:eastAsia="pl-PL"/>
        </w:rPr>
        <w:br/>
      </w:r>
    </w:p>
    <w:p w14:paraId="5CFAF6D3" w14:textId="77777777" w:rsidR="00CB6586" w:rsidRPr="00664AE6" w:rsidRDefault="00CB6586" w:rsidP="00D239F9">
      <w:pPr>
        <w:spacing w:after="120" w:line="240" w:lineRule="auto"/>
        <w:jc w:val="both"/>
        <w:rPr>
          <w:rFonts w:asciiTheme="minorHAnsi" w:hAnsiTheme="minorHAnsi"/>
        </w:rPr>
      </w:pPr>
    </w:p>
    <w:sectPr w:rsidR="00CB6586" w:rsidRPr="00664AE6" w:rsidSect="00F50FD5">
      <w:footerReference w:type="default" r:id="rId11"/>
      <w:footerReference w:type="first" r:id="rId12"/>
      <w:pgSz w:w="11906" w:h="16838" w:code="9"/>
      <w:pgMar w:top="1418" w:right="1418" w:bottom="1418" w:left="1418" w:header="709" w:footer="709"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A5570" w16cex:dateUtc="2020-05-04T06:48:00Z"/>
  <w16cex:commentExtensible w16cex:durableId="225A4D4E" w16cex:dateUtc="2020-05-04T06:14:00Z"/>
  <w16cex:commentExtensible w16cex:durableId="225A4D9A" w16cex:dateUtc="2020-05-04T06:15:00Z"/>
  <w16cex:commentExtensible w16cex:durableId="225A4DAD" w16cex:dateUtc="2020-05-04T06:15:00Z"/>
  <w16cex:commentExtensible w16cex:durableId="225A5773" w16cex:dateUtc="2020-05-04T06:23:00Z"/>
  <w16cex:commentExtensible w16cex:durableId="225A4FC6" w16cex:dateUtc="2020-05-04T06:24:00Z"/>
  <w16cex:commentExtensible w16cex:durableId="225A4FE7" w16cex:dateUtc="2020-05-04T06:25:00Z"/>
  <w16cex:commentExtensible w16cex:durableId="225A5004" w16cex:dateUtc="2020-05-04T06:25:00Z"/>
  <w16cex:commentExtensible w16cex:durableId="225A5774" w16cex:dateUtc="2020-05-04T06:27:00Z"/>
  <w16cex:commentExtensible w16cex:durableId="225A50BB" w16cex:dateUtc="2020-05-04T06:28:00Z"/>
  <w16cex:commentExtensible w16cex:durableId="225A5775" w16cex:dateUtc="2020-05-04T06:29:00Z"/>
  <w16cex:commentExtensible w16cex:durableId="225A5776" w16cex:dateUtc="2020-05-04T06:31:00Z"/>
  <w16cex:commentExtensible w16cex:durableId="225A5299" w16cex:dateUtc="2020-05-04T06:36:00Z"/>
  <w16cex:commentExtensible w16cex:durableId="225A5310" w16cex:dateUtc="2020-05-04T06:38:00Z"/>
  <w16cex:commentExtensible w16cex:durableId="225A53BF" w16cex:dateUtc="2020-05-04T06:41:00Z"/>
  <w16cex:commentExtensible w16cex:durableId="225A539E" w16cex:dateUtc="2020-05-04T0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01F50C" w16cid:durableId="225BD43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B6DBA" w14:textId="77777777" w:rsidR="00737F7D" w:rsidRDefault="00737F7D" w:rsidP="009D490C">
      <w:pPr>
        <w:spacing w:after="0" w:line="240" w:lineRule="auto"/>
      </w:pPr>
      <w:r>
        <w:separator/>
      </w:r>
    </w:p>
  </w:endnote>
  <w:endnote w:type="continuationSeparator" w:id="0">
    <w:p w14:paraId="05241467" w14:textId="77777777" w:rsidR="00737F7D" w:rsidRDefault="00737F7D" w:rsidP="009D490C">
      <w:pPr>
        <w:spacing w:after="0" w:line="240" w:lineRule="auto"/>
      </w:pPr>
      <w:r>
        <w:continuationSeparator/>
      </w:r>
    </w:p>
  </w:endnote>
  <w:endnote w:type="continuationNotice" w:id="1">
    <w:p w14:paraId="37FBA2D7" w14:textId="77777777" w:rsidR="00737F7D" w:rsidRDefault="00737F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700449"/>
      <w:docPartObj>
        <w:docPartGallery w:val="Page Numbers (Bottom of Page)"/>
        <w:docPartUnique/>
      </w:docPartObj>
    </w:sdtPr>
    <w:sdtEndPr/>
    <w:sdtContent>
      <w:p w14:paraId="4D28194C" w14:textId="1345DD3C" w:rsidR="00255FBB" w:rsidRDefault="00255FBB">
        <w:pPr>
          <w:pStyle w:val="Stopka"/>
          <w:jc w:val="right"/>
        </w:pPr>
        <w:r>
          <w:fldChar w:fldCharType="begin"/>
        </w:r>
        <w:r>
          <w:instrText>PAGE   \* MERGEFORMAT</w:instrText>
        </w:r>
        <w:r>
          <w:fldChar w:fldCharType="separate"/>
        </w:r>
        <w:r w:rsidR="008B0578">
          <w:rPr>
            <w:noProof/>
          </w:rPr>
          <w:t>4</w:t>
        </w:r>
        <w:r>
          <w:fldChar w:fldCharType="end"/>
        </w:r>
      </w:p>
    </w:sdtContent>
  </w:sdt>
  <w:p w14:paraId="25EB40F7" w14:textId="77777777" w:rsidR="00255FBB" w:rsidRDefault="00255F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FF2B2" w14:textId="0252ABEF" w:rsidR="00255FBB" w:rsidRPr="00032FB4" w:rsidRDefault="00255FBB">
    <w:pPr>
      <w:pStyle w:val="Stopka"/>
      <w:framePr w:wrap="around" w:vAnchor="text" w:hAnchor="margin" w:xAlign="right" w:y="1"/>
      <w:rPr>
        <w:rStyle w:val="Numerstrony"/>
        <w:rFonts w:cs="Arial"/>
        <w:sz w:val="20"/>
        <w:szCs w:val="20"/>
      </w:rPr>
    </w:pPr>
    <w:r w:rsidRPr="00032FB4">
      <w:rPr>
        <w:rStyle w:val="Numerstrony"/>
        <w:rFonts w:cs="Arial"/>
        <w:sz w:val="20"/>
        <w:szCs w:val="20"/>
      </w:rPr>
      <w:fldChar w:fldCharType="begin"/>
    </w:r>
    <w:r w:rsidRPr="00032FB4">
      <w:rPr>
        <w:rStyle w:val="Numerstrony"/>
        <w:rFonts w:cs="Arial"/>
        <w:sz w:val="20"/>
        <w:szCs w:val="20"/>
      </w:rPr>
      <w:instrText xml:space="preserve">PAGE  </w:instrText>
    </w:r>
    <w:r w:rsidRPr="00032FB4">
      <w:rPr>
        <w:rStyle w:val="Numerstrony"/>
        <w:rFonts w:cs="Arial"/>
        <w:sz w:val="20"/>
        <w:szCs w:val="20"/>
      </w:rPr>
      <w:fldChar w:fldCharType="separate"/>
    </w:r>
    <w:r w:rsidR="008B0578">
      <w:rPr>
        <w:rStyle w:val="Numerstrony"/>
        <w:rFonts w:cs="Arial"/>
        <w:noProof/>
        <w:sz w:val="20"/>
        <w:szCs w:val="20"/>
      </w:rPr>
      <w:t>1</w:t>
    </w:r>
    <w:r w:rsidRPr="00032FB4">
      <w:rPr>
        <w:rStyle w:val="Numerstrony"/>
        <w:rFonts w:cs="Arial"/>
        <w:sz w:val="20"/>
        <w:szCs w:val="20"/>
      </w:rPr>
      <w:fldChar w:fldCharType="end"/>
    </w:r>
  </w:p>
  <w:p w14:paraId="5BCE5B72" w14:textId="77777777" w:rsidR="00255FBB" w:rsidRDefault="00255FBB" w:rsidP="000E1BA7">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2EEC1" w14:textId="77777777" w:rsidR="00737F7D" w:rsidRDefault="00737F7D" w:rsidP="009D490C">
      <w:pPr>
        <w:spacing w:after="0" w:line="240" w:lineRule="auto"/>
      </w:pPr>
      <w:r>
        <w:separator/>
      </w:r>
    </w:p>
  </w:footnote>
  <w:footnote w:type="continuationSeparator" w:id="0">
    <w:p w14:paraId="7206FAB2" w14:textId="77777777" w:rsidR="00737F7D" w:rsidRDefault="00737F7D" w:rsidP="009D490C">
      <w:pPr>
        <w:spacing w:after="0" w:line="240" w:lineRule="auto"/>
      </w:pPr>
      <w:r>
        <w:continuationSeparator/>
      </w:r>
    </w:p>
  </w:footnote>
  <w:footnote w:type="continuationNotice" w:id="1">
    <w:p w14:paraId="0C82C68F" w14:textId="77777777" w:rsidR="00737F7D" w:rsidRDefault="00737F7D">
      <w:pPr>
        <w:spacing w:after="0" w:line="240" w:lineRule="auto"/>
      </w:pPr>
    </w:p>
  </w:footnote>
  <w:footnote w:id="2">
    <w:p w14:paraId="665F81C5" w14:textId="77777777" w:rsidR="00731C58" w:rsidRPr="00B55535" w:rsidRDefault="00731C58" w:rsidP="00731C58">
      <w:pPr>
        <w:pStyle w:val="Tekstprzypisudolnego"/>
        <w:jc w:val="both"/>
        <w:rPr>
          <w:rFonts w:asciiTheme="minorHAnsi" w:hAnsiTheme="minorHAnsi" w:cstheme="minorHAnsi"/>
          <w:sz w:val="16"/>
          <w:szCs w:val="16"/>
        </w:rPr>
      </w:pPr>
      <w:r w:rsidRPr="00B55535">
        <w:rPr>
          <w:rStyle w:val="Odwoanieprzypisudolnego"/>
          <w:rFonts w:asciiTheme="minorHAnsi" w:hAnsiTheme="minorHAnsi" w:cstheme="minorHAnsi"/>
          <w:sz w:val="16"/>
          <w:szCs w:val="16"/>
        </w:rPr>
        <w:footnoteRef/>
      </w:r>
      <w:r w:rsidRPr="00B55535">
        <w:rPr>
          <w:rFonts w:asciiTheme="minorHAnsi" w:hAnsiTheme="minorHAnsi" w:cstheme="minorHAnsi"/>
          <w:sz w:val="16"/>
          <w:szCs w:val="16"/>
        </w:rPr>
        <w:t xml:space="preserve"> Instytucja Pośrednicząca zaleca przedkładanie informacji w zakresie realizacji obowiązku zachowania trwałości projektu i trwałości rezultatów z zastosowaniem wzoru przez nią udostępnionego.</w:t>
      </w:r>
    </w:p>
  </w:footnote>
  <w:footnote w:id="3">
    <w:p w14:paraId="79025A60" w14:textId="77777777" w:rsidR="00731C58" w:rsidRPr="00B55535" w:rsidRDefault="00731C58" w:rsidP="00731C58">
      <w:pPr>
        <w:pStyle w:val="Tekstprzypisudolnego"/>
        <w:jc w:val="both"/>
        <w:rPr>
          <w:rFonts w:asciiTheme="minorHAnsi" w:hAnsiTheme="minorHAnsi" w:cstheme="minorHAnsi"/>
          <w:sz w:val="16"/>
          <w:szCs w:val="16"/>
        </w:rPr>
      </w:pPr>
      <w:r w:rsidRPr="00B55535">
        <w:rPr>
          <w:rStyle w:val="Odwoanieprzypisudolnego"/>
          <w:rFonts w:asciiTheme="minorHAnsi" w:hAnsiTheme="minorHAnsi" w:cstheme="minorHAnsi"/>
          <w:sz w:val="16"/>
          <w:szCs w:val="16"/>
        </w:rPr>
        <w:footnoteRef/>
      </w:r>
      <w:r w:rsidRPr="00B55535">
        <w:rPr>
          <w:rFonts w:asciiTheme="minorHAnsi" w:hAnsiTheme="minorHAnsi" w:cstheme="minorHAnsi"/>
          <w:sz w:val="16"/>
          <w:szCs w:val="16"/>
        </w:rPr>
        <w:t xml:space="preserve"> Za datę płatności końcowej uznaje się datę obciążenia rachunku płatniczego instytucji przekazującej środki Beneficjentowi, jeśli w ramach rozliczenia wniosku o płatność końcową Beneficjentowi są przekazywane środki, lub datę zatwierdzenia wniosku o płatność końcową w pozostałych przypadkach.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0E8"/>
    <w:multiLevelType w:val="hybridMultilevel"/>
    <w:tmpl w:val="54B89FCA"/>
    <w:lvl w:ilvl="0" w:tplc="2BCC94B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096263C"/>
    <w:multiLevelType w:val="hybridMultilevel"/>
    <w:tmpl w:val="293C5E40"/>
    <w:lvl w:ilvl="0" w:tplc="2C6691B8">
      <w:start w:val="1"/>
      <w:numFmt w:val="decimal"/>
      <w:lvlText w:val="%1)"/>
      <w:lvlJc w:val="left"/>
      <w:pPr>
        <w:ind w:left="1212" w:hanging="360"/>
      </w:pPr>
      <w:rPr>
        <w:sz w:val="22"/>
        <w:szCs w:val="22"/>
      </w:r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2" w15:restartNumberingAfterBreak="0">
    <w:nsid w:val="033A79DA"/>
    <w:multiLevelType w:val="hybridMultilevel"/>
    <w:tmpl w:val="C5ACE506"/>
    <w:lvl w:ilvl="0" w:tplc="5878506E">
      <w:start w:val="1"/>
      <w:numFmt w:val="bullet"/>
      <w:lvlText w:val=""/>
      <w:lvlJc w:val="left"/>
      <w:pPr>
        <w:ind w:left="1004" w:hanging="360"/>
      </w:pPr>
      <w:rPr>
        <w:rFonts w:ascii="Symbol" w:hAnsi="Symbol" w:hint="default"/>
      </w:rPr>
    </w:lvl>
    <w:lvl w:ilvl="1" w:tplc="C534D454">
      <w:start w:val="1"/>
      <w:numFmt w:val="lowerLetter"/>
      <w:lvlText w:val="%2)"/>
      <w:lvlJc w:val="left"/>
      <w:pPr>
        <w:ind w:left="1736" w:hanging="372"/>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861165D"/>
    <w:multiLevelType w:val="multilevel"/>
    <w:tmpl w:val="744C11D2"/>
    <w:lvl w:ilvl="0">
      <w:start w:val="1"/>
      <w:numFmt w:val="decimal"/>
      <w:lvlText w:val="%1."/>
      <w:lvlJc w:val="left"/>
      <w:pPr>
        <w:tabs>
          <w:tab w:val="num" w:pos="720"/>
        </w:tabs>
        <w:ind w:left="720" w:hanging="720"/>
      </w:pPr>
      <w:rPr>
        <w:rFonts w:hint="default"/>
        <w:b w:val="0"/>
        <w:i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097B53E4"/>
    <w:multiLevelType w:val="hybridMultilevel"/>
    <w:tmpl w:val="643AA002"/>
    <w:lvl w:ilvl="0" w:tplc="01020BC2">
      <w:start w:val="1"/>
      <w:numFmt w:val="decimal"/>
      <w:lvlText w:val="%1)"/>
      <w:lvlJc w:val="left"/>
      <w:pPr>
        <w:ind w:left="1287" w:hanging="360"/>
      </w:pPr>
      <w:rPr>
        <w:sz w:val="22"/>
        <w:szCs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97F7439"/>
    <w:multiLevelType w:val="multilevel"/>
    <w:tmpl w:val="92147032"/>
    <w:lvl w:ilvl="0">
      <w:start w:val="1"/>
      <w:numFmt w:val="decimal"/>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A936C20"/>
    <w:multiLevelType w:val="multilevel"/>
    <w:tmpl w:val="C3C860B4"/>
    <w:lvl w:ilvl="0">
      <w:start w:val="1"/>
      <w:numFmt w:val="decimal"/>
      <w:lvlText w:val="%1)"/>
      <w:lvlJc w:val="left"/>
      <w:pPr>
        <w:tabs>
          <w:tab w:val="num" w:pos="720"/>
        </w:tabs>
        <w:ind w:left="720" w:hanging="720"/>
      </w:pPr>
      <w:rPr>
        <w:rFonts w:hint="default"/>
        <w:b w:val="0"/>
        <w:i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0F6D7D73"/>
    <w:multiLevelType w:val="hybridMultilevel"/>
    <w:tmpl w:val="52FE2BBC"/>
    <w:lvl w:ilvl="0" w:tplc="04150011">
      <w:start w:val="1"/>
      <w:numFmt w:val="decimal"/>
      <w:lvlText w:val="%1)"/>
      <w:lvlJc w:val="left"/>
      <w:pPr>
        <w:ind w:left="928" w:hanging="360"/>
      </w:pPr>
      <w:rPr>
        <w:rFonts w:hint="default"/>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11DD0690"/>
    <w:multiLevelType w:val="multilevel"/>
    <w:tmpl w:val="744C11D2"/>
    <w:lvl w:ilvl="0">
      <w:start w:val="1"/>
      <w:numFmt w:val="decimal"/>
      <w:lvlText w:val="%1."/>
      <w:lvlJc w:val="left"/>
      <w:pPr>
        <w:tabs>
          <w:tab w:val="num" w:pos="720"/>
        </w:tabs>
        <w:ind w:left="720" w:hanging="720"/>
      </w:pPr>
      <w:rPr>
        <w:rFonts w:hint="default"/>
        <w:b w:val="0"/>
        <w:i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140A03D8"/>
    <w:multiLevelType w:val="hybridMultilevel"/>
    <w:tmpl w:val="0F9E65D4"/>
    <w:lvl w:ilvl="0" w:tplc="E9CA9920">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3B566B"/>
    <w:multiLevelType w:val="hybridMultilevel"/>
    <w:tmpl w:val="F66AE3B8"/>
    <w:lvl w:ilvl="0" w:tplc="0415000F">
      <w:start w:val="1"/>
      <w:numFmt w:val="decimal"/>
      <w:lvlText w:val="%1."/>
      <w:lvlJc w:val="left"/>
      <w:pPr>
        <w:ind w:left="360" w:hanging="360"/>
      </w:pPr>
    </w:lvl>
    <w:lvl w:ilvl="1" w:tplc="C534D454">
      <w:start w:val="1"/>
      <w:numFmt w:val="lowerLetter"/>
      <w:lvlText w:val="%2)"/>
      <w:lvlJc w:val="left"/>
      <w:pPr>
        <w:ind w:left="1736" w:hanging="372"/>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8175E37"/>
    <w:multiLevelType w:val="hybridMultilevel"/>
    <w:tmpl w:val="30AC892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E112063"/>
    <w:multiLevelType w:val="multilevel"/>
    <w:tmpl w:val="4EB03E2C"/>
    <w:lvl w:ilvl="0">
      <w:start w:val="1"/>
      <w:numFmt w:val="decimal"/>
      <w:lvlText w:val="%1)"/>
      <w:lvlJc w:val="left"/>
      <w:pPr>
        <w:tabs>
          <w:tab w:val="num" w:pos="720"/>
        </w:tabs>
        <w:ind w:left="720" w:hanging="720"/>
      </w:pPr>
      <w:rPr>
        <w:rFonts w:hint="default"/>
        <w:b w:val="0"/>
        <w:i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 w15:restartNumberingAfterBreak="0">
    <w:nsid w:val="1E666488"/>
    <w:multiLevelType w:val="hybridMultilevel"/>
    <w:tmpl w:val="2EB090C0"/>
    <w:lvl w:ilvl="0" w:tplc="A16A0D3A">
      <w:start w:val="1"/>
      <w:numFmt w:val="decimal"/>
      <w:lvlText w:val="%1)"/>
      <w:lvlJc w:val="left"/>
      <w:pPr>
        <w:ind w:left="1713" w:hanging="360"/>
      </w:pPr>
      <w:rPr>
        <w:rFonts w:hint="default"/>
        <w:sz w:val="22"/>
        <w:szCs w:val="22"/>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4" w15:restartNumberingAfterBreak="0">
    <w:nsid w:val="1EF022FC"/>
    <w:multiLevelType w:val="hybridMultilevel"/>
    <w:tmpl w:val="C81EC3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F605BE1"/>
    <w:multiLevelType w:val="hybridMultilevel"/>
    <w:tmpl w:val="AAEA6306"/>
    <w:lvl w:ilvl="0" w:tplc="4380D276">
      <w:start w:val="1"/>
      <w:numFmt w:val="decimal"/>
      <w:lvlText w:val="%1."/>
      <w:lvlJc w:val="left"/>
      <w:pPr>
        <w:tabs>
          <w:tab w:val="num" w:pos="360"/>
        </w:tabs>
        <w:ind w:left="360" w:hanging="360"/>
      </w:pPr>
      <w:rPr>
        <w:rFonts w:hint="default"/>
        <w:color w:val="auto"/>
        <w:w w:val="105"/>
        <w:lang w:val="pl-P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FD64DB"/>
    <w:multiLevelType w:val="hybridMultilevel"/>
    <w:tmpl w:val="C47C7EAA"/>
    <w:lvl w:ilvl="0" w:tplc="04150001">
      <w:start w:val="1"/>
      <w:numFmt w:val="bullet"/>
      <w:lvlText w:val=""/>
      <w:lvlJc w:val="left"/>
      <w:pPr>
        <w:ind w:left="1280" w:hanging="360"/>
      </w:pPr>
      <w:rPr>
        <w:rFonts w:ascii="Symbol" w:hAnsi="Symbol" w:hint="default"/>
      </w:rPr>
    </w:lvl>
    <w:lvl w:ilvl="1" w:tplc="04150003" w:tentative="1">
      <w:start w:val="1"/>
      <w:numFmt w:val="bullet"/>
      <w:lvlText w:val="o"/>
      <w:lvlJc w:val="left"/>
      <w:pPr>
        <w:ind w:left="2000" w:hanging="360"/>
      </w:pPr>
      <w:rPr>
        <w:rFonts w:ascii="Courier New" w:hAnsi="Courier New" w:cs="Courier New" w:hint="default"/>
      </w:rPr>
    </w:lvl>
    <w:lvl w:ilvl="2" w:tplc="04150005" w:tentative="1">
      <w:start w:val="1"/>
      <w:numFmt w:val="bullet"/>
      <w:lvlText w:val=""/>
      <w:lvlJc w:val="left"/>
      <w:pPr>
        <w:ind w:left="2720" w:hanging="360"/>
      </w:pPr>
      <w:rPr>
        <w:rFonts w:ascii="Wingdings" w:hAnsi="Wingdings" w:hint="default"/>
      </w:rPr>
    </w:lvl>
    <w:lvl w:ilvl="3" w:tplc="04150001" w:tentative="1">
      <w:start w:val="1"/>
      <w:numFmt w:val="bullet"/>
      <w:lvlText w:val=""/>
      <w:lvlJc w:val="left"/>
      <w:pPr>
        <w:ind w:left="3440" w:hanging="360"/>
      </w:pPr>
      <w:rPr>
        <w:rFonts w:ascii="Symbol" w:hAnsi="Symbol" w:hint="default"/>
      </w:rPr>
    </w:lvl>
    <w:lvl w:ilvl="4" w:tplc="04150003" w:tentative="1">
      <w:start w:val="1"/>
      <w:numFmt w:val="bullet"/>
      <w:lvlText w:val="o"/>
      <w:lvlJc w:val="left"/>
      <w:pPr>
        <w:ind w:left="4160" w:hanging="360"/>
      </w:pPr>
      <w:rPr>
        <w:rFonts w:ascii="Courier New" w:hAnsi="Courier New" w:cs="Courier New" w:hint="default"/>
      </w:rPr>
    </w:lvl>
    <w:lvl w:ilvl="5" w:tplc="04150005" w:tentative="1">
      <w:start w:val="1"/>
      <w:numFmt w:val="bullet"/>
      <w:lvlText w:val=""/>
      <w:lvlJc w:val="left"/>
      <w:pPr>
        <w:ind w:left="4880" w:hanging="360"/>
      </w:pPr>
      <w:rPr>
        <w:rFonts w:ascii="Wingdings" w:hAnsi="Wingdings" w:hint="default"/>
      </w:rPr>
    </w:lvl>
    <w:lvl w:ilvl="6" w:tplc="04150001" w:tentative="1">
      <w:start w:val="1"/>
      <w:numFmt w:val="bullet"/>
      <w:lvlText w:val=""/>
      <w:lvlJc w:val="left"/>
      <w:pPr>
        <w:ind w:left="5600" w:hanging="360"/>
      </w:pPr>
      <w:rPr>
        <w:rFonts w:ascii="Symbol" w:hAnsi="Symbol" w:hint="default"/>
      </w:rPr>
    </w:lvl>
    <w:lvl w:ilvl="7" w:tplc="04150003" w:tentative="1">
      <w:start w:val="1"/>
      <w:numFmt w:val="bullet"/>
      <w:lvlText w:val="o"/>
      <w:lvlJc w:val="left"/>
      <w:pPr>
        <w:ind w:left="6320" w:hanging="360"/>
      </w:pPr>
      <w:rPr>
        <w:rFonts w:ascii="Courier New" w:hAnsi="Courier New" w:cs="Courier New" w:hint="default"/>
      </w:rPr>
    </w:lvl>
    <w:lvl w:ilvl="8" w:tplc="04150005" w:tentative="1">
      <w:start w:val="1"/>
      <w:numFmt w:val="bullet"/>
      <w:lvlText w:val=""/>
      <w:lvlJc w:val="left"/>
      <w:pPr>
        <w:ind w:left="7040" w:hanging="360"/>
      </w:pPr>
      <w:rPr>
        <w:rFonts w:ascii="Wingdings" w:hAnsi="Wingdings" w:hint="default"/>
      </w:rPr>
    </w:lvl>
  </w:abstractNum>
  <w:abstractNum w:abstractNumId="17" w15:restartNumberingAfterBreak="0">
    <w:nsid w:val="249F17D9"/>
    <w:multiLevelType w:val="hybridMultilevel"/>
    <w:tmpl w:val="C29C4B84"/>
    <w:lvl w:ilvl="0" w:tplc="95E05A1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295810"/>
    <w:multiLevelType w:val="multilevel"/>
    <w:tmpl w:val="E84C6490"/>
    <w:lvl w:ilvl="0">
      <w:start w:val="1"/>
      <w:numFmt w:val="decimal"/>
      <w:lvlText w:val="%1."/>
      <w:lvlJc w:val="left"/>
      <w:pPr>
        <w:tabs>
          <w:tab w:val="num" w:pos="720"/>
        </w:tabs>
        <w:ind w:left="720" w:hanging="720"/>
      </w:pPr>
      <w:rPr>
        <w:rFonts w:hint="default"/>
        <w:b w:val="0"/>
        <w:i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9722F0B"/>
    <w:multiLevelType w:val="hybridMultilevel"/>
    <w:tmpl w:val="FB12AB9C"/>
    <w:lvl w:ilvl="0" w:tplc="04150017">
      <w:start w:val="1"/>
      <w:numFmt w:val="lowerLetter"/>
      <w:lvlText w:val="%1)"/>
      <w:lvlJc w:val="left"/>
      <w:pPr>
        <w:ind w:left="1004" w:hanging="360"/>
      </w:pPr>
    </w:lvl>
    <w:lvl w:ilvl="1" w:tplc="C534D454">
      <w:start w:val="1"/>
      <w:numFmt w:val="lowerLetter"/>
      <w:lvlText w:val="%2)"/>
      <w:lvlJc w:val="left"/>
      <w:pPr>
        <w:ind w:left="1736" w:hanging="372"/>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29DA41D2"/>
    <w:multiLevelType w:val="hybridMultilevel"/>
    <w:tmpl w:val="1C66C06A"/>
    <w:lvl w:ilvl="0" w:tplc="85825B3A">
      <w:start w:val="1"/>
      <w:numFmt w:val="decimal"/>
      <w:lvlText w:val="%1)"/>
      <w:lvlJc w:val="left"/>
      <w:pPr>
        <w:ind w:left="505" w:hanging="363"/>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D571EF"/>
    <w:multiLevelType w:val="hybridMultilevel"/>
    <w:tmpl w:val="3BA6A4E8"/>
    <w:lvl w:ilvl="0" w:tplc="4380D276">
      <w:start w:val="1"/>
      <w:numFmt w:val="decimal"/>
      <w:lvlText w:val="%1."/>
      <w:lvlJc w:val="left"/>
      <w:pPr>
        <w:tabs>
          <w:tab w:val="num" w:pos="360"/>
        </w:tabs>
        <w:ind w:left="360" w:hanging="360"/>
      </w:pPr>
      <w:rPr>
        <w:color w:val="auto"/>
        <w:w w:val="105"/>
        <w:lang w:val="pl-PL"/>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E6E67CC"/>
    <w:multiLevelType w:val="hybridMultilevel"/>
    <w:tmpl w:val="AABC8E0A"/>
    <w:lvl w:ilvl="0" w:tplc="A0A8B670">
      <w:start w:val="1"/>
      <w:numFmt w:val="decimal"/>
      <w:lvlText w:val="%1)"/>
      <w:lvlJc w:val="left"/>
      <w:pPr>
        <w:ind w:left="502" w:hanging="360"/>
      </w:pPr>
      <w:rPr>
        <w:sz w:val="22"/>
        <w:szCs w:val="22"/>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15:restartNumberingAfterBreak="0">
    <w:nsid w:val="342B219E"/>
    <w:multiLevelType w:val="multilevel"/>
    <w:tmpl w:val="E1B2046E"/>
    <w:lvl w:ilvl="0">
      <w:start w:val="1"/>
      <w:numFmt w:val="decimal"/>
      <w:lvlText w:val="%1."/>
      <w:lvlJc w:val="left"/>
      <w:pPr>
        <w:tabs>
          <w:tab w:val="num" w:pos="720"/>
        </w:tabs>
        <w:ind w:left="720" w:hanging="720"/>
      </w:pPr>
      <w:rPr>
        <w:rFonts w:hint="default"/>
        <w:b w:val="0"/>
      </w:rPr>
    </w:lvl>
    <w:lvl w:ilvl="1">
      <w:start w:val="1"/>
      <w:numFmt w:val="decimal"/>
      <w:lvlText w:val="%2)"/>
      <w:lvlJc w:val="left"/>
      <w:pPr>
        <w:tabs>
          <w:tab w:val="num" w:pos="1287"/>
        </w:tabs>
        <w:ind w:left="1287" w:hanging="720"/>
      </w:pPr>
      <w:rPr>
        <w:rFonts w:hint="default"/>
        <w:sz w:val="22"/>
        <w:szCs w:val="22"/>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5" w15:restartNumberingAfterBreak="0">
    <w:nsid w:val="34E85EBA"/>
    <w:multiLevelType w:val="hybridMultilevel"/>
    <w:tmpl w:val="E2206D24"/>
    <w:lvl w:ilvl="0" w:tplc="7714DAAA">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39B75D93"/>
    <w:multiLevelType w:val="hybridMultilevel"/>
    <w:tmpl w:val="573026E0"/>
    <w:lvl w:ilvl="0" w:tplc="E39A3DCC">
      <w:start w:val="1"/>
      <w:numFmt w:val="decimal"/>
      <w:lvlText w:val="%1)"/>
      <w:lvlJc w:val="left"/>
      <w:pPr>
        <w:ind w:left="360" w:hanging="360"/>
      </w:pPr>
      <w:rPr>
        <w:rFonts w:asciiTheme="minorHAnsi" w:eastAsia="Calibri" w:hAnsiTheme="minorHAnsi" w:cs="Times New Roman"/>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EF56B33"/>
    <w:multiLevelType w:val="hybridMultilevel"/>
    <w:tmpl w:val="B9A8F4E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0FC57AA"/>
    <w:multiLevelType w:val="hybridMultilevel"/>
    <w:tmpl w:val="17D25CBA"/>
    <w:lvl w:ilvl="0" w:tplc="BB54083E">
      <w:start w:val="1"/>
      <w:numFmt w:val="upperRoman"/>
      <w:lvlText w:val="%1."/>
      <w:lvlJc w:val="right"/>
      <w:pPr>
        <w:ind w:left="1440" w:hanging="360"/>
      </w:pPr>
      <w:rPr>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42D65F67"/>
    <w:multiLevelType w:val="hybridMultilevel"/>
    <w:tmpl w:val="ABFEB3EE"/>
    <w:lvl w:ilvl="0" w:tplc="52B42ECA">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4707D1"/>
    <w:multiLevelType w:val="hybridMultilevel"/>
    <w:tmpl w:val="D010903A"/>
    <w:lvl w:ilvl="0" w:tplc="A0A689A8">
      <w:start w:val="1"/>
      <w:numFmt w:val="decimal"/>
      <w:lvlText w:val="%1)"/>
      <w:lvlJc w:val="left"/>
      <w:pPr>
        <w:ind w:left="502" w:hanging="360"/>
      </w:pPr>
      <w:rPr>
        <w:sz w:val="22"/>
        <w:szCs w:val="22"/>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4C423AE2"/>
    <w:multiLevelType w:val="hybridMultilevel"/>
    <w:tmpl w:val="5CE65F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3C202AB"/>
    <w:multiLevelType w:val="hybridMultilevel"/>
    <w:tmpl w:val="F0DA8E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4" w15:restartNumberingAfterBreak="0">
    <w:nsid w:val="632551C5"/>
    <w:multiLevelType w:val="hybridMultilevel"/>
    <w:tmpl w:val="F64C5E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35D3CE5"/>
    <w:multiLevelType w:val="hybridMultilevel"/>
    <w:tmpl w:val="70C25B98"/>
    <w:lvl w:ilvl="0" w:tplc="53B495DA">
      <w:start w:val="1"/>
      <w:numFmt w:val="bullet"/>
      <w:lvlText w:val=""/>
      <w:lvlJc w:val="left"/>
      <w:pPr>
        <w:ind w:left="170" w:hanging="167"/>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66257001"/>
    <w:multiLevelType w:val="hybridMultilevel"/>
    <w:tmpl w:val="947A9A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FA2D6F"/>
    <w:multiLevelType w:val="hybridMultilevel"/>
    <w:tmpl w:val="5C3E3718"/>
    <w:lvl w:ilvl="0" w:tplc="04150017">
      <w:start w:val="1"/>
      <w:numFmt w:val="lowerLetter"/>
      <w:lvlText w:val="%1)"/>
      <w:lvlJc w:val="left"/>
      <w:pPr>
        <w:ind w:left="1004" w:hanging="360"/>
      </w:pPr>
    </w:lvl>
    <w:lvl w:ilvl="1" w:tplc="C534D454">
      <w:start w:val="1"/>
      <w:numFmt w:val="lowerLetter"/>
      <w:lvlText w:val="%2)"/>
      <w:lvlJc w:val="left"/>
      <w:pPr>
        <w:ind w:left="1736" w:hanging="372"/>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6ACB2F58"/>
    <w:multiLevelType w:val="hybridMultilevel"/>
    <w:tmpl w:val="AABC8E0A"/>
    <w:lvl w:ilvl="0" w:tplc="A0A8B670">
      <w:start w:val="1"/>
      <w:numFmt w:val="decimal"/>
      <w:lvlText w:val="%1)"/>
      <w:lvlJc w:val="left"/>
      <w:pPr>
        <w:ind w:left="502" w:hanging="360"/>
      </w:pPr>
      <w:rPr>
        <w:sz w:val="22"/>
        <w:szCs w:val="22"/>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15:restartNumberingAfterBreak="0">
    <w:nsid w:val="6BA26DC4"/>
    <w:multiLevelType w:val="hybridMultilevel"/>
    <w:tmpl w:val="6CD481EA"/>
    <w:lvl w:ilvl="0" w:tplc="4F20CFC4">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0" w15:restartNumberingAfterBreak="0">
    <w:nsid w:val="6E7377F5"/>
    <w:multiLevelType w:val="hybridMultilevel"/>
    <w:tmpl w:val="EDE631B2"/>
    <w:lvl w:ilvl="0" w:tplc="04150017">
      <w:start w:val="1"/>
      <w:numFmt w:val="lowerLetter"/>
      <w:lvlText w:val="%1)"/>
      <w:lvlJc w:val="left"/>
      <w:pPr>
        <w:ind w:left="720" w:hanging="360"/>
      </w:pPr>
      <w:rPr>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E44B15"/>
    <w:multiLevelType w:val="hybridMultilevel"/>
    <w:tmpl w:val="C3CE6EC4"/>
    <w:lvl w:ilvl="0" w:tplc="C8727B32">
      <w:start w:val="1"/>
      <w:numFmt w:val="decimal"/>
      <w:lvlText w:val="%1)"/>
      <w:lvlJc w:val="left"/>
      <w:pPr>
        <w:ind w:left="505" w:hanging="363"/>
      </w:pPr>
      <w:rPr>
        <w:rFonts w:asciiTheme="minorHAnsi" w:hAnsiTheme="minorHAnsi" w:hint="default"/>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70745D87"/>
    <w:multiLevelType w:val="hybridMultilevel"/>
    <w:tmpl w:val="7646FBCE"/>
    <w:lvl w:ilvl="0" w:tplc="04150017">
      <w:start w:val="1"/>
      <w:numFmt w:val="lowerLetter"/>
      <w:lvlText w:val="%1)"/>
      <w:lvlJc w:val="left"/>
      <w:pPr>
        <w:ind w:left="371" w:hanging="360"/>
      </w:p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abstractNum w:abstractNumId="43" w15:restartNumberingAfterBreak="0">
    <w:nsid w:val="73222A9B"/>
    <w:multiLevelType w:val="hybridMultilevel"/>
    <w:tmpl w:val="4D0403F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754E02BB"/>
    <w:multiLevelType w:val="hybridMultilevel"/>
    <w:tmpl w:val="E292771E"/>
    <w:lvl w:ilvl="0" w:tplc="3A1000E6">
      <w:start w:val="1"/>
      <w:numFmt w:val="decimal"/>
      <w:lvlText w:val="%1)"/>
      <w:lvlJc w:val="left"/>
      <w:pPr>
        <w:ind w:left="2160" w:hanging="360"/>
      </w:pPr>
      <w:rPr>
        <w:sz w:val="22"/>
        <w:szCs w:val="22"/>
      </w:rPr>
    </w:lvl>
    <w:lvl w:ilvl="1" w:tplc="04150019">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5" w15:restartNumberingAfterBreak="0">
    <w:nsid w:val="76BD04AF"/>
    <w:multiLevelType w:val="hybridMultilevel"/>
    <w:tmpl w:val="BC0455D0"/>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6" w15:restartNumberingAfterBreak="0">
    <w:nsid w:val="7C174559"/>
    <w:multiLevelType w:val="hybridMultilevel"/>
    <w:tmpl w:val="877C3A02"/>
    <w:lvl w:ilvl="0" w:tplc="CF186BAE">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E10C93"/>
    <w:multiLevelType w:val="multilevel"/>
    <w:tmpl w:val="CF20A7C6"/>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7DAA2795"/>
    <w:multiLevelType w:val="hybridMultilevel"/>
    <w:tmpl w:val="EF645EA2"/>
    <w:lvl w:ilvl="0" w:tplc="E376B20C">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3B50D1"/>
    <w:multiLevelType w:val="hybridMultilevel"/>
    <w:tmpl w:val="4C68BD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5"/>
  </w:num>
  <w:num w:numId="3">
    <w:abstractNumId w:val="25"/>
  </w:num>
  <w:num w:numId="4">
    <w:abstractNumId w:val="3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26"/>
  </w:num>
  <w:num w:numId="25">
    <w:abstractNumId w:val="46"/>
  </w:num>
  <w:num w:numId="26">
    <w:abstractNumId w:val="21"/>
  </w:num>
  <w:num w:numId="27">
    <w:abstractNumId w:val="29"/>
  </w:num>
  <w:num w:numId="28">
    <w:abstractNumId w:val="31"/>
  </w:num>
  <w:num w:numId="29">
    <w:abstractNumId w:val="48"/>
  </w:num>
  <w:num w:numId="30">
    <w:abstractNumId w:val="24"/>
  </w:num>
  <w:num w:numId="31">
    <w:abstractNumId w:val="38"/>
  </w:num>
  <w:num w:numId="32">
    <w:abstractNumId w:val="4"/>
  </w:num>
  <w:num w:numId="33">
    <w:abstractNumId w:val="47"/>
  </w:num>
  <w:num w:numId="34">
    <w:abstractNumId w:val="44"/>
  </w:num>
  <w:num w:numId="35">
    <w:abstractNumId w:val="13"/>
  </w:num>
  <w:num w:numId="36">
    <w:abstractNumId w:val="17"/>
  </w:num>
  <w:num w:numId="37">
    <w:abstractNumId w:val="9"/>
  </w:num>
  <w:num w:numId="38">
    <w:abstractNumId w:val="28"/>
  </w:num>
  <w:num w:numId="39">
    <w:abstractNumId w:val="39"/>
  </w:num>
  <w:num w:numId="40">
    <w:abstractNumId w:val="35"/>
  </w:num>
  <w:num w:numId="41">
    <w:abstractNumId w:val="34"/>
  </w:num>
  <w:num w:numId="42">
    <w:abstractNumId w:val="1"/>
  </w:num>
  <w:num w:numId="43">
    <w:abstractNumId w:val="41"/>
  </w:num>
  <w:num w:numId="44">
    <w:abstractNumId w:val="42"/>
  </w:num>
  <w:num w:numId="45">
    <w:abstractNumId w:val="11"/>
  </w:num>
  <w:num w:numId="46">
    <w:abstractNumId w:val="15"/>
  </w:num>
  <w:num w:numId="47">
    <w:abstractNumId w:val="7"/>
  </w:num>
  <w:num w:numId="48">
    <w:abstractNumId w:val="32"/>
  </w:num>
  <w:num w:numId="49">
    <w:abstractNumId w:val="30"/>
  </w:num>
  <w:num w:numId="50">
    <w:abstractNumId w:val="43"/>
  </w:num>
  <w:num w:numId="51">
    <w:abstractNumId w:val="49"/>
  </w:num>
  <w:num w:numId="52">
    <w:abstractNumId w:val="36"/>
  </w:num>
  <w:num w:numId="53">
    <w:abstractNumId w:val="18"/>
  </w:num>
  <w:num w:numId="54">
    <w:abstractNumId w:val="21"/>
    <w:lvlOverride w:ilvl="0">
      <w:lvl w:ilvl="0" w:tplc="85825B3A">
        <w:start w:val="1"/>
        <w:numFmt w:val="decimal"/>
        <w:lvlText w:val="%1)"/>
        <w:lvlJc w:val="left"/>
        <w:pPr>
          <w:ind w:left="505" w:hanging="363"/>
        </w:pPr>
        <w:rPr>
          <w:rFonts w:hint="default"/>
          <w:sz w:val="22"/>
          <w:szCs w:val="22"/>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55">
    <w:abstractNumId w:val="41"/>
    <w:lvlOverride w:ilvl="0">
      <w:lvl w:ilvl="0" w:tplc="C8727B32">
        <w:start w:val="1"/>
        <w:numFmt w:val="decimal"/>
        <w:lvlText w:val="%1)"/>
        <w:lvlJc w:val="left"/>
        <w:pPr>
          <w:ind w:left="505" w:hanging="363"/>
        </w:pPr>
        <w:rPr>
          <w:rFonts w:asciiTheme="minorHAnsi" w:hAnsiTheme="minorHAnsi" w:hint="default"/>
          <w:sz w:val="22"/>
          <w:szCs w:val="22"/>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56">
    <w:abstractNumId w:val="23"/>
  </w:num>
  <w:num w:numId="57">
    <w:abstractNumId w:val="12"/>
  </w:num>
  <w:num w:numId="58">
    <w:abstractNumId w:val="6"/>
  </w:num>
  <w:num w:numId="59">
    <w:abstractNumId w:val="8"/>
  </w:num>
  <w:num w:numId="60">
    <w:abstractNumId w:val="0"/>
  </w:num>
  <w:num w:numId="61">
    <w:abstractNumId w:val="10"/>
  </w:num>
  <w:num w:numId="62">
    <w:abstractNumId w:val="37"/>
  </w:num>
  <w:num w:numId="63">
    <w:abstractNumId w:val="2"/>
  </w:num>
  <w:num w:numId="64">
    <w:abstractNumId w:val="20"/>
  </w:num>
  <w:num w:numId="65">
    <w:abstractNumId w:val="22"/>
  </w:num>
  <w:num w:numId="66">
    <w:abstractNumId w:val="40"/>
  </w:num>
  <w:num w:numId="67">
    <w:abstractNumId w:val="27"/>
  </w:num>
  <w:num w:numId="68">
    <w:abstractNumId w:val="14"/>
  </w:num>
  <w:num w:numId="69">
    <w:abstractNumId w:val="1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ocumentProtection w:edit="readOnly"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90C"/>
    <w:rsid w:val="0000059E"/>
    <w:rsid w:val="0000124B"/>
    <w:rsid w:val="000012ED"/>
    <w:rsid w:val="00001671"/>
    <w:rsid w:val="000017F1"/>
    <w:rsid w:val="000028BC"/>
    <w:rsid w:val="00003AB9"/>
    <w:rsid w:val="000041CA"/>
    <w:rsid w:val="00005E0F"/>
    <w:rsid w:val="00006514"/>
    <w:rsid w:val="000066E0"/>
    <w:rsid w:val="000067B0"/>
    <w:rsid w:val="00006CB1"/>
    <w:rsid w:val="00006E33"/>
    <w:rsid w:val="00007D18"/>
    <w:rsid w:val="00010609"/>
    <w:rsid w:val="00010840"/>
    <w:rsid w:val="000108F5"/>
    <w:rsid w:val="00010F3E"/>
    <w:rsid w:val="00011C48"/>
    <w:rsid w:val="00012825"/>
    <w:rsid w:val="0001282B"/>
    <w:rsid w:val="00012891"/>
    <w:rsid w:val="00012DF4"/>
    <w:rsid w:val="00013613"/>
    <w:rsid w:val="00017D08"/>
    <w:rsid w:val="00017D6F"/>
    <w:rsid w:val="00017F56"/>
    <w:rsid w:val="0002035F"/>
    <w:rsid w:val="00021A33"/>
    <w:rsid w:val="0002256A"/>
    <w:rsid w:val="00023A68"/>
    <w:rsid w:val="00024382"/>
    <w:rsid w:val="000243A7"/>
    <w:rsid w:val="00024B29"/>
    <w:rsid w:val="00024F11"/>
    <w:rsid w:val="00026667"/>
    <w:rsid w:val="000300B5"/>
    <w:rsid w:val="00030C39"/>
    <w:rsid w:val="00031A9C"/>
    <w:rsid w:val="000329A4"/>
    <w:rsid w:val="00033335"/>
    <w:rsid w:val="0003481D"/>
    <w:rsid w:val="00034CC8"/>
    <w:rsid w:val="0003628A"/>
    <w:rsid w:val="000362EC"/>
    <w:rsid w:val="000364FF"/>
    <w:rsid w:val="00036868"/>
    <w:rsid w:val="00037FCC"/>
    <w:rsid w:val="0004008E"/>
    <w:rsid w:val="00040A99"/>
    <w:rsid w:val="0004123F"/>
    <w:rsid w:val="0004136E"/>
    <w:rsid w:val="00041F77"/>
    <w:rsid w:val="00042121"/>
    <w:rsid w:val="000421A1"/>
    <w:rsid w:val="00042412"/>
    <w:rsid w:val="00042590"/>
    <w:rsid w:val="00042A72"/>
    <w:rsid w:val="00042EB4"/>
    <w:rsid w:val="00042F5A"/>
    <w:rsid w:val="00044728"/>
    <w:rsid w:val="0004529A"/>
    <w:rsid w:val="00046D10"/>
    <w:rsid w:val="00047556"/>
    <w:rsid w:val="0005002D"/>
    <w:rsid w:val="00050F66"/>
    <w:rsid w:val="000511AF"/>
    <w:rsid w:val="00051D5E"/>
    <w:rsid w:val="00051E05"/>
    <w:rsid w:val="0005266B"/>
    <w:rsid w:val="00052FA3"/>
    <w:rsid w:val="000533EC"/>
    <w:rsid w:val="000537A0"/>
    <w:rsid w:val="00054406"/>
    <w:rsid w:val="00055B27"/>
    <w:rsid w:val="00055D2E"/>
    <w:rsid w:val="0005632B"/>
    <w:rsid w:val="00056EA9"/>
    <w:rsid w:val="00057423"/>
    <w:rsid w:val="000579F6"/>
    <w:rsid w:val="00057AD3"/>
    <w:rsid w:val="000604FC"/>
    <w:rsid w:val="000606B5"/>
    <w:rsid w:val="00060769"/>
    <w:rsid w:val="0006143E"/>
    <w:rsid w:val="00061C8B"/>
    <w:rsid w:val="000620C3"/>
    <w:rsid w:val="0006247C"/>
    <w:rsid w:val="0006341A"/>
    <w:rsid w:val="00063E04"/>
    <w:rsid w:val="00064D5C"/>
    <w:rsid w:val="00065253"/>
    <w:rsid w:val="000655AA"/>
    <w:rsid w:val="000657F3"/>
    <w:rsid w:val="000658BD"/>
    <w:rsid w:val="000670F0"/>
    <w:rsid w:val="00070164"/>
    <w:rsid w:val="000712E6"/>
    <w:rsid w:val="00072B79"/>
    <w:rsid w:val="00072E73"/>
    <w:rsid w:val="000744EA"/>
    <w:rsid w:val="00074918"/>
    <w:rsid w:val="000749C0"/>
    <w:rsid w:val="00076BA0"/>
    <w:rsid w:val="0007704A"/>
    <w:rsid w:val="000777B4"/>
    <w:rsid w:val="00077B1D"/>
    <w:rsid w:val="000804CF"/>
    <w:rsid w:val="0008057C"/>
    <w:rsid w:val="0008065A"/>
    <w:rsid w:val="00080DA1"/>
    <w:rsid w:val="000816BC"/>
    <w:rsid w:val="00086B9A"/>
    <w:rsid w:val="00086FFD"/>
    <w:rsid w:val="000871F1"/>
    <w:rsid w:val="0008720C"/>
    <w:rsid w:val="00087415"/>
    <w:rsid w:val="00087592"/>
    <w:rsid w:val="00087CE7"/>
    <w:rsid w:val="00091221"/>
    <w:rsid w:val="0009196B"/>
    <w:rsid w:val="00091ADE"/>
    <w:rsid w:val="00092623"/>
    <w:rsid w:val="00092D2E"/>
    <w:rsid w:val="00093102"/>
    <w:rsid w:val="000932B4"/>
    <w:rsid w:val="000933FE"/>
    <w:rsid w:val="00093BFF"/>
    <w:rsid w:val="00093EFC"/>
    <w:rsid w:val="000943D1"/>
    <w:rsid w:val="00094408"/>
    <w:rsid w:val="0009517A"/>
    <w:rsid w:val="0009523C"/>
    <w:rsid w:val="00095320"/>
    <w:rsid w:val="00096AE4"/>
    <w:rsid w:val="000974DC"/>
    <w:rsid w:val="0009756C"/>
    <w:rsid w:val="00097D24"/>
    <w:rsid w:val="000A02A4"/>
    <w:rsid w:val="000A08CA"/>
    <w:rsid w:val="000A0BF2"/>
    <w:rsid w:val="000A1286"/>
    <w:rsid w:val="000A372A"/>
    <w:rsid w:val="000A3B4C"/>
    <w:rsid w:val="000A40BC"/>
    <w:rsid w:val="000A72F6"/>
    <w:rsid w:val="000A7473"/>
    <w:rsid w:val="000A7879"/>
    <w:rsid w:val="000A7C10"/>
    <w:rsid w:val="000B01FD"/>
    <w:rsid w:val="000B0386"/>
    <w:rsid w:val="000B0FB0"/>
    <w:rsid w:val="000B1784"/>
    <w:rsid w:val="000B1865"/>
    <w:rsid w:val="000B1BC9"/>
    <w:rsid w:val="000B1DFC"/>
    <w:rsid w:val="000B2146"/>
    <w:rsid w:val="000B23D8"/>
    <w:rsid w:val="000B27DD"/>
    <w:rsid w:val="000B2A33"/>
    <w:rsid w:val="000B3A55"/>
    <w:rsid w:val="000B3E21"/>
    <w:rsid w:val="000B46CC"/>
    <w:rsid w:val="000B4FD9"/>
    <w:rsid w:val="000B5285"/>
    <w:rsid w:val="000B55C0"/>
    <w:rsid w:val="000B56F0"/>
    <w:rsid w:val="000B576C"/>
    <w:rsid w:val="000B5927"/>
    <w:rsid w:val="000B60A1"/>
    <w:rsid w:val="000B65A7"/>
    <w:rsid w:val="000B6A6F"/>
    <w:rsid w:val="000B7389"/>
    <w:rsid w:val="000B76F0"/>
    <w:rsid w:val="000C00E3"/>
    <w:rsid w:val="000C0468"/>
    <w:rsid w:val="000C04F0"/>
    <w:rsid w:val="000C0CB0"/>
    <w:rsid w:val="000C0F43"/>
    <w:rsid w:val="000C1CF1"/>
    <w:rsid w:val="000C26FA"/>
    <w:rsid w:val="000C2C94"/>
    <w:rsid w:val="000C34FC"/>
    <w:rsid w:val="000C3BC8"/>
    <w:rsid w:val="000C3F4E"/>
    <w:rsid w:val="000C6209"/>
    <w:rsid w:val="000C6863"/>
    <w:rsid w:val="000C7036"/>
    <w:rsid w:val="000C71BA"/>
    <w:rsid w:val="000C79DE"/>
    <w:rsid w:val="000D0B21"/>
    <w:rsid w:val="000D0CBE"/>
    <w:rsid w:val="000D1370"/>
    <w:rsid w:val="000D19E4"/>
    <w:rsid w:val="000D1C44"/>
    <w:rsid w:val="000D1C53"/>
    <w:rsid w:val="000D1C71"/>
    <w:rsid w:val="000D2EEB"/>
    <w:rsid w:val="000D313B"/>
    <w:rsid w:val="000D3D48"/>
    <w:rsid w:val="000D5367"/>
    <w:rsid w:val="000D5462"/>
    <w:rsid w:val="000D57A7"/>
    <w:rsid w:val="000D5E7C"/>
    <w:rsid w:val="000D643C"/>
    <w:rsid w:val="000D6744"/>
    <w:rsid w:val="000D7041"/>
    <w:rsid w:val="000D7603"/>
    <w:rsid w:val="000D7E43"/>
    <w:rsid w:val="000E000E"/>
    <w:rsid w:val="000E02A6"/>
    <w:rsid w:val="000E070B"/>
    <w:rsid w:val="000E079A"/>
    <w:rsid w:val="000E0BF5"/>
    <w:rsid w:val="000E1BA7"/>
    <w:rsid w:val="000E2064"/>
    <w:rsid w:val="000E336B"/>
    <w:rsid w:val="000E39AF"/>
    <w:rsid w:val="000E3E09"/>
    <w:rsid w:val="000E4ACF"/>
    <w:rsid w:val="000E4CBF"/>
    <w:rsid w:val="000E4ED6"/>
    <w:rsid w:val="000E5CF7"/>
    <w:rsid w:val="000E79B1"/>
    <w:rsid w:val="000E7DD6"/>
    <w:rsid w:val="000E7F5F"/>
    <w:rsid w:val="000F03E8"/>
    <w:rsid w:val="000F08F4"/>
    <w:rsid w:val="000F0B05"/>
    <w:rsid w:val="000F0D95"/>
    <w:rsid w:val="000F10C9"/>
    <w:rsid w:val="000F15FC"/>
    <w:rsid w:val="000F36B9"/>
    <w:rsid w:val="000F39FF"/>
    <w:rsid w:val="000F414C"/>
    <w:rsid w:val="000F4919"/>
    <w:rsid w:val="000F4B7A"/>
    <w:rsid w:val="000F4B9F"/>
    <w:rsid w:val="000F5E05"/>
    <w:rsid w:val="000F768F"/>
    <w:rsid w:val="00100246"/>
    <w:rsid w:val="001009DD"/>
    <w:rsid w:val="00101415"/>
    <w:rsid w:val="00101822"/>
    <w:rsid w:val="00103671"/>
    <w:rsid w:val="001037E1"/>
    <w:rsid w:val="00103D3E"/>
    <w:rsid w:val="00103E45"/>
    <w:rsid w:val="00106AA4"/>
    <w:rsid w:val="001074C8"/>
    <w:rsid w:val="00110CA1"/>
    <w:rsid w:val="00110CA5"/>
    <w:rsid w:val="00110EDD"/>
    <w:rsid w:val="00110F5E"/>
    <w:rsid w:val="00112240"/>
    <w:rsid w:val="001126DA"/>
    <w:rsid w:val="00113482"/>
    <w:rsid w:val="001135FA"/>
    <w:rsid w:val="00114F40"/>
    <w:rsid w:val="00114F64"/>
    <w:rsid w:val="0011524A"/>
    <w:rsid w:val="001152EE"/>
    <w:rsid w:val="00116421"/>
    <w:rsid w:val="0011646D"/>
    <w:rsid w:val="001171E1"/>
    <w:rsid w:val="0012153A"/>
    <w:rsid w:val="001217D9"/>
    <w:rsid w:val="00121A11"/>
    <w:rsid w:val="00121FF3"/>
    <w:rsid w:val="0012223A"/>
    <w:rsid w:val="001226F5"/>
    <w:rsid w:val="00122C30"/>
    <w:rsid w:val="00123C1D"/>
    <w:rsid w:val="0012456D"/>
    <w:rsid w:val="0012598E"/>
    <w:rsid w:val="00125B1C"/>
    <w:rsid w:val="00125B91"/>
    <w:rsid w:val="0012636B"/>
    <w:rsid w:val="00127004"/>
    <w:rsid w:val="0012758A"/>
    <w:rsid w:val="00127873"/>
    <w:rsid w:val="00130ECB"/>
    <w:rsid w:val="0013165B"/>
    <w:rsid w:val="001316A4"/>
    <w:rsid w:val="00132D13"/>
    <w:rsid w:val="0013363B"/>
    <w:rsid w:val="001339AE"/>
    <w:rsid w:val="00133B6E"/>
    <w:rsid w:val="00133FE7"/>
    <w:rsid w:val="00134105"/>
    <w:rsid w:val="00134593"/>
    <w:rsid w:val="00134A30"/>
    <w:rsid w:val="00134DF9"/>
    <w:rsid w:val="001350F8"/>
    <w:rsid w:val="0013546E"/>
    <w:rsid w:val="00135A46"/>
    <w:rsid w:val="00135F8E"/>
    <w:rsid w:val="001361BE"/>
    <w:rsid w:val="00136505"/>
    <w:rsid w:val="00136577"/>
    <w:rsid w:val="001367E5"/>
    <w:rsid w:val="00136CF4"/>
    <w:rsid w:val="00137057"/>
    <w:rsid w:val="001405DA"/>
    <w:rsid w:val="00143FE0"/>
    <w:rsid w:val="00144414"/>
    <w:rsid w:val="00144704"/>
    <w:rsid w:val="00144745"/>
    <w:rsid w:val="001458F9"/>
    <w:rsid w:val="0014610D"/>
    <w:rsid w:val="001466A4"/>
    <w:rsid w:val="00146A61"/>
    <w:rsid w:val="00146E6F"/>
    <w:rsid w:val="001506A4"/>
    <w:rsid w:val="00150A22"/>
    <w:rsid w:val="00150AE8"/>
    <w:rsid w:val="00151833"/>
    <w:rsid w:val="001518C8"/>
    <w:rsid w:val="001522A6"/>
    <w:rsid w:val="001522F0"/>
    <w:rsid w:val="00152F85"/>
    <w:rsid w:val="0015321B"/>
    <w:rsid w:val="00153A48"/>
    <w:rsid w:val="00154D36"/>
    <w:rsid w:val="0015671E"/>
    <w:rsid w:val="00157AE7"/>
    <w:rsid w:val="00157F62"/>
    <w:rsid w:val="00157F99"/>
    <w:rsid w:val="00157FB9"/>
    <w:rsid w:val="00160EA3"/>
    <w:rsid w:val="001617F8"/>
    <w:rsid w:val="00161F3E"/>
    <w:rsid w:val="00162391"/>
    <w:rsid w:val="00162DCE"/>
    <w:rsid w:val="001643BC"/>
    <w:rsid w:val="0016519B"/>
    <w:rsid w:val="00165CD5"/>
    <w:rsid w:val="001669AE"/>
    <w:rsid w:val="001674C7"/>
    <w:rsid w:val="0017068F"/>
    <w:rsid w:val="0017079C"/>
    <w:rsid w:val="0017095F"/>
    <w:rsid w:val="001720CE"/>
    <w:rsid w:val="001724AF"/>
    <w:rsid w:val="001736E2"/>
    <w:rsid w:val="00174DCC"/>
    <w:rsid w:val="00175BEF"/>
    <w:rsid w:val="00176319"/>
    <w:rsid w:val="00177889"/>
    <w:rsid w:val="001779FA"/>
    <w:rsid w:val="001805B6"/>
    <w:rsid w:val="00180DBE"/>
    <w:rsid w:val="001813D6"/>
    <w:rsid w:val="00182520"/>
    <w:rsid w:val="0018284F"/>
    <w:rsid w:val="0018523A"/>
    <w:rsid w:val="00185C30"/>
    <w:rsid w:val="0018650F"/>
    <w:rsid w:val="0018688D"/>
    <w:rsid w:val="00187538"/>
    <w:rsid w:val="00190AD2"/>
    <w:rsid w:val="0019121D"/>
    <w:rsid w:val="001929BC"/>
    <w:rsid w:val="00192F98"/>
    <w:rsid w:val="00193694"/>
    <w:rsid w:val="00193A59"/>
    <w:rsid w:val="00194415"/>
    <w:rsid w:val="00194839"/>
    <w:rsid w:val="00194B52"/>
    <w:rsid w:val="00194F43"/>
    <w:rsid w:val="001967A8"/>
    <w:rsid w:val="00197275"/>
    <w:rsid w:val="001A1791"/>
    <w:rsid w:val="001A1A80"/>
    <w:rsid w:val="001A1E35"/>
    <w:rsid w:val="001A22ED"/>
    <w:rsid w:val="001A2FE7"/>
    <w:rsid w:val="001A3029"/>
    <w:rsid w:val="001A3907"/>
    <w:rsid w:val="001A4322"/>
    <w:rsid w:val="001A506A"/>
    <w:rsid w:val="001A575E"/>
    <w:rsid w:val="001A6A3A"/>
    <w:rsid w:val="001A7FC5"/>
    <w:rsid w:val="001B09B6"/>
    <w:rsid w:val="001B0D04"/>
    <w:rsid w:val="001B1574"/>
    <w:rsid w:val="001B1BA4"/>
    <w:rsid w:val="001B2308"/>
    <w:rsid w:val="001B2614"/>
    <w:rsid w:val="001B2997"/>
    <w:rsid w:val="001B2A86"/>
    <w:rsid w:val="001B3A41"/>
    <w:rsid w:val="001B4D85"/>
    <w:rsid w:val="001B503C"/>
    <w:rsid w:val="001B6AB8"/>
    <w:rsid w:val="001B72A9"/>
    <w:rsid w:val="001B7466"/>
    <w:rsid w:val="001B7526"/>
    <w:rsid w:val="001B7BB1"/>
    <w:rsid w:val="001C055E"/>
    <w:rsid w:val="001C0F95"/>
    <w:rsid w:val="001C25D0"/>
    <w:rsid w:val="001C39EC"/>
    <w:rsid w:val="001C3EBA"/>
    <w:rsid w:val="001C6AFB"/>
    <w:rsid w:val="001C6BEE"/>
    <w:rsid w:val="001C6ED5"/>
    <w:rsid w:val="001C7403"/>
    <w:rsid w:val="001D0030"/>
    <w:rsid w:val="001D01B0"/>
    <w:rsid w:val="001D01DD"/>
    <w:rsid w:val="001D1535"/>
    <w:rsid w:val="001D1D0B"/>
    <w:rsid w:val="001D1F58"/>
    <w:rsid w:val="001D2695"/>
    <w:rsid w:val="001D29AB"/>
    <w:rsid w:val="001D30EB"/>
    <w:rsid w:val="001D3F2F"/>
    <w:rsid w:val="001D3F31"/>
    <w:rsid w:val="001D4CF7"/>
    <w:rsid w:val="001D5E9A"/>
    <w:rsid w:val="001D6465"/>
    <w:rsid w:val="001D6E35"/>
    <w:rsid w:val="001D6F33"/>
    <w:rsid w:val="001D7B6A"/>
    <w:rsid w:val="001E2C6F"/>
    <w:rsid w:val="001E2D9F"/>
    <w:rsid w:val="001E3116"/>
    <w:rsid w:val="001E3B3D"/>
    <w:rsid w:val="001E3F98"/>
    <w:rsid w:val="001E4CE6"/>
    <w:rsid w:val="001E5615"/>
    <w:rsid w:val="001E5CAA"/>
    <w:rsid w:val="001E779D"/>
    <w:rsid w:val="001E7D9B"/>
    <w:rsid w:val="001F0318"/>
    <w:rsid w:val="001F03AB"/>
    <w:rsid w:val="001F0F79"/>
    <w:rsid w:val="001F0F7D"/>
    <w:rsid w:val="001F13B1"/>
    <w:rsid w:val="001F147A"/>
    <w:rsid w:val="001F28E0"/>
    <w:rsid w:val="001F3671"/>
    <w:rsid w:val="001F36FD"/>
    <w:rsid w:val="001F3C96"/>
    <w:rsid w:val="001F3EB0"/>
    <w:rsid w:val="001F40EA"/>
    <w:rsid w:val="001F47FD"/>
    <w:rsid w:val="001F4E45"/>
    <w:rsid w:val="001F5DB1"/>
    <w:rsid w:val="001F6BC0"/>
    <w:rsid w:val="001F71D5"/>
    <w:rsid w:val="00200122"/>
    <w:rsid w:val="00200D09"/>
    <w:rsid w:val="00200E68"/>
    <w:rsid w:val="0020200B"/>
    <w:rsid w:val="0020234E"/>
    <w:rsid w:val="00202371"/>
    <w:rsid w:val="00202974"/>
    <w:rsid w:val="0020344B"/>
    <w:rsid w:val="00203771"/>
    <w:rsid w:val="002038EB"/>
    <w:rsid w:val="0020417F"/>
    <w:rsid w:val="00204297"/>
    <w:rsid w:val="002047C5"/>
    <w:rsid w:val="0020490C"/>
    <w:rsid w:val="00204C66"/>
    <w:rsid w:val="0020633F"/>
    <w:rsid w:val="002063E8"/>
    <w:rsid w:val="00206422"/>
    <w:rsid w:val="00206542"/>
    <w:rsid w:val="002069AB"/>
    <w:rsid w:val="00206CCA"/>
    <w:rsid w:val="00206CDE"/>
    <w:rsid w:val="002074D2"/>
    <w:rsid w:val="00210A66"/>
    <w:rsid w:val="00210BCD"/>
    <w:rsid w:val="00211D25"/>
    <w:rsid w:val="00211D29"/>
    <w:rsid w:val="00211E59"/>
    <w:rsid w:val="0021326E"/>
    <w:rsid w:val="0021332C"/>
    <w:rsid w:val="002149D0"/>
    <w:rsid w:val="00214EE5"/>
    <w:rsid w:val="00215030"/>
    <w:rsid w:val="0021604C"/>
    <w:rsid w:val="00216189"/>
    <w:rsid w:val="00216F32"/>
    <w:rsid w:val="0021759F"/>
    <w:rsid w:val="0021762B"/>
    <w:rsid w:val="00217EEC"/>
    <w:rsid w:val="00220000"/>
    <w:rsid w:val="002203FF"/>
    <w:rsid w:val="00220621"/>
    <w:rsid w:val="00221192"/>
    <w:rsid w:val="002216A7"/>
    <w:rsid w:val="0022268E"/>
    <w:rsid w:val="00222A2B"/>
    <w:rsid w:val="00223327"/>
    <w:rsid w:val="0022345F"/>
    <w:rsid w:val="002247C9"/>
    <w:rsid w:val="0022501E"/>
    <w:rsid w:val="00225136"/>
    <w:rsid w:val="00225DEB"/>
    <w:rsid w:val="00226C8E"/>
    <w:rsid w:val="00226EE0"/>
    <w:rsid w:val="00227F39"/>
    <w:rsid w:val="0023128A"/>
    <w:rsid w:val="00233A03"/>
    <w:rsid w:val="00233AA9"/>
    <w:rsid w:val="00234C01"/>
    <w:rsid w:val="0023532B"/>
    <w:rsid w:val="00235745"/>
    <w:rsid w:val="00236FFA"/>
    <w:rsid w:val="00237303"/>
    <w:rsid w:val="0023732D"/>
    <w:rsid w:val="002374FF"/>
    <w:rsid w:val="00237524"/>
    <w:rsid w:val="00237626"/>
    <w:rsid w:val="00237D0C"/>
    <w:rsid w:val="00240344"/>
    <w:rsid w:val="00240431"/>
    <w:rsid w:val="00240C02"/>
    <w:rsid w:val="002415A7"/>
    <w:rsid w:val="00242755"/>
    <w:rsid w:val="002442EF"/>
    <w:rsid w:val="002455C4"/>
    <w:rsid w:val="00246173"/>
    <w:rsid w:val="002467C7"/>
    <w:rsid w:val="002475A3"/>
    <w:rsid w:val="002478FF"/>
    <w:rsid w:val="00247C67"/>
    <w:rsid w:val="002503EA"/>
    <w:rsid w:val="002508D6"/>
    <w:rsid w:val="00251B62"/>
    <w:rsid w:val="00251D87"/>
    <w:rsid w:val="002523AF"/>
    <w:rsid w:val="0025241F"/>
    <w:rsid w:val="00252BEB"/>
    <w:rsid w:val="00253BE0"/>
    <w:rsid w:val="0025410E"/>
    <w:rsid w:val="0025438B"/>
    <w:rsid w:val="00255294"/>
    <w:rsid w:val="00255ECD"/>
    <w:rsid w:val="00255FBB"/>
    <w:rsid w:val="0025659E"/>
    <w:rsid w:val="00256986"/>
    <w:rsid w:val="00257688"/>
    <w:rsid w:val="0026028E"/>
    <w:rsid w:val="0026058D"/>
    <w:rsid w:val="00261009"/>
    <w:rsid w:val="00261F16"/>
    <w:rsid w:val="0026351C"/>
    <w:rsid w:val="00263AA7"/>
    <w:rsid w:val="00263E7B"/>
    <w:rsid w:val="00263EF4"/>
    <w:rsid w:val="00266B75"/>
    <w:rsid w:val="0026747F"/>
    <w:rsid w:val="00267B24"/>
    <w:rsid w:val="00267D23"/>
    <w:rsid w:val="002707D4"/>
    <w:rsid w:val="00270855"/>
    <w:rsid w:val="00271D8A"/>
    <w:rsid w:val="00273489"/>
    <w:rsid w:val="002745F1"/>
    <w:rsid w:val="00274E25"/>
    <w:rsid w:val="002754B5"/>
    <w:rsid w:val="00275F17"/>
    <w:rsid w:val="00276E59"/>
    <w:rsid w:val="002775C9"/>
    <w:rsid w:val="00277883"/>
    <w:rsid w:val="00280308"/>
    <w:rsid w:val="002809C7"/>
    <w:rsid w:val="00280A72"/>
    <w:rsid w:val="00280D62"/>
    <w:rsid w:val="0028112C"/>
    <w:rsid w:val="0028135F"/>
    <w:rsid w:val="00281EFA"/>
    <w:rsid w:val="0028325F"/>
    <w:rsid w:val="00283D87"/>
    <w:rsid w:val="00284189"/>
    <w:rsid w:val="00285205"/>
    <w:rsid w:val="002853CD"/>
    <w:rsid w:val="00285B4D"/>
    <w:rsid w:val="00285BE0"/>
    <w:rsid w:val="00285DA0"/>
    <w:rsid w:val="00286F15"/>
    <w:rsid w:val="00287242"/>
    <w:rsid w:val="00287B55"/>
    <w:rsid w:val="002902E0"/>
    <w:rsid w:val="00290642"/>
    <w:rsid w:val="00290865"/>
    <w:rsid w:val="002923CE"/>
    <w:rsid w:val="00292AB1"/>
    <w:rsid w:val="00293750"/>
    <w:rsid w:val="00293947"/>
    <w:rsid w:val="00294BCB"/>
    <w:rsid w:val="00294BE8"/>
    <w:rsid w:val="0029549A"/>
    <w:rsid w:val="00295CD3"/>
    <w:rsid w:val="00296383"/>
    <w:rsid w:val="002A16D7"/>
    <w:rsid w:val="002A24BB"/>
    <w:rsid w:val="002A3BFF"/>
    <w:rsid w:val="002A51AE"/>
    <w:rsid w:val="002A56E3"/>
    <w:rsid w:val="002A63B8"/>
    <w:rsid w:val="002A65AB"/>
    <w:rsid w:val="002A7BDB"/>
    <w:rsid w:val="002B039C"/>
    <w:rsid w:val="002B090B"/>
    <w:rsid w:val="002B15C9"/>
    <w:rsid w:val="002B1ABF"/>
    <w:rsid w:val="002B25B4"/>
    <w:rsid w:val="002B3016"/>
    <w:rsid w:val="002B33E0"/>
    <w:rsid w:val="002B4765"/>
    <w:rsid w:val="002B4DA7"/>
    <w:rsid w:val="002B52DE"/>
    <w:rsid w:val="002B57E1"/>
    <w:rsid w:val="002B5A76"/>
    <w:rsid w:val="002B5C42"/>
    <w:rsid w:val="002B6052"/>
    <w:rsid w:val="002B6CA6"/>
    <w:rsid w:val="002B6FFA"/>
    <w:rsid w:val="002C0908"/>
    <w:rsid w:val="002C0C72"/>
    <w:rsid w:val="002C16B5"/>
    <w:rsid w:val="002C16D7"/>
    <w:rsid w:val="002C2000"/>
    <w:rsid w:val="002C2CD7"/>
    <w:rsid w:val="002C3056"/>
    <w:rsid w:val="002C3A5F"/>
    <w:rsid w:val="002C3A60"/>
    <w:rsid w:val="002C4628"/>
    <w:rsid w:val="002C4BE7"/>
    <w:rsid w:val="002C53B8"/>
    <w:rsid w:val="002C5945"/>
    <w:rsid w:val="002C679E"/>
    <w:rsid w:val="002C7011"/>
    <w:rsid w:val="002D09BB"/>
    <w:rsid w:val="002D1341"/>
    <w:rsid w:val="002D19DC"/>
    <w:rsid w:val="002D21BB"/>
    <w:rsid w:val="002D2A36"/>
    <w:rsid w:val="002D2D1F"/>
    <w:rsid w:val="002D34C5"/>
    <w:rsid w:val="002D4CFF"/>
    <w:rsid w:val="002D4D3E"/>
    <w:rsid w:val="002D4E30"/>
    <w:rsid w:val="002D54FD"/>
    <w:rsid w:val="002D58F7"/>
    <w:rsid w:val="002D6836"/>
    <w:rsid w:val="002D699A"/>
    <w:rsid w:val="002D6A57"/>
    <w:rsid w:val="002D7FEE"/>
    <w:rsid w:val="002E042A"/>
    <w:rsid w:val="002E11F3"/>
    <w:rsid w:val="002E151E"/>
    <w:rsid w:val="002E257B"/>
    <w:rsid w:val="002E281B"/>
    <w:rsid w:val="002E3F75"/>
    <w:rsid w:val="002E3F8E"/>
    <w:rsid w:val="002E4BC5"/>
    <w:rsid w:val="002E5222"/>
    <w:rsid w:val="002E5286"/>
    <w:rsid w:val="002E536F"/>
    <w:rsid w:val="002E55E2"/>
    <w:rsid w:val="002E57EC"/>
    <w:rsid w:val="002E6D1B"/>
    <w:rsid w:val="002E6D84"/>
    <w:rsid w:val="002E7D34"/>
    <w:rsid w:val="002F1049"/>
    <w:rsid w:val="002F251B"/>
    <w:rsid w:val="002F2B93"/>
    <w:rsid w:val="002F3A1D"/>
    <w:rsid w:val="002F3A21"/>
    <w:rsid w:val="002F4010"/>
    <w:rsid w:val="002F49DE"/>
    <w:rsid w:val="002F5056"/>
    <w:rsid w:val="002F5118"/>
    <w:rsid w:val="002F5BD8"/>
    <w:rsid w:val="002F6996"/>
    <w:rsid w:val="002F7468"/>
    <w:rsid w:val="002F7581"/>
    <w:rsid w:val="002F7680"/>
    <w:rsid w:val="002F7AF5"/>
    <w:rsid w:val="003008B8"/>
    <w:rsid w:val="00300C6F"/>
    <w:rsid w:val="0030152B"/>
    <w:rsid w:val="00302702"/>
    <w:rsid w:val="00302823"/>
    <w:rsid w:val="00302E55"/>
    <w:rsid w:val="00302ED0"/>
    <w:rsid w:val="0030348A"/>
    <w:rsid w:val="003037F6"/>
    <w:rsid w:val="003041C3"/>
    <w:rsid w:val="0030542E"/>
    <w:rsid w:val="00305738"/>
    <w:rsid w:val="00305AD8"/>
    <w:rsid w:val="00305E09"/>
    <w:rsid w:val="0030654F"/>
    <w:rsid w:val="003065CA"/>
    <w:rsid w:val="00306A70"/>
    <w:rsid w:val="00307487"/>
    <w:rsid w:val="00307668"/>
    <w:rsid w:val="00311728"/>
    <w:rsid w:val="00311986"/>
    <w:rsid w:val="0031370C"/>
    <w:rsid w:val="00313BF9"/>
    <w:rsid w:val="00314075"/>
    <w:rsid w:val="003140F1"/>
    <w:rsid w:val="003141A9"/>
    <w:rsid w:val="00315B26"/>
    <w:rsid w:val="00316C1B"/>
    <w:rsid w:val="00316EC5"/>
    <w:rsid w:val="003203FF"/>
    <w:rsid w:val="00320772"/>
    <w:rsid w:val="00320BAE"/>
    <w:rsid w:val="00320EDE"/>
    <w:rsid w:val="0032172F"/>
    <w:rsid w:val="00322921"/>
    <w:rsid w:val="00322FBB"/>
    <w:rsid w:val="003235C2"/>
    <w:rsid w:val="003237BF"/>
    <w:rsid w:val="00323B7B"/>
    <w:rsid w:val="00323F74"/>
    <w:rsid w:val="00326049"/>
    <w:rsid w:val="00326D7A"/>
    <w:rsid w:val="00327248"/>
    <w:rsid w:val="0033047A"/>
    <w:rsid w:val="00331E14"/>
    <w:rsid w:val="00333088"/>
    <w:rsid w:val="00333856"/>
    <w:rsid w:val="00333918"/>
    <w:rsid w:val="00333D51"/>
    <w:rsid w:val="003340F1"/>
    <w:rsid w:val="0033420B"/>
    <w:rsid w:val="003349AD"/>
    <w:rsid w:val="003350C4"/>
    <w:rsid w:val="00335CDA"/>
    <w:rsid w:val="00335D97"/>
    <w:rsid w:val="003366D0"/>
    <w:rsid w:val="003371EB"/>
    <w:rsid w:val="00337247"/>
    <w:rsid w:val="00337385"/>
    <w:rsid w:val="00340702"/>
    <w:rsid w:val="00340F0F"/>
    <w:rsid w:val="00341FB7"/>
    <w:rsid w:val="00342021"/>
    <w:rsid w:val="00342A14"/>
    <w:rsid w:val="00342D4A"/>
    <w:rsid w:val="003439F9"/>
    <w:rsid w:val="00343E31"/>
    <w:rsid w:val="00344ADA"/>
    <w:rsid w:val="00345417"/>
    <w:rsid w:val="00345BDA"/>
    <w:rsid w:val="00346433"/>
    <w:rsid w:val="0034734C"/>
    <w:rsid w:val="0035024A"/>
    <w:rsid w:val="00350509"/>
    <w:rsid w:val="003510AB"/>
    <w:rsid w:val="00351529"/>
    <w:rsid w:val="003518DD"/>
    <w:rsid w:val="00351B34"/>
    <w:rsid w:val="00352AA4"/>
    <w:rsid w:val="00353C73"/>
    <w:rsid w:val="00354ED2"/>
    <w:rsid w:val="00355975"/>
    <w:rsid w:val="00355B7A"/>
    <w:rsid w:val="003565D5"/>
    <w:rsid w:val="00356947"/>
    <w:rsid w:val="0035704B"/>
    <w:rsid w:val="0036138A"/>
    <w:rsid w:val="00361541"/>
    <w:rsid w:val="00361B82"/>
    <w:rsid w:val="003621EA"/>
    <w:rsid w:val="00362378"/>
    <w:rsid w:val="00362756"/>
    <w:rsid w:val="00362757"/>
    <w:rsid w:val="00362EFE"/>
    <w:rsid w:val="00363A15"/>
    <w:rsid w:val="00363FD0"/>
    <w:rsid w:val="00364151"/>
    <w:rsid w:val="00364869"/>
    <w:rsid w:val="00364A5F"/>
    <w:rsid w:val="003657CE"/>
    <w:rsid w:val="00365EC0"/>
    <w:rsid w:val="003660EA"/>
    <w:rsid w:val="003662B3"/>
    <w:rsid w:val="0036656B"/>
    <w:rsid w:val="003672B0"/>
    <w:rsid w:val="00367ABD"/>
    <w:rsid w:val="00367EF4"/>
    <w:rsid w:val="00370D16"/>
    <w:rsid w:val="00371190"/>
    <w:rsid w:val="00372320"/>
    <w:rsid w:val="00372D8F"/>
    <w:rsid w:val="00373560"/>
    <w:rsid w:val="003743ED"/>
    <w:rsid w:val="00374A6E"/>
    <w:rsid w:val="00374B29"/>
    <w:rsid w:val="0037588E"/>
    <w:rsid w:val="00376C15"/>
    <w:rsid w:val="00376D87"/>
    <w:rsid w:val="00377661"/>
    <w:rsid w:val="0037796A"/>
    <w:rsid w:val="00380041"/>
    <w:rsid w:val="003804DF"/>
    <w:rsid w:val="0038113A"/>
    <w:rsid w:val="00381218"/>
    <w:rsid w:val="00383187"/>
    <w:rsid w:val="003831F1"/>
    <w:rsid w:val="003832FA"/>
    <w:rsid w:val="003839C6"/>
    <w:rsid w:val="00383F15"/>
    <w:rsid w:val="00383FAE"/>
    <w:rsid w:val="003847E2"/>
    <w:rsid w:val="00384815"/>
    <w:rsid w:val="00384E3B"/>
    <w:rsid w:val="0038689C"/>
    <w:rsid w:val="00387AAE"/>
    <w:rsid w:val="0039004C"/>
    <w:rsid w:val="00390198"/>
    <w:rsid w:val="003919A2"/>
    <w:rsid w:val="00391D76"/>
    <w:rsid w:val="00392A43"/>
    <w:rsid w:val="00392CC1"/>
    <w:rsid w:val="00392D6B"/>
    <w:rsid w:val="00394542"/>
    <w:rsid w:val="00395305"/>
    <w:rsid w:val="0039553C"/>
    <w:rsid w:val="003961D3"/>
    <w:rsid w:val="0039756D"/>
    <w:rsid w:val="00397B9C"/>
    <w:rsid w:val="003A040B"/>
    <w:rsid w:val="003A1245"/>
    <w:rsid w:val="003A2ADE"/>
    <w:rsid w:val="003A3D43"/>
    <w:rsid w:val="003A489A"/>
    <w:rsid w:val="003A4DC7"/>
    <w:rsid w:val="003A524C"/>
    <w:rsid w:val="003A71E6"/>
    <w:rsid w:val="003A760B"/>
    <w:rsid w:val="003B11EC"/>
    <w:rsid w:val="003B20DA"/>
    <w:rsid w:val="003B2E07"/>
    <w:rsid w:val="003B30B1"/>
    <w:rsid w:val="003B47E0"/>
    <w:rsid w:val="003B4863"/>
    <w:rsid w:val="003B49D5"/>
    <w:rsid w:val="003B53F1"/>
    <w:rsid w:val="003B6445"/>
    <w:rsid w:val="003B67E0"/>
    <w:rsid w:val="003B6D04"/>
    <w:rsid w:val="003B7CB8"/>
    <w:rsid w:val="003C0342"/>
    <w:rsid w:val="003C062C"/>
    <w:rsid w:val="003C173C"/>
    <w:rsid w:val="003C2447"/>
    <w:rsid w:val="003C27D7"/>
    <w:rsid w:val="003C296F"/>
    <w:rsid w:val="003C3066"/>
    <w:rsid w:val="003C31D0"/>
    <w:rsid w:val="003C35B3"/>
    <w:rsid w:val="003C39ED"/>
    <w:rsid w:val="003C3DD0"/>
    <w:rsid w:val="003C4591"/>
    <w:rsid w:val="003C4E8F"/>
    <w:rsid w:val="003C4F70"/>
    <w:rsid w:val="003C5CC8"/>
    <w:rsid w:val="003C675C"/>
    <w:rsid w:val="003C6A72"/>
    <w:rsid w:val="003C6D51"/>
    <w:rsid w:val="003C74F6"/>
    <w:rsid w:val="003C759B"/>
    <w:rsid w:val="003D067A"/>
    <w:rsid w:val="003D15BA"/>
    <w:rsid w:val="003D19E1"/>
    <w:rsid w:val="003D1ED9"/>
    <w:rsid w:val="003D1F35"/>
    <w:rsid w:val="003D20E9"/>
    <w:rsid w:val="003D2D79"/>
    <w:rsid w:val="003D34B4"/>
    <w:rsid w:val="003D359F"/>
    <w:rsid w:val="003D36B0"/>
    <w:rsid w:val="003D3789"/>
    <w:rsid w:val="003D3A07"/>
    <w:rsid w:val="003D422C"/>
    <w:rsid w:val="003D4720"/>
    <w:rsid w:val="003D5AE8"/>
    <w:rsid w:val="003D65FA"/>
    <w:rsid w:val="003D67B0"/>
    <w:rsid w:val="003D6918"/>
    <w:rsid w:val="003D7507"/>
    <w:rsid w:val="003D7837"/>
    <w:rsid w:val="003E0A5B"/>
    <w:rsid w:val="003E0EBC"/>
    <w:rsid w:val="003E0F1C"/>
    <w:rsid w:val="003E15F8"/>
    <w:rsid w:val="003E23BD"/>
    <w:rsid w:val="003E43C4"/>
    <w:rsid w:val="003E50DF"/>
    <w:rsid w:val="003E673B"/>
    <w:rsid w:val="003E690C"/>
    <w:rsid w:val="003E718C"/>
    <w:rsid w:val="003E7D75"/>
    <w:rsid w:val="003F0EFC"/>
    <w:rsid w:val="003F1312"/>
    <w:rsid w:val="003F1C1A"/>
    <w:rsid w:val="003F280B"/>
    <w:rsid w:val="003F2EE7"/>
    <w:rsid w:val="003F49C8"/>
    <w:rsid w:val="003F5AA6"/>
    <w:rsid w:val="003F5DDE"/>
    <w:rsid w:val="003F7153"/>
    <w:rsid w:val="003F74A4"/>
    <w:rsid w:val="00400141"/>
    <w:rsid w:val="00401861"/>
    <w:rsid w:val="00401C55"/>
    <w:rsid w:val="00402387"/>
    <w:rsid w:val="00402B11"/>
    <w:rsid w:val="00402D3F"/>
    <w:rsid w:val="00403854"/>
    <w:rsid w:val="0040479A"/>
    <w:rsid w:val="00404AFB"/>
    <w:rsid w:val="00405748"/>
    <w:rsid w:val="00405F44"/>
    <w:rsid w:val="004075D9"/>
    <w:rsid w:val="004075F6"/>
    <w:rsid w:val="00407BD6"/>
    <w:rsid w:val="00407D4F"/>
    <w:rsid w:val="00407FAA"/>
    <w:rsid w:val="004105AC"/>
    <w:rsid w:val="004121E9"/>
    <w:rsid w:val="00412674"/>
    <w:rsid w:val="00413A3A"/>
    <w:rsid w:val="00413FA7"/>
    <w:rsid w:val="0041401C"/>
    <w:rsid w:val="00414A57"/>
    <w:rsid w:val="00414F38"/>
    <w:rsid w:val="00415500"/>
    <w:rsid w:val="0041577F"/>
    <w:rsid w:val="00415EE2"/>
    <w:rsid w:val="00416214"/>
    <w:rsid w:val="00416DD7"/>
    <w:rsid w:val="004200DB"/>
    <w:rsid w:val="0042175A"/>
    <w:rsid w:val="0042220A"/>
    <w:rsid w:val="00422583"/>
    <w:rsid w:val="00423082"/>
    <w:rsid w:val="004256B6"/>
    <w:rsid w:val="00425FAC"/>
    <w:rsid w:val="00426C15"/>
    <w:rsid w:val="00426FF9"/>
    <w:rsid w:val="0042707A"/>
    <w:rsid w:val="004273B6"/>
    <w:rsid w:val="00427BD7"/>
    <w:rsid w:val="004316A7"/>
    <w:rsid w:val="00431DD2"/>
    <w:rsid w:val="004336B6"/>
    <w:rsid w:val="00433D6A"/>
    <w:rsid w:val="004347FD"/>
    <w:rsid w:val="00434A44"/>
    <w:rsid w:val="004354F0"/>
    <w:rsid w:val="00435688"/>
    <w:rsid w:val="00435776"/>
    <w:rsid w:val="00437031"/>
    <w:rsid w:val="004379AC"/>
    <w:rsid w:val="00437BF7"/>
    <w:rsid w:val="0044036D"/>
    <w:rsid w:val="0044059D"/>
    <w:rsid w:val="004407C7"/>
    <w:rsid w:val="00440C5F"/>
    <w:rsid w:val="00440E53"/>
    <w:rsid w:val="00442D24"/>
    <w:rsid w:val="00442F0A"/>
    <w:rsid w:val="00442FA3"/>
    <w:rsid w:val="004432CB"/>
    <w:rsid w:val="0044399B"/>
    <w:rsid w:val="004445DA"/>
    <w:rsid w:val="004450E0"/>
    <w:rsid w:val="004454BD"/>
    <w:rsid w:val="00446018"/>
    <w:rsid w:val="00446737"/>
    <w:rsid w:val="00446F30"/>
    <w:rsid w:val="00447057"/>
    <w:rsid w:val="00447A0D"/>
    <w:rsid w:val="00447B76"/>
    <w:rsid w:val="004505D8"/>
    <w:rsid w:val="00450A8A"/>
    <w:rsid w:val="00452A4B"/>
    <w:rsid w:val="00452BC7"/>
    <w:rsid w:val="004536D8"/>
    <w:rsid w:val="0045395D"/>
    <w:rsid w:val="004550A4"/>
    <w:rsid w:val="00455922"/>
    <w:rsid w:val="00457AF3"/>
    <w:rsid w:val="0046035E"/>
    <w:rsid w:val="004603C9"/>
    <w:rsid w:val="00460428"/>
    <w:rsid w:val="0046059B"/>
    <w:rsid w:val="00460BDB"/>
    <w:rsid w:val="004611C0"/>
    <w:rsid w:val="00461202"/>
    <w:rsid w:val="00461234"/>
    <w:rsid w:val="004615FA"/>
    <w:rsid w:val="00461821"/>
    <w:rsid w:val="00461EEF"/>
    <w:rsid w:val="004621ED"/>
    <w:rsid w:val="0046279A"/>
    <w:rsid w:val="00462BFE"/>
    <w:rsid w:val="004630A0"/>
    <w:rsid w:val="00463513"/>
    <w:rsid w:val="00463B13"/>
    <w:rsid w:val="00463D58"/>
    <w:rsid w:val="004642EB"/>
    <w:rsid w:val="00464D7B"/>
    <w:rsid w:val="00464EAD"/>
    <w:rsid w:val="00466015"/>
    <w:rsid w:val="004676ED"/>
    <w:rsid w:val="00467CF7"/>
    <w:rsid w:val="00471196"/>
    <w:rsid w:val="004715B8"/>
    <w:rsid w:val="00471648"/>
    <w:rsid w:val="00471B0E"/>
    <w:rsid w:val="004723AA"/>
    <w:rsid w:val="004729B7"/>
    <w:rsid w:val="00473753"/>
    <w:rsid w:val="00473E66"/>
    <w:rsid w:val="004741C8"/>
    <w:rsid w:val="00474365"/>
    <w:rsid w:val="0047625C"/>
    <w:rsid w:val="00476490"/>
    <w:rsid w:val="00476669"/>
    <w:rsid w:val="00477160"/>
    <w:rsid w:val="004779B9"/>
    <w:rsid w:val="00477CE5"/>
    <w:rsid w:val="004801EE"/>
    <w:rsid w:val="00480D95"/>
    <w:rsid w:val="00481000"/>
    <w:rsid w:val="0048159B"/>
    <w:rsid w:val="00481BE5"/>
    <w:rsid w:val="00482A93"/>
    <w:rsid w:val="004837EC"/>
    <w:rsid w:val="00483B0E"/>
    <w:rsid w:val="00483F1C"/>
    <w:rsid w:val="00484D7F"/>
    <w:rsid w:val="00485941"/>
    <w:rsid w:val="00485B90"/>
    <w:rsid w:val="00485B9B"/>
    <w:rsid w:val="00486429"/>
    <w:rsid w:val="00486D0C"/>
    <w:rsid w:val="004877CE"/>
    <w:rsid w:val="0049024B"/>
    <w:rsid w:val="00490E12"/>
    <w:rsid w:val="0049156C"/>
    <w:rsid w:val="0049165D"/>
    <w:rsid w:val="00492AA9"/>
    <w:rsid w:val="004934E9"/>
    <w:rsid w:val="00494EFF"/>
    <w:rsid w:val="00495ACB"/>
    <w:rsid w:val="00496753"/>
    <w:rsid w:val="00496814"/>
    <w:rsid w:val="00497A58"/>
    <w:rsid w:val="00497DF0"/>
    <w:rsid w:val="004A104F"/>
    <w:rsid w:val="004A10D5"/>
    <w:rsid w:val="004A1D31"/>
    <w:rsid w:val="004A2F11"/>
    <w:rsid w:val="004A3291"/>
    <w:rsid w:val="004A3A4C"/>
    <w:rsid w:val="004A509C"/>
    <w:rsid w:val="004A50CC"/>
    <w:rsid w:val="004A703E"/>
    <w:rsid w:val="004A7953"/>
    <w:rsid w:val="004B0941"/>
    <w:rsid w:val="004B0D30"/>
    <w:rsid w:val="004B128C"/>
    <w:rsid w:val="004B18C7"/>
    <w:rsid w:val="004B1BFF"/>
    <w:rsid w:val="004B1F76"/>
    <w:rsid w:val="004B246C"/>
    <w:rsid w:val="004B2AD6"/>
    <w:rsid w:val="004B3583"/>
    <w:rsid w:val="004B376C"/>
    <w:rsid w:val="004B409A"/>
    <w:rsid w:val="004B6830"/>
    <w:rsid w:val="004B7D26"/>
    <w:rsid w:val="004C0896"/>
    <w:rsid w:val="004C137E"/>
    <w:rsid w:val="004C19C0"/>
    <w:rsid w:val="004C1AA7"/>
    <w:rsid w:val="004C1AD3"/>
    <w:rsid w:val="004C2FAD"/>
    <w:rsid w:val="004C3265"/>
    <w:rsid w:val="004C32B1"/>
    <w:rsid w:val="004C3D81"/>
    <w:rsid w:val="004C4660"/>
    <w:rsid w:val="004C46CD"/>
    <w:rsid w:val="004C5356"/>
    <w:rsid w:val="004C5385"/>
    <w:rsid w:val="004C6658"/>
    <w:rsid w:val="004C673B"/>
    <w:rsid w:val="004C6B06"/>
    <w:rsid w:val="004C6D2C"/>
    <w:rsid w:val="004C7290"/>
    <w:rsid w:val="004C7D0B"/>
    <w:rsid w:val="004D010D"/>
    <w:rsid w:val="004D1AF0"/>
    <w:rsid w:val="004D2477"/>
    <w:rsid w:val="004D3AFF"/>
    <w:rsid w:val="004D3E83"/>
    <w:rsid w:val="004D3FC8"/>
    <w:rsid w:val="004D4477"/>
    <w:rsid w:val="004D4BE3"/>
    <w:rsid w:val="004D5601"/>
    <w:rsid w:val="004D5BC8"/>
    <w:rsid w:val="004D70FE"/>
    <w:rsid w:val="004D726A"/>
    <w:rsid w:val="004E0265"/>
    <w:rsid w:val="004E1909"/>
    <w:rsid w:val="004E28E0"/>
    <w:rsid w:val="004E2B1F"/>
    <w:rsid w:val="004E3741"/>
    <w:rsid w:val="004E394A"/>
    <w:rsid w:val="004E3F3A"/>
    <w:rsid w:val="004E4BA2"/>
    <w:rsid w:val="004E4D52"/>
    <w:rsid w:val="004E50C5"/>
    <w:rsid w:val="004E54D5"/>
    <w:rsid w:val="004E584C"/>
    <w:rsid w:val="004E69FE"/>
    <w:rsid w:val="004E704E"/>
    <w:rsid w:val="004E7336"/>
    <w:rsid w:val="004E738A"/>
    <w:rsid w:val="004E78B2"/>
    <w:rsid w:val="004E7B6A"/>
    <w:rsid w:val="004F0277"/>
    <w:rsid w:val="004F0DBD"/>
    <w:rsid w:val="004F139E"/>
    <w:rsid w:val="004F1F3F"/>
    <w:rsid w:val="004F20EB"/>
    <w:rsid w:val="004F518A"/>
    <w:rsid w:val="004F68B9"/>
    <w:rsid w:val="004F6F1D"/>
    <w:rsid w:val="004F7518"/>
    <w:rsid w:val="00500B8A"/>
    <w:rsid w:val="00500C81"/>
    <w:rsid w:val="005015C3"/>
    <w:rsid w:val="00501AE3"/>
    <w:rsid w:val="00501E3D"/>
    <w:rsid w:val="005026B9"/>
    <w:rsid w:val="00503216"/>
    <w:rsid w:val="00503FF9"/>
    <w:rsid w:val="005047F0"/>
    <w:rsid w:val="0050499B"/>
    <w:rsid w:val="005052CA"/>
    <w:rsid w:val="00505352"/>
    <w:rsid w:val="00506151"/>
    <w:rsid w:val="00507555"/>
    <w:rsid w:val="00507E00"/>
    <w:rsid w:val="0051036D"/>
    <w:rsid w:val="00510FD0"/>
    <w:rsid w:val="005112B3"/>
    <w:rsid w:val="005118DE"/>
    <w:rsid w:val="005120A7"/>
    <w:rsid w:val="00512713"/>
    <w:rsid w:val="00512B48"/>
    <w:rsid w:val="00513DA5"/>
    <w:rsid w:val="005147BA"/>
    <w:rsid w:val="00514C5B"/>
    <w:rsid w:val="00514DA1"/>
    <w:rsid w:val="00514FCC"/>
    <w:rsid w:val="005157CD"/>
    <w:rsid w:val="00516138"/>
    <w:rsid w:val="00516386"/>
    <w:rsid w:val="00516586"/>
    <w:rsid w:val="00516A15"/>
    <w:rsid w:val="005179F0"/>
    <w:rsid w:val="005205A3"/>
    <w:rsid w:val="0052183F"/>
    <w:rsid w:val="00523D6F"/>
    <w:rsid w:val="00524D67"/>
    <w:rsid w:val="00525754"/>
    <w:rsid w:val="00525C8F"/>
    <w:rsid w:val="005260D0"/>
    <w:rsid w:val="00526936"/>
    <w:rsid w:val="0052763E"/>
    <w:rsid w:val="00530D92"/>
    <w:rsid w:val="00532142"/>
    <w:rsid w:val="00533086"/>
    <w:rsid w:val="005349D1"/>
    <w:rsid w:val="005353FE"/>
    <w:rsid w:val="00535771"/>
    <w:rsid w:val="00535C2E"/>
    <w:rsid w:val="00536172"/>
    <w:rsid w:val="00536E21"/>
    <w:rsid w:val="00537FA6"/>
    <w:rsid w:val="00540703"/>
    <w:rsid w:val="00540A08"/>
    <w:rsid w:val="005415C4"/>
    <w:rsid w:val="0054181E"/>
    <w:rsid w:val="00541D31"/>
    <w:rsid w:val="00542DD9"/>
    <w:rsid w:val="00543911"/>
    <w:rsid w:val="00543C1B"/>
    <w:rsid w:val="00543D2E"/>
    <w:rsid w:val="00543F9F"/>
    <w:rsid w:val="0054441A"/>
    <w:rsid w:val="00544BFA"/>
    <w:rsid w:val="00544EDA"/>
    <w:rsid w:val="0054559B"/>
    <w:rsid w:val="00545A1B"/>
    <w:rsid w:val="00546A92"/>
    <w:rsid w:val="005474B8"/>
    <w:rsid w:val="00547B46"/>
    <w:rsid w:val="00547E0A"/>
    <w:rsid w:val="00547F0A"/>
    <w:rsid w:val="00550000"/>
    <w:rsid w:val="005509D7"/>
    <w:rsid w:val="00550A0D"/>
    <w:rsid w:val="00550F31"/>
    <w:rsid w:val="00553909"/>
    <w:rsid w:val="00554CC7"/>
    <w:rsid w:val="005559CF"/>
    <w:rsid w:val="00556488"/>
    <w:rsid w:val="00557217"/>
    <w:rsid w:val="00557482"/>
    <w:rsid w:val="00557C4F"/>
    <w:rsid w:val="0056006D"/>
    <w:rsid w:val="005601BA"/>
    <w:rsid w:val="00561147"/>
    <w:rsid w:val="00561D4E"/>
    <w:rsid w:val="00561FC2"/>
    <w:rsid w:val="00562C87"/>
    <w:rsid w:val="00562D2E"/>
    <w:rsid w:val="0056459E"/>
    <w:rsid w:val="00564EA8"/>
    <w:rsid w:val="00565E38"/>
    <w:rsid w:val="005661BD"/>
    <w:rsid w:val="00566FA7"/>
    <w:rsid w:val="005675E5"/>
    <w:rsid w:val="005679BF"/>
    <w:rsid w:val="00570773"/>
    <w:rsid w:val="005708A6"/>
    <w:rsid w:val="00571370"/>
    <w:rsid w:val="00571B0B"/>
    <w:rsid w:val="005722AB"/>
    <w:rsid w:val="0057252D"/>
    <w:rsid w:val="00572C97"/>
    <w:rsid w:val="005741C1"/>
    <w:rsid w:val="00574CC8"/>
    <w:rsid w:val="00575BC0"/>
    <w:rsid w:val="00576BFF"/>
    <w:rsid w:val="0057715F"/>
    <w:rsid w:val="00577F60"/>
    <w:rsid w:val="00577FAD"/>
    <w:rsid w:val="005817CF"/>
    <w:rsid w:val="00581892"/>
    <w:rsid w:val="00581B93"/>
    <w:rsid w:val="005820EA"/>
    <w:rsid w:val="005829C5"/>
    <w:rsid w:val="005831F9"/>
    <w:rsid w:val="00583A1B"/>
    <w:rsid w:val="00583DA9"/>
    <w:rsid w:val="005840EA"/>
    <w:rsid w:val="00584C08"/>
    <w:rsid w:val="00585EC4"/>
    <w:rsid w:val="00586057"/>
    <w:rsid w:val="0058610C"/>
    <w:rsid w:val="00587422"/>
    <w:rsid w:val="00587EF6"/>
    <w:rsid w:val="0059053F"/>
    <w:rsid w:val="00590D0B"/>
    <w:rsid w:val="00590D5A"/>
    <w:rsid w:val="00590E36"/>
    <w:rsid w:val="00591AD1"/>
    <w:rsid w:val="00592862"/>
    <w:rsid w:val="00592B06"/>
    <w:rsid w:val="00592B9C"/>
    <w:rsid w:val="00592F35"/>
    <w:rsid w:val="00593903"/>
    <w:rsid w:val="00594518"/>
    <w:rsid w:val="00595264"/>
    <w:rsid w:val="00595CB7"/>
    <w:rsid w:val="005968A8"/>
    <w:rsid w:val="00596CA3"/>
    <w:rsid w:val="005A05A7"/>
    <w:rsid w:val="005A0CDB"/>
    <w:rsid w:val="005A0F36"/>
    <w:rsid w:val="005A1F3B"/>
    <w:rsid w:val="005A2855"/>
    <w:rsid w:val="005A37BE"/>
    <w:rsid w:val="005A384A"/>
    <w:rsid w:val="005A4AF3"/>
    <w:rsid w:val="005A4C2C"/>
    <w:rsid w:val="005A568B"/>
    <w:rsid w:val="005A61BB"/>
    <w:rsid w:val="005A6863"/>
    <w:rsid w:val="005A72A4"/>
    <w:rsid w:val="005A7363"/>
    <w:rsid w:val="005A7A8B"/>
    <w:rsid w:val="005A7DDF"/>
    <w:rsid w:val="005B0D45"/>
    <w:rsid w:val="005B0E1F"/>
    <w:rsid w:val="005B1EEF"/>
    <w:rsid w:val="005B241C"/>
    <w:rsid w:val="005B2AAD"/>
    <w:rsid w:val="005B2CBE"/>
    <w:rsid w:val="005B2F24"/>
    <w:rsid w:val="005B2FC5"/>
    <w:rsid w:val="005B4898"/>
    <w:rsid w:val="005B52CC"/>
    <w:rsid w:val="005B52D8"/>
    <w:rsid w:val="005B63EE"/>
    <w:rsid w:val="005B6624"/>
    <w:rsid w:val="005B686B"/>
    <w:rsid w:val="005C043B"/>
    <w:rsid w:val="005C051C"/>
    <w:rsid w:val="005C0670"/>
    <w:rsid w:val="005C0B3F"/>
    <w:rsid w:val="005C0CF0"/>
    <w:rsid w:val="005C1364"/>
    <w:rsid w:val="005C3185"/>
    <w:rsid w:val="005C3332"/>
    <w:rsid w:val="005C3A51"/>
    <w:rsid w:val="005C4AF2"/>
    <w:rsid w:val="005C551D"/>
    <w:rsid w:val="005C7885"/>
    <w:rsid w:val="005C7C09"/>
    <w:rsid w:val="005C7D48"/>
    <w:rsid w:val="005D1135"/>
    <w:rsid w:val="005D181D"/>
    <w:rsid w:val="005D1B9A"/>
    <w:rsid w:val="005D1CAC"/>
    <w:rsid w:val="005D1DED"/>
    <w:rsid w:val="005D23CB"/>
    <w:rsid w:val="005D3A0F"/>
    <w:rsid w:val="005D3C0E"/>
    <w:rsid w:val="005D5050"/>
    <w:rsid w:val="005D516F"/>
    <w:rsid w:val="005D6896"/>
    <w:rsid w:val="005D7380"/>
    <w:rsid w:val="005D79E5"/>
    <w:rsid w:val="005E185F"/>
    <w:rsid w:val="005E1A47"/>
    <w:rsid w:val="005E1A7E"/>
    <w:rsid w:val="005E2420"/>
    <w:rsid w:val="005E2DFA"/>
    <w:rsid w:val="005E2E63"/>
    <w:rsid w:val="005E2EFA"/>
    <w:rsid w:val="005E35B7"/>
    <w:rsid w:val="005E4099"/>
    <w:rsid w:val="005E426C"/>
    <w:rsid w:val="005E4463"/>
    <w:rsid w:val="005E5892"/>
    <w:rsid w:val="005E5D93"/>
    <w:rsid w:val="005E613E"/>
    <w:rsid w:val="005E628E"/>
    <w:rsid w:val="005E634B"/>
    <w:rsid w:val="005E686C"/>
    <w:rsid w:val="005E7DBA"/>
    <w:rsid w:val="005F006E"/>
    <w:rsid w:val="005F1580"/>
    <w:rsid w:val="005F26E3"/>
    <w:rsid w:val="005F2909"/>
    <w:rsid w:val="005F2A7E"/>
    <w:rsid w:val="005F316C"/>
    <w:rsid w:val="005F3434"/>
    <w:rsid w:val="005F35CF"/>
    <w:rsid w:val="005F65C6"/>
    <w:rsid w:val="005F6A7B"/>
    <w:rsid w:val="005F6BB9"/>
    <w:rsid w:val="005F6FEC"/>
    <w:rsid w:val="005F7DF4"/>
    <w:rsid w:val="00600D7C"/>
    <w:rsid w:val="00602724"/>
    <w:rsid w:val="006033DE"/>
    <w:rsid w:val="0060430B"/>
    <w:rsid w:val="006048F6"/>
    <w:rsid w:val="00604B7F"/>
    <w:rsid w:val="00604E87"/>
    <w:rsid w:val="00604F1D"/>
    <w:rsid w:val="0060504E"/>
    <w:rsid w:val="006064C9"/>
    <w:rsid w:val="00606D63"/>
    <w:rsid w:val="00606EB2"/>
    <w:rsid w:val="0060746E"/>
    <w:rsid w:val="00610208"/>
    <w:rsid w:val="00610465"/>
    <w:rsid w:val="00610B15"/>
    <w:rsid w:val="00610EC0"/>
    <w:rsid w:val="00611251"/>
    <w:rsid w:val="0061167E"/>
    <w:rsid w:val="00611BD1"/>
    <w:rsid w:val="00612C0F"/>
    <w:rsid w:val="00612E71"/>
    <w:rsid w:val="00613281"/>
    <w:rsid w:val="0061340F"/>
    <w:rsid w:val="00613BEB"/>
    <w:rsid w:val="0061410D"/>
    <w:rsid w:val="006157B7"/>
    <w:rsid w:val="00615EDE"/>
    <w:rsid w:val="00617354"/>
    <w:rsid w:val="00617CC6"/>
    <w:rsid w:val="00620289"/>
    <w:rsid w:val="0062105D"/>
    <w:rsid w:val="006211BC"/>
    <w:rsid w:val="00621F18"/>
    <w:rsid w:val="00621F66"/>
    <w:rsid w:val="0062204D"/>
    <w:rsid w:val="006247CF"/>
    <w:rsid w:val="006258C1"/>
    <w:rsid w:val="00625CD6"/>
    <w:rsid w:val="00625E3D"/>
    <w:rsid w:val="006260F0"/>
    <w:rsid w:val="00626DAA"/>
    <w:rsid w:val="00631C01"/>
    <w:rsid w:val="00632463"/>
    <w:rsid w:val="00632C41"/>
    <w:rsid w:val="00633738"/>
    <w:rsid w:val="006349C8"/>
    <w:rsid w:val="00634A85"/>
    <w:rsid w:val="00636656"/>
    <w:rsid w:val="0063670A"/>
    <w:rsid w:val="00636E4F"/>
    <w:rsid w:val="00640C04"/>
    <w:rsid w:val="00640D19"/>
    <w:rsid w:val="0064136A"/>
    <w:rsid w:val="00641AAC"/>
    <w:rsid w:val="00642172"/>
    <w:rsid w:val="00642DC1"/>
    <w:rsid w:val="0064319B"/>
    <w:rsid w:val="00643608"/>
    <w:rsid w:val="00643C26"/>
    <w:rsid w:val="00643F93"/>
    <w:rsid w:val="00644221"/>
    <w:rsid w:val="006445C5"/>
    <w:rsid w:val="00644CBF"/>
    <w:rsid w:val="00646481"/>
    <w:rsid w:val="0064674B"/>
    <w:rsid w:val="006467EC"/>
    <w:rsid w:val="0064704C"/>
    <w:rsid w:val="006474D6"/>
    <w:rsid w:val="00647510"/>
    <w:rsid w:val="00647770"/>
    <w:rsid w:val="00650887"/>
    <w:rsid w:val="0065104F"/>
    <w:rsid w:val="00651057"/>
    <w:rsid w:val="006513FE"/>
    <w:rsid w:val="00651749"/>
    <w:rsid w:val="0065208A"/>
    <w:rsid w:val="0065236C"/>
    <w:rsid w:val="00653440"/>
    <w:rsid w:val="00654865"/>
    <w:rsid w:val="0065597C"/>
    <w:rsid w:val="0065702A"/>
    <w:rsid w:val="006570F6"/>
    <w:rsid w:val="00660AB7"/>
    <w:rsid w:val="00660B03"/>
    <w:rsid w:val="0066118C"/>
    <w:rsid w:val="00661AF3"/>
    <w:rsid w:val="00661B2E"/>
    <w:rsid w:val="00661F51"/>
    <w:rsid w:val="006627AE"/>
    <w:rsid w:val="00662F14"/>
    <w:rsid w:val="00663374"/>
    <w:rsid w:val="006642D2"/>
    <w:rsid w:val="006644C4"/>
    <w:rsid w:val="00664AE6"/>
    <w:rsid w:val="00664F8D"/>
    <w:rsid w:val="00666F2D"/>
    <w:rsid w:val="00666F6C"/>
    <w:rsid w:val="00667CDB"/>
    <w:rsid w:val="006708B5"/>
    <w:rsid w:val="00673519"/>
    <w:rsid w:val="00673A43"/>
    <w:rsid w:val="0067427A"/>
    <w:rsid w:val="006745DF"/>
    <w:rsid w:val="00674EF5"/>
    <w:rsid w:val="0067638F"/>
    <w:rsid w:val="0067677E"/>
    <w:rsid w:val="00676908"/>
    <w:rsid w:val="00676C8A"/>
    <w:rsid w:val="00677985"/>
    <w:rsid w:val="00677E74"/>
    <w:rsid w:val="00677ED2"/>
    <w:rsid w:val="006813F4"/>
    <w:rsid w:val="00681C1D"/>
    <w:rsid w:val="00681C72"/>
    <w:rsid w:val="00682868"/>
    <w:rsid w:val="006829DC"/>
    <w:rsid w:val="00682E60"/>
    <w:rsid w:val="00682F32"/>
    <w:rsid w:val="00684E4C"/>
    <w:rsid w:val="00685FB6"/>
    <w:rsid w:val="00686137"/>
    <w:rsid w:val="006868B0"/>
    <w:rsid w:val="006869B1"/>
    <w:rsid w:val="00686FC9"/>
    <w:rsid w:val="006871ED"/>
    <w:rsid w:val="00690343"/>
    <w:rsid w:val="00690610"/>
    <w:rsid w:val="00690A05"/>
    <w:rsid w:val="00690AEF"/>
    <w:rsid w:val="00691387"/>
    <w:rsid w:val="00691697"/>
    <w:rsid w:val="00691EF9"/>
    <w:rsid w:val="006928BA"/>
    <w:rsid w:val="00692AB9"/>
    <w:rsid w:val="00692ECE"/>
    <w:rsid w:val="006937C0"/>
    <w:rsid w:val="006937C8"/>
    <w:rsid w:val="00693AA1"/>
    <w:rsid w:val="00693C89"/>
    <w:rsid w:val="00694AD3"/>
    <w:rsid w:val="0069601E"/>
    <w:rsid w:val="006962C7"/>
    <w:rsid w:val="006963ED"/>
    <w:rsid w:val="00696591"/>
    <w:rsid w:val="00697A5E"/>
    <w:rsid w:val="006A0009"/>
    <w:rsid w:val="006A088A"/>
    <w:rsid w:val="006A0C52"/>
    <w:rsid w:val="006A15E1"/>
    <w:rsid w:val="006A29E9"/>
    <w:rsid w:val="006A4416"/>
    <w:rsid w:val="006A4881"/>
    <w:rsid w:val="006A4AE9"/>
    <w:rsid w:val="006A4B82"/>
    <w:rsid w:val="006A4CFA"/>
    <w:rsid w:val="006A6CF0"/>
    <w:rsid w:val="006A7ECE"/>
    <w:rsid w:val="006B0CAC"/>
    <w:rsid w:val="006B1556"/>
    <w:rsid w:val="006B1AF3"/>
    <w:rsid w:val="006B1E25"/>
    <w:rsid w:val="006B2324"/>
    <w:rsid w:val="006B299C"/>
    <w:rsid w:val="006B3C6A"/>
    <w:rsid w:val="006B4C53"/>
    <w:rsid w:val="006B55E4"/>
    <w:rsid w:val="006B6530"/>
    <w:rsid w:val="006B6D59"/>
    <w:rsid w:val="006B758E"/>
    <w:rsid w:val="006C060B"/>
    <w:rsid w:val="006C07CB"/>
    <w:rsid w:val="006C1E3A"/>
    <w:rsid w:val="006C2923"/>
    <w:rsid w:val="006C475B"/>
    <w:rsid w:val="006C4786"/>
    <w:rsid w:val="006C4A8D"/>
    <w:rsid w:val="006C4C53"/>
    <w:rsid w:val="006C4C58"/>
    <w:rsid w:val="006C50B7"/>
    <w:rsid w:val="006C5105"/>
    <w:rsid w:val="006C6032"/>
    <w:rsid w:val="006C608F"/>
    <w:rsid w:val="006C6740"/>
    <w:rsid w:val="006C6E8B"/>
    <w:rsid w:val="006D034A"/>
    <w:rsid w:val="006D0803"/>
    <w:rsid w:val="006D1DC5"/>
    <w:rsid w:val="006D3716"/>
    <w:rsid w:val="006D3D14"/>
    <w:rsid w:val="006D43C9"/>
    <w:rsid w:val="006D4695"/>
    <w:rsid w:val="006D59CB"/>
    <w:rsid w:val="006D6A09"/>
    <w:rsid w:val="006D6BB0"/>
    <w:rsid w:val="006E05EB"/>
    <w:rsid w:val="006E0CA5"/>
    <w:rsid w:val="006E0E2F"/>
    <w:rsid w:val="006E2574"/>
    <w:rsid w:val="006E3784"/>
    <w:rsid w:val="006E3836"/>
    <w:rsid w:val="006E3AC3"/>
    <w:rsid w:val="006E433D"/>
    <w:rsid w:val="006E461D"/>
    <w:rsid w:val="006E4DA0"/>
    <w:rsid w:val="006E4E3A"/>
    <w:rsid w:val="006E65EA"/>
    <w:rsid w:val="006E6C29"/>
    <w:rsid w:val="006F002B"/>
    <w:rsid w:val="006F00F4"/>
    <w:rsid w:val="006F1154"/>
    <w:rsid w:val="006F1A62"/>
    <w:rsid w:val="006F2F4E"/>
    <w:rsid w:val="006F37B0"/>
    <w:rsid w:val="006F3DBF"/>
    <w:rsid w:val="006F420B"/>
    <w:rsid w:val="006F60EF"/>
    <w:rsid w:val="006F7782"/>
    <w:rsid w:val="00700662"/>
    <w:rsid w:val="00700B9A"/>
    <w:rsid w:val="007013B0"/>
    <w:rsid w:val="007017B0"/>
    <w:rsid w:val="00701A29"/>
    <w:rsid w:val="00701DEB"/>
    <w:rsid w:val="00701F79"/>
    <w:rsid w:val="007022ED"/>
    <w:rsid w:val="0070365F"/>
    <w:rsid w:val="00703BBC"/>
    <w:rsid w:val="00703CA4"/>
    <w:rsid w:val="00704CA8"/>
    <w:rsid w:val="00704D15"/>
    <w:rsid w:val="00704F7D"/>
    <w:rsid w:val="00705D12"/>
    <w:rsid w:val="007060B4"/>
    <w:rsid w:val="007063A2"/>
    <w:rsid w:val="00707DA7"/>
    <w:rsid w:val="00710FAE"/>
    <w:rsid w:val="007112D6"/>
    <w:rsid w:val="0071235A"/>
    <w:rsid w:val="007128B6"/>
    <w:rsid w:val="00712F8A"/>
    <w:rsid w:val="007138AE"/>
    <w:rsid w:val="00713FB5"/>
    <w:rsid w:val="00715416"/>
    <w:rsid w:val="0071617A"/>
    <w:rsid w:val="00716857"/>
    <w:rsid w:val="007169C4"/>
    <w:rsid w:val="00717022"/>
    <w:rsid w:val="00717618"/>
    <w:rsid w:val="007220F9"/>
    <w:rsid w:val="0072228A"/>
    <w:rsid w:val="00723248"/>
    <w:rsid w:val="007251EF"/>
    <w:rsid w:val="00726111"/>
    <w:rsid w:val="007263AA"/>
    <w:rsid w:val="007268DB"/>
    <w:rsid w:val="00726F3D"/>
    <w:rsid w:val="00730861"/>
    <w:rsid w:val="00730D6A"/>
    <w:rsid w:val="007314CB"/>
    <w:rsid w:val="00731C58"/>
    <w:rsid w:val="00732B5E"/>
    <w:rsid w:val="007358E2"/>
    <w:rsid w:val="00735B32"/>
    <w:rsid w:val="00737560"/>
    <w:rsid w:val="00737F7D"/>
    <w:rsid w:val="00740B84"/>
    <w:rsid w:val="007420C6"/>
    <w:rsid w:val="007425EA"/>
    <w:rsid w:val="007429E3"/>
    <w:rsid w:val="00742A65"/>
    <w:rsid w:val="00742F46"/>
    <w:rsid w:val="00742F7A"/>
    <w:rsid w:val="00743208"/>
    <w:rsid w:val="00744986"/>
    <w:rsid w:val="0074544E"/>
    <w:rsid w:val="00745E13"/>
    <w:rsid w:val="007469C5"/>
    <w:rsid w:val="00747829"/>
    <w:rsid w:val="00747964"/>
    <w:rsid w:val="007479BD"/>
    <w:rsid w:val="007500C1"/>
    <w:rsid w:val="00750710"/>
    <w:rsid w:val="00750BD0"/>
    <w:rsid w:val="00751F0C"/>
    <w:rsid w:val="0075253B"/>
    <w:rsid w:val="00752F6D"/>
    <w:rsid w:val="007534CB"/>
    <w:rsid w:val="00753A07"/>
    <w:rsid w:val="00755133"/>
    <w:rsid w:val="00755FB3"/>
    <w:rsid w:val="007577D1"/>
    <w:rsid w:val="007578FF"/>
    <w:rsid w:val="0076182D"/>
    <w:rsid w:val="00761DAD"/>
    <w:rsid w:val="00762011"/>
    <w:rsid w:val="007622A6"/>
    <w:rsid w:val="00762F88"/>
    <w:rsid w:val="00763A1C"/>
    <w:rsid w:val="0076461A"/>
    <w:rsid w:val="00765868"/>
    <w:rsid w:val="007659FA"/>
    <w:rsid w:val="00765A08"/>
    <w:rsid w:val="00765B48"/>
    <w:rsid w:val="00765E83"/>
    <w:rsid w:val="00765F46"/>
    <w:rsid w:val="00767DB6"/>
    <w:rsid w:val="00771920"/>
    <w:rsid w:val="00772B93"/>
    <w:rsid w:val="00772D40"/>
    <w:rsid w:val="0077310A"/>
    <w:rsid w:val="007734C2"/>
    <w:rsid w:val="00773EE8"/>
    <w:rsid w:val="0077441F"/>
    <w:rsid w:val="00774FEC"/>
    <w:rsid w:val="00775C5D"/>
    <w:rsid w:val="00775F86"/>
    <w:rsid w:val="0077654C"/>
    <w:rsid w:val="00776805"/>
    <w:rsid w:val="007778C2"/>
    <w:rsid w:val="00777C0D"/>
    <w:rsid w:val="00780241"/>
    <w:rsid w:val="007809FE"/>
    <w:rsid w:val="00780FE8"/>
    <w:rsid w:val="00784731"/>
    <w:rsid w:val="007848F4"/>
    <w:rsid w:val="00784923"/>
    <w:rsid w:val="00784A39"/>
    <w:rsid w:val="007855B4"/>
    <w:rsid w:val="00785A2D"/>
    <w:rsid w:val="00786C82"/>
    <w:rsid w:val="00787AB9"/>
    <w:rsid w:val="00790390"/>
    <w:rsid w:val="0079190A"/>
    <w:rsid w:val="00791993"/>
    <w:rsid w:val="0079243C"/>
    <w:rsid w:val="00793AA5"/>
    <w:rsid w:val="00794824"/>
    <w:rsid w:val="00794DEF"/>
    <w:rsid w:val="007955B4"/>
    <w:rsid w:val="00796816"/>
    <w:rsid w:val="00796B23"/>
    <w:rsid w:val="00796ED9"/>
    <w:rsid w:val="007972D0"/>
    <w:rsid w:val="00797AAD"/>
    <w:rsid w:val="007A0850"/>
    <w:rsid w:val="007A20C8"/>
    <w:rsid w:val="007A2906"/>
    <w:rsid w:val="007A30B2"/>
    <w:rsid w:val="007A4C09"/>
    <w:rsid w:val="007A50E5"/>
    <w:rsid w:val="007A5514"/>
    <w:rsid w:val="007A590E"/>
    <w:rsid w:val="007A6A4F"/>
    <w:rsid w:val="007A6B68"/>
    <w:rsid w:val="007B0282"/>
    <w:rsid w:val="007B089B"/>
    <w:rsid w:val="007B0981"/>
    <w:rsid w:val="007B0FF7"/>
    <w:rsid w:val="007B1772"/>
    <w:rsid w:val="007B2461"/>
    <w:rsid w:val="007B2930"/>
    <w:rsid w:val="007B38B6"/>
    <w:rsid w:val="007B3CDF"/>
    <w:rsid w:val="007B44A5"/>
    <w:rsid w:val="007B5F05"/>
    <w:rsid w:val="007B6482"/>
    <w:rsid w:val="007B70A2"/>
    <w:rsid w:val="007B7F3F"/>
    <w:rsid w:val="007C0CF4"/>
    <w:rsid w:val="007C1352"/>
    <w:rsid w:val="007C1787"/>
    <w:rsid w:val="007C454A"/>
    <w:rsid w:val="007C4E09"/>
    <w:rsid w:val="007C5648"/>
    <w:rsid w:val="007C570B"/>
    <w:rsid w:val="007C5E8F"/>
    <w:rsid w:val="007C6A08"/>
    <w:rsid w:val="007C7248"/>
    <w:rsid w:val="007C74B6"/>
    <w:rsid w:val="007C76EE"/>
    <w:rsid w:val="007C7A44"/>
    <w:rsid w:val="007D189E"/>
    <w:rsid w:val="007D1B1C"/>
    <w:rsid w:val="007D1B25"/>
    <w:rsid w:val="007D3935"/>
    <w:rsid w:val="007D48A9"/>
    <w:rsid w:val="007D51B4"/>
    <w:rsid w:val="007D57E0"/>
    <w:rsid w:val="007D59B6"/>
    <w:rsid w:val="007D6E32"/>
    <w:rsid w:val="007D767D"/>
    <w:rsid w:val="007E1EC4"/>
    <w:rsid w:val="007E251D"/>
    <w:rsid w:val="007E2F7D"/>
    <w:rsid w:val="007E3647"/>
    <w:rsid w:val="007E39FC"/>
    <w:rsid w:val="007E420C"/>
    <w:rsid w:val="007E5219"/>
    <w:rsid w:val="007E65D7"/>
    <w:rsid w:val="007E7155"/>
    <w:rsid w:val="007E717D"/>
    <w:rsid w:val="007E7620"/>
    <w:rsid w:val="007F02D7"/>
    <w:rsid w:val="007F0424"/>
    <w:rsid w:val="007F318E"/>
    <w:rsid w:val="007F3293"/>
    <w:rsid w:val="007F38FE"/>
    <w:rsid w:val="007F39EE"/>
    <w:rsid w:val="007F4758"/>
    <w:rsid w:val="007F4B34"/>
    <w:rsid w:val="007F4EC1"/>
    <w:rsid w:val="007F5331"/>
    <w:rsid w:val="007F5B58"/>
    <w:rsid w:val="007F64A0"/>
    <w:rsid w:val="007F64C0"/>
    <w:rsid w:val="007F6A32"/>
    <w:rsid w:val="007F799B"/>
    <w:rsid w:val="007F7AFE"/>
    <w:rsid w:val="007F7C96"/>
    <w:rsid w:val="00800144"/>
    <w:rsid w:val="00800226"/>
    <w:rsid w:val="008002EA"/>
    <w:rsid w:val="0080034C"/>
    <w:rsid w:val="00801BB6"/>
    <w:rsid w:val="00801D11"/>
    <w:rsid w:val="00801FFE"/>
    <w:rsid w:val="00802112"/>
    <w:rsid w:val="008033F5"/>
    <w:rsid w:val="008037B4"/>
    <w:rsid w:val="00803AA4"/>
    <w:rsid w:val="00803F04"/>
    <w:rsid w:val="008064CA"/>
    <w:rsid w:val="00807BBE"/>
    <w:rsid w:val="008104AB"/>
    <w:rsid w:val="00810EE9"/>
    <w:rsid w:val="0081208A"/>
    <w:rsid w:val="008122C0"/>
    <w:rsid w:val="00813203"/>
    <w:rsid w:val="00813596"/>
    <w:rsid w:val="00813DF0"/>
    <w:rsid w:val="00814103"/>
    <w:rsid w:val="008145C2"/>
    <w:rsid w:val="00814DC7"/>
    <w:rsid w:val="00816532"/>
    <w:rsid w:val="008165E9"/>
    <w:rsid w:val="00816D64"/>
    <w:rsid w:val="008208CA"/>
    <w:rsid w:val="00820BDC"/>
    <w:rsid w:val="00820C3D"/>
    <w:rsid w:val="008224CC"/>
    <w:rsid w:val="0082291E"/>
    <w:rsid w:val="0082354B"/>
    <w:rsid w:val="008244AF"/>
    <w:rsid w:val="00825044"/>
    <w:rsid w:val="0082548C"/>
    <w:rsid w:val="0082670D"/>
    <w:rsid w:val="00826BD1"/>
    <w:rsid w:val="00827455"/>
    <w:rsid w:val="00827E3C"/>
    <w:rsid w:val="008306C9"/>
    <w:rsid w:val="00832256"/>
    <w:rsid w:val="0083280C"/>
    <w:rsid w:val="00833061"/>
    <w:rsid w:val="00833677"/>
    <w:rsid w:val="008359C1"/>
    <w:rsid w:val="008363B6"/>
    <w:rsid w:val="0083696F"/>
    <w:rsid w:val="0083743C"/>
    <w:rsid w:val="0084013F"/>
    <w:rsid w:val="00840F25"/>
    <w:rsid w:val="00841681"/>
    <w:rsid w:val="008416E1"/>
    <w:rsid w:val="008418AD"/>
    <w:rsid w:val="0084244B"/>
    <w:rsid w:val="00842FB2"/>
    <w:rsid w:val="0084366B"/>
    <w:rsid w:val="008447FA"/>
    <w:rsid w:val="00844B13"/>
    <w:rsid w:val="00844FCC"/>
    <w:rsid w:val="008454C8"/>
    <w:rsid w:val="00845DD9"/>
    <w:rsid w:val="00845FFB"/>
    <w:rsid w:val="00846401"/>
    <w:rsid w:val="00846402"/>
    <w:rsid w:val="00846BD3"/>
    <w:rsid w:val="0084765A"/>
    <w:rsid w:val="00847841"/>
    <w:rsid w:val="008502A8"/>
    <w:rsid w:val="008508A9"/>
    <w:rsid w:val="00850AD3"/>
    <w:rsid w:val="00851728"/>
    <w:rsid w:val="0085196B"/>
    <w:rsid w:val="00851CB7"/>
    <w:rsid w:val="008522E9"/>
    <w:rsid w:val="00853D52"/>
    <w:rsid w:val="00853E1B"/>
    <w:rsid w:val="00854624"/>
    <w:rsid w:val="008546F3"/>
    <w:rsid w:val="008549A3"/>
    <w:rsid w:val="00854CA5"/>
    <w:rsid w:val="0085619C"/>
    <w:rsid w:val="008567F3"/>
    <w:rsid w:val="008569E0"/>
    <w:rsid w:val="00856FDC"/>
    <w:rsid w:val="008570C0"/>
    <w:rsid w:val="0086097F"/>
    <w:rsid w:val="008634CB"/>
    <w:rsid w:val="008635D2"/>
    <w:rsid w:val="00863AB4"/>
    <w:rsid w:val="0086489F"/>
    <w:rsid w:val="00867522"/>
    <w:rsid w:val="008701EE"/>
    <w:rsid w:val="00871D79"/>
    <w:rsid w:val="00872339"/>
    <w:rsid w:val="00872982"/>
    <w:rsid w:val="00872C18"/>
    <w:rsid w:val="00872EED"/>
    <w:rsid w:val="00873E6C"/>
    <w:rsid w:val="008751AB"/>
    <w:rsid w:val="0087531B"/>
    <w:rsid w:val="008757C3"/>
    <w:rsid w:val="0087684A"/>
    <w:rsid w:val="00876BCB"/>
    <w:rsid w:val="00877E6A"/>
    <w:rsid w:val="0088006A"/>
    <w:rsid w:val="00880139"/>
    <w:rsid w:val="00881014"/>
    <w:rsid w:val="00881221"/>
    <w:rsid w:val="00881406"/>
    <w:rsid w:val="00881AE1"/>
    <w:rsid w:val="00881D2B"/>
    <w:rsid w:val="008831B3"/>
    <w:rsid w:val="00885F27"/>
    <w:rsid w:val="0088645B"/>
    <w:rsid w:val="00887658"/>
    <w:rsid w:val="008879AE"/>
    <w:rsid w:val="008905E6"/>
    <w:rsid w:val="00890CE2"/>
    <w:rsid w:val="00892051"/>
    <w:rsid w:val="00892178"/>
    <w:rsid w:val="00892998"/>
    <w:rsid w:val="008944A2"/>
    <w:rsid w:val="00894841"/>
    <w:rsid w:val="00895B0C"/>
    <w:rsid w:val="00896149"/>
    <w:rsid w:val="00896DF5"/>
    <w:rsid w:val="00897100"/>
    <w:rsid w:val="008972DF"/>
    <w:rsid w:val="00897857"/>
    <w:rsid w:val="00897B59"/>
    <w:rsid w:val="008A0445"/>
    <w:rsid w:val="008A0760"/>
    <w:rsid w:val="008A13BD"/>
    <w:rsid w:val="008A1D9C"/>
    <w:rsid w:val="008A1F34"/>
    <w:rsid w:val="008A27A2"/>
    <w:rsid w:val="008A3FE4"/>
    <w:rsid w:val="008A65D4"/>
    <w:rsid w:val="008A73AA"/>
    <w:rsid w:val="008A75F6"/>
    <w:rsid w:val="008A7A1C"/>
    <w:rsid w:val="008B0471"/>
    <w:rsid w:val="008B0578"/>
    <w:rsid w:val="008B1424"/>
    <w:rsid w:val="008B19A5"/>
    <w:rsid w:val="008B1D20"/>
    <w:rsid w:val="008B1F2D"/>
    <w:rsid w:val="008B3E5A"/>
    <w:rsid w:val="008B45B9"/>
    <w:rsid w:val="008B4851"/>
    <w:rsid w:val="008B4ED3"/>
    <w:rsid w:val="008B60DF"/>
    <w:rsid w:val="008B6377"/>
    <w:rsid w:val="008B7B56"/>
    <w:rsid w:val="008B7E67"/>
    <w:rsid w:val="008C067D"/>
    <w:rsid w:val="008C100D"/>
    <w:rsid w:val="008C12CE"/>
    <w:rsid w:val="008C1844"/>
    <w:rsid w:val="008C2164"/>
    <w:rsid w:val="008C2A2E"/>
    <w:rsid w:val="008C2E82"/>
    <w:rsid w:val="008C36D2"/>
    <w:rsid w:val="008C3832"/>
    <w:rsid w:val="008C3ED8"/>
    <w:rsid w:val="008C526E"/>
    <w:rsid w:val="008C5D7A"/>
    <w:rsid w:val="008C6CF3"/>
    <w:rsid w:val="008C7B06"/>
    <w:rsid w:val="008C7FA1"/>
    <w:rsid w:val="008D04B0"/>
    <w:rsid w:val="008D4F1E"/>
    <w:rsid w:val="008D5F3F"/>
    <w:rsid w:val="008D63FE"/>
    <w:rsid w:val="008D67BB"/>
    <w:rsid w:val="008D74FE"/>
    <w:rsid w:val="008D7A47"/>
    <w:rsid w:val="008D7A73"/>
    <w:rsid w:val="008D7A75"/>
    <w:rsid w:val="008D7D0D"/>
    <w:rsid w:val="008E0C7E"/>
    <w:rsid w:val="008E1163"/>
    <w:rsid w:val="008E129A"/>
    <w:rsid w:val="008E2966"/>
    <w:rsid w:val="008E2C5F"/>
    <w:rsid w:val="008E41C4"/>
    <w:rsid w:val="008E4DD8"/>
    <w:rsid w:val="008F057C"/>
    <w:rsid w:val="008F14E9"/>
    <w:rsid w:val="008F224C"/>
    <w:rsid w:val="008F2E92"/>
    <w:rsid w:val="008F35EF"/>
    <w:rsid w:val="008F36E8"/>
    <w:rsid w:val="008F39A8"/>
    <w:rsid w:val="008F5B00"/>
    <w:rsid w:val="008F78C3"/>
    <w:rsid w:val="00900013"/>
    <w:rsid w:val="00900C7C"/>
    <w:rsid w:val="00901461"/>
    <w:rsid w:val="00901711"/>
    <w:rsid w:val="0090193F"/>
    <w:rsid w:val="00901C7F"/>
    <w:rsid w:val="00901F79"/>
    <w:rsid w:val="0090204C"/>
    <w:rsid w:val="0090258E"/>
    <w:rsid w:val="00903A6D"/>
    <w:rsid w:val="00903F12"/>
    <w:rsid w:val="0090481E"/>
    <w:rsid w:val="00904C54"/>
    <w:rsid w:val="00905507"/>
    <w:rsid w:val="009057B5"/>
    <w:rsid w:val="0090623F"/>
    <w:rsid w:val="00906BC0"/>
    <w:rsid w:val="00906EB9"/>
    <w:rsid w:val="009070C4"/>
    <w:rsid w:val="00907108"/>
    <w:rsid w:val="00907709"/>
    <w:rsid w:val="00907CDF"/>
    <w:rsid w:val="00907EE1"/>
    <w:rsid w:val="009100D8"/>
    <w:rsid w:val="0091038D"/>
    <w:rsid w:val="009103A3"/>
    <w:rsid w:val="009106B1"/>
    <w:rsid w:val="00911036"/>
    <w:rsid w:val="00911665"/>
    <w:rsid w:val="009134F8"/>
    <w:rsid w:val="0091368F"/>
    <w:rsid w:val="009142BB"/>
    <w:rsid w:val="009142D4"/>
    <w:rsid w:val="009145F3"/>
    <w:rsid w:val="00914C35"/>
    <w:rsid w:val="00914F87"/>
    <w:rsid w:val="009154BB"/>
    <w:rsid w:val="0091589A"/>
    <w:rsid w:val="0091659B"/>
    <w:rsid w:val="0091669C"/>
    <w:rsid w:val="009174B1"/>
    <w:rsid w:val="00920103"/>
    <w:rsid w:val="00920C6C"/>
    <w:rsid w:val="00922C8B"/>
    <w:rsid w:val="00923B29"/>
    <w:rsid w:val="0092430B"/>
    <w:rsid w:val="009248DD"/>
    <w:rsid w:val="009250E0"/>
    <w:rsid w:val="009252E1"/>
    <w:rsid w:val="00927109"/>
    <w:rsid w:val="00930441"/>
    <w:rsid w:val="00930748"/>
    <w:rsid w:val="009322A5"/>
    <w:rsid w:val="00932E58"/>
    <w:rsid w:val="00933A82"/>
    <w:rsid w:val="00934AB7"/>
    <w:rsid w:val="009350E7"/>
    <w:rsid w:val="0093564B"/>
    <w:rsid w:val="00935875"/>
    <w:rsid w:val="00935CE0"/>
    <w:rsid w:val="00936DDE"/>
    <w:rsid w:val="00937334"/>
    <w:rsid w:val="009406E6"/>
    <w:rsid w:val="00940EFF"/>
    <w:rsid w:val="00941223"/>
    <w:rsid w:val="00941B58"/>
    <w:rsid w:val="00941D60"/>
    <w:rsid w:val="00941D70"/>
    <w:rsid w:val="00942B25"/>
    <w:rsid w:val="009435E3"/>
    <w:rsid w:val="00943F09"/>
    <w:rsid w:val="00944089"/>
    <w:rsid w:val="00944B3C"/>
    <w:rsid w:val="0094558C"/>
    <w:rsid w:val="009460E2"/>
    <w:rsid w:val="0094629B"/>
    <w:rsid w:val="00946337"/>
    <w:rsid w:val="00946B24"/>
    <w:rsid w:val="00947048"/>
    <w:rsid w:val="00947BDB"/>
    <w:rsid w:val="00947FD3"/>
    <w:rsid w:val="00950580"/>
    <w:rsid w:val="0095080A"/>
    <w:rsid w:val="00950A4E"/>
    <w:rsid w:val="009513CF"/>
    <w:rsid w:val="0095148D"/>
    <w:rsid w:val="00952AA4"/>
    <w:rsid w:val="00953499"/>
    <w:rsid w:val="00953557"/>
    <w:rsid w:val="00953D36"/>
    <w:rsid w:val="009543F3"/>
    <w:rsid w:val="00954640"/>
    <w:rsid w:val="00954716"/>
    <w:rsid w:val="00954C9C"/>
    <w:rsid w:val="0095531F"/>
    <w:rsid w:val="00955500"/>
    <w:rsid w:val="009557B1"/>
    <w:rsid w:val="00955B4D"/>
    <w:rsid w:val="00956128"/>
    <w:rsid w:val="009563F6"/>
    <w:rsid w:val="0095648A"/>
    <w:rsid w:val="00957135"/>
    <w:rsid w:val="009577F8"/>
    <w:rsid w:val="00960736"/>
    <w:rsid w:val="00960BBD"/>
    <w:rsid w:val="0096137D"/>
    <w:rsid w:val="00961C46"/>
    <w:rsid w:val="00963FDE"/>
    <w:rsid w:val="009652D4"/>
    <w:rsid w:val="009660D3"/>
    <w:rsid w:val="009668A0"/>
    <w:rsid w:val="00966BEB"/>
    <w:rsid w:val="009672F3"/>
    <w:rsid w:val="00972D0C"/>
    <w:rsid w:val="00972D7F"/>
    <w:rsid w:val="00973981"/>
    <w:rsid w:val="00973CD8"/>
    <w:rsid w:val="00973D14"/>
    <w:rsid w:val="009748CC"/>
    <w:rsid w:val="00975029"/>
    <w:rsid w:val="009758B3"/>
    <w:rsid w:val="00976949"/>
    <w:rsid w:val="00976CD0"/>
    <w:rsid w:val="009774EA"/>
    <w:rsid w:val="00977B0B"/>
    <w:rsid w:val="00977B8F"/>
    <w:rsid w:val="00980163"/>
    <w:rsid w:val="009801E7"/>
    <w:rsid w:val="00980306"/>
    <w:rsid w:val="00981064"/>
    <w:rsid w:val="00981A6B"/>
    <w:rsid w:val="009820AC"/>
    <w:rsid w:val="009831C5"/>
    <w:rsid w:val="009840C7"/>
    <w:rsid w:val="00984225"/>
    <w:rsid w:val="009846B2"/>
    <w:rsid w:val="009851F4"/>
    <w:rsid w:val="00985639"/>
    <w:rsid w:val="009865E2"/>
    <w:rsid w:val="009872CB"/>
    <w:rsid w:val="009875A5"/>
    <w:rsid w:val="0098774D"/>
    <w:rsid w:val="00987F4B"/>
    <w:rsid w:val="00990419"/>
    <w:rsid w:val="00991FA1"/>
    <w:rsid w:val="0099219E"/>
    <w:rsid w:val="00993A69"/>
    <w:rsid w:val="00993D20"/>
    <w:rsid w:val="00997413"/>
    <w:rsid w:val="009A040B"/>
    <w:rsid w:val="009A0809"/>
    <w:rsid w:val="009A1D7F"/>
    <w:rsid w:val="009A220F"/>
    <w:rsid w:val="009A3477"/>
    <w:rsid w:val="009A3855"/>
    <w:rsid w:val="009A3C18"/>
    <w:rsid w:val="009A3E57"/>
    <w:rsid w:val="009A4AF0"/>
    <w:rsid w:val="009A578A"/>
    <w:rsid w:val="009A57C3"/>
    <w:rsid w:val="009A6821"/>
    <w:rsid w:val="009A6B2B"/>
    <w:rsid w:val="009B0806"/>
    <w:rsid w:val="009B0F09"/>
    <w:rsid w:val="009B14BE"/>
    <w:rsid w:val="009B1C66"/>
    <w:rsid w:val="009B252E"/>
    <w:rsid w:val="009B271B"/>
    <w:rsid w:val="009B4840"/>
    <w:rsid w:val="009B53D7"/>
    <w:rsid w:val="009B576A"/>
    <w:rsid w:val="009B5841"/>
    <w:rsid w:val="009B6AE2"/>
    <w:rsid w:val="009B7BBD"/>
    <w:rsid w:val="009C05D3"/>
    <w:rsid w:val="009C0B72"/>
    <w:rsid w:val="009C0EDB"/>
    <w:rsid w:val="009C2956"/>
    <w:rsid w:val="009C307A"/>
    <w:rsid w:val="009C3729"/>
    <w:rsid w:val="009C3C9D"/>
    <w:rsid w:val="009C4D81"/>
    <w:rsid w:val="009C4EB1"/>
    <w:rsid w:val="009C6A92"/>
    <w:rsid w:val="009D01A7"/>
    <w:rsid w:val="009D07C6"/>
    <w:rsid w:val="009D0A7E"/>
    <w:rsid w:val="009D1051"/>
    <w:rsid w:val="009D15F3"/>
    <w:rsid w:val="009D1B3F"/>
    <w:rsid w:val="009D22B4"/>
    <w:rsid w:val="009D27F5"/>
    <w:rsid w:val="009D3965"/>
    <w:rsid w:val="009D3AAC"/>
    <w:rsid w:val="009D3C77"/>
    <w:rsid w:val="009D3F10"/>
    <w:rsid w:val="009D490C"/>
    <w:rsid w:val="009D4F6F"/>
    <w:rsid w:val="009D51BC"/>
    <w:rsid w:val="009D5970"/>
    <w:rsid w:val="009D5E31"/>
    <w:rsid w:val="009D602E"/>
    <w:rsid w:val="009D62FF"/>
    <w:rsid w:val="009D6A0A"/>
    <w:rsid w:val="009E0BEB"/>
    <w:rsid w:val="009E1438"/>
    <w:rsid w:val="009E1AD6"/>
    <w:rsid w:val="009E1D24"/>
    <w:rsid w:val="009E2B0C"/>
    <w:rsid w:val="009E3342"/>
    <w:rsid w:val="009E38E0"/>
    <w:rsid w:val="009E3D02"/>
    <w:rsid w:val="009E41A4"/>
    <w:rsid w:val="009E5FB1"/>
    <w:rsid w:val="009E7770"/>
    <w:rsid w:val="009E796E"/>
    <w:rsid w:val="009F0178"/>
    <w:rsid w:val="009F0A15"/>
    <w:rsid w:val="009F1047"/>
    <w:rsid w:val="009F108B"/>
    <w:rsid w:val="009F1E2A"/>
    <w:rsid w:val="009F305D"/>
    <w:rsid w:val="009F36C3"/>
    <w:rsid w:val="009F4E20"/>
    <w:rsid w:val="009F53E3"/>
    <w:rsid w:val="009F57C4"/>
    <w:rsid w:val="009F5D2F"/>
    <w:rsid w:val="009F6CC6"/>
    <w:rsid w:val="00A00751"/>
    <w:rsid w:val="00A008DA"/>
    <w:rsid w:val="00A00D18"/>
    <w:rsid w:val="00A01468"/>
    <w:rsid w:val="00A02B94"/>
    <w:rsid w:val="00A03CE4"/>
    <w:rsid w:val="00A03D42"/>
    <w:rsid w:val="00A03EB7"/>
    <w:rsid w:val="00A04645"/>
    <w:rsid w:val="00A053CD"/>
    <w:rsid w:val="00A05581"/>
    <w:rsid w:val="00A062A5"/>
    <w:rsid w:val="00A07749"/>
    <w:rsid w:val="00A10099"/>
    <w:rsid w:val="00A1010A"/>
    <w:rsid w:val="00A105B2"/>
    <w:rsid w:val="00A10999"/>
    <w:rsid w:val="00A109AC"/>
    <w:rsid w:val="00A1182F"/>
    <w:rsid w:val="00A12BFE"/>
    <w:rsid w:val="00A13583"/>
    <w:rsid w:val="00A13EFB"/>
    <w:rsid w:val="00A14712"/>
    <w:rsid w:val="00A14AF4"/>
    <w:rsid w:val="00A15700"/>
    <w:rsid w:val="00A1572D"/>
    <w:rsid w:val="00A15C2D"/>
    <w:rsid w:val="00A173EC"/>
    <w:rsid w:val="00A174FC"/>
    <w:rsid w:val="00A17636"/>
    <w:rsid w:val="00A179EA"/>
    <w:rsid w:val="00A17DBB"/>
    <w:rsid w:val="00A17DD9"/>
    <w:rsid w:val="00A17ED8"/>
    <w:rsid w:val="00A17F91"/>
    <w:rsid w:val="00A2005B"/>
    <w:rsid w:val="00A20987"/>
    <w:rsid w:val="00A20BAC"/>
    <w:rsid w:val="00A2166C"/>
    <w:rsid w:val="00A21834"/>
    <w:rsid w:val="00A21C96"/>
    <w:rsid w:val="00A220E4"/>
    <w:rsid w:val="00A2265A"/>
    <w:rsid w:val="00A227C2"/>
    <w:rsid w:val="00A23120"/>
    <w:rsid w:val="00A23C57"/>
    <w:rsid w:val="00A24B2F"/>
    <w:rsid w:val="00A25E15"/>
    <w:rsid w:val="00A265C2"/>
    <w:rsid w:val="00A26F64"/>
    <w:rsid w:val="00A274DC"/>
    <w:rsid w:val="00A30671"/>
    <w:rsid w:val="00A31806"/>
    <w:rsid w:val="00A3195D"/>
    <w:rsid w:val="00A3224A"/>
    <w:rsid w:val="00A32CA1"/>
    <w:rsid w:val="00A334C8"/>
    <w:rsid w:val="00A34D4A"/>
    <w:rsid w:val="00A3519B"/>
    <w:rsid w:val="00A3531D"/>
    <w:rsid w:val="00A371B9"/>
    <w:rsid w:val="00A37BA2"/>
    <w:rsid w:val="00A405C3"/>
    <w:rsid w:val="00A40AEB"/>
    <w:rsid w:val="00A41940"/>
    <w:rsid w:val="00A427C2"/>
    <w:rsid w:val="00A42D5A"/>
    <w:rsid w:val="00A4334E"/>
    <w:rsid w:val="00A43A4E"/>
    <w:rsid w:val="00A4707D"/>
    <w:rsid w:val="00A47296"/>
    <w:rsid w:val="00A47E7B"/>
    <w:rsid w:val="00A50380"/>
    <w:rsid w:val="00A5057A"/>
    <w:rsid w:val="00A505B1"/>
    <w:rsid w:val="00A51056"/>
    <w:rsid w:val="00A51F23"/>
    <w:rsid w:val="00A527B6"/>
    <w:rsid w:val="00A53654"/>
    <w:rsid w:val="00A5472F"/>
    <w:rsid w:val="00A5512B"/>
    <w:rsid w:val="00A551D4"/>
    <w:rsid w:val="00A55504"/>
    <w:rsid w:val="00A558AC"/>
    <w:rsid w:val="00A55F79"/>
    <w:rsid w:val="00A56311"/>
    <w:rsid w:val="00A574CF"/>
    <w:rsid w:val="00A57575"/>
    <w:rsid w:val="00A577D2"/>
    <w:rsid w:val="00A6032C"/>
    <w:rsid w:val="00A60378"/>
    <w:rsid w:val="00A605D8"/>
    <w:rsid w:val="00A608FE"/>
    <w:rsid w:val="00A62122"/>
    <w:rsid w:val="00A62780"/>
    <w:rsid w:val="00A62B0F"/>
    <w:rsid w:val="00A632F3"/>
    <w:rsid w:val="00A63D2D"/>
    <w:rsid w:val="00A63FB1"/>
    <w:rsid w:val="00A6416F"/>
    <w:rsid w:val="00A64E5C"/>
    <w:rsid w:val="00A65402"/>
    <w:rsid w:val="00A655DA"/>
    <w:rsid w:val="00A65E24"/>
    <w:rsid w:val="00A65ED9"/>
    <w:rsid w:val="00A6708F"/>
    <w:rsid w:val="00A670DA"/>
    <w:rsid w:val="00A70E7A"/>
    <w:rsid w:val="00A7112B"/>
    <w:rsid w:val="00A716DD"/>
    <w:rsid w:val="00A726BD"/>
    <w:rsid w:val="00A72862"/>
    <w:rsid w:val="00A72FE7"/>
    <w:rsid w:val="00A73071"/>
    <w:rsid w:val="00A73322"/>
    <w:rsid w:val="00A737D7"/>
    <w:rsid w:val="00A7421B"/>
    <w:rsid w:val="00A74A2B"/>
    <w:rsid w:val="00A759DD"/>
    <w:rsid w:val="00A75B5D"/>
    <w:rsid w:val="00A760A5"/>
    <w:rsid w:val="00A7676C"/>
    <w:rsid w:val="00A76E8A"/>
    <w:rsid w:val="00A772BB"/>
    <w:rsid w:val="00A774D9"/>
    <w:rsid w:val="00A778C6"/>
    <w:rsid w:val="00A77A2C"/>
    <w:rsid w:val="00A80082"/>
    <w:rsid w:val="00A80C5E"/>
    <w:rsid w:val="00A819D5"/>
    <w:rsid w:val="00A81FFF"/>
    <w:rsid w:val="00A8212F"/>
    <w:rsid w:val="00A82A1C"/>
    <w:rsid w:val="00A83435"/>
    <w:rsid w:val="00A844ED"/>
    <w:rsid w:val="00A84968"/>
    <w:rsid w:val="00A84BDA"/>
    <w:rsid w:val="00A85202"/>
    <w:rsid w:val="00A85A4A"/>
    <w:rsid w:val="00A866B9"/>
    <w:rsid w:val="00A8723F"/>
    <w:rsid w:val="00A872EA"/>
    <w:rsid w:val="00A875DC"/>
    <w:rsid w:val="00A87BAE"/>
    <w:rsid w:val="00A87F75"/>
    <w:rsid w:val="00A90596"/>
    <w:rsid w:val="00A90BB9"/>
    <w:rsid w:val="00A91583"/>
    <w:rsid w:val="00A9198F"/>
    <w:rsid w:val="00A91ECE"/>
    <w:rsid w:val="00A92536"/>
    <w:rsid w:val="00A932E7"/>
    <w:rsid w:val="00A94DBA"/>
    <w:rsid w:val="00A95AB8"/>
    <w:rsid w:val="00A96713"/>
    <w:rsid w:val="00A973A9"/>
    <w:rsid w:val="00A97FCB"/>
    <w:rsid w:val="00AA035B"/>
    <w:rsid w:val="00AA0FB7"/>
    <w:rsid w:val="00AA100E"/>
    <w:rsid w:val="00AA124C"/>
    <w:rsid w:val="00AA16B3"/>
    <w:rsid w:val="00AA1CC4"/>
    <w:rsid w:val="00AA26B8"/>
    <w:rsid w:val="00AA2DDB"/>
    <w:rsid w:val="00AA3082"/>
    <w:rsid w:val="00AA3B2D"/>
    <w:rsid w:val="00AA3E67"/>
    <w:rsid w:val="00AA3F21"/>
    <w:rsid w:val="00AA471C"/>
    <w:rsid w:val="00AA4768"/>
    <w:rsid w:val="00AA5A15"/>
    <w:rsid w:val="00AA5CE5"/>
    <w:rsid w:val="00AA6A92"/>
    <w:rsid w:val="00AA6C83"/>
    <w:rsid w:val="00AA7CC3"/>
    <w:rsid w:val="00AB15AD"/>
    <w:rsid w:val="00AB342F"/>
    <w:rsid w:val="00AB3E82"/>
    <w:rsid w:val="00AB42B8"/>
    <w:rsid w:val="00AB445D"/>
    <w:rsid w:val="00AB4D17"/>
    <w:rsid w:val="00AB4D28"/>
    <w:rsid w:val="00AB5579"/>
    <w:rsid w:val="00AB6067"/>
    <w:rsid w:val="00AB6131"/>
    <w:rsid w:val="00AB66A6"/>
    <w:rsid w:val="00AB72DB"/>
    <w:rsid w:val="00AB78DA"/>
    <w:rsid w:val="00AB7B59"/>
    <w:rsid w:val="00AC037D"/>
    <w:rsid w:val="00AC100E"/>
    <w:rsid w:val="00AC1AC1"/>
    <w:rsid w:val="00AC31C0"/>
    <w:rsid w:val="00AC3406"/>
    <w:rsid w:val="00AC356F"/>
    <w:rsid w:val="00AC4742"/>
    <w:rsid w:val="00AC5455"/>
    <w:rsid w:val="00AC5BEA"/>
    <w:rsid w:val="00AC6F96"/>
    <w:rsid w:val="00AC76F0"/>
    <w:rsid w:val="00AC7D59"/>
    <w:rsid w:val="00AC7EDB"/>
    <w:rsid w:val="00AD05A3"/>
    <w:rsid w:val="00AD1814"/>
    <w:rsid w:val="00AD26CF"/>
    <w:rsid w:val="00AD272C"/>
    <w:rsid w:val="00AD2AA0"/>
    <w:rsid w:val="00AD3356"/>
    <w:rsid w:val="00AD366E"/>
    <w:rsid w:val="00AD3BCE"/>
    <w:rsid w:val="00AD3E98"/>
    <w:rsid w:val="00AD4AD0"/>
    <w:rsid w:val="00AD4E69"/>
    <w:rsid w:val="00AD6EE5"/>
    <w:rsid w:val="00AD72B9"/>
    <w:rsid w:val="00AD7D5E"/>
    <w:rsid w:val="00AE22B5"/>
    <w:rsid w:val="00AE2BEF"/>
    <w:rsid w:val="00AE2F50"/>
    <w:rsid w:val="00AE355A"/>
    <w:rsid w:val="00AE3B23"/>
    <w:rsid w:val="00AE431F"/>
    <w:rsid w:val="00AE4AFB"/>
    <w:rsid w:val="00AE4FFA"/>
    <w:rsid w:val="00AE5819"/>
    <w:rsid w:val="00AE5989"/>
    <w:rsid w:val="00AE59C2"/>
    <w:rsid w:val="00AE6BCB"/>
    <w:rsid w:val="00AE6D0E"/>
    <w:rsid w:val="00AE7247"/>
    <w:rsid w:val="00AE7FC6"/>
    <w:rsid w:val="00AF00B9"/>
    <w:rsid w:val="00AF193D"/>
    <w:rsid w:val="00AF1DF4"/>
    <w:rsid w:val="00AF2092"/>
    <w:rsid w:val="00AF29E5"/>
    <w:rsid w:val="00AF2E80"/>
    <w:rsid w:val="00AF3905"/>
    <w:rsid w:val="00AF3AF3"/>
    <w:rsid w:val="00AF3B3E"/>
    <w:rsid w:val="00AF446E"/>
    <w:rsid w:val="00AF46EB"/>
    <w:rsid w:val="00AF4869"/>
    <w:rsid w:val="00AF48F0"/>
    <w:rsid w:val="00AF4DA5"/>
    <w:rsid w:val="00AF5539"/>
    <w:rsid w:val="00AF5C17"/>
    <w:rsid w:val="00AF6E6C"/>
    <w:rsid w:val="00B00B72"/>
    <w:rsid w:val="00B00D57"/>
    <w:rsid w:val="00B00D5F"/>
    <w:rsid w:val="00B00E53"/>
    <w:rsid w:val="00B01448"/>
    <w:rsid w:val="00B01A12"/>
    <w:rsid w:val="00B02B63"/>
    <w:rsid w:val="00B034BB"/>
    <w:rsid w:val="00B04718"/>
    <w:rsid w:val="00B048B1"/>
    <w:rsid w:val="00B04D4F"/>
    <w:rsid w:val="00B0575B"/>
    <w:rsid w:val="00B05BFB"/>
    <w:rsid w:val="00B05DE6"/>
    <w:rsid w:val="00B05ED1"/>
    <w:rsid w:val="00B0663F"/>
    <w:rsid w:val="00B070C8"/>
    <w:rsid w:val="00B0726C"/>
    <w:rsid w:val="00B10137"/>
    <w:rsid w:val="00B125E5"/>
    <w:rsid w:val="00B12C7B"/>
    <w:rsid w:val="00B13BD1"/>
    <w:rsid w:val="00B14784"/>
    <w:rsid w:val="00B1490B"/>
    <w:rsid w:val="00B14E47"/>
    <w:rsid w:val="00B14E68"/>
    <w:rsid w:val="00B15BEA"/>
    <w:rsid w:val="00B163FE"/>
    <w:rsid w:val="00B1647A"/>
    <w:rsid w:val="00B1663D"/>
    <w:rsid w:val="00B16D52"/>
    <w:rsid w:val="00B170C1"/>
    <w:rsid w:val="00B171D1"/>
    <w:rsid w:val="00B20A66"/>
    <w:rsid w:val="00B20F3E"/>
    <w:rsid w:val="00B2259F"/>
    <w:rsid w:val="00B2291C"/>
    <w:rsid w:val="00B22CD0"/>
    <w:rsid w:val="00B22EFD"/>
    <w:rsid w:val="00B22F6D"/>
    <w:rsid w:val="00B230CA"/>
    <w:rsid w:val="00B252E4"/>
    <w:rsid w:val="00B260D7"/>
    <w:rsid w:val="00B2690E"/>
    <w:rsid w:val="00B278B6"/>
    <w:rsid w:val="00B31254"/>
    <w:rsid w:val="00B32DAE"/>
    <w:rsid w:val="00B33424"/>
    <w:rsid w:val="00B33A00"/>
    <w:rsid w:val="00B33AF1"/>
    <w:rsid w:val="00B33E9D"/>
    <w:rsid w:val="00B350A9"/>
    <w:rsid w:val="00B3523D"/>
    <w:rsid w:val="00B35C97"/>
    <w:rsid w:val="00B366E9"/>
    <w:rsid w:val="00B36A83"/>
    <w:rsid w:val="00B36C32"/>
    <w:rsid w:val="00B36F5B"/>
    <w:rsid w:val="00B37A7C"/>
    <w:rsid w:val="00B40443"/>
    <w:rsid w:val="00B40D71"/>
    <w:rsid w:val="00B421D5"/>
    <w:rsid w:val="00B42C68"/>
    <w:rsid w:val="00B44AE8"/>
    <w:rsid w:val="00B45688"/>
    <w:rsid w:val="00B45D72"/>
    <w:rsid w:val="00B46447"/>
    <w:rsid w:val="00B468B6"/>
    <w:rsid w:val="00B47111"/>
    <w:rsid w:val="00B51133"/>
    <w:rsid w:val="00B51553"/>
    <w:rsid w:val="00B5269F"/>
    <w:rsid w:val="00B5370E"/>
    <w:rsid w:val="00B53E23"/>
    <w:rsid w:val="00B541D0"/>
    <w:rsid w:val="00B54678"/>
    <w:rsid w:val="00B55459"/>
    <w:rsid w:val="00B55999"/>
    <w:rsid w:val="00B57799"/>
    <w:rsid w:val="00B6080E"/>
    <w:rsid w:val="00B621A3"/>
    <w:rsid w:val="00B624F7"/>
    <w:rsid w:val="00B633A2"/>
    <w:rsid w:val="00B63BCA"/>
    <w:rsid w:val="00B645D5"/>
    <w:rsid w:val="00B64A51"/>
    <w:rsid w:val="00B66195"/>
    <w:rsid w:val="00B66440"/>
    <w:rsid w:val="00B66927"/>
    <w:rsid w:val="00B66F60"/>
    <w:rsid w:val="00B6771B"/>
    <w:rsid w:val="00B703BB"/>
    <w:rsid w:val="00B70662"/>
    <w:rsid w:val="00B7161B"/>
    <w:rsid w:val="00B71B15"/>
    <w:rsid w:val="00B722DB"/>
    <w:rsid w:val="00B740FE"/>
    <w:rsid w:val="00B74893"/>
    <w:rsid w:val="00B7630A"/>
    <w:rsid w:val="00B76542"/>
    <w:rsid w:val="00B76598"/>
    <w:rsid w:val="00B76821"/>
    <w:rsid w:val="00B76AAF"/>
    <w:rsid w:val="00B76B1F"/>
    <w:rsid w:val="00B77120"/>
    <w:rsid w:val="00B77315"/>
    <w:rsid w:val="00B77AE4"/>
    <w:rsid w:val="00B77D5E"/>
    <w:rsid w:val="00B77E2F"/>
    <w:rsid w:val="00B807D4"/>
    <w:rsid w:val="00B81E95"/>
    <w:rsid w:val="00B82729"/>
    <w:rsid w:val="00B83CD4"/>
    <w:rsid w:val="00B83F14"/>
    <w:rsid w:val="00B853E9"/>
    <w:rsid w:val="00B85907"/>
    <w:rsid w:val="00B8623A"/>
    <w:rsid w:val="00B865D7"/>
    <w:rsid w:val="00B86A5A"/>
    <w:rsid w:val="00B86C41"/>
    <w:rsid w:val="00B873B4"/>
    <w:rsid w:val="00B87416"/>
    <w:rsid w:val="00B87BFF"/>
    <w:rsid w:val="00B87D28"/>
    <w:rsid w:val="00B87E03"/>
    <w:rsid w:val="00B87EA9"/>
    <w:rsid w:val="00B9084C"/>
    <w:rsid w:val="00B90865"/>
    <w:rsid w:val="00B9087D"/>
    <w:rsid w:val="00B911E4"/>
    <w:rsid w:val="00B919AF"/>
    <w:rsid w:val="00B91ADB"/>
    <w:rsid w:val="00B920B3"/>
    <w:rsid w:val="00B9264C"/>
    <w:rsid w:val="00B92EBE"/>
    <w:rsid w:val="00B93C12"/>
    <w:rsid w:val="00B93E7B"/>
    <w:rsid w:val="00B95504"/>
    <w:rsid w:val="00B96218"/>
    <w:rsid w:val="00B963CB"/>
    <w:rsid w:val="00B964D6"/>
    <w:rsid w:val="00B9761E"/>
    <w:rsid w:val="00B97793"/>
    <w:rsid w:val="00B977F7"/>
    <w:rsid w:val="00BA0186"/>
    <w:rsid w:val="00BA0496"/>
    <w:rsid w:val="00BA04BE"/>
    <w:rsid w:val="00BA07DF"/>
    <w:rsid w:val="00BA0A90"/>
    <w:rsid w:val="00BA24D3"/>
    <w:rsid w:val="00BA2D0D"/>
    <w:rsid w:val="00BA3332"/>
    <w:rsid w:val="00BA3573"/>
    <w:rsid w:val="00BA3FF4"/>
    <w:rsid w:val="00BA436C"/>
    <w:rsid w:val="00BA5004"/>
    <w:rsid w:val="00BA5102"/>
    <w:rsid w:val="00BA552D"/>
    <w:rsid w:val="00BA622C"/>
    <w:rsid w:val="00BA65D9"/>
    <w:rsid w:val="00BB00D5"/>
    <w:rsid w:val="00BB2E3B"/>
    <w:rsid w:val="00BB3027"/>
    <w:rsid w:val="00BB360D"/>
    <w:rsid w:val="00BB39CF"/>
    <w:rsid w:val="00BB3FC1"/>
    <w:rsid w:val="00BB4734"/>
    <w:rsid w:val="00BB5429"/>
    <w:rsid w:val="00BB5F39"/>
    <w:rsid w:val="00BB6EAD"/>
    <w:rsid w:val="00BB73A8"/>
    <w:rsid w:val="00BB7427"/>
    <w:rsid w:val="00BB7D51"/>
    <w:rsid w:val="00BB7ED7"/>
    <w:rsid w:val="00BC01E7"/>
    <w:rsid w:val="00BC03A4"/>
    <w:rsid w:val="00BC0725"/>
    <w:rsid w:val="00BC0AC8"/>
    <w:rsid w:val="00BC136A"/>
    <w:rsid w:val="00BC1C70"/>
    <w:rsid w:val="00BC2397"/>
    <w:rsid w:val="00BC24A9"/>
    <w:rsid w:val="00BC31D2"/>
    <w:rsid w:val="00BC342D"/>
    <w:rsid w:val="00BC3898"/>
    <w:rsid w:val="00BC3D30"/>
    <w:rsid w:val="00BC50A6"/>
    <w:rsid w:val="00BC5980"/>
    <w:rsid w:val="00BC6015"/>
    <w:rsid w:val="00BC67E1"/>
    <w:rsid w:val="00BC6996"/>
    <w:rsid w:val="00BC69ED"/>
    <w:rsid w:val="00BC7133"/>
    <w:rsid w:val="00BC71E4"/>
    <w:rsid w:val="00BD09E6"/>
    <w:rsid w:val="00BD1D51"/>
    <w:rsid w:val="00BD28A7"/>
    <w:rsid w:val="00BD311E"/>
    <w:rsid w:val="00BD3C97"/>
    <w:rsid w:val="00BD4689"/>
    <w:rsid w:val="00BD46AD"/>
    <w:rsid w:val="00BD4CF9"/>
    <w:rsid w:val="00BD4D67"/>
    <w:rsid w:val="00BD5581"/>
    <w:rsid w:val="00BD5670"/>
    <w:rsid w:val="00BD5C68"/>
    <w:rsid w:val="00BD6D50"/>
    <w:rsid w:val="00BD6DD4"/>
    <w:rsid w:val="00BD720D"/>
    <w:rsid w:val="00BD7442"/>
    <w:rsid w:val="00BD760C"/>
    <w:rsid w:val="00BD7B1E"/>
    <w:rsid w:val="00BE0EC1"/>
    <w:rsid w:val="00BE17AD"/>
    <w:rsid w:val="00BE17B5"/>
    <w:rsid w:val="00BE1821"/>
    <w:rsid w:val="00BE25D9"/>
    <w:rsid w:val="00BE2867"/>
    <w:rsid w:val="00BE2A22"/>
    <w:rsid w:val="00BE3017"/>
    <w:rsid w:val="00BE3717"/>
    <w:rsid w:val="00BE393D"/>
    <w:rsid w:val="00BE3E2F"/>
    <w:rsid w:val="00BE4A30"/>
    <w:rsid w:val="00BE5450"/>
    <w:rsid w:val="00BE65E1"/>
    <w:rsid w:val="00BE6ACF"/>
    <w:rsid w:val="00BE6D4A"/>
    <w:rsid w:val="00BE6ECE"/>
    <w:rsid w:val="00BE7B2C"/>
    <w:rsid w:val="00BE7E96"/>
    <w:rsid w:val="00BF0C9E"/>
    <w:rsid w:val="00BF19CA"/>
    <w:rsid w:val="00BF1E80"/>
    <w:rsid w:val="00BF235A"/>
    <w:rsid w:val="00BF2CE2"/>
    <w:rsid w:val="00BF3807"/>
    <w:rsid w:val="00BF509E"/>
    <w:rsid w:val="00BF619F"/>
    <w:rsid w:val="00BF69FC"/>
    <w:rsid w:val="00BF72C8"/>
    <w:rsid w:val="00BF7CBE"/>
    <w:rsid w:val="00C00E27"/>
    <w:rsid w:val="00C01510"/>
    <w:rsid w:val="00C01707"/>
    <w:rsid w:val="00C018CA"/>
    <w:rsid w:val="00C02396"/>
    <w:rsid w:val="00C023AF"/>
    <w:rsid w:val="00C03526"/>
    <w:rsid w:val="00C04775"/>
    <w:rsid w:val="00C06048"/>
    <w:rsid w:val="00C06170"/>
    <w:rsid w:val="00C065D1"/>
    <w:rsid w:val="00C10AAB"/>
    <w:rsid w:val="00C11A8F"/>
    <w:rsid w:val="00C12022"/>
    <w:rsid w:val="00C12C0E"/>
    <w:rsid w:val="00C13057"/>
    <w:rsid w:val="00C13891"/>
    <w:rsid w:val="00C138FD"/>
    <w:rsid w:val="00C14A09"/>
    <w:rsid w:val="00C14FC8"/>
    <w:rsid w:val="00C15044"/>
    <w:rsid w:val="00C15DCC"/>
    <w:rsid w:val="00C160EF"/>
    <w:rsid w:val="00C1675B"/>
    <w:rsid w:val="00C16987"/>
    <w:rsid w:val="00C16D84"/>
    <w:rsid w:val="00C16F6A"/>
    <w:rsid w:val="00C17043"/>
    <w:rsid w:val="00C20D06"/>
    <w:rsid w:val="00C21101"/>
    <w:rsid w:val="00C2144E"/>
    <w:rsid w:val="00C25295"/>
    <w:rsid w:val="00C2691E"/>
    <w:rsid w:val="00C276AF"/>
    <w:rsid w:val="00C277D0"/>
    <w:rsid w:val="00C27D3E"/>
    <w:rsid w:val="00C3041F"/>
    <w:rsid w:val="00C3092C"/>
    <w:rsid w:val="00C30DEE"/>
    <w:rsid w:val="00C30FE5"/>
    <w:rsid w:val="00C311E5"/>
    <w:rsid w:val="00C3168C"/>
    <w:rsid w:val="00C31A78"/>
    <w:rsid w:val="00C32D44"/>
    <w:rsid w:val="00C3366D"/>
    <w:rsid w:val="00C33CE4"/>
    <w:rsid w:val="00C34ED8"/>
    <w:rsid w:val="00C3599F"/>
    <w:rsid w:val="00C3676E"/>
    <w:rsid w:val="00C37F9B"/>
    <w:rsid w:val="00C412D5"/>
    <w:rsid w:val="00C41888"/>
    <w:rsid w:val="00C4300B"/>
    <w:rsid w:val="00C436F2"/>
    <w:rsid w:val="00C45470"/>
    <w:rsid w:val="00C45A09"/>
    <w:rsid w:val="00C45A52"/>
    <w:rsid w:val="00C465F2"/>
    <w:rsid w:val="00C4677C"/>
    <w:rsid w:val="00C46A77"/>
    <w:rsid w:val="00C47054"/>
    <w:rsid w:val="00C47E4A"/>
    <w:rsid w:val="00C5257B"/>
    <w:rsid w:val="00C52D66"/>
    <w:rsid w:val="00C52FEB"/>
    <w:rsid w:val="00C53309"/>
    <w:rsid w:val="00C53CB0"/>
    <w:rsid w:val="00C53DE2"/>
    <w:rsid w:val="00C54967"/>
    <w:rsid w:val="00C54ABD"/>
    <w:rsid w:val="00C54E8C"/>
    <w:rsid w:val="00C5539E"/>
    <w:rsid w:val="00C5578C"/>
    <w:rsid w:val="00C55B37"/>
    <w:rsid w:val="00C57718"/>
    <w:rsid w:val="00C57777"/>
    <w:rsid w:val="00C6053E"/>
    <w:rsid w:val="00C61F88"/>
    <w:rsid w:val="00C62247"/>
    <w:rsid w:val="00C628FE"/>
    <w:rsid w:val="00C63570"/>
    <w:rsid w:val="00C63933"/>
    <w:rsid w:val="00C641C7"/>
    <w:rsid w:val="00C64955"/>
    <w:rsid w:val="00C649AB"/>
    <w:rsid w:val="00C64C56"/>
    <w:rsid w:val="00C650C7"/>
    <w:rsid w:val="00C65691"/>
    <w:rsid w:val="00C6596A"/>
    <w:rsid w:val="00C65CB0"/>
    <w:rsid w:val="00C66F3A"/>
    <w:rsid w:val="00C676B2"/>
    <w:rsid w:val="00C67B07"/>
    <w:rsid w:val="00C67ED5"/>
    <w:rsid w:val="00C70598"/>
    <w:rsid w:val="00C7085B"/>
    <w:rsid w:val="00C71733"/>
    <w:rsid w:val="00C71D5B"/>
    <w:rsid w:val="00C71F0C"/>
    <w:rsid w:val="00C72C49"/>
    <w:rsid w:val="00C72F6A"/>
    <w:rsid w:val="00C74ADE"/>
    <w:rsid w:val="00C75347"/>
    <w:rsid w:val="00C757D6"/>
    <w:rsid w:val="00C773A6"/>
    <w:rsid w:val="00C803C5"/>
    <w:rsid w:val="00C81085"/>
    <w:rsid w:val="00C818FA"/>
    <w:rsid w:val="00C81B88"/>
    <w:rsid w:val="00C81C45"/>
    <w:rsid w:val="00C829D8"/>
    <w:rsid w:val="00C82A2F"/>
    <w:rsid w:val="00C82AB6"/>
    <w:rsid w:val="00C8367B"/>
    <w:rsid w:val="00C83772"/>
    <w:rsid w:val="00C83B29"/>
    <w:rsid w:val="00C842C4"/>
    <w:rsid w:val="00C84447"/>
    <w:rsid w:val="00C84557"/>
    <w:rsid w:val="00C8560A"/>
    <w:rsid w:val="00C8689A"/>
    <w:rsid w:val="00C86A03"/>
    <w:rsid w:val="00C871E3"/>
    <w:rsid w:val="00C8760D"/>
    <w:rsid w:val="00C87FDD"/>
    <w:rsid w:val="00C900BD"/>
    <w:rsid w:val="00C9116D"/>
    <w:rsid w:val="00C91538"/>
    <w:rsid w:val="00C91656"/>
    <w:rsid w:val="00C9200C"/>
    <w:rsid w:val="00C9243F"/>
    <w:rsid w:val="00C927B0"/>
    <w:rsid w:val="00C92885"/>
    <w:rsid w:val="00C93F18"/>
    <w:rsid w:val="00C950DC"/>
    <w:rsid w:val="00C9511D"/>
    <w:rsid w:val="00C951C1"/>
    <w:rsid w:val="00C96096"/>
    <w:rsid w:val="00C96228"/>
    <w:rsid w:val="00C965F8"/>
    <w:rsid w:val="00C97B05"/>
    <w:rsid w:val="00CA0809"/>
    <w:rsid w:val="00CA1D67"/>
    <w:rsid w:val="00CA1EEC"/>
    <w:rsid w:val="00CA220F"/>
    <w:rsid w:val="00CA2D3A"/>
    <w:rsid w:val="00CA2FFF"/>
    <w:rsid w:val="00CA3223"/>
    <w:rsid w:val="00CA381E"/>
    <w:rsid w:val="00CA4C30"/>
    <w:rsid w:val="00CA4F8E"/>
    <w:rsid w:val="00CA6913"/>
    <w:rsid w:val="00CA718C"/>
    <w:rsid w:val="00CB10D7"/>
    <w:rsid w:val="00CB2A1D"/>
    <w:rsid w:val="00CB2F5C"/>
    <w:rsid w:val="00CB3268"/>
    <w:rsid w:val="00CB326C"/>
    <w:rsid w:val="00CB3A94"/>
    <w:rsid w:val="00CB6414"/>
    <w:rsid w:val="00CB6586"/>
    <w:rsid w:val="00CB6D84"/>
    <w:rsid w:val="00CB73E5"/>
    <w:rsid w:val="00CB7712"/>
    <w:rsid w:val="00CB7D91"/>
    <w:rsid w:val="00CC0AEA"/>
    <w:rsid w:val="00CC1014"/>
    <w:rsid w:val="00CC10C3"/>
    <w:rsid w:val="00CC125A"/>
    <w:rsid w:val="00CC2D02"/>
    <w:rsid w:val="00CC2ED8"/>
    <w:rsid w:val="00CC310B"/>
    <w:rsid w:val="00CC3364"/>
    <w:rsid w:val="00CC4FAD"/>
    <w:rsid w:val="00CC5105"/>
    <w:rsid w:val="00CC5118"/>
    <w:rsid w:val="00CC68B6"/>
    <w:rsid w:val="00CC6D82"/>
    <w:rsid w:val="00CC766D"/>
    <w:rsid w:val="00CC7B8D"/>
    <w:rsid w:val="00CC7EAE"/>
    <w:rsid w:val="00CD02B9"/>
    <w:rsid w:val="00CD0389"/>
    <w:rsid w:val="00CD1843"/>
    <w:rsid w:val="00CD1D43"/>
    <w:rsid w:val="00CD1EF7"/>
    <w:rsid w:val="00CD213B"/>
    <w:rsid w:val="00CD2AC3"/>
    <w:rsid w:val="00CD3571"/>
    <w:rsid w:val="00CD3E58"/>
    <w:rsid w:val="00CD5348"/>
    <w:rsid w:val="00CD6A5B"/>
    <w:rsid w:val="00CD7269"/>
    <w:rsid w:val="00CD7AB4"/>
    <w:rsid w:val="00CD7DAB"/>
    <w:rsid w:val="00CE0005"/>
    <w:rsid w:val="00CE1450"/>
    <w:rsid w:val="00CE2C07"/>
    <w:rsid w:val="00CE3F1F"/>
    <w:rsid w:val="00CE5126"/>
    <w:rsid w:val="00CE6096"/>
    <w:rsid w:val="00CE610D"/>
    <w:rsid w:val="00CE63F3"/>
    <w:rsid w:val="00CE689F"/>
    <w:rsid w:val="00CE7DDD"/>
    <w:rsid w:val="00CF04D0"/>
    <w:rsid w:val="00CF0B50"/>
    <w:rsid w:val="00CF0CDB"/>
    <w:rsid w:val="00CF11BA"/>
    <w:rsid w:val="00CF1352"/>
    <w:rsid w:val="00CF19DC"/>
    <w:rsid w:val="00CF2A8E"/>
    <w:rsid w:val="00CF2C18"/>
    <w:rsid w:val="00CF2DEE"/>
    <w:rsid w:val="00CF3F3E"/>
    <w:rsid w:val="00CF4222"/>
    <w:rsid w:val="00CF4D30"/>
    <w:rsid w:val="00CF5FCA"/>
    <w:rsid w:val="00CF6403"/>
    <w:rsid w:val="00CF6A92"/>
    <w:rsid w:val="00CF6AED"/>
    <w:rsid w:val="00CF72E5"/>
    <w:rsid w:val="00D01FC7"/>
    <w:rsid w:val="00D024AE"/>
    <w:rsid w:val="00D02FBA"/>
    <w:rsid w:val="00D0380F"/>
    <w:rsid w:val="00D03A34"/>
    <w:rsid w:val="00D03DFB"/>
    <w:rsid w:val="00D03E9D"/>
    <w:rsid w:val="00D067A3"/>
    <w:rsid w:val="00D07142"/>
    <w:rsid w:val="00D0720B"/>
    <w:rsid w:val="00D0743C"/>
    <w:rsid w:val="00D07FB6"/>
    <w:rsid w:val="00D10244"/>
    <w:rsid w:val="00D10268"/>
    <w:rsid w:val="00D1119B"/>
    <w:rsid w:val="00D129AA"/>
    <w:rsid w:val="00D12DE9"/>
    <w:rsid w:val="00D13AAD"/>
    <w:rsid w:val="00D13C7C"/>
    <w:rsid w:val="00D140AE"/>
    <w:rsid w:val="00D143B1"/>
    <w:rsid w:val="00D14CA8"/>
    <w:rsid w:val="00D14CC2"/>
    <w:rsid w:val="00D14CC7"/>
    <w:rsid w:val="00D15359"/>
    <w:rsid w:val="00D15830"/>
    <w:rsid w:val="00D16ECA"/>
    <w:rsid w:val="00D17624"/>
    <w:rsid w:val="00D178A5"/>
    <w:rsid w:val="00D213F7"/>
    <w:rsid w:val="00D219D6"/>
    <w:rsid w:val="00D21B42"/>
    <w:rsid w:val="00D220D1"/>
    <w:rsid w:val="00D2248E"/>
    <w:rsid w:val="00D239F9"/>
    <w:rsid w:val="00D24015"/>
    <w:rsid w:val="00D244D1"/>
    <w:rsid w:val="00D25679"/>
    <w:rsid w:val="00D25AF6"/>
    <w:rsid w:val="00D25E6B"/>
    <w:rsid w:val="00D2602E"/>
    <w:rsid w:val="00D26481"/>
    <w:rsid w:val="00D267BB"/>
    <w:rsid w:val="00D26DDD"/>
    <w:rsid w:val="00D272F1"/>
    <w:rsid w:val="00D27EF3"/>
    <w:rsid w:val="00D304D2"/>
    <w:rsid w:val="00D309AC"/>
    <w:rsid w:val="00D30ED8"/>
    <w:rsid w:val="00D317DD"/>
    <w:rsid w:val="00D31BA0"/>
    <w:rsid w:val="00D32258"/>
    <w:rsid w:val="00D33B1E"/>
    <w:rsid w:val="00D33CFD"/>
    <w:rsid w:val="00D33FC8"/>
    <w:rsid w:val="00D3483A"/>
    <w:rsid w:val="00D349CF"/>
    <w:rsid w:val="00D34BE1"/>
    <w:rsid w:val="00D36E40"/>
    <w:rsid w:val="00D40B84"/>
    <w:rsid w:val="00D40EAA"/>
    <w:rsid w:val="00D40F9D"/>
    <w:rsid w:val="00D40FA1"/>
    <w:rsid w:val="00D4188A"/>
    <w:rsid w:val="00D422D8"/>
    <w:rsid w:val="00D435CD"/>
    <w:rsid w:val="00D43645"/>
    <w:rsid w:val="00D43CB5"/>
    <w:rsid w:val="00D449D7"/>
    <w:rsid w:val="00D44B90"/>
    <w:rsid w:val="00D46645"/>
    <w:rsid w:val="00D47302"/>
    <w:rsid w:val="00D4739F"/>
    <w:rsid w:val="00D50724"/>
    <w:rsid w:val="00D5296C"/>
    <w:rsid w:val="00D52E54"/>
    <w:rsid w:val="00D53FE9"/>
    <w:rsid w:val="00D550E0"/>
    <w:rsid w:val="00D55B62"/>
    <w:rsid w:val="00D55F77"/>
    <w:rsid w:val="00D56171"/>
    <w:rsid w:val="00D571C7"/>
    <w:rsid w:val="00D578E1"/>
    <w:rsid w:val="00D579D1"/>
    <w:rsid w:val="00D57F94"/>
    <w:rsid w:val="00D60FBA"/>
    <w:rsid w:val="00D6162C"/>
    <w:rsid w:val="00D61E0C"/>
    <w:rsid w:val="00D62359"/>
    <w:rsid w:val="00D6293C"/>
    <w:rsid w:val="00D62A5F"/>
    <w:rsid w:val="00D638CE"/>
    <w:rsid w:val="00D64F6C"/>
    <w:rsid w:val="00D70234"/>
    <w:rsid w:val="00D70FFB"/>
    <w:rsid w:val="00D71189"/>
    <w:rsid w:val="00D71A39"/>
    <w:rsid w:val="00D73F7A"/>
    <w:rsid w:val="00D74ACB"/>
    <w:rsid w:val="00D74F54"/>
    <w:rsid w:val="00D756E9"/>
    <w:rsid w:val="00D75A9A"/>
    <w:rsid w:val="00D77464"/>
    <w:rsid w:val="00D8182A"/>
    <w:rsid w:val="00D81A8C"/>
    <w:rsid w:val="00D82278"/>
    <w:rsid w:val="00D84072"/>
    <w:rsid w:val="00D85994"/>
    <w:rsid w:val="00D85CA8"/>
    <w:rsid w:val="00D85CB7"/>
    <w:rsid w:val="00D86075"/>
    <w:rsid w:val="00D86ED4"/>
    <w:rsid w:val="00D92008"/>
    <w:rsid w:val="00D93ADA"/>
    <w:rsid w:val="00D940AD"/>
    <w:rsid w:val="00D94854"/>
    <w:rsid w:val="00D94AE3"/>
    <w:rsid w:val="00D95779"/>
    <w:rsid w:val="00D967CD"/>
    <w:rsid w:val="00D96A4E"/>
    <w:rsid w:val="00D96F06"/>
    <w:rsid w:val="00D970E9"/>
    <w:rsid w:val="00D9744F"/>
    <w:rsid w:val="00D9745C"/>
    <w:rsid w:val="00D97C92"/>
    <w:rsid w:val="00DA04E3"/>
    <w:rsid w:val="00DA0D69"/>
    <w:rsid w:val="00DA1418"/>
    <w:rsid w:val="00DA1641"/>
    <w:rsid w:val="00DA1706"/>
    <w:rsid w:val="00DA1C3F"/>
    <w:rsid w:val="00DA2344"/>
    <w:rsid w:val="00DA3F0C"/>
    <w:rsid w:val="00DA4F1B"/>
    <w:rsid w:val="00DA5B06"/>
    <w:rsid w:val="00DB0697"/>
    <w:rsid w:val="00DB15A4"/>
    <w:rsid w:val="00DB1C37"/>
    <w:rsid w:val="00DB2EB3"/>
    <w:rsid w:val="00DB3B3E"/>
    <w:rsid w:val="00DB411E"/>
    <w:rsid w:val="00DB414E"/>
    <w:rsid w:val="00DB435A"/>
    <w:rsid w:val="00DB4C7B"/>
    <w:rsid w:val="00DB5B8C"/>
    <w:rsid w:val="00DB648B"/>
    <w:rsid w:val="00DB6601"/>
    <w:rsid w:val="00DB6E38"/>
    <w:rsid w:val="00DB7A29"/>
    <w:rsid w:val="00DB7FDD"/>
    <w:rsid w:val="00DC0FC0"/>
    <w:rsid w:val="00DC21B7"/>
    <w:rsid w:val="00DC24D5"/>
    <w:rsid w:val="00DC27CA"/>
    <w:rsid w:val="00DC290B"/>
    <w:rsid w:val="00DC356F"/>
    <w:rsid w:val="00DC3856"/>
    <w:rsid w:val="00DC4137"/>
    <w:rsid w:val="00DC41E3"/>
    <w:rsid w:val="00DC45AE"/>
    <w:rsid w:val="00DC4715"/>
    <w:rsid w:val="00DC4D5E"/>
    <w:rsid w:val="00DC4EEE"/>
    <w:rsid w:val="00DC53A9"/>
    <w:rsid w:val="00DC60F2"/>
    <w:rsid w:val="00DC6191"/>
    <w:rsid w:val="00DC6E10"/>
    <w:rsid w:val="00DC726F"/>
    <w:rsid w:val="00DD00FF"/>
    <w:rsid w:val="00DD0691"/>
    <w:rsid w:val="00DD1A40"/>
    <w:rsid w:val="00DD4322"/>
    <w:rsid w:val="00DD4465"/>
    <w:rsid w:val="00DD4498"/>
    <w:rsid w:val="00DD45B1"/>
    <w:rsid w:val="00DD5222"/>
    <w:rsid w:val="00DD56B1"/>
    <w:rsid w:val="00DD5841"/>
    <w:rsid w:val="00DD5BF0"/>
    <w:rsid w:val="00DD5E89"/>
    <w:rsid w:val="00DD740A"/>
    <w:rsid w:val="00DD7641"/>
    <w:rsid w:val="00DE074B"/>
    <w:rsid w:val="00DE1D5A"/>
    <w:rsid w:val="00DE1F4D"/>
    <w:rsid w:val="00DE2629"/>
    <w:rsid w:val="00DE2860"/>
    <w:rsid w:val="00DE2D74"/>
    <w:rsid w:val="00DE363F"/>
    <w:rsid w:val="00DE3D65"/>
    <w:rsid w:val="00DE4BF1"/>
    <w:rsid w:val="00DE50EE"/>
    <w:rsid w:val="00DE5198"/>
    <w:rsid w:val="00DE5813"/>
    <w:rsid w:val="00DE669D"/>
    <w:rsid w:val="00DE6C4D"/>
    <w:rsid w:val="00DE6D15"/>
    <w:rsid w:val="00DE6E8B"/>
    <w:rsid w:val="00DE7E41"/>
    <w:rsid w:val="00DF07ED"/>
    <w:rsid w:val="00DF08FC"/>
    <w:rsid w:val="00DF0C78"/>
    <w:rsid w:val="00DF0F75"/>
    <w:rsid w:val="00DF13B9"/>
    <w:rsid w:val="00DF20FE"/>
    <w:rsid w:val="00DF255D"/>
    <w:rsid w:val="00DF28D0"/>
    <w:rsid w:val="00DF3BF9"/>
    <w:rsid w:val="00DF3D16"/>
    <w:rsid w:val="00DF6387"/>
    <w:rsid w:val="00DF6D68"/>
    <w:rsid w:val="00DF6FE3"/>
    <w:rsid w:val="00DF7998"/>
    <w:rsid w:val="00DF79F7"/>
    <w:rsid w:val="00E00D26"/>
    <w:rsid w:val="00E023FE"/>
    <w:rsid w:val="00E02497"/>
    <w:rsid w:val="00E045D6"/>
    <w:rsid w:val="00E047CF"/>
    <w:rsid w:val="00E04C7F"/>
    <w:rsid w:val="00E0570C"/>
    <w:rsid w:val="00E05DF9"/>
    <w:rsid w:val="00E0709B"/>
    <w:rsid w:val="00E07125"/>
    <w:rsid w:val="00E103AA"/>
    <w:rsid w:val="00E10FA3"/>
    <w:rsid w:val="00E1132B"/>
    <w:rsid w:val="00E11E3A"/>
    <w:rsid w:val="00E13BC3"/>
    <w:rsid w:val="00E14203"/>
    <w:rsid w:val="00E14485"/>
    <w:rsid w:val="00E145B6"/>
    <w:rsid w:val="00E14CEF"/>
    <w:rsid w:val="00E14F5A"/>
    <w:rsid w:val="00E15704"/>
    <w:rsid w:val="00E16012"/>
    <w:rsid w:val="00E16329"/>
    <w:rsid w:val="00E16397"/>
    <w:rsid w:val="00E16A74"/>
    <w:rsid w:val="00E16FF4"/>
    <w:rsid w:val="00E1734F"/>
    <w:rsid w:val="00E206FA"/>
    <w:rsid w:val="00E20C95"/>
    <w:rsid w:val="00E21C6B"/>
    <w:rsid w:val="00E22768"/>
    <w:rsid w:val="00E23B12"/>
    <w:rsid w:val="00E240FC"/>
    <w:rsid w:val="00E2414D"/>
    <w:rsid w:val="00E25746"/>
    <w:rsid w:val="00E25E49"/>
    <w:rsid w:val="00E27222"/>
    <w:rsid w:val="00E27FB3"/>
    <w:rsid w:val="00E308F5"/>
    <w:rsid w:val="00E31632"/>
    <w:rsid w:val="00E3164E"/>
    <w:rsid w:val="00E3280C"/>
    <w:rsid w:val="00E32BFA"/>
    <w:rsid w:val="00E336F5"/>
    <w:rsid w:val="00E33B25"/>
    <w:rsid w:val="00E359DB"/>
    <w:rsid w:val="00E3629B"/>
    <w:rsid w:val="00E36725"/>
    <w:rsid w:val="00E377A0"/>
    <w:rsid w:val="00E40286"/>
    <w:rsid w:val="00E40B34"/>
    <w:rsid w:val="00E40D18"/>
    <w:rsid w:val="00E415B2"/>
    <w:rsid w:val="00E42140"/>
    <w:rsid w:val="00E43AE5"/>
    <w:rsid w:val="00E44E02"/>
    <w:rsid w:val="00E4555F"/>
    <w:rsid w:val="00E462AF"/>
    <w:rsid w:val="00E46510"/>
    <w:rsid w:val="00E4797C"/>
    <w:rsid w:val="00E47C47"/>
    <w:rsid w:val="00E503AE"/>
    <w:rsid w:val="00E507A5"/>
    <w:rsid w:val="00E50E2B"/>
    <w:rsid w:val="00E51706"/>
    <w:rsid w:val="00E51784"/>
    <w:rsid w:val="00E51C1B"/>
    <w:rsid w:val="00E5290B"/>
    <w:rsid w:val="00E52EB3"/>
    <w:rsid w:val="00E52FCE"/>
    <w:rsid w:val="00E54359"/>
    <w:rsid w:val="00E55797"/>
    <w:rsid w:val="00E55FBB"/>
    <w:rsid w:val="00E56466"/>
    <w:rsid w:val="00E56715"/>
    <w:rsid w:val="00E56758"/>
    <w:rsid w:val="00E56D1A"/>
    <w:rsid w:val="00E579C8"/>
    <w:rsid w:val="00E6154D"/>
    <w:rsid w:val="00E61FD1"/>
    <w:rsid w:val="00E63381"/>
    <w:rsid w:val="00E64AF5"/>
    <w:rsid w:val="00E66026"/>
    <w:rsid w:val="00E6672F"/>
    <w:rsid w:val="00E66A48"/>
    <w:rsid w:val="00E66B45"/>
    <w:rsid w:val="00E715B1"/>
    <w:rsid w:val="00E71AEE"/>
    <w:rsid w:val="00E729AB"/>
    <w:rsid w:val="00E7384A"/>
    <w:rsid w:val="00E7400E"/>
    <w:rsid w:val="00E743A3"/>
    <w:rsid w:val="00E749C3"/>
    <w:rsid w:val="00E755B3"/>
    <w:rsid w:val="00E75F06"/>
    <w:rsid w:val="00E77162"/>
    <w:rsid w:val="00E776AB"/>
    <w:rsid w:val="00E81872"/>
    <w:rsid w:val="00E81BF7"/>
    <w:rsid w:val="00E827B8"/>
    <w:rsid w:val="00E828F2"/>
    <w:rsid w:val="00E83A86"/>
    <w:rsid w:val="00E83AE2"/>
    <w:rsid w:val="00E84462"/>
    <w:rsid w:val="00E84CA2"/>
    <w:rsid w:val="00E84FC7"/>
    <w:rsid w:val="00E85904"/>
    <w:rsid w:val="00E85F13"/>
    <w:rsid w:val="00E85F2E"/>
    <w:rsid w:val="00E8658D"/>
    <w:rsid w:val="00E8677B"/>
    <w:rsid w:val="00E86E18"/>
    <w:rsid w:val="00E86EA4"/>
    <w:rsid w:val="00E87542"/>
    <w:rsid w:val="00E87C2D"/>
    <w:rsid w:val="00E90642"/>
    <w:rsid w:val="00E91935"/>
    <w:rsid w:val="00E91936"/>
    <w:rsid w:val="00E92490"/>
    <w:rsid w:val="00E92BC4"/>
    <w:rsid w:val="00E932E1"/>
    <w:rsid w:val="00E934F1"/>
    <w:rsid w:val="00E93A80"/>
    <w:rsid w:val="00E93EC7"/>
    <w:rsid w:val="00E947A5"/>
    <w:rsid w:val="00E947C8"/>
    <w:rsid w:val="00E94C67"/>
    <w:rsid w:val="00E96B1F"/>
    <w:rsid w:val="00E97236"/>
    <w:rsid w:val="00E97E86"/>
    <w:rsid w:val="00E97FD9"/>
    <w:rsid w:val="00EA1086"/>
    <w:rsid w:val="00EA1962"/>
    <w:rsid w:val="00EA1A84"/>
    <w:rsid w:val="00EA1C1B"/>
    <w:rsid w:val="00EA244C"/>
    <w:rsid w:val="00EA3ECA"/>
    <w:rsid w:val="00EA5CAA"/>
    <w:rsid w:val="00EA615B"/>
    <w:rsid w:val="00EA65B7"/>
    <w:rsid w:val="00EA690C"/>
    <w:rsid w:val="00EA6C19"/>
    <w:rsid w:val="00EA708A"/>
    <w:rsid w:val="00EA7155"/>
    <w:rsid w:val="00EA73CE"/>
    <w:rsid w:val="00EA7FD9"/>
    <w:rsid w:val="00EB0065"/>
    <w:rsid w:val="00EB0A97"/>
    <w:rsid w:val="00EB0D34"/>
    <w:rsid w:val="00EB1A7B"/>
    <w:rsid w:val="00EB2759"/>
    <w:rsid w:val="00EB3305"/>
    <w:rsid w:val="00EB39C6"/>
    <w:rsid w:val="00EB3CD4"/>
    <w:rsid w:val="00EB3D90"/>
    <w:rsid w:val="00EB3DF0"/>
    <w:rsid w:val="00EB4AAD"/>
    <w:rsid w:val="00EB635A"/>
    <w:rsid w:val="00EB64BF"/>
    <w:rsid w:val="00EB7B51"/>
    <w:rsid w:val="00EC19C7"/>
    <w:rsid w:val="00EC1F3A"/>
    <w:rsid w:val="00EC2619"/>
    <w:rsid w:val="00EC27E1"/>
    <w:rsid w:val="00EC3126"/>
    <w:rsid w:val="00EC3B04"/>
    <w:rsid w:val="00EC47E4"/>
    <w:rsid w:val="00EC4B57"/>
    <w:rsid w:val="00EC533F"/>
    <w:rsid w:val="00EC53BE"/>
    <w:rsid w:val="00EC5DF8"/>
    <w:rsid w:val="00EC62AA"/>
    <w:rsid w:val="00EC7493"/>
    <w:rsid w:val="00EC7C08"/>
    <w:rsid w:val="00EC7D06"/>
    <w:rsid w:val="00ED04B5"/>
    <w:rsid w:val="00ED06A0"/>
    <w:rsid w:val="00ED07F4"/>
    <w:rsid w:val="00ED0B3A"/>
    <w:rsid w:val="00ED0D7D"/>
    <w:rsid w:val="00ED1489"/>
    <w:rsid w:val="00ED2973"/>
    <w:rsid w:val="00ED2C3C"/>
    <w:rsid w:val="00ED3EE0"/>
    <w:rsid w:val="00ED430E"/>
    <w:rsid w:val="00ED45D4"/>
    <w:rsid w:val="00ED4CC2"/>
    <w:rsid w:val="00ED5F61"/>
    <w:rsid w:val="00ED634C"/>
    <w:rsid w:val="00ED64FE"/>
    <w:rsid w:val="00ED65EA"/>
    <w:rsid w:val="00ED6951"/>
    <w:rsid w:val="00ED6E1E"/>
    <w:rsid w:val="00ED7BB5"/>
    <w:rsid w:val="00ED7D78"/>
    <w:rsid w:val="00EE12A3"/>
    <w:rsid w:val="00EE150E"/>
    <w:rsid w:val="00EE182E"/>
    <w:rsid w:val="00EE23C4"/>
    <w:rsid w:val="00EE2986"/>
    <w:rsid w:val="00EE2AAC"/>
    <w:rsid w:val="00EE3530"/>
    <w:rsid w:val="00EE35A8"/>
    <w:rsid w:val="00EE397C"/>
    <w:rsid w:val="00EE42CC"/>
    <w:rsid w:val="00EE49AC"/>
    <w:rsid w:val="00EE4C81"/>
    <w:rsid w:val="00EE524C"/>
    <w:rsid w:val="00EE5F71"/>
    <w:rsid w:val="00EE6310"/>
    <w:rsid w:val="00EE66DF"/>
    <w:rsid w:val="00EE6BE2"/>
    <w:rsid w:val="00EE6C68"/>
    <w:rsid w:val="00EE7324"/>
    <w:rsid w:val="00EE769A"/>
    <w:rsid w:val="00EE7D4C"/>
    <w:rsid w:val="00EF02CA"/>
    <w:rsid w:val="00EF0313"/>
    <w:rsid w:val="00EF0A61"/>
    <w:rsid w:val="00EF174F"/>
    <w:rsid w:val="00EF1B5B"/>
    <w:rsid w:val="00EF202B"/>
    <w:rsid w:val="00EF24AC"/>
    <w:rsid w:val="00EF5421"/>
    <w:rsid w:val="00EF5FB9"/>
    <w:rsid w:val="00EF71AF"/>
    <w:rsid w:val="00F0017C"/>
    <w:rsid w:val="00F00C7E"/>
    <w:rsid w:val="00F01FA5"/>
    <w:rsid w:val="00F020F7"/>
    <w:rsid w:val="00F02D25"/>
    <w:rsid w:val="00F035EB"/>
    <w:rsid w:val="00F03873"/>
    <w:rsid w:val="00F03D7B"/>
    <w:rsid w:val="00F044D7"/>
    <w:rsid w:val="00F06AB6"/>
    <w:rsid w:val="00F07146"/>
    <w:rsid w:val="00F07B68"/>
    <w:rsid w:val="00F07D42"/>
    <w:rsid w:val="00F10E9E"/>
    <w:rsid w:val="00F11824"/>
    <w:rsid w:val="00F138A3"/>
    <w:rsid w:val="00F13A50"/>
    <w:rsid w:val="00F13C2F"/>
    <w:rsid w:val="00F14875"/>
    <w:rsid w:val="00F14D94"/>
    <w:rsid w:val="00F1524C"/>
    <w:rsid w:val="00F15F7F"/>
    <w:rsid w:val="00F16E82"/>
    <w:rsid w:val="00F2004B"/>
    <w:rsid w:val="00F21011"/>
    <w:rsid w:val="00F22E58"/>
    <w:rsid w:val="00F2405E"/>
    <w:rsid w:val="00F26317"/>
    <w:rsid w:val="00F27B45"/>
    <w:rsid w:val="00F30F1C"/>
    <w:rsid w:val="00F30F83"/>
    <w:rsid w:val="00F316ED"/>
    <w:rsid w:val="00F31EA8"/>
    <w:rsid w:val="00F325EA"/>
    <w:rsid w:val="00F32794"/>
    <w:rsid w:val="00F33655"/>
    <w:rsid w:val="00F34E1F"/>
    <w:rsid w:val="00F3553B"/>
    <w:rsid w:val="00F35653"/>
    <w:rsid w:val="00F3594E"/>
    <w:rsid w:val="00F36125"/>
    <w:rsid w:val="00F3616F"/>
    <w:rsid w:val="00F36B74"/>
    <w:rsid w:val="00F37034"/>
    <w:rsid w:val="00F3719F"/>
    <w:rsid w:val="00F37218"/>
    <w:rsid w:val="00F3754D"/>
    <w:rsid w:val="00F40346"/>
    <w:rsid w:val="00F4047E"/>
    <w:rsid w:val="00F41835"/>
    <w:rsid w:val="00F42AF8"/>
    <w:rsid w:val="00F436FF"/>
    <w:rsid w:val="00F438F6"/>
    <w:rsid w:val="00F43B42"/>
    <w:rsid w:val="00F444D9"/>
    <w:rsid w:val="00F44DAE"/>
    <w:rsid w:val="00F456CD"/>
    <w:rsid w:val="00F45B5B"/>
    <w:rsid w:val="00F46CC8"/>
    <w:rsid w:val="00F47049"/>
    <w:rsid w:val="00F470F7"/>
    <w:rsid w:val="00F47831"/>
    <w:rsid w:val="00F50FD5"/>
    <w:rsid w:val="00F51E03"/>
    <w:rsid w:val="00F52BDA"/>
    <w:rsid w:val="00F53499"/>
    <w:rsid w:val="00F53A1D"/>
    <w:rsid w:val="00F5402D"/>
    <w:rsid w:val="00F5413C"/>
    <w:rsid w:val="00F54284"/>
    <w:rsid w:val="00F54647"/>
    <w:rsid w:val="00F54663"/>
    <w:rsid w:val="00F54BB3"/>
    <w:rsid w:val="00F54D9B"/>
    <w:rsid w:val="00F551EF"/>
    <w:rsid w:val="00F5614D"/>
    <w:rsid w:val="00F56CD7"/>
    <w:rsid w:val="00F56FF8"/>
    <w:rsid w:val="00F60A91"/>
    <w:rsid w:val="00F616F7"/>
    <w:rsid w:val="00F624D8"/>
    <w:rsid w:val="00F62504"/>
    <w:rsid w:val="00F64659"/>
    <w:rsid w:val="00F64E27"/>
    <w:rsid w:val="00F651F1"/>
    <w:rsid w:val="00F6696A"/>
    <w:rsid w:val="00F6698F"/>
    <w:rsid w:val="00F66EF8"/>
    <w:rsid w:val="00F67CAB"/>
    <w:rsid w:val="00F70509"/>
    <w:rsid w:val="00F707DF"/>
    <w:rsid w:val="00F70BFB"/>
    <w:rsid w:val="00F72103"/>
    <w:rsid w:val="00F72A06"/>
    <w:rsid w:val="00F73D21"/>
    <w:rsid w:val="00F73FAF"/>
    <w:rsid w:val="00F74A86"/>
    <w:rsid w:val="00F759EC"/>
    <w:rsid w:val="00F76D88"/>
    <w:rsid w:val="00F77594"/>
    <w:rsid w:val="00F77D14"/>
    <w:rsid w:val="00F77D24"/>
    <w:rsid w:val="00F80203"/>
    <w:rsid w:val="00F8051D"/>
    <w:rsid w:val="00F80590"/>
    <w:rsid w:val="00F81075"/>
    <w:rsid w:val="00F8117E"/>
    <w:rsid w:val="00F812CD"/>
    <w:rsid w:val="00F817C8"/>
    <w:rsid w:val="00F818CE"/>
    <w:rsid w:val="00F81E84"/>
    <w:rsid w:val="00F81ED4"/>
    <w:rsid w:val="00F81F61"/>
    <w:rsid w:val="00F82334"/>
    <w:rsid w:val="00F833B0"/>
    <w:rsid w:val="00F8427E"/>
    <w:rsid w:val="00F842C3"/>
    <w:rsid w:val="00F843C6"/>
    <w:rsid w:val="00F856A3"/>
    <w:rsid w:val="00F85EC9"/>
    <w:rsid w:val="00F86580"/>
    <w:rsid w:val="00F86DEB"/>
    <w:rsid w:val="00F86FA2"/>
    <w:rsid w:val="00F90E4B"/>
    <w:rsid w:val="00F91DD1"/>
    <w:rsid w:val="00F921AB"/>
    <w:rsid w:val="00F92885"/>
    <w:rsid w:val="00F929EA"/>
    <w:rsid w:val="00F92A0D"/>
    <w:rsid w:val="00F937FB"/>
    <w:rsid w:val="00F93B91"/>
    <w:rsid w:val="00F93C9B"/>
    <w:rsid w:val="00F9402B"/>
    <w:rsid w:val="00F940AD"/>
    <w:rsid w:val="00F9426B"/>
    <w:rsid w:val="00F94B09"/>
    <w:rsid w:val="00F957E4"/>
    <w:rsid w:val="00F96B59"/>
    <w:rsid w:val="00F96E53"/>
    <w:rsid w:val="00F971B6"/>
    <w:rsid w:val="00F97DF3"/>
    <w:rsid w:val="00F97EDD"/>
    <w:rsid w:val="00FA09CE"/>
    <w:rsid w:val="00FA09FD"/>
    <w:rsid w:val="00FA0CF0"/>
    <w:rsid w:val="00FA1A97"/>
    <w:rsid w:val="00FA2884"/>
    <w:rsid w:val="00FA4160"/>
    <w:rsid w:val="00FA47D5"/>
    <w:rsid w:val="00FA5551"/>
    <w:rsid w:val="00FA5C69"/>
    <w:rsid w:val="00FA656E"/>
    <w:rsid w:val="00FA6836"/>
    <w:rsid w:val="00FA6A50"/>
    <w:rsid w:val="00FA6EA2"/>
    <w:rsid w:val="00FA7062"/>
    <w:rsid w:val="00FA7CBC"/>
    <w:rsid w:val="00FA7DC3"/>
    <w:rsid w:val="00FB086F"/>
    <w:rsid w:val="00FB0C6D"/>
    <w:rsid w:val="00FB169E"/>
    <w:rsid w:val="00FB1C9D"/>
    <w:rsid w:val="00FB2075"/>
    <w:rsid w:val="00FB3331"/>
    <w:rsid w:val="00FB4FF1"/>
    <w:rsid w:val="00FB5631"/>
    <w:rsid w:val="00FB5BD2"/>
    <w:rsid w:val="00FB6838"/>
    <w:rsid w:val="00FB699A"/>
    <w:rsid w:val="00FB771F"/>
    <w:rsid w:val="00FB7AEB"/>
    <w:rsid w:val="00FC038C"/>
    <w:rsid w:val="00FC082C"/>
    <w:rsid w:val="00FC2628"/>
    <w:rsid w:val="00FC333B"/>
    <w:rsid w:val="00FC335F"/>
    <w:rsid w:val="00FC373E"/>
    <w:rsid w:val="00FC3D06"/>
    <w:rsid w:val="00FC4389"/>
    <w:rsid w:val="00FC4483"/>
    <w:rsid w:val="00FC6554"/>
    <w:rsid w:val="00FC6608"/>
    <w:rsid w:val="00FC7004"/>
    <w:rsid w:val="00FD0898"/>
    <w:rsid w:val="00FD1BE9"/>
    <w:rsid w:val="00FD1CBC"/>
    <w:rsid w:val="00FD2727"/>
    <w:rsid w:val="00FD274C"/>
    <w:rsid w:val="00FD4120"/>
    <w:rsid w:val="00FD4E2F"/>
    <w:rsid w:val="00FD573D"/>
    <w:rsid w:val="00FD6D15"/>
    <w:rsid w:val="00FD73E4"/>
    <w:rsid w:val="00FD77DC"/>
    <w:rsid w:val="00FD7857"/>
    <w:rsid w:val="00FD7DAA"/>
    <w:rsid w:val="00FD7F81"/>
    <w:rsid w:val="00FE0ACD"/>
    <w:rsid w:val="00FE1397"/>
    <w:rsid w:val="00FE1AFA"/>
    <w:rsid w:val="00FE1F4B"/>
    <w:rsid w:val="00FE25FE"/>
    <w:rsid w:val="00FE29BB"/>
    <w:rsid w:val="00FE3033"/>
    <w:rsid w:val="00FE3A17"/>
    <w:rsid w:val="00FE515D"/>
    <w:rsid w:val="00FE5959"/>
    <w:rsid w:val="00FE7E35"/>
    <w:rsid w:val="00FF0778"/>
    <w:rsid w:val="00FF1384"/>
    <w:rsid w:val="00FF2345"/>
    <w:rsid w:val="00FF3D7F"/>
    <w:rsid w:val="00FF3E30"/>
    <w:rsid w:val="00FF3F3C"/>
    <w:rsid w:val="00FF42BC"/>
    <w:rsid w:val="00FF5022"/>
    <w:rsid w:val="00FF5413"/>
    <w:rsid w:val="00FF5473"/>
    <w:rsid w:val="00FF5932"/>
    <w:rsid w:val="00FF6536"/>
    <w:rsid w:val="00FF7468"/>
    <w:rsid w:val="00FF7C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0C899"/>
  <w15:docId w15:val="{69C4467A-2E51-4239-8EB6-26DF624C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0A7E"/>
    <w:pPr>
      <w:spacing w:after="200" w:line="276" w:lineRule="auto"/>
    </w:pPr>
    <w:rPr>
      <w:sz w:val="22"/>
      <w:szCs w:val="22"/>
      <w:lang w:eastAsia="en-US"/>
    </w:rPr>
  </w:style>
  <w:style w:type="paragraph" w:styleId="Nagwek1">
    <w:name w:val="heading 1"/>
    <w:basedOn w:val="Normalny"/>
    <w:next w:val="Normalny"/>
    <w:link w:val="Nagwek1Znak"/>
    <w:qFormat/>
    <w:rsid w:val="009D490C"/>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link w:val="Nagwek2Znak"/>
    <w:qFormat/>
    <w:rsid w:val="009D490C"/>
    <w:pPr>
      <w:keepNext/>
      <w:numPr>
        <w:ilvl w:val="1"/>
        <w:numId w:val="1"/>
      </w:numPr>
      <w:tabs>
        <w:tab w:val="left" w:pos="180"/>
      </w:tabs>
      <w:spacing w:after="120" w:line="360" w:lineRule="auto"/>
      <w:jc w:val="both"/>
      <w:outlineLvl w:val="1"/>
    </w:pPr>
    <w:rPr>
      <w:rFonts w:ascii="Arial" w:eastAsia="Times New Roman" w:hAnsi="Arial"/>
      <w:b/>
      <w:bCs/>
    </w:rPr>
  </w:style>
  <w:style w:type="paragraph" w:styleId="Nagwek3">
    <w:name w:val="heading 3"/>
    <w:basedOn w:val="Normalny"/>
    <w:next w:val="Normalny"/>
    <w:link w:val="Nagwek3Znak"/>
    <w:qFormat/>
    <w:rsid w:val="009D490C"/>
    <w:pPr>
      <w:keepNext/>
      <w:spacing w:before="240" w:after="60" w:line="240" w:lineRule="auto"/>
      <w:outlineLvl w:val="2"/>
    </w:pPr>
    <w:rPr>
      <w:rFonts w:ascii="Arial" w:eastAsia="Times New Roman" w:hAnsi="Arial"/>
      <w:b/>
      <w:bCs/>
      <w:sz w:val="26"/>
      <w:szCs w:val="26"/>
    </w:rPr>
  </w:style>
  <w:style w:type="paragraph" w:styleId="Nagwek4">
    <w:name w:val="heading 4"/>
    <w:basedOn w:val="Normalny"/>
    <w:next w:val="Normalny"/>
    <w:link w:val="Nagwek4Znak"/>
    <w:qFormat/>
    <w:rsid w:val="009D490C"/>
    <w:pPr>
      <w:keepNext/>
      <w:spacing w:after="0" w:line="360" w:lineRule="auto"/>
      <w:jc w:val="center"/>
      <w:outlineLvl w:val="3"/>
    </w:pPr>
    <w:rPr>
      <w:rFonts w:ascii="Arial" w:eastAsia="Times New Roman" w:hAnsi="Arial"/>
      <w:b/>
      <w:bCs/>
      <w:sz w:val="24"/>
    </w:rPr>
  </w:style>
  <w:style w:type="paragraph" w:styleId="Nagwek5">
    <w:name w:val="heading 5"/>
    <w:basedOn w:val="Normalny"/>
    <w:next w:val="Normalny"/>
    <w:link w:val="Nagwek5Znak"/>
    <w:qFormat/>
    <w:rsid w:val="009D490C"/>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link w:val="Nagwek6Znak"/>
    <w:qFormat/>
    <w:rsid w:val="009D490C"/>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link w:val="Nagwek7Znak"/>
    <w:qFormat/>
    <w:rsid w:val="009D490C"/>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link w:val="Nagwek8Znak"/>
    <w:qFormat/>
    <w:rsid w:val="009D490C"/>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link w:val="Nagwek9Znak"/>
    <w:qFormat/>
    <w:rsid w:val="009D490C"/>
    <w:pPr>
      <w:spacing w:before="240" w:after="60" w:line="240" w:lineRule="auto"/>
      <w:outlineLvl w:val="8"/>
    </w:pPr>
    <w:rPr>
      <w:rFonts w:ascii="Arial" w:eastAsia="Times New Roman"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9D490C"/>
    <w:rPr>
      <w:rFonts w:ascii="Times New Roman" w:eastAsia="Times New Roman" w:hAnsi="Times New Roman"/>
      <w:b/>
      <w:bCs/>
      <w:sz w:val="24"/>
      <w:szCs w:val="24"/>
    </w:rPr>
  </w:style>
  <w:style w:type="character" w:customStyle="1" w:styleId="Nagwek2Znak">
    <w:name w:val="Nagłówek 2 Znak"/>
    <w:link w:val="Nagwek2"/>
    <w:rsid w:val="009D490C"/>
    <w:rPr>
      <w:rFonts w:ascii="Arial" w:eastAsia="Times New Roman" w:hAnsi="Arial"/>
      <w:b/>
      <w:bCs/>
      <w:sz w:val="22"/>
      <w:szCs w:val="22"/>
      <w:lang w:eastAsia="en-US"/>
    </w:rPr>
  </w:style>
  <w:style w:type="character" w:customStyle="1" w:styleId="Nagwek3Znak">
    <w:name w:val="Nagłówek 3 Znak"/>
    <w:link w:val="Nagwek3"/>
    <w:rsid w:val="009D490C"/>
    <w:rPr>
      <w:rFonts w:ascii="Arial" w:eastAsia="Times New Roman" w:hAnsi="Arial" w:cs="Arial"/>
      <w:b/>
      <w:bCs/>
      <w:sz w:val="26"/>
      <w:szCs w:val="26"/>
    </w:rPr>
  </w:style>
  <w:style w:type="character" w:customStyle="1" w:styleId="Nagwek4Znak">
    <w:name w:val="Nagłówek 4 Znak"/>
    <w:link w:val="Nagwek4"/>
    <w:rsid w:val="009D490C"/>
    <w:rPr>
      <w:rFonts w:ascii="Arial" w:eastAsia="Times New Roman" w:hAnsi="Arial" w:cs="Arial"/>
      <w:b/>
      <w:bCs/>
      <w:sz w:val="24"/>
      <w:szCs w:val="22"/>
    </w:rPr>
  </w:style>
  <w:style w:type="character" w:customStyle="1" w:styleId="Nagwek5Znak">
    <w:name w:val="Nagłówek 5 Znak"/>
    <w:link w:val="Nagwek5"/>
    <w:rsid w:val="009D490C"/>
    <w:rPr>
      <w:rFonts w:ascii="Times New Roman" w:eastAsia="Times New Roman" w:hAnsi="Times New Roman"/>
      <w:b/>
      <w:bCs/>
      <w:i/>
      <w:iCs/>
      <w:sz w:val="26"/>
      <w:szCs w:val="26"/>
    </w:rPr>
  </w:style>
  <w:style w:type="character" w:customStyle="1" w:styleId="Nagwek6Znak">
    <w:name w:val="Nagłówek 6 Znak"/>
    <w:link w:val="Nagwek6"/>
    <w:rsid w:val="009D490C"/>
    <w:rPr>
      <w:rFonts w:ascii="Times New Roman" w:eastAsia="Times New Roman" w:hAnsi="Times New Roman"/>
      <w:b/>
      <w:bCs/>
      <w:sz w:val="22"/>
      <w:szCs w:val="22"/>
      <w:lang w:eastAsia="en-US"/>
    </w:rPr>
  </w:style>
  <w:style w:type="character" w:customStyle="1" w:styleId="Nagwek7Znak">
    <w:name w:val="Nagłówek 7 Znak"/>
    <w:link w:val="Nagwek7"/>
    <w:rsid w:val="009D490C"/>
    <w:rPr>
      <w:rFonts w:ascii="Times New Roman" w:eastAsia="Times New Roman" w:hAnsi="Times New Roman"/>
      <w:b/>
      <w:bCs/>
      <w:sz w:val="28"/>
      <w:szCs w:val="24"/>
    </w:rPr>
  </w:style>
  <w:style w:type="character" w:customStyle="1" w:styleId="Nagwek8Znak">
    <w:name w:val="Nagłówek 8 Znak"/>
    <w:link w:val="Nagwek8"/>
    <w:rsid w:val="009D490C"/>
    <w:rPr>
      <w:rFonts w:ascii="Times New Roman" w:eastAsia="Times New Roman" w:hAnsi="Times New Roman"/>
      <w:i/>
      <w:iCs/>
      <w:sz w:val="24"/>
      <w:szCs w:val="24"/>
    </w:rPr>
  </w:style>
  <w:style w:type="character" w:customStyle="1" w:styleId="Nagwek9Znak">
    <w:name w:val="Nagłówek 9 Znak"/>
    <w:link w:val="Nagwek9"/>
    <w:rsid w:val="009D490C"/>
    <w:rPr>
      <w:rFonts w:ascii="Arial" w:eastAsia="Times New Roman" w:hAnsi="Arial" w:cs="Arial"/>
      <w:sz w:val="22"/>
      <w:szCs w:val="22"/>
    </w:rPr>
  </w:style>
  <w:style w:type="paragraph" w:styleId="Stopka">
    <w:name w:val="footer"/>
    <w:basedOn w:val="Normalny"/>
    <w:link w:val="StopkaZnak"/>
    <w:uiPriority w:val="99"/>
    <w:rsid w:val="009D490C"/>
    <w:pPr>
      <w:tabs>
        <w:tab w:val="center" w:pos="4536"/>
        <w:tab w:val="right" w:pos="9072"/>
      </w:tabs>
      <w:spacing w:after="0" w:line="240" w:lineRule="auto"/>
    </w:pPr>
    <w:rPr>
      <w:rFonts w:ascii="Times New Roman" w:eastAsia="Times New Roman" w:hAnsi="Times New Roman"/>
      <w:sz w:val="24"/>
      <w:szCs w:val="24"/>
    </w:rPr>
  </w:style>
  <w:style w:type="character" w:customStyle="1" w:styleId="StopkaZnak">
    <w:name w:val="Stopka Znak"/>
    <w:link w:val="Stopka"/>
    <w:uiPriority w:val="99"/>
    <w:rsid w:val="009D490C"/>
    <w:rPr>
      <w:rFonts w:ascii="Times New Roman" w:eastAsia="Times New Roman" w:hAnsi="Times New Roman"/>
      <w:sz w:val="24"/>
      <w:szCs w:val="24"/>
    </w:rPr>
  </w:style>
  <w:style w:type="character" w:styleId="Numerstrony">
    <w:name w:val="page number"/>
    <w:rsid w:val="009D490C"/>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qFormat/>
    <w:rsid w:val="009D490C"/>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uiPriority w:val="99"/>
    <w:qFormat/>
    <w:rsid w:val="009D490C"/>
    <w:rPr>
      <w:rFonts w:ascii="Times New Roman" w:eastAsia="Times New Roman" w:hAnsi="Times New Roman"/>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qFormat/>
    <w:rsid w:val="009D490C"/>
    <w:rPr>
      <w:vertAlign w:val="superscript"/>
    </w:rPr>
  </w:style>
  <w:style w:type="paragraph" w:styleId="Tekstprzypisukocowego">
    <w:name w:val="endnote text"/>
    <w:basedOn w:val="Normalny"/>
    <w:link w:val="TekstprzypisukocowegoZnak"/>
    <w:semiHidden/>
    <w:rsid w:val="009D490C"/>
    <w:pPr>
      <w:spacing w:after="0" w:line="240" w:lineRule="auto"/>
    </w:pPr>
    <w:rPr>
      <w:rFonts w:ascii="Times New Roman" w:eastAsia="Times New Roman" w:hAnsi="Times New Roman"/>
      <w:sz w:val="20"/>
      <w:szCs w:val="20"/>
    </w:rPr>
  </w:style>
  <w:style w:type="character" w:customStyle="1" w:styleId="TekstprzypisukocowegoZnak">
    <w:name w:val="Tekst przypisu końcowego Znak"/>
    <w:link w:val="Tekstprzypisukocowego"/>
    <w:semiHidden/>
    <w:rsid w:val="009D490C"/>
    <w:rPr>
      <w:rFonts w:ascii="Times New Roman" w:eastAsia="Times New Roman" w:hAnsi="Times New Roman"/>
    </w:rPr>
  </w:style>
  <w:style w:type="paragraph" w:styleId="Tekstkomentarza">
    <w:name w:val="annotation text"/>
    <w:basedOn w:val="Normalny"/>
    <w:link w:val="TekstkomentarzaZnak"/>
    <w:uiPriority w:val="99"/>
    <w:rsid w:val="009D490C"/>
    <w:pPr>
      <w:spacing w:after="0" w:line="240" w:lineRule="auto"/>
    </w:pPr>
    <w:rPr>
      <w:rFonts w:ascii="Times New Roman" w:eastAsia="Times New Roman" w:hAnsi="Times New Roman"/>
      <w:sz w:val="20"/>
      <w:szCs w:val="20"/>
    </w:rPr>
  </w:style>
  <w:style w:type="character" w:customStyle="1" w:styleId="TekstkomentarzaZnak">
    <w:name w:val="Tekst komentarza Znak"/>
    <w:link w:val="Tekstkomentarza"/>
    <w:uiPriority w:val="99"/>
    <w:rsid w:val="009D490C"/>
    <w:rPr>
      <w:rFonts w:ascii="Times New Roman" w:eastAsia="Times New Roman" w:hAnsi="Times New Roman"/>
    </w:rPr>
  </w:style>
  <w:style w:type="paragraph" w:styleId="Tematkomentarza">
    <w:name w:val="annotation subject"/>
    <w:basedOn w:val="Tekstkomentarza"/>
    <w:next w:val="Tekstkomentarza"/>
    <w:link w:val="TematkomentarzaZnak"/>
    <w:semiHidden/>
    <w:rsid w:val="009D490C"/>
    <w:rPr>
      <w:b/>
      <w:bCs/>
    </w:rPr>
  </w:style>
  <w:style w:type="character" w:customStyle="1" w:styleId="TematkomentarzaZnak">
    <w:name w:val="Temat komentarza Znak"/>
    <w:link w:val="Tematkomentarza"/>
    <w:semiHidden/>
    <w:rsid w:val="009D490C"/>
    <w:rPr>
      <w:rFonts w:ascii="Times New Roman" w:eastAsia="Times New Roman" w:hAnsi="Times New Roman"/>
      <w:b/>
      <w:bCs/>
    </w:rPr>
  </w:style>
  <w:style w:type="paragraph" w:styleId="Tekstdymka">
    <w:name w:val="Balloon Text"/>
    <w:basedOn w:val="Normalny"/>
    <w:link w:val="TekstdymkaZnak"/>
    <w:semiHidden/>
    <w:rsid w:val="009D490C"/>
    <w:pPr>
      <w:spacing w:after="0" w:line="240" w:lineRule="auto"/>
    </w:pPr>
    <w:rPr>
      <w:rFonts w:ascii="Tahoma" w:eastAsia="Times New Roman" w:hAnsi="Tahoma"/>
      <w:sz w:val="16"/>
      <w:szCs w:val="16"/>
    </w:rPr>
  </w:style>
  <w:style w:type="character" w:customStyle="1" w:styleId="TekstdymkaZnak">
    <w:name w:val="Tekst dymka Znak"/>
    <w:link w:val="Tekstdymka"/>
    <w:semiHidden/>
    <w:rsid w:val="009D490C"/>
    <w:rPr>
      <w:rFonts w:ascii="Tahoma" w:eastAsia="Times New Roman" w:hAnsi="Tahoma" w:cs="Tahoma"/>
      <w:sz w:val="16"/>
      <w:szCs w:val="16"/>
    </w:rPr>
  </w:style>
  <w:style w:type="paragraph" w:styleId="Tekstpodstawowy">
    <w:name w:val="Body Text"/>
    <w:basedOn w:val="Normalny"/>
    <w:link w:val="TekstpodstawowyZnak"/>
    <w:rsid w:val="009D490C"/>
    <w:pPr>
      <w:tabs>
        <w:tab w:val="left" w:pos="900"/>
      </w:tabs>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rsid w:val="009D490C"/>
    <w:rPr>
      <w:rFonts w:ascii="Times New Roman" w:eastAsia="Times New Roman" w:hAnsi="Times New Roman"/>
      <w:sz w:val="24"/>
      <w:szCs w:val="24"/>
    </w:rPr>
  </w:style>
  <w:style w:type="paragraph" w:styleId="Tekstpodstawowy2">
    <w:name w:val="Body Text 2"/>
    <w:basedOn w:val="Normalny"/>
    <w:link w:val="Tekstpodstawowy2Znak"/>
    <w:rsid w:val="009D490C"/>
    <w:pPr>
      <w:spacing w:after="0" w:line="360" w:lineRule="auto"/>
      <w:jc w:val="both"/>
    </w:pPr>
    <w:rPr>
      <w:rFonts w:ascii="Arial" w:eastAsia="Times New Roman" w:hAnsi="Arial"/>
      <w:szCs w:val="24"/>
    </w:rPr>
  </w:style>
  <w:style w:type="character" w:customStyle="1" w:styleId="Tekstpodstawowy2Znak">
    <w:name w:val="Tekst podstawowy 2 Znak"/>
    <w:link w:val="Tekstpodstawowy2"/>
    <w:rsid w:val="009D490C"/>
    <w:rPr>
      <w:rFonts w:ascii="Arial" w:eastAsia="Times New Roman" w:hAnsi="Arial" w:cs="Arial"/>
      <w:sz w:val="22"/>
      <w:szCs w:val="24"/>
    </w:rPr>
  </w:style>
  <w:style w:type="paragraph" w:styleId="Tekstpodstawowywcity">
    <w:name w:val="Body Text Indent"/>
    <w:basedOn w:val="Normalny"/>
    <w:link w:val="TekstpodstawowywcityZnak"/>
    <w:rsid w:val="009D490C"/>
    <w:pPr>
      <w:tabs>
        <w:tab w:val="left" w:pos="180"/>
        <w:tab w:val="left" w:pos="540"/>
      </w:tabs>
      <w:spacing w:after="120" w:line="360" w:lineRule="auto"/>
      <w:ind w:left="540" w:hanging="180"/>
      <w:jc w:val="both"/>
    </w:pPr>
    <w:rPr>
      <w:rFonts w:ascii="Arial" w:eastAsia="Times New Roman" w:hAnsi="Arial"/>
    </w:rPr>
  </w:style>
  <w:style w:type="character" w:customStyle="1" w:styleId="TekstpodstawowywcityZnak">
    <w:name w:val="Tekst podstawowy wcięty Znak"/>
    <w:link w:val="Tekstpodstawowywcity"/>
    <w:rsid w:val="009D490C"/>
    <w:rPr>
      <w:rFonts w:ascii="Arial" w:eastAsia="Times New Roman" w:hAnsi="Arial" w:cs="Arial"/>
      <w:sz w:val="22"/>
      <w:szCs w:val="22"/>
    </w:rPr>
  </w:style>
  <w:style w:type="paragraph" w:styleId="Tekstpodstawowywcity3">
    <w:name w:val="Body Text Indent 3"/>
    <w:basedOn w:val="Normalny"/>
    <w:link w:val="Tekstpodstawowywcity3Znak"/>
    <w:rsid w:val="009D490C"/>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D490C"/>
    <w:rPr>
      <w:rFonts w:ascii="Times New Roman" w:eastAsia="Times New Roman" w:hAnsi="Times New Roman"/>
      <w:sz w:val="16"/>
      <w:szCs w:val="16"/>
    </w:rPr>
  </w:style>
  <w:style w:type="paragraph" w:styleId="Tekstpodstawowywcity2">
    <w:name w:val="Body Text Indent 2"/>
    <w:basedOn w:val="Normalny"/>
    <w:link w:val="Tekstpodstawowywcity2Znak"/>
    <w:rsid w:val="009D490C"/>
    <w:pPr>
      <w:spacing w:after="120" w:line="480" w:lineRule="auto"/>
      <w:ind w:left="283"/>
    </w:pPr>
    <w:rPr>
      <w:rFonts w:ascii="Times New Roman" w:eastAsia="Times New Roman" w:hAnsi="Times New Roman"/>
      <w:sz w:val="24"/>
      <w:szCs w:val="24"/>
    </w:rPr>
  </w:style>
  <w:style w:type="character" w:customStyle="1" w:styleId="Tekstpodstawowywcity2Znak">
    <w:name w:val="Tekst podstawowy wcięty 2 Znak"/>
    <w:link w:val="Tekstpodstawowywcity2"/>
    <w:rsid w:val="009D490C"/>
    <w:rPr>
      <w:rFonts w:ascii="Times New Roman" w:eastAsia="Times New Roman" w:hAnsi="Times New Roman"/>
      <w:sz w:val="24"/>
      <w:szCs w:val="24"/>
    </w:rPr>
  </w:style>
  <w:style w:type="paragraph" w:customStyle="1" w:styleId="BodyText22">
    <w:name w:val="Body Text 22"/>
    <w:basedOn w:val="Normalny"/>
    <w:rsid w:val="009D490C"/>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pl-PL"/>
    </w:rPr>
  </w:style>
  <w:style w:type="character" w:customStyle="1" w:styleId="eltit1">
    <w:name w:val="eltit1"/>
    <w:rsid w:val="009D490C"/>
    <w:rPr>
      <w:rFonts w:ascii="Verdana" w:hAnsi="Verdana" w:hint="default"/>
      <w:color w:val="333366"/>
      <w:sz w:val="20"/>
      <w:szCs w:val="20"/>
    </w:rPr>
  </w:style>
  <w:style w:type="paragraph" w:styleId="Tekstpodstawowy3">
    <w:name w:val="Body Text 3"/>
    <w:basedOn w:val="Normalny"/>
    <w:link w:val="Tekstpodstawowy3Znak"/>
    <w:rsid w:val="009D490C"/>
    <w:pPr>
      <w:tabs>
        <w:tab w:val="left" w:pos="180"/>
      </w:tabs>
      <w:spacing w:after="120" w:line="240" w:lineRule="auto"/>
      <w:jc w:val="both"/>
    </w:pPr>
    <w:rPr>
      <w:rFonts w:ascii="Times New Roman" w:eastAsia="Times New Roman" w:hAnsi="Times New Roman"/>
      <w:b/>
      <w:bCs/>
      <w:sz w:val="28"/>
      <w:szCs w:val="24"/>
    </w:rPr>
  </w:style>
  <w:style w:type="character" w:customStyle="1" w:styleId="Tekstpodstawowy3Znak">
    <w:name w:val="Tekst podstawowy 3 Znak"/>
    <w:link w:val="Tekstpodstawowy3"/>
    <w:rsid w:val="009D490C"/>
    <w:rPr>
      <w:rFonts w:ascii="Times New Roman" w:eastAsia="Times New Roman" w:hAnsi="Times New Roman"/>
      <w:b/>
      <w:bCs/>
      <w:sz w:val="28"/>
      <w:szCs w:val="24"/>
    </w:rPr>
  </w:style>
  <w:style w:type="paragraph" w:styleId="Zwykytekst">
    <w:name w:val="Plain Text"/>
    <w:basedOn w:val="Normalny"/>
    <w:link w:val="ZwykytekstZnak"/>
    <w:rsid w:val="009D490C"/>
    <w:pPr>
      <w:spacing w:after="0" w:line="240" w:lineRule="auto"/>
    </w:pPr>
    <w:rPr>
      <w:rFonts w:ascii="Courier New" w:eastAsia="Times New Roman" w:hAnsi="Courier New"/>
      <w:sz w:val="20"/>
      <w:szCs w:val="20"/>
    </w:rPr>
  </w:style>
  <w:style w:type="character" w:customStyle="1" w:styleId="ZwykytekstZnak">
    <w:name w:val="Zwykły tekst Znak"/>
    <w:link w:val="Zwykytekst"/>
    <w:rsid w:val="009D490C"/>
    <w:rPr>
      <w:rFonts w:ascii="Courier New" w:eastAsia="Times New Roman" w:hAnsi="Courier New" w:cs="Courier New"/>
    </w:rPr>
  </w:style>
  <w:style w:type="paragraph" w:customStyle="1" w:styleId="font6">
    <w:name w:val="font6"/>
    <w:basedOn w:val="Normalny"/>
    <w:rsid w:val="009D490C"/>
    <w:pPr>
      <w:spacing w:before="100" w:after="100" w:line="240" w:lineRule="auto"/>
    </w:pPr>
    <w:rPr>
      <w:rFonts w:ascii="Times New Roman" w:eastAsia="Arial Unicode MS" w:hAnsi="Times New Roman"/>
      <w:sz w:val="20"/>
      <w:szCs w:val="20"/>
      <w:lang w:eastAsia="pl-PL"/>
    </w:rPr>
  </w:style>
  <w:style w:type="paragraph" w:customStyle="1" w:styleId="BodyText31">
    <w:name w:val="Body Text 31"/>
    <w:basedOn w:val="Normalny"/>
    <w:rsid w:val="009D490C"/>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eastAsia="pl-PL"/>
    </w:rPr>
  </w:style>
  <w:style w:type="paragraph" w:styleId="Tytu">
    <w:name w:val="Title"/>
    <w:basedOn w:val="Normalny"/>
    <w:link w:val="TytuZnak"/>
    <w:qFormat/>
    <w:rsid w:val="009D490C"/>
    <w:pPr>
      <w:spacing w:after="0" w:line="240" w:lineRule="auto"/>
      <w:jc w:val="center"/>
    </w:pPr>
    <w:rPr>
      <w:rFonts w:ascii="Times New Roman" w:eastAsia="Times New Roman" w:hAnsi="Times New Roman"/>
      <w:b/>
      <w:sz w:val="28"/>
      <w:szCs w:val="20"/>
    </w:rPr>
  </w:style>
  <w:style w:type="character" w:customStyle="1" w:styleId="TytuZnak">
    <w:name w:val="Tytuł Znak"/>
    <w:link w:val="Tytu"/>
    <w:rsid w:val="009D490C"/>
    <w:rPr>
      <w:rFonts w:ascii="Times New Roman" w:eastAsia="Times New Roman" w:hAnsi="Times New Roman"/>
      <w:b/>
      <w:sz w:val="28"/>
    </w:rPr>
  </w:style>
  <w:style w:type="character" w:styleId="UyteHipercze">
    <w:name w:val="FollowedHyperlink"/>
    <w:rsid w:val="009D490C"/>
    <w:rPr>
      <w:color w:val="800080"/>
      <w:u w:val="single"/>
    </w:rPr>
  </w:style>
  <w:style w:type="paragraph" w:styleId="Nagwek">
    <w:name w:val="header"/>
    <w:basedOn w:val="Normalny"/>
    <w:link w:val="NagwekZnak"/>
    <w:rsid w:val="009D490C"/>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rsid w:val="009D490C"/>
    <w:rPr>
      <w:rFonts w:ascii="Times New Roman" w:eastAsia="Times New Roman" w:hAnsi="Times New Roman"/>
      <w:sz w:val="24"/>
      <w:szCs w:val="24"/>
    </w:rPr>
  </w:style>
  <w:style w:type="paragraph" w:customStyle="1" w:styleId="BodyText21">
    <w:name w:val="Body Text 21"/>
    <w:basedOn w:val="Normalny"/>
    <w:rsid w:val="009D490C"/>
    <w:pPr>
      <w:spacing w:after="0" w:line="240" w:lineRule="auto"/>
      <w:jc w:val="both"/>
    </w:pPr>
    <w:rPr>
      <w:rFonts w:ascii="Times New Roman" w:eastAsia="Times New Roman" w:hAnsi="Times New Roman"/>
      <w:snapToGrid w:val="0"/>
      <w:sz w:val="24"/>
      <w:szCs w:val="20"/>
      <w:lang w:eastAsia="pl-PL"/>
    </w:rPr>
  </w:style>
  <w:style w:type="paragraph" w:styleId="NormalnyWeb">
    <w:name w:val="Normal (Web)"/>
    <w:basedOn w:val="Normalny"/>
    <w:rsid w:val="009D490C"/>
    <w:pPr>
      <w:spacing w:before="100" w:beforeAutospacing="1" w:after="100" w:afterAutospacing="1" w:line="240" w:lineRule="auto"/>
    </w:pPr>
    <w:rPr>
      <w:rFonts w:ascii="Times New Roman" w:eastAsia="Times New Roman" w:hAnsi="Times New Roman"/>
      <w:sz w:val="24"/>
      <w:szCs w:val="24"/>
      <w:lang w:eastAsia="pl-PL"/>
    </w:rPr>
  </w:style>
  <w:style w:type="paragraph" w:styleId="Podtytu">
    <w:name w:val="Subtitle"/>
    <w:basedOn w:val="Normalny"/>
    <w:link w:val="PodtytuZnak"/>
    <w:qFormat/>
    <w:rsid w:val="009D490C"/>
    <w:pPr>
      <w:tabs>
        <w:tab w:val="num" w:pos="1080"/>
      </w:tabs>
      <w:autoSpaceDE w:val="0"/>
      <w:autoSpaceDN w:val="0"/>
      <w:spacing w:after="0" w:line="360" w:lineRule="auto"/>
      <w:ind w:left="1080" w:hanging="720"/>
      <w:jc w:val="center"/>
    </w:pPr>
    <w:rPr>
      <w:rFonts w:ascii="Tahoma" w:eastAsia="Times New Roman" w:hAnsi="Tahoma"/>
      <w:b/>
      <w:bCs/>
    </w:rPr>
  </w:style>
  <w:style w:type="character" w:customStyle="1" w:styleId="PodtytuZnak">
    <w:name w:val="Podtytuł Znak"/>
    <w:link w:val="Podtytu"/>
    <w:rsid w:val="009D490C"/>
    <w:rPr>
      <w:rFonts w:ascii="Tahoma" w:eastAsia="Times New Roman" w:hAnsi="Tahoma" w:cs="Tahoma"/>
      <w:b/>
      <w:bCs/>
      <w:sz w:val="22"/>
      <w:szCs w:val="22"/>
    </w:rPr>
  </w:style>
  <w:style w:type="paragraph" w:customStyle="1" w:styleId="xl33">
    <w:name w:val="xl33"/>
    <w:basedOn w:val="Normalny"/>
    <w:rsid w:val="009D490C"/>
    <w:pP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Pisma">
    <w:name w:val="Pisma"/>
    <w:basedOn w:val="Normalny"/>
    <w:rsid w:val="009D490C"/>
    <w:pPr>
      <w:autoSpaceDE w:val="0"/>
      <w:autoSpaceDN w:val="0"/>
      <w:spacing w:after="0" w:line="240" w:lineRule="auto"/>
      <w:jc w:val="both"/>
    </w:pPr>
    <w:rPr>
      <w:rFonts w:ascii="Times New Roman" w:eastAsia="Times New Roman" w:hAnsi="Times New Roman"/>
      <w:sz w:val="20"/>
      <w:szCs w:val="24"/>
      <w:lang w:eastAsia="pl-PL"/>
    </w:rPr>
  </w:style>
  <w:style w:type="paragraph" w:styleId="Spistreci1">
    <w:name w:val="toc 1"/>
    <w:basedOn w:val="Normalny"/>
    <w:next w:val="Normalny"/>
    <w:autoRedefine/>
    <w:uiPriority w:val="39"/>
    <w:rsid w:val="009D490C"/>
    <w:pPr>
      <w:spacing w:before="120" w:after="120" w:line="240" w:lineRule="auto"/>
    </w:pPr>
    <w:rPr>
      <w:rFonts w:ascii="Times New Roman" w:eastAsia="Times New Roman" w:hAnsi="Times New Roman"/>
      <w:b/>
      <w:bCs/>
      <w:caps/>
      <w:sz w:val="20"/>
      <w:szCs w:val="20"/>
      <w:lang w:eastAsia="pl-PL"/>
    </w:rPr>
  </w:style>
  <w:style w:type="paragraph" w:styleId="Spistreci2">
    <w:name w:val="toc 2"/>
    <w:basedOn w:val="Normalny"/>
    <w:next w:val="Normalny"/>
    <w:autoRedefine/>
    <w:uiPriority w:val="39"/>
    <w:rsid w:val="009D490C"/>
    <w:pPr>
      <w:spacing w:after="0" w:line="240" w:lineRule="auto"/>
      <w:ind w:left="240"/>
    </w:pPr>
    <w:rPr>
      <w:rFonts w:ascii="Times New Roman" w:eastAsia="Times New Roman" w:hAnsi="Times New Roman"/>
      <w:smallCaps/>
      <w:sz w:val="20"/>
      <w:szCs w:val="20"/>
      <w:lang w:eastAsia="pl-PL"/>
    </w:rPr>
  </w:style>
  <w:style w:type="paragraph" w:styleId="Spistreci3">
    <w:name w:val="toc 3"/>
    <w:basedOn w:val="Normalny"/>
    <w:next w:val="Normalny"/>
    <w:autoRedefine/>
    <w:uiPriority w:val="39"/>
    <w:rsid w:val="009D490C"/>
    <w:pPr>
      <w:tabs>
        <w:tab w:val="right" w:leader="dot" w:pos="9062"/>
      </w:tabs>
      <w:spacing w:after="0" w:line="240" w:lineRule="auto"/>
      <w:ind w:left="480"/>
    </w:pPr>
    <w:rPr>
      <w:rFonts w:ascii="Times New Roman" w:eastAsia="Times New Roman" w:hAnsi="Times New Roman"/>
      <w:i/>
      <w:iCs/>
      <w:noProof/>
      <w:sz w:val="20"/>
      <w:szCs w:val="20"/>
      <w:lang w:eastAsia="pl-PL"/>
    </w:rPr>
  </w:style>
  <w:style w:type="paragraph" w:styleId="Spistreci4">
    <w:name w:val="toc 4"/>
    <w:basedOn w:val="Normalny"/>
    <w:next w:val="Normalny"/>
    <w:autoRedefine/>
    <w:uiPriority w:val="39"/>
    <w:rsid w:val="009D490C"/>
    <w:pPr>
      <w:tabs>
        <w:tab w:val="right" w:leader="dot" w:pos="9062"/>
      </w:tabs>
      <w:spacing w:after="0" w:line="240" w:lineRule="auto"/>
      <w:ind w:left="720"/>
    </w:pPr>
    <w:rPr>
      <w:rFonts w:ascii="Times New Roman" w:eastAsia="Times New Roman" w:hAnsi="Times New Roman"/>
      <w:noProof/>
      <w:sz w:val="18"/>
      <w:szCs w:val="18"/>
      <w:lang w:eastAsia="pl-PL"/>
    </w:rPr>
  </w:style>
  <w:style w:type="paragraph" w:styleId="Spistreci5">
    <w:name w:val="toc 5"/>
    <w:basedOn w:val="Normalny"/>
    <w:next w:val="Normalny"/>
    <w:autoRedefine/>
    <w:uiPriority w:val="39"/>
    <w:rsid w:val="009D490C"/>
    <w:pPr>
      <w:spacing w:after="0" w:line="240" w:lineRule="auto"/>
      <w:ind w:left="960"/>
    </w:pPr>
    <w:rPr>
      <w:rFonts w:ascii="Times New Roman" w:eastAsia="Times New Roman" w:hAnsi="Times New Roman"/>
      <w:sz w:val="18"/>
      <w:szCs w:val="18"/>
      <w:lang w:eastAsia="pl-PL"/>
    </w:rPr>
  </w:style>
  <w:style w:type="paragraph" w:styleId="Spistreci6">
    <w:name w:val="toc 6"/>
    <w:basedOn w:val="Normalny"/>
    <w:next w:val="Normalny"/>
    <w:autoRedefine/>
    <w:uiPriority w:val="39"/>
    <w:rsid w:val="009D490C"/>
    <w:pPr>
      <w:spacing w:after="0" w:line="240" w:lineRule="auto"/>
      <w:ind w:left="1200"/>
    </w:pPr>
    <w:rPr>
      <w:rFonts w:ascii="Times New Roman" w:eastAsia="Times New Roman" w:hAnsi="Times New Roman"/>
      <w:sz w:val="18"/>
      <w:szCs w:val="18"/>
      <w:lang w:eastAsia="pl-PL"/>
    </w:rPr>
  </w:style>
  <w:style w:type="paragraph" w:styleId="Spistreci7">
    <w:name w:val="toc 7"/>
    <w:basedOn w:val="Normalny"/>
    <w:next w:val="Normalny"/>
    <w:autoRedefine/>
    <w:uiPriority w:val="39"/>
    <w:rsid w:val="009D490C"/>
    <w:pPr>
      <w:spacing w:after="0" w:line="240" w:lineRule="auto"/>
      <w:ind w:left="1440"/>
    </w:pPr>
    <w:rPr>
      <w:rFonts w:ascii="Times New Roman" w:eastAsia="Times New Roman" w:hAnsi="Times New Roman"/>
      <w:sz w:val="18"/>
      <w:szCs w:val="18"/>
      <w:lang w:eastAsia="pl-PL"/>
    </w:rPr>
  </w:style>
  <w:style w:type="paragraph" w:styleId="Spistreci8">
    <w:name w:val="toc 8"/>
    <w:basedOn w:val="Normalny"/>
    <w:next w:val="Normalny"/>
    <w:autoRedefine/>
    <w:uiPriority w:val="39"/>
    <w:rsid w:val="009D490C"/>
    <w:pPr>
      <w:spacing w:after="0" w:line="240" w:lineRule="auto"/>
      <w:ind w:left="1680"/>
    </w:pPr>
    <w:rPr>
      <w:rFonts w:ascii="Times New Roman" w:eastAsia="Times New Roman" w:hAnsi="Times New Roman"/>
      <w:sz w:val="18"/>
      <w:szCs w:val="18"/>
      <w:lang w:eastAsia="pl-PL"/>
    </w:rPr>
  </w:style>
  <w:style w:type="paragraph" w:styleId="Spistreci9">
    <w:name w:val="toc 9"/>
    <w:basedOn w:val="Normalny"/>
    <w:next w:val="Normalny"/>
    <w:autoRedefine/>
    <w:uiPriority w:val="39"/>
    <w:rsid w:val="009D490C"/>
    <w:pPr>
      <w:spacing w:after="0" w:line="240" w:lineRule="auto"/>
      <w:ind w:left="1920"/>
    </w:pPr>
    <w:rPr>
      <w:rFonts w:ascii="Times New Roman" w:eastAsia="Times New Roman" w:hAnsi="Times New Roman"/>
      <w:sz w:val="18"/>
      <w:szCs w:val="18"/>
      <w:lang w:eastAsia="pl-PL"/>
    </w:rPr>
  </w:style>
  <w:style w:type="character" w:styleId="Hipercze">
    <w:name w:val="Hyperlink"/>
    <w:uiPriority w:val="99"/>
    <w:rsid w:val="009D490C"/>
    <w:rPr>
      <w:color w:val="0000FF"/>
      <w:u w:val="single"/>
    </w:rPr>
  </w:style>
  <w:style w:type="paragraph" w:customStyle="1" w:styleId="Tytuowa1">
    <w:name w:val="Tytułowa 1"/>
    <w:basedOn w:val="Tytu"/>
    <w:rsid w:val="009D490C"/>
    <w:pPr>
      <w:spacing w:before="240" w:after="60" w:line="360" w:lineRule="auto"/>
      <w:outlineLvl w:val="0"/>
    </w:pPr>
    <w:rPr>
      <w:rFonts w:ascii="Arial" w:hAnsi="Arial" w:cs="Arial"/>
      <w:bCs/>
      <w:kern w:val="28"/>
      <w:sz w:val="32"/>
      <w:szCs w:val="32"/>
    </w:rPr>
  </w:style>
  <w:style w:type="paragraph" w:styleId="Lista">
    <w:name w:val="List"/>
    <w:basedOn w:val="Normalny"/>
    <w:rsid w:val="009D490C"/>
    <w:pPr>
      <w:spacing w:after="0" w:line="240" w:lineRule="auto"/>
      <w:ind w:left="283" w:hanging="283"/>
    </w:pPr>
    <w:rPr>
      <w:rFonts w:ascii="Times New Roman" w:eastAsia="Times New Roman" w:hAnsi="Times New Roman"/>
      <w:sz w:val="24"/>
      <w:szCs w:val="24"/>
      <w:lang w:eastAsia="pl-PL"/>
    </w:rPr>
  </w:style>
  <w:style w:type="paragraph" w:styleId="Lista2">
    <w:name w:val="List 2"/>
    <w:basedOn w:val="Normalny"/>
    <w:rsid w:val="009D490C"/>
    <w:pPr>
      <w:spacing w:after="0" w:line="240" w:lineRule="auto"/>
      <w:ind w:left="566" w:hanging="283"/>
    </w:pPr>
    <w:rPr>
      <w:rFonts w:ascii="Times New Roman" w:eastAsia="Times New Roman" w:hAnsi="Times New Roman"/>
      <w:sz w:val="24"/>
      <w:szCs w:val="24"/>
      <w:lang w:eastAsia="pl-PL"/>
    </w:rPr>
  </w:style>
  <w:style w:type="paragraph" w:styleId="Lista3">
    <w:name w:val="List 3"/>
    <w:basedOn w:val="Normalny"/>
    <w:rsid w:val="009D490C"/>
    <w:pPr>
      <w:spacing w:after="0" w:line="240" w:lineRule="auto"/>
      <w:ind w:left="849" w:hanging="283"/>
    </w:pPr>
    <w:rPr>
      <w:rFonts w:ascii="Times New Roman" w:eastAsia="Times New Roman" w:hAnsi="Times New Roman"/>
      <w:sz w:val="24"/>
      <w:szCs w:val="24"/>
      <w:lang w:eastAsia="pl-PL"/>
    </w:rPr>
  </w:style>
  <w:style w:type="paragraph" w:styleId="Listapunktowana">
    <w:name w:val="List Bullet"/>
    <w:basedOn w:val="Normalny"/>
    <w:rsid w:val="009D490C"/>
    <w:pPr>
      <w:tabs>
        <w:tab w:val="num" w:pos="360"/>
      </w:tabs>
      <w:spacing w:after="0" w:line="240" w:lineRule="auto"/>
      <w:ind w:left="360" w:hanging="360"/>
    </w:pPr>
    <w:rPr>
      <w:rFonts w:ascii="Times New Roman" w:eastAsia="Times New Roman" w:hAnsi="Times New Roman"/>
      <w:sz w:val="24"/>
      <w:szCs w:val="24"/>
      <w:lang w:eastAsia="pl-PL"/>
    </w:rPr>
  </w:style>
  <w:style w:type="paragraph" w:styleId="Listapunktowana2">
    <w:name w:val="List Bullet 2"/>
    <w:basedOn w:val="Normalny"/>
    <w:rsid w:val="009D490C"/>
    <w:pPr>
      <w:tabs>
        <w:tab w:val="num" w:pos="643"/>
      </w:tabs>
      <w:spacing w:after="0" w:line="240" w:lineRule="auto"/>
      <w:ind w:left="643" w:hanging="360"/>
    </w:pPr>
    <w:rPr>
      <w:rFonts w:ascii="Times New Roman" w:eastAsia="Times New Roman" w:hAnsi="Times New Roman"/>
      <w:sz w:val="24"/>
      <w:szCs w:val="24"/>
      <w:lang w:eastAsia="pl-PL"/>
    </w:rPr>
  </w:style>
  <w:style w:type="paragraph" w:styleId="Listapunktowana3">
    <w:name w:val="List Bullet 3"/>
    <w:basedOn w:val="Normalny"/>
    <w:rsid w:val="009D490C"/>
    <w:pPr>
      <w:tabs>
        <w:tab w:val="num" w:pos="926"/>
      </w:tabs>
      <w:spacing w:after="0" w:line="240" w:lineRule="auto"/>
      <w:ind w:left="926" w:hanging="360"/>
    </w:pPr>
    <w:rPr>
      <w:rFonts w:ascii="Times New Roman" w:eastAsia="Times New Roman" w:hAnsi="Times New Roman"/>
      <w:sz w:val="24"/>
      <w:szCs w:val="24"/>
      <w:lang w:eastAsia="pl-PL"/>
    </w:rPr>
  </w:style>
  <w:style w:type="paragraph" w:styleId="Tekstpodstawowyzwciciem">
    <w:name w:val="Body Text First Indent"/>
    <w:basedOn w:val="Tekstpodstawowy"/>
    <w:link w:val="TekstpodstawowyzwciciemZnak"/>
    <w:rsid w:val="009D490C"/>
    <w:pPr>
      <w:tabs>
        <w:tab w:val="clear" w:pos="900"/>
      </w:tabs>
      <w:spacing w:after="120"/>
      <w:ind w:firstLine="210"/>
      <w:jc w:val="left"/>
    </w:pPr>
  </w:style>
  <w:style w:type="character" w:customStyle="1" w:styleId="TekstpodstawowyzwciciemZnak">
    <w:name w:val="Tekst podstawowy z wcięciem Znak"/>
    <w:basedOn w:val="TekstpodstawowyZnak"/>
    <w:link w:val="Tekstpodstawowyzwciciem"/>
    <w:rsid w:val="009D490C"/>
    <w:rPr>
      <w:rFonts w:ascii="Times New Roman" w:eastAsia="Times New Roman" w:hAnsi="Times New Roman"/>
      <w:sz w:val="24"/>
      <w:szCs w:val="24"/>
    </w:rPr>
  </w:style>
  <w:style w:type="paragraph" w:styleId="Tekstpodstawowyzwciciem2">
    <w:name w:val="Body Text First Indent 2"/>
    <w:basedOn w:val="Tekstpodstawowywcity"/>
    <w:link w:val="Tekstpodstawowyzwciciem2Znak"/>
    <w:rsid w:val="009D490C"/>
    <w:pPr>
      <w:tabs>
        <w:tab w:val="clear" w:pos="180"/>
        <w:tab w:val="clear" w:pos="540"/>
      </w:tabs>
      <w:spacing w:line="240" w:lineRule="auto"/>
      <w:ind w:left="283" w:firstLine="210"/>
      <w:jc w:val="left"/>
    </w:pPr>
    <w:rPr>
      <w:rFonts w:ascii="Times New Roman" w:hAnsi="Times New Roman"/>
      <w:sz w:val="24"/>
      <w:szCs w:val="24"/>
    </w:rPr>
  </w:style>
  <w:style w:type="character" w:customStyle="1" w:styleId="Tekstpodstawowyzwciciem2Znak">
    <w:name w:val="Tekst podstawowy z wcięciem 2 Znak"/>
    <w:link w:val="Tekstpodstawowyzwciciem2"/>
    <w:rsid w:val="009D490C"/>
    <w:rPr>
      <w:rFonts w:ascii="Times New Roman" w:eastAsia="Times New Roman" w:hAnsi="Times New Roman" w:cs="Arial"/>
      <w:sz w:val="24"/>
      <w:szCs w:val="24"/>
    </w:rPr>
  </w:style>
  <w:style w:type="character" w:styleId="Odwoaniedokomentarza">
    <w:name w:val="annotation reference"/>
    <w:uiPriority w:val="99"/>
    <w:rsid w:val="009D490C"/>
    <w:rPr>
      <w:sz w:val="16"/>
      <w:szCs w:val="16"/>
    </w:rPr>
  </w:style>
  <w:style w:type="paragraph" w:customStyle="1" w:styleId="xl151">
    <w:name w:val="xl151"/>
    <w:basedOn w:val="Normalny"/>
    <w:rsid w:val="009D490C"/>
    <w:pPr>
      <w:autoSpaceDE w:val="0"/>
      <w:autoSpaceDN w:val="0"/>
      <w:spacing w:before="100" w:after="100" w:line="240" w:lineRule="auto"/>
    </w:pPr>
    <w:rPr>
      <w:rFonts w:ascii="Times New Roman" w:eastAsia="Times New Roman" w:hAnsi="Times New Roman"/>
      <w:b/>
      <w:bCs/>
      <w:sz w:val="20"/>
      <w:szCs w:val="24"/>
      <w:lang w:eastAsia="pl-PL"/>
    </w:rPr>
  </w:style>
  <w:style w:type="paragraph" w:customStyle="1" w:styleId="Text">
    <w:name w:val="Text"/>
    <w:basedOn w:val="Normalny"/>
    <w:rsid w:val="009D490C"/>
    <w:pPr>
      <w:suppressAutoHyphens/>
      <w:spacing w:after="240" w:line="240" w:lineRule="auto"/>
      <w:ind w:firstLine="1440"/>
    </w:pPr>
    <w:rPr>
      <w:rFonts w:ascii="Times New Roman" w:eastAsia="Times New Roman" w:hAnsi="Times New Roman"/>
      <w:sz w:val="24"/>
      <w:szCs w:val="20"/>
      <w:lang w:val="en-US" w:eastAsia="ar-SA"/>
    </w:rPr>
  </w:style>
  <w:style w:type="table" w:styleId="Tabela-Siatka">
    <w:name w:val="Table Grid"/>
    <w:basedOn w:val="Standardowy"/>
    <w:rsid w:val="009D49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
    <w:name w:val="ust"/>
    <w:basedOn w:val="Normalny"/>
    <w:rsid w:val="009D490C"/>
    <w:pPr>
      <w:overflowPunct w:val="0"/>
      <w:autoSpaceDE w:val="0"/>
      <w:autoSpaceDN w:val="0"/>
      <w:spacing w:before="60" w:after="60" w:line="240" w:lineRule="auto"/>
      <w:ind w:left="426" w:hanging="284"/>
      <w:jc w:val="both"/>
    </w:pPr>
    <w:rPr>
      <w:rFonts w:ascii="Times New Roman" w:eastAsia="Times New Roman" w:hAnsi="Times New Roman"/>
      <w:sz w:val="24"/>
      <w:szCs w:val="24"/>
      <w:lang w:eastAsia="pl-PL"/>
    </w:rPr>
  </w:style>
  <w:style w:type="paragraph" w:customStyle="1" w:styleId="pkt">
    <w:name w:val="pkt"/>
    <w:basedOn w:val="Normalny"/>
    <w:rsid w:val="009D490C"/>
    <w:pPr>
      <w:overflowPunct w:val="0"/>
      <w:autoSpaceDE w:val="0"/>
      <w:autoSpaceDN w:val="0"/>
      <w:spacing w:before="60" w:after="60" w:line="240" w:lineRule="auto"/>
      <w:ind w:left="851" w:hanging="295"/>
      <w:jc w:val="both"/>
    </w:pPr>
    <w:rPr>
      <w:rFonts w:ascii="Times New Roman" w:eastAsia="Times New Roman" w:hAnsi="Times New Roman"/>
      <w:sz w:val="24"/>
      <w:szCs w:val="24"/>
      <w:lang w:eastAsia="pl-PL"/>
    </w:rPr>
  </w:style>
  <w:style w:type="character" w:styleId="Odwoanieprzypisukocowego">
    <w:name w:val="endnote reference"/>
    <w:semiHidden/>
    <w:rsid w:val="009D490C"/>
    <w:rPr>
      <w:vertAlign w:val="superscript"/>
    </w:rPr>
  </w:style>
  <w:style w:type="paragraph" w:customStyle="1" w:styleId="tekst">
    <w:name w:val="tekst"/>
    <w:basedOn w:val="Normalny"/>
    <w:rsid w:val="009D490C"/>
    <w:pPr>
      <w:suppressLineNumbers/>
      <w:overflowPunct w:val="0"/>
      <w:autoSpaceDE w:val="0"/>
      <w:autoSpaceDN w:val="0"/>
      <w:adjustRightInd w:val="0"/>
      <w:spacing w:before="60" w:after="60" w:line="240" w:lineRule="auto"/>
      <w:jc w:val="both"/>
      <w:textAlignment w:val="baseline"/>
    </w:pPr>
    <w:rPr>
      <w:rFonts w:ascii="Times New Roman" w:eastAsia="Times New Roman" w:hAnsi="Times New Roman"/>
      <w:sz w:val="24"/>
      <w:szCs w:val="20"/>
      <w:lang w:eastAsia="pl-PL"/>
    </w:rPr>
  </w:style>
  <w:style w:type="character" w:customStyle="1" w:styleId="h11">
    <w:name w:val="h11"/>
    <w:rsid w:val="009D490C"/>
    <w:rPr>
      <w:rFonts w:ascii="Verdana" w:hAnsi="Verdana" w:hint="default"/>
      <w:b/>
      <w:bCs/>
      <w:i w:val="0"/>
      <w:iCs w:val="0"/>
      <w:sz w:val="23"/>
      <w:szCs w:val="23"/>
    </w:rPr>
  </w:style>
  <w:style w:type="paragraph" w:customStyle="1" w:styleId="ZnakZnakZnakZnak">
    <w:name w:val="Znak Znak Znak Znak"/>
    <w:basedOn w:val="Normalny"/>
    <w:rsid w:val="009D490C"/>
    <w:pPr>
      <w:spacing w:after="0" w:line="240" w:lineRule="auto"/>
    </w:pPr>
    <w:rPr>
      <w:rFonts w:ascii="Times New Roman" w:eastAsia="Times New Roman" w:hAnsi="Times New Roman"/>
      <w:sz w:val="20"/>
      <w:szCs w:val="20"/>
      <w:lang w:eastAsia="pl-PL"/>
    </w:rPr>
  </w:style>
  <w:style w:type="character" w:styleId="Pogrubienie">
    <w:name w:val="Strong"/>
    <w:uiPriority w:val="22"/>
    <w:qFormat/>
    <w:rsid w:val="009D490C"/>
    <w:rPr>
      <w:b/>
      <w:bCs/>
    </w:rPr>
  </w:style>
  <w:style w:type="character" w:customStyle="1" w:styleId="Teksttreci2">
    <w:name w:val="Tekst treści (2)_"/>
    <w:link w:val="Teksttreci20"/>
    <w:rsid w:val="009D490C"/>
    <w:rPr>
      <w:b/>
      <w:bCs/>
      <w:sz w:val="22"/>
      <w:szCs w:val="22"/>
      <w:shd w:val="clear" w:color="auto" w:fill="FFFFFF"/>
    </w:rPr>
  </w:style>
  <w:style w:type="paragraph" w:customStyle="1" w:styleId="Teksttreci20">
    <w:name w:val="Tekst treści (2)"/>
    <w:basedOn w:val="Normalny"/>
    <w:link w:val="Teksttreci2"/>
    <w:rsid w:val="009D490C"/>
    <w:pPr>
      <w:widowControl w:val="0"/>
      <w:shd w:val="clear" w:color="auto" w:fill="FFFFFF"/>
      <w:spacing w:after="0" w:line="624" w:lineRule="exact"/>
      <w:jc w:val="center"/>
    </w:pPr>
    <w:rPr>
      <w:b/>
      <w:bCs/>
    </w:rPr>
  </w:style>
  <w:style w:type="paragraph" w:styleId="Poprawka">
    <w:name w:val="Revision"/>
    <w:hidden/>
    <w:uiPriority w:val="99"/>
    <w:semiHidden/>
    <w:rsid w:val="009D490C"/>
    <w:rPr>
      <w:rFonts w:ascii="Times New Roman" w:eastAsia="Times New Roman" w:hAnsi="Times New Roman"/>
      <w:sz w:val="24"/>
      <w:szCs w:val="24"/>
    </w:rPr>
  </w:style>
  <w:style w:type="paragraph" w:customStyle="1" w:styleId="ZnakZnak">
    <w:name w:val="Znak Znak"/>
    <w:basedOn w:val="Normalny"/>
    <w:rsid w:val="009D490C"/>
    <w:pPr>
      <w:spacing w:after="0" w:line="360" w:lineRule="auto"/>
      <w:jc w:val="both"/>
    </w:pPr>
    <w:rPr>
      <w:rFonts w:ascii="Verdana" w:eastAsia="Times New Roman" w:hAnsi="Verdana"/>
      <w:sz w:val="20"/>
      <w:szCs w:val="20"/>
      <w:lang w:eastAsia="pl-PL"/>
    </w:rPr>
  </w:style>
  <w:style w:type="character" w:customStyle="1" w:styleId="Teksttreci">
    <w:name w:val="Tekst treści_"/>
    <w:rsid w:val="009D490C"/>
    <w:rPr>
      <w:rFonts w:ascii="Times New Roman" w:eastAsia="Times New Roman" w:hAnsi="Times New Roman" w:cs="Times New Roman"/>
      <w:b w:val="0"/>
      <w:bCs w:val="0"/>
      <w:i w:val="0"/>
      <w:iCs w:val="0"/>
      <w:smallCaps w:val="0"/>
      <w:strike w:val="0"/>
      <w:sz w:val="23"/>
      <w:szCs w:val="23"/>
      <w:u w:val="none"/>
    </w:rPr>
  </w:style>
  <w:style w:type="character" w:customStyle="1" w:styleId="Teksttreci0">
    <w:name w:val="Tekst treści"/>
    <w:rsid w:val="009D490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style>
  <w:style w:type="paragraph" w:styleId="Akapitzlist">
    <w:name w:val="List Paragraph"/>
    <w:aliases w:val="Numerowanie,List Paragraph,Akapit z listą BS"/>
    <w:basedOn w:val="Normalny"/>
    <w:link w:val="AkapitzlistZnak"/>
    <w:uiPriority w:val="34"/>
    <w:qFormat/>
    <w:rsid w:val="009D490C"/>
    <w:pPr>
      <w:spacing w:after="0" w:line="240" w:lineRule="auto"/>
      <w:ind w:left="708"/>
    </w:pPr>
    <w:rPr>
      <w:rFonts w:ascii="Times New Roman" w:eastAsia="Times New Roman" w:hAnsi="Times New Roman"/>
      <w:sz w:val="24"/>
      <w:szCs w:val="24"/>
      <w:lang w:eastAsia="pl-PL"/>
    </w:rPr>
  </w:style>
  <w:style w:type="paragraph" w:customStyle="1" w:styleId="CM1">
    <w:name w:val="CM1"/>
    <w:basedOn w:val="Normalny"/>
    <w:next w:val="Normalny"/>
    <w:uiPriority w:val="99"/>
    <w:rsid w:val="0042175A"/>
    <w:pPr>
      <w:autoSpaceDE w:val="0"/>
      <w:autoSpaceDN w:val="0"/>
      <w:adjustRightInd w:val="0"/>
      <w:spacing w:after="0" w:line="240" w:lineRule="auto"/>
    </w:pPr>
    <w:rPr>
      <w:rFonts w:ascii="EUAlbertina" w:hAnsi="EUAlbertina"/>
      <w:sz w:val="24"/>
      <w:szCs w:val="24"/>
      <w:lang w:eastAsia="pl-PL"/>
    </w:rPr>
  </w:style>
  <w:style w:type="paragraph" w:customStyle="1" w:styleId="CM3">
    <w:name w:val="CM3"/>
    <w:basedOn w:val="Normalny"/>
    <w:next w:val="Normalny"/>
    <w:uiPriority w:val="99"/>
    <w:rsid w:val="0042175A"/>
    <w:pPr>
      <w:autoSpaceDE w:val="0"/>
      <w:autoSpaceDN w:val="0"/>
      <w:adjustRightInd w:val="0"/>
      <w:spacing w:after="0" w:line="240" w:lineRule="auto"/>
    </w:pPr>
    <w:rPr>
      <w:rFonts w:ascii="EUAlbertina" w:hAnsi="EUAlbertina"/>
      <w:sz w:val="24"/>
      <w:szCs w:val="24"/>
      <w:lang w:eastAsia="pl-PL"/>
    </w:rPr>
  </w:style>
  <w:style w:type="paragraph" w:customStyle="1" w:styleId="Default">
    <w:name w:val="Default"/>
    <w:rsid w:val="00900013"/>
    <w:pPr>
      <w:autoSpaceDE w:val="0"/>
      <w:autoSpaceDN w:val="0"/>
      <w:adjustRightInd w:val="0"/>
    </w:pPr>
    <w:rPr>
      <w:rFonts w:ascii="Arial" w:hAnsi="Arial" w:cs="Arial"/>
      <w:color w:val="000000"/>
      <w:sz w:val="24"/>
      <w:szCs w:val="24"/>
    </w:rPr>
  </w:style>
  <w:style w:type="paragraph" w:customStyle="1" w:styleId="CMSHeadL7">
    <w:name w:val="CMS Head L7"/>
    <w:basedOn w:val="Normalny"/>
    <w:rsid w:val="00CD1D43"/>
    <w:pPr>
      <w:numPr>
        <w:ilvl w:val="6"/>
        <w:numId w:val="4"/>
      </w:numPr>
      <w:spacing w:after="240" w:line="240" w:lineRule="auto"/>
      <w:outlineLvl w:val="6"/>
    </w:pPr>
    <w:rPr>
      <w:rFonts w:ascii="Times New Roman" w:eastAsia="Times New Roman" w:hAnsi="Times New Roman"/>
      <w:szCs w:val="24"/>
      <w:lang w:val="en-GB"/>
    </w:rPr>
  </w:style>
  <w:style w:type="paragraph" w:customStyle="1" w:styleId="Subitemnumbered">
    <w:name w:val="Subitem numbered"/>
    <w:basedOn w:val="Normalny"/>
    <w:rsid w:val="00363A15"/>
    <w:pPr>
      <w:spacing w:after="0" w:line="360" w:lineRule="auto"/>
      <w:ind w:left="567" w:hanging="283"/>
    </w:pPr>
    <w:rPr>
      <w:rFonts w:ascii="Arial" w:eastAsia="Times New Roman" w:hAnsi="Arial"/>
      <w:sz w:val="20"/>
      <w:szCs w:val="20"/>
      <w:lang w:eastAsia="pl-PL"/>
    </w:rPr>
  </w:style>
  <w:style w:type="paragraph" w:styleId="Bezodstpw">
    <w:name w:val="No Spacing"/>
    <w:link w:val="BezodstpwZnak"/>
    <w:uiPriority w:val="1"/>
    <w:qFormat/>
    <w:rsid w:val="0067677E"/>
    <w:rPr>
      <w:sz w:val="22"/>
      <w:szCs w:val="22"/>
      <w:lang w:eastAsia="en-US"/>
    </w:rPr>
  </w:style>
  <w:style w:type="paragraph" w:customStyle="1" w:styleId="Style4">
    <w:name w:val="Style 4"/>
    <w:uiPriority w:val="99"/>
    <w:rsid w:val="00934AB7"/>
    <w:pPr>
      <w:widowControl w:val="0"/>
      <w:autoSpaceDE w:val="0"/>
      <w:autoSpaceDN w:val="0"/>
      <w:spacing w:line="297" w:lineRule="auto"/>
      <w:jc w:val="both"/>
    </w:pPr>
    <w:rPr>
      <w:rFonts w:ascii="Tahoma" w:eastAsia="Times New Roman" w:hAnsi="Tahoma" w:cs="Tahoma"/>
      <w:sz w:val="18"/>
      <w:szCs w:val="18"/>
    </w:rPr>
  </w:style>
  <w:style w:type="character" w:customStyle="1" w:styleId="CharacterStyle2">
    <w:name w:val="Character Style 2"/>
    <w:uiPriority w:val="99"/>
    <w:rsid w:val="00934AB7"/>
    <w:rPr>
      <w:rFonts w:ascii="Tahoma" w:hAnsi="Tahoma"/>
      <w:sz w:val="18"/>
    </w:rPr>
  </w:style>
  <w:style w:type="table" w:customStyle="1" w:styleId="Tabela-Siatka1">
    <w:name w:val="Tabela - Siatka1"/>
    <w:basedOn w:val="Standardowy"/>
    <w:next w:val="Tabela-Siatka"/>
    <w:rsid w:val="006A6CF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D239F9"/>
  </w:style>
  <w:style w:type="character" w:customStyle="1" w:styleId="AkapitzlistZnak">
    <w:name w:val="Akapit z listą Znak"/>
    <w:aliases w:val="Numerowanie Znak,List Paragraph Znak,Akapit z listą BS Znak"/>
    <w:link w:val="Akapitzlist"/>
    <w:uiPriority w:val="34"/>
    <w:qFormat/>
    <w:rsid w:val="00130ECB"/>
    <w:rPr>
      <w:rFonts w:ascii="Times New Roman" w:eastAsia="Times New Roman" w:hAnsi="Times New Roman"/>
      <w:sz w:val="24"/>
      <w:szCs w:val="24"/>
    </w:rPr>
  </w:style>
  <w:style w:type="character" w:customStyle="1" w:styleId="BezodstpwZnak">
    <w:name w:val="Bez odstępów Znak"/>
    <w:basedOn w:val="Domylnaczcionkaakapitu"/>
    <w:link w:val="Bezodstpw"/>
    <w:uiPriority w:val="1"/>
    <w:rsid w:val="00D21B42"/>
    <w:rPr>
      <w:sz w:val="22"/>
      <w:szCs w:val="22"/>
      <w:lang w:eastAsia="en-US"/>
    </w:rPr>
  </w:style>
  <w:style w:type="character" w:customStyle="1" w:styleId="Zakotwiczenieprzypisudolnego">
    <w:name w:val="Zakotwiczenie przypisu dolnego"/>
    <w:rsid w:val="00642DC1"/>
    <w:rPr>
      <w:vertAlign w:val="superscript"/>
    </w:rPr>
  </w:style>
  <w:style w:type="character" w:customStyle="1" w:styleId="Znakiprzypiswdolnych">
    <w:name w:val="Znaki przypisów dolnych"/>
    <w:rsid w:val="00DC53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52523">
      <w:bodyDiv w:val="1"/>
      <w:marLeft w:val="0"/>
      <w:marRight w:val="0"/>
      <w:marTop w:val="0"/>
      <w:marBottom w:val="0"/>
      <w:divBdr>
        <w:top w:val="none" w:sz="0" w:space="0" w:color="auto"/>
        <w:left w:val="none" w:sz="0" w:space="0" w:color="auto"/>
        <w:bottom w:val="none" w:sz="0" w:space="0" w:color="auto"/>
        <w:right w:val="none" w:sz="0" w:space="0" w:color="auto"/>
      </w:divBdr>
    </w:div>
    <w:div w:id="98113664">
      <w:bodyDiv w:val="1"/>
      <w:marLeft w:val="0"/>
      <w:marRight w:val="0"/>
      <w:marTop w:val="0"/>
      <w:marBottom w:val="0"/>
      <w:divBdr>
        <w:top w:val="none" w:sz="0" w:space="0" w:color="auto"/>
        <w:left w:val="none" w:sz="0" w:space="0" w:color="auto"/>
        <w:bottom w:val="none" w:sz="0" w:space="0" w:color="auto"/>
        <w:right w:val="none" w:sz="0" w:space="0" w:color="auto"/>
      </w:divBdr>
    </w:div>
    <w:div w:id="113911041">
      <w:bodyDiv w:val="1"/>
      <w:marLeft w:val="0"/>
      <w:marRight w:val="0"/>
      <w:marTop w:val="0"/>
      <w:marBottom w:val="0"/>
      <w:divBdr>
        <w:top w:val="none" w:sz="0" w:space="0" w:color="auto"/>
        <w:left w:val="none" w:sz="0" w:space="0" w:color="auto"/>
        <w:bottom w:val="none" w:sz="0" w:space="0" w:color="auto"/>
        <w:right w:val="none" w:sz="0" w:space="0" w:color="auto"/>
      </w:divBdr>
    </w:div>
    <w:div w:id="136067448">
      <w:bodyDiv w:val="1"/>
      <w:marLeft w:val="0"/>
      <w:marRight w:val="0"/>
      <w:marTop w:val="0"/>
      <w:marBottom w:val="0"/>
      <w:divBdr>
        <w:top w:val="none" w:sz="0" w:space="0" w:color="auto"/>
        <w:left w:val="none" w:sz="0" w:space="0" w:color="auto"/>
        <w:bottom w:val="none" w:sz="0" w:space="0" w:color="auto"/>
        <w:right w:val="none" w:sz="0" w:space="0" w:color="auto"/>
      </w:divBdr>
    </w:div>
    <w:div w:id="141849500">
      <w:bodyDiv w:val="1"/>
      <w:marLeft w:val="0"/>
      <w:marRight w:val="0"/>
      <w:marTop w:val="0"/>
      <w:marBottom w:val="0"/>
      <w:divBdr>
        <w:top w:val="none" w:sz="0" w:space="0" w:color="auto"/>
        <w:left w:val="none" w:sz="0" w:space="0" w:color="auto"/>
        <w:bottom w:val="none" w:sz="0" w:space="0" w:color="auto"/>
        <w:right w:val="none" w:sz="0" w:space="0" w:color="auto"/>
      </w:divBdr>
    </w:div>
    <w:div w:id="153760204">
      <w:bodyDiv w:val="1"/>
      <w:marLeft w:val="0"/>
      <w:marRight w:val="0"/>
      <w:marTop w:val="0"/>
      <w:marBottom w:val="0"/>
      <w:divBdr>
        <w:top w:val="none" w:sz="0" w:space="0" w:color="auto"/>
        <w:left w:val="none" w:sz="0" w:space="0" w:color="auto"/>
        <w:bottom w:val="none" w:sz="0" w:space="0" w:color="auto"/>
        <w:right w:val="none" w:sz="0" w:space="0" w:color="auto"/>
      </w:divBdr>
    </w:div>
    <w:div w:id="172377917">
      <w:bodyDiv w:val="1"/>
      <w:marLeft w:val="0"/>
      <w:marRight w:val="0"/>
      <w:marTop w:val="0"/>
      <w:marBottom w:val="0"/>
      <w:divBdr>
        <w:top w:val="none" w:sz="0" w:space="0" w:color="auto"/>
        <w:left w:val="none" w:sz="0" w:space="0" w:color="auto"/>
        <w:bottom w:val="none" w:sz="0" w:space="0" w:color="auto"/>
        <w:right w:val="none" w:sz="0" w:space="0" w:color="auto"/>
      </w:divBdr>
    </w:div>
    <w:div w:id="243295208">
      <w:bodyDiv w:val="1"/>
      <w:marLeft w:val="0"/>
      <w:marRight w:val="0"/>
      <w:marTop w:val="0"/>
      <w:marBottom w:val="0"/>
      <w:divBdr>
        <w:top w:val="none" w:sz="0" w:space="0" w:color="auto"/>
        <w:left w:val="none" w:sz="0" w:space="0" w:color="auto"/>
        <w:bottom w:val="none" w:sz="0" w:space="0" w:color="auto"/>
        <w:right w:val="none" w:sz="0" w:space="0" w:color="auto"/>
      </w:divBdr>
    </w:div>
    <w:div w:id="288249281">
      <w:bodyDiv w:val="1"/>
      <w:marLeft w:val="0"/>
      <w:marRight w:val="0"/>
      <w:marTop w:val="0"/>
      <w:marBottom w:val="0"/>
      <w:divBdr>
        <w:top w:val="none" w:sz="0" w:space="0" w:color="auto"/>
        <w:left w:val="none" w:sz="0" w:space="0" w:color="auto"/>
        <w:bottom w:val="none" w:sz="0" w:space="0" w:color="auto"/>
        <w:right w:val="none" w:sz="0" w:space="0" w:color="auto"/>
      </w:divBdr>
    </w:div>
    <w:div w:id="356198228">
      <w:bodyDiv w:val="1"/>
      <w:marLeft w:val="0"/>
      <w:marRight w:val="0"/>
      <w:marTop w:val="0"/>
      <w:marBottom w:val="0"/>
      <w:divBdr>
        <w:top w:val="none" w:sz="0" w:space="0" w:color="auto"/>
        <w:left w:val="none" w:sz="0" w:space="0" w:color="auto"/>
        <w:bottom w:val="none" w:sz="0" w:space="0" w:color="auto"/>
        <w:right w:val="none" w:sz="0" w:space="0" w:color="auto"/>
      </w:divBdr>
    </w:div>
    <w:div w:id="383598529">
      <w:bodyDiv w:val="1"/>
      <w:marLeft w:val="0"/>
      <w:marRight w:val="0"/>
      <w:marTop w:val="0"/>
      <w:marBottom w:val="0"/>
      <w:divBdr>
        <w:top w:val="none" w:sz="0" w:space="0" w:color="auto"/>
        <w:left w:val="none" w:sz="0" w:space="0" w:color="auto"/>
        <w:bottom w:val="none" w:sz="0" w:space="0" w:color="auto"/>
        <w:right w:val="none" w:sz="0" w:space="0" w:color="auto"/>
      </w:divBdr>
    </w:div>
    <w:div w:id="404425569">
      <w:bodyDiv w:val="1"/>
      <w:marLeft w:val="0"/>
      <w:marRight w:val="0"/>
      <w:marTop w:val="0"/>
      <w:marBottom w:val="0"/>
      <w:divBdr>
        <w:top w:val="none" w:sz="0" w:space="0" w:color="auto"/>
        <w:left w:val="none" w:sz="0" w:space="0" w:color="auto"/>
        <w:bottom w:val="none" w:sz="0" w:space="0" w:color="auto"/>
        <w:right w:val="none" w:sz="0" w:space="0" w:color="auto"/>
      </w:divBdr>
    </w:div>
    <w:div w:id="407772423">
      <w:bodyDiv w:val="1"/>
      <w:marLeft w:val="0"/>
      <w:marRight w:val="0"/>
      <w:marTop w:val="0"/>
      <w:marBottom w:val="0"/>
      <w:divBdr>
        <w:top w:val="none" w:sz="0" w:space="0" w:color="auto"/>
        <w:left w:val="none" w:sz="0" w:space="0" w:color="auto"/>
        <w:bottom w:val="none" w:sz="0" w:space="0" w:color="auto"/>
        <w:right w:val="none" w:sz="0" w:space="0" w:color="auto"/>
      </w:divBdr>
    </w:div>
    <w:div w:id="409739734">
      <w:bodyDiv w:val="1"/>
      <w:marLeft w:val="0"/>
      <w:marRight w:val="0"/>
      <w:marTop w:val="0"/>
      <w:marBottom w:val="0"/>
      <w:divBdr>
        <w:top w:val="none" w:sz="0" w:space="0" w:color="auto"/>
        <w:left w:val="none" w:sz="0" w:space="0" w:color="auto"/>
        <w:bottom w:val="none" w:sz="0" w:space="0" w:color="auto"/>
        <w:right w:val="none" w:sz="0" w:space="0" w:color="auto"/>
      </w:divBdr>
    </w:div>
    <w:div w:id="411243780">
      <w:bodyDiv w:val="1"/>
      <w:marLeft w:val="0"/>
      <w:marRight w:val="0"/>
      <w:marTop w:val="0"/>
      <w:marBottom w:val="0"/>
      <w:divBdr>
        <w:top w:val="none" w:sz="0" w:space="0" w:color="auto"/>
        <w:left w:val="none" w:sz="0" w:space="0" w:color="auto"/>
        <w:bottom w:val="none" w:sz="0" w:space="0" w:color="auto"/>
        <w:right w:val="none" w:sz="0" w:space="0" w:color="auto"/>
      </w:divBdr>
    </w:div>
    <w:div w:id="413358936">
      <w:bodyDiv w:val="1"/>
      <w:marLeft w:val="0"/>
      <w:marRight w:val="0"/>
      <w:marTop w:val="0"/>
      <w:marBottom w:val="0"/>
      <w:divBdr>
        <w:top w:val="none" w:sz="0" w:space="0" w:color="auto"/>
        <w:left w:val="none" w:sz="0" w:space="0" w:color="auto"/>
        <w:bottom w:val="none" w:sz="0" w:space="0" w:color="auto"/>
        <w:right w:val="none" w:sz="0" w:space="0" w:color="auto"/>
      </w:divBdr>
    </w:div>
    <w:div w:id="500853960">
      <w:bodyDiv w:val="1"/>
      <w:marLeft w:val="0"/>
      <w:marRight w:val="0"/>
      <w:marTop w:val="0"/>
      <w:marBottom w:val="0"/>
      <w:divBdr>
        <w:top w:val="none" w:sz="0" w:space="0" w:color="auto"/>
        <w:left w:val="none" w:sz="0" w:space="0" w:color="auto"/>
        <w:bottom w:val="none" w:sz="0" w:space="0" w:color="auto"/>
        <w:right w:val="none" w:sz="0" w:space="0" w:color="auto"/>
      </w:divBdr>
    </w:div>
    <w:div w:id="508639110">
      <w:bodyDiv w:val="1"/>
      <w:marLeft w:val="0"/>
      <w:marRight w:val="0"/>
      <w:marTop w:val="0"/>
      <w:marBottom w:val="0"/>
      <w:divBdr>
        <w:top w:val="none" w:sz="0" w:space="0" w:color="auto"/>
        <w:left w:val="none" w:sz="0" w:space="0" w:color="auto"/>
        <w:bottom w:val="none" w:sz="0" w:space="0" w:color="auto"/>
        <w:right w:val="none" w:sz="0" w:space="0" w:color="auto"/>
      </w:divBdr>
    </w:div>
    <w:div w:id="511646652">
      <w:bodyDiv w:val="1"/>
      <w:marLeft w:val="0"/>
      <w:marRight w:val="0"/>
      <w:marTop w:val="0"/>
      <w:marBottom w:val="0"/>
      <w:divBdr>
        <w:top w:val="none" w:sz="0" w:space="0" w:color="auto"/>
        <w:left w:val="none" w:sz="0" w:space="0" w:color="auto"/>
        <w:bottom w:val="none" w:sz="0" w:space="0" w:color="auto"/>
        <w:right w:val="none" w:sz="0" w:space="0" w:color="auto"/>
      </w:divBdr>
    </w:div>
    <w:div w:id="528109955">
      <w:bodyDiv w:val="1"/>
      <w:marLeft w:val="0"/>
      <w:marRight w:val="0"/>
      <w:marTop w:val="0"/>
      <w:marBottom w:val="0"/>
      <w:divBdr>
        <w:top w:val="none" w:sz="0" w:space="0" w:color="auto"/>
        <w:left w:val="none" w:sz="0" w:space="0" w:color="auto"/>
        <w:bottom w:val="none" w:sz="0" w:space="0" w:color="auto"/>
        <w:right w:val="none" w:sz="0" w:space="0" w:color="auto"/>
      </w:divBdr>
    </w:div>
    <w:div w:id="530338371">
      <w:bodyDiv w:val="1"/>
      <w:marLeft w:val="0"/>
      <w:marRight w:val="0"/>
      <w:marTop w:val="0"/>
      <w:marBottom w:val="0"/>
      <w:divBdr>
        <w:top w:val="none" w:sz="0" w:space="0" w:color="auto"/>
        <w:left w:val="none" w:sz="0" w:space="0" w:color="auto"/>
        <w:bottom w:val="none" w:sz="0" w:space="0" w:color="auto"/>
        <w:right w:val="none" w:sz="0" w:space="0" w:color="auto"/>
      </w:divBdr>
    </w:div>
    <w:div w:id="553009622">
      <w:bodyDiv w:val="1"/>
      <w:marLeft w:val="0"/>
      <w:marRight w:val="0"/>
      <w:marTop w:val="0"/>
      <w:marBottom w:val="0"/>
      <w:divBdr>
        <w:top w:val="none" w:sz="0" w:space="0" w:color="auto"/>
        <w:left w:val="none" w:sz="0" w:space="0" w:color="auto"/>
        <w:bottom w:val="none" w:sz="0" w:space="0" w:color="auto"/>
        <w:right w:val="none" w:sz="0" w:space="0" w:color="auto"/>
      </w:divBdr>
    </w:div>
    <w:div w:id="705570052">
      <w:bodyDiv w:val="1"/>
      <w:marLeft w:val="0"/>
      <w:marRight w:val="0"/>
      <w:marTop w:val="0"/>
      <w:marBottom w:val="0"/>
      <w:divBdr>
        <w:top w:val="none" w:sz="0" w:space="0" w:color="auto"/>
        <w:left w:val="none" w:sz="0" w:space="0" w:color="auto"/>
        <w:bottom w:val="none" w:sz="0" w:space="0" w:color="auto"/>
        <w:right w:val="none" w:sz="0" w:space="0" w:color="auto"/>
      </w:divBdr>
    </w:div>
    <w:div w:id="759983474">
      <w:bodyDiv w:val="1"/>
      <w:marLeft w:val="0"/>
      <w:marRight w:val="0"/>
      <w:marTop w:val="0"/>
      <w:marBottom w:val="0"/>
      <w:divBdr>
        <w:top w:val="none" w:sz="0" w:space="0" w:color="auto"/>
        <w:left w:val="none" w:sz="0" w:space="0" w:color="auto"/>
        <w:bottom w:val="none" w:sz="0" w:space="0" w:color="auto"/>
        <w:right w:val="none" w:sz="0" w:space="0" w:color="auto"/>
      </w:divBdr>
    </w:div>
    <w:div w:id="768236367">
      <w:bodyDiv w:val="1"/>
      <w:marLeft w:val="0"/>
      <w:marRight w:val="0"/>
      <w:marTop w:val="0"/>
      <w:marBottom w:val="0"/>
      <w:divBdr>
        <w:top w:val="none" w:sz="0" w:space="0" w:color="auto"/>
        <w:left w:val="none" w:sz="0" w:space="0" w:color="auto"/>
        <w:bottom w:val="none" w:sz="0" w:space="0" w:color="auto"/>
        <w:right w:val="none" w:sz="0" w:space="0" w:color="auto"/>
      </w:divBdr>
    </w:div>
    <w:div w:id="791628077">
      <w:bodyDiv w:val="1"/>
      <w:marLeft w:val="0"/>
      <w:marRight w:val="0"/>
      <w:marTop w:val="0"/>
      <w:marBottom w:val="0"/>
      <w:divBdr>
        <w:top w:val="none" w:sz="0" w:space="0" w:color="auto"/>
        <w:left w:val="none" w:sz="0" w:space="0" w:color="auto"/>
        <w:bottom w:val="none" w:sz="0" w:space="0" w:color="auto"/>
        <w:right w:val="none" w:sz="0" w:space="0" w:color="auto"/>
      </w:divBdr>
    </w:div>
    <w:div w:id="824707178">
      <w:bodyDiv w:val="1"/>
      <w:marLeft w:val="0"/>
      <w:marRight w:val="0"/>
      <w:marTop w:val="0"/>
      <w:marBottom w:val="0"/>
      <w:divBdr>
        <w:top w:val="none" w:sz="0" w:space="0" w:color="auto"/>
        <w:left w:val="none" w:sz="0" w:space="0" w:color="auto"/>
        <w:bottom w:val="none" w:sz="0" w:space="0" w:color="auto"/>
        <w:right w:val="none" w:sz="0" w:space="0" w:color="auto"/>
      </w:divBdr>
    </w:div>
    <w:div w:id="877428197">
      <w:bodyDiv w:val="1"/>
      <w:marLeft w:val="0"/>
      <w:marRight w:val="0"/>
      <w:marTop w:val="0"/>
      <w:marBottom w:val="0"/>
      <w:divBdr>
        <w:top w:val="none" w:sz="0" w:space="0" w:color="auto"/>
        <w:left w:val="none" w:sz="0" w:space="0" w:color="auto"/>
        <w:bottom w:val="none" w:sz="0" w:space="0" w:color="auto"/>
        <w:right w:val="none" w:sz="0" w:space="0" w:color="auto"/>
      </w:divBdr>
    </w:div>
    <w:div w:id="918715956">
      <w:bodyDiv w:val="1"/>
      <w:marLeft w:val="0"/>
      <w:marRight w:val="0"/>
      <w:marTop w:val="0"/>
      <w:marBottom w:val="0"/>
      <w:divBdr>
        <w:top w:val="none" w:sz="0" w:space="0" w:color="auto"/>
        <w:left w:val="none" w:sz="0" w:space="0" w:color="auto"/>
        <w:bottom w:val="none" w:sz="0" w:space="0" w:color="auto"/>
        <w:right w:val="none" w:sz="0" w:space="0" w:color="auto"/>
      </w:divBdr>
    </w:div>
    <w:div w:id="923995271">
      <w:bodyDiv w:val="1"/>
      <w:marLeft w:val="0"/>
      <w:marRight w:val="0"/>
      <w:marTop w:val="0"/>
      <w:marBottom w:val="0"/>
      <w:divBdr>
        <w:top w:val="none" w:sz="0" w:space="0" w:color="auto"/>
        <w:left w:val="none" w:sz="0" w:space="0" w:color="auto"/>
        <w:bottom w:val="none" w:sz="0" w:space="0" w:color="auto"/>
        <w:right w:val="none" w:sz="0" w:space="0" w:color="auto"/>
      </w:divBdr>
    </w:div>
    <w:div w:id="937257649">
      <w:bodyDiv w:val="1"/>
      <w:marLeft w:val="0"/>
      <w:marRight w:val="0"/>
      <w:marTop w:val="0"/>
      <w:marBottom w:val="0"/>
      <w:divBdr>
        <w:top w:val="none" w:sz="0" w:space="0" w:color="auto"/>
        <w:left w:val="none" w:sz="0" w:space="0" w:color="auto"/>
        <w:bottom w:val="none" w:sz="0" w:space="0" w:color="auto"/>
        <w:right w:val="none" w:sz="0" w:space="0" w:color="auto"/>
      </w:divBdr>
    </w:div>
    <w:div w:id="1004627787">
      <w:bodyDiv w:val="1"/>
      <w:marLeft w:val="0"/>
      <w:marRight w:val="0"/>
      <w:marTop w:val="0"/>
      <w:marBottom w:val="0"/>
      <w:divBdr>
        <w:top w:val="none" w:sz="0" w:space="0" w:color="auto"/>
        <w:left w:val="none" w:sz="0" w:space="0" w:color="auto"/>
        <w:bottom w:val="none" w:sz="0" w:space="0" w:color="auto"/>
        <w:right w:val="none" w:sz="0" w:space="0" w:color="auto"/>
      </w:divBdr>
    </w:div>
    <w:div w:id="1043486347">
      <w:bodyDiv w:val="1"/>
      <w:marLeft w:val="0"/>
      <w:marRight w:val="0"/>
      <w:marTop w:val="0"/>
      <w:marBottom w:val="0"/>
      <w:divBdr>
        <w:top w:val="none" w:sz="0" w:space="0" w:color="auto"/>
        <w:left w:val="none" w:sz="0" w:space="0" w:color="auto"/>
        <w:bottom w:val="none" w:sz="0" w:space="0" w:color="auto"/>
        <w:right w:val="none" w:sz="0" w:space="0" w:color="auto"/>
      </w:divBdr>
    </w:div>
    <w:div w:id="1046485613">
      <w:bodyDiv w:val="1"/>
      <w:marLeft w:val="0"/>
      <w:marRight w:val="0"/>
      <w:marTop w:val="0"/>
      <w:marBottom w:val="0"/>
      <w:divBdr>
        <w:top w:val="none" w:sz="0" w:space="0" w:color="auto"/>
        <w:left w:val="none" w:sz="0" w:space="0" w:color="auto"/>
        <w:bottom w:val="none" w:sz="0" w:space="0" w:color="auto"/>
        <w:right w:val="none" w:sz="0" w:space="0" w:color="auto"/>
      </w:divBdr>
    </w:div>
    <w:div w:id="1185746206">
      <w:bodyDiv w:val="1"/>
      <w:marLeft w:val="0"/>
      <w:marRight w:val="0"/>
      <w:marTop w:val="0"/>
      <w:marBottom w:val="0"/>
      <w:divBdr>
        <w:top w:val="none" w:sz="0" w:space="0" w:color="auto"/>
        <w:left w:val="none" w:sz="0" w:space="0" w:color="auto"/>
        <w:bottom w:val="none" w:sz="0" w:space="0" w:color="auto"/>
        <w:right w:val="none" w:sz="0" w:space="0" w:color="auto"/>
      </w:divBdr>
    </w:div>
    <w:div w:id="1194658624">
      <w:bodyDiv w:val="1"/>
      <w:marLeft w:val="0"/>
      <w:marRight w:val="0"/>
      <w:marTop w:val="0"/>
      <w:marBottom w:val="0"/>
      <w:divBdr>
        <w:top w:val="none" w:sz="0" w:space="0" w:color="auto"/>
        <w:left w:val="none" w:sz="0" w:space="0" w:color="auto"/>
        <w:bottom w:val="none" w:sz="0" w:space="0" w:color="auto"/>
        <w:right w:val="none" w:sz="0" w:space="0" w:color="auto"/>
      </w:divBdr>
    </w:div>
    <w:div w:id="1210848519">
      <w:bodyDiv w:val="1"/>
      <w:marLeft w:val="0"/>
      <w:marRight w:val="0"/>
      <w:marTop w:val="0"/>
      <w:marBottom w:val="0"/>
      <w:divBdr>
        <w:top w:val="none" w:sz="0" w:space="0" w:color="auto"/>
        <w:left w:val="none" w:sz="0" w:space="0" w:color="auto"/>
        <w:bottom w:val="none" w:sz="0" w:space="0" w:color="auto"/>
        <w:right w:val="none" w:sz="0" w:space="0" w:color="auto"/>
      </w:divBdr>
    </w:div>
    <w:div w:id="1258900271">
      <w:bodyDiv w:val="1"/>
      <w:marLeft w:val="0"/>
      <w:marRight w:val="0"/>
      <w:marTop w:val="0"/>
      <w:marBottom w:val="0"/>
      <w:divBdr>
        <w:top w:val="none" w:sz="0" w:space="0" w:color="auto"/>
        <w:left w:val="none" w:sz="0" w:space="0" w:color="auto"/>
        <w:bottom w:val="none" w:sz="0" w:space="0" w:color="auto"/>
        <w:right w:val="none" w:sz="0" w:space="0" w:color="auto"/>
      </w:divBdr>
    </w:div>
    <w:div w:id="1261792112">
      <w:bodyDiv w:val="1"/>
      <w:marLeft w:val="0"/>
      <w:marRight w:val="0"/>
      <w:marTop w:val="0"/>
      <w:marBottom w:val="0"/>
      <w:divBdr>
        <w:top w:val="none" w:sz="0" w:space="0" w:color="auto"/>
        <w:left w:val="none" w:sz="0" w:space="0" w:color="auto"/>
        <w:bottom w:val="none" w:sz="0" w:space="0" w:color="auto"/>
        <w:right w:val="none" w:sz="0" w:space="0" w:color="auto"/>
      </w:divBdr>
    </w:div>
    <w:div w:id="1275594405">
      <w:bodyDiv w:val="1"/>
      <w:marLeft w:val="0"/>
      <w:marRight w:val="0"/>
      <w:marTop w:val="0"/>
      <w:marBottom w:val="0"/>
      <w:divBdr>
        <w:top w:val="none" w:sz="0" w:space="0" w:color="auto"/>
        <w:left w:val="none" w:sz="0" w:space="0" w:color="auto"/>
        <w:bottom w:val="none" w:sz="0" w:space="0" w:color="auto"/>
        <w:right w:val="none" w:sz="0" w:space="0" w:color="auto"/>
      </w:divBdr>
    </w:div>
    <w:div w:id="1343317826">
      <w:bodyDiv w:val="1"/>
      <w:marLeft w:val="0"/>
      <w:marRight w:val="0"/>
      <w:marTop w:val="0"/>
      <w:marBottom w:val="0"/>
      <w:divBdr>
        <w:top w:val="none" w:sz="0" w:space="0" w:color="auto"/>
        <w:left w:val="none" w:sz="0" w:space="0" w:color="auto"/>
        <w:bottom w:val="none" w:sz="0" w:space="0" w:color="auto"/>
        <w:right w:val="none" w:sz="0" w:space="0" w:color="auto"/>
      </w:divBdr>
    </w:div>
    <w:div w:id="1404716756">
      <w:bodyDiv w:val="1"/>
      <w:marLeft w:val="0"/>
      <w:marRight w:val="0"/>
      <w:marTop w:val="0"/>
      <w:marBottom w:val="0"/>
      <w:divBdr>
        <w:top w:val="none" w:sz="0" w:space="0" w:color="auto"/>
        <w:left w:val="none" w:sz="0" w:space="0" w:color="auto"/>
        <w:bottom w:val="none" w:sz="0" w:space="0" w:color="auto"/>
        <w:right w:val="none" w:sz="0" w:space="0" w:color="auto"/>
      </w:divBdr>
    </w:div>
    <w:div w:id="1405641820">
      <w:bodyDiv w:val="1"/>
      <w:marLeft w:val="0"/>
      <w:marRight w:val="0"/>
      <w:marTop w:val="0"/>
      <w:marBottom w:val="0"/>
      <w:divBdr>
        <w:top w:val="none" w:sz="0" w:space="0" w:color="auto"/>
        <w:left w:val="none" w:sz="0" w:space="0" w:color="auto"/>
        <w:bottom w:val="none" w:sz="0" w:space="0" w:color="auto"/>
        <w:right w:val="none" w:sz="0" w:space="0" w:color="auto"/>
      </w:divBdr>
    </w:div>
    <w:div w:id="1428883650">
      <w:bodyDiv w:val="1"/>
      <w:marLeft w:val="0"/>
      <w:marRight w:val="0"/>
      <w:marTop w:val="0"/>
      <w:marBottom w:val="0"/>
      <w:divBdr>
        <w:top w:val="none" w:sz="0" w:space="0" w:color="auto"/>
        <w:left w:val="none" w:sz="0" w:space="0" w:color="auto"/>
        <w:bottom w:val="none" w:sz="0" w:space="0" w:color="auto"/>
        <w:right w:val="none" w:sz="0" w:space="0" w:color="auto"/>
      </w:divBdr>
    </w:div>
    <w:div w:id="1453283823">
      <w:bodyDiv w:val="1"/>
      <w:marLeft w:val="0"/>
      <w:marRight w:val="0"/>
      <w:marTop w:val="0"/>
      <w:marBottom w:val="0"/>
      <w:divBdr>
        <w:top w:val="none" w:sz="0" w:space="0" w:color="auto"/>
        <w:left w:val="none" w:sz="0" w:space="0" w:color="auto"/>
        <w:bottom w:val="none" w:sz="0" w:space="0" w:color="auto"/>
        <w:right w:val="none" w:sz="0" w:space="0" w:color="auto"/>
      </w:divBdr>
    </w:div>
    <w:div w:id="1475488365">
      <w:bodyDiv w:val="1"/>
      <w:marLeft w:val="0"/>
      <w:marRight w:val="0"/>
      <w:marTop w:val="0"/>
      <w:marBottom w:val="0"/>
      <w:divBdr>
        <w:top w:val="none" w:sz="0" w:space="0" w:color="auto"/>
        <w:left w:val="none" w:sz="0" w:space="0" w:color="auto"/>
        <w:bottom w:val="none" w:sz="0" w:space="0" w:color="auto"/>
        <w:right w:val="none" w:sz="0" w:space="0" w:color="auto"/>
      </w:divBdr>
    </w:div>
    <w:div w:id="1522892388">
      <w:bodyDiv w:val="1"/>
      <w:marLeft w:val="0"/>
      <w:marRight w:val="0"/>
      <w:marTop w:val="0"/>
      <w:marBottom w:val="0"/>
      <w:divBdr>
        <w:top w:val="none" w:sz="0" w:space="0" w:color="auto"/>
        <w:left w:val="none" w:sz="0" w:space="0" w:color="auto"/>
        <w:bottom w:val="none" w:sz="0" w:space="0" w:color="auto"/>
        <w:right w:val="none" w:sz="0" w:space="0" w:color="auto"/>
      </w:divBdr>
    </w:div>
    <w:div w:id="1529224175">
      <w:bodyDiv w:val="1"/>
      <w:marLeft w:val="0"/>
      <w:marRight w:val="0"/>
      <w:marTop w:val="0"/>
      <w:marBottom w:val="0"/>
      <w:divBdr>
        <w:top w:val="none" w:sz="0" w:space="0" w:color="auto"/>
        <w:left w:val="none" w:sz="0" w:space="0" w:color="auto"/>
        <w:bottom w:val="none" w:sz="0" w:space="0" w:color="auto"/>
        <w:right w:val="none" w:sz="0" w:space="0" w:color="auto"/>
      </w:divBdr>
    </w:div>
    <w:div w:id="1538082472">
      <w:bodyDiv w:val="1"/>
      <w:marLeft w:val="0"/>
      <w:marRight w:val="0"/>
      <w:marTop w:val="0"/>
      <w:marBottom w:val="0"/>
      <w:divBdr>
        <w:top w:val="none" w:sz="0" w:space="0" w:color="auto"/>
        <w:left w:val="none" w:sz="0" w:space="0" w:color="auto"/>
        <w:bottom w:val="none" w:sz="0" w:space="0" w:color="auto"/>
        <w:right w:val="none" w:sz="0" w:space="0" w:color="auto"/>
      </w:divBdr>
    </w:div>
    <w:div w:id="1614819984">
      <w:bodyDiv w:val="1"/>
      <w:marLeft w:val="0"/>
      <w:marRight w:val="0"/>
      <w:marTop w:val="0"/>
      <w:marBottom w:val="0"/>
      <w:divBdr>
        <w:top w:val="none" w:sz="0" w:space="0" w:color="auto"/>
        <w:left w:val="none" w:sz="0" w:space="0" w:color="auto"/>
        <w:bottom w:val="none" w:sz="0" w:space="0" w:color="auto"/>
        <w:right w:val="none" w:sz="0" w:space="0" w:color="auto"/>
      </w:divBdr>
    </w:div>
    <w:div w:id="1636444503">
      <w:bodyDiv w:val="1"/>
      <w:marLeft w:val="0"/>
      <w:marRight w:val="0"/>
      <w:marTop w:val="0"/>
      <w:marBottom w:val="0"/>
      <w:divBdr>
        <w:top w:val="none" w:sz="0" w:space="0" w:color="auto"/>
        <w:left w:val="none" w:sz="0" w:space="0" w:color="auto"/>
        <w:bottom w:val="none" w:sz="0" w:space="0" w:color="auto"/>
        <w:right w:val="none" w:sz="0" w:space="0" w:color="auto"/>
      </w:divBdr>
    </w:div>
    <w:div w:id="1669167558">
      <w:bodyDiv w:val="1"/>
      <w:marLeft w:val="0"/>
      <w:marRight w:val="0"/>
      <w:marTop w:val="0"/>
      <w:marBottom w:val="0"/>
      <w:divBdr>
        <w:top w:val="none" w:sz="0" w:space="0" w:color="auto"/>
        <w:left w:val="none" w:sz="0" w:space="0" w:color="auto"/>
        <w:bottom w:val="none" w:sz="0" w:space="0" w:color="auto"/>
        <w:right w:val="none" w:sz="0" w:space="0" w:color="auto"/>
      </w:divBdr>
    </w:div>
    <w:div w:id="1682272903">
      <w:bodyDiv w:val="1"/>
      <w:marLeft w:val="0"/>
      <w:marRight w:val="0"/>
      <w:marTop w:val="0"/>
      <w:marBottom w:val="0"/>
      <w:divBdr>
        <w:top w:val="none" w:sz="0" w:space="0" w:color="auto"/>
        <w:left w:val="none" w:sz="0" w:space="0" w:color="auto"/>
        <w:bottom w:val="none" w:sz="0" w:space="0" w:color="auto"/>
        <w:right w:val="none" w:sz="0" w:space="0" w:color="auto"/>
      </w:divBdr>
    </w:div>
    <w:div w:id="1706757736">
      <w:bodyDiv w:val="1"/>
      <w:marLeft w:val="0"/>
      <w:marRight w:val="0"/>
      <w:marTop w:val="0"/>
      <w:marBottom w:val="0"/>
      <w:divBdr>
        <w:top w:val="none" w:sz="0" w:space="0" w:color="auto"/>
        <w:left w:val="none" w:sz="0" w:space="0" w:color="auto"/>
        <w:bottom w:val="none" w:sz="0" w:space="0" w:color="auto"/>
        <w:right w:val="none" w:sz="0" w:space="0" w:color="auto"/>
      </w:divBdr>
    </w:div>
    <w:div w:id="1709408228">
      <w:bodyDiv w:val="1"/>
      <w:marLeft w:val="0"/>
      <w:marRight w:val="0"/>
      <w:marTop w:val="0"/>
      <w:marBottom w:val="0"/>
      <w:divBdr>
        <w:top w:val="none" w:sz="0" w:space="0" w:color="auto"/>
        <w:left w:val="none" w:sz="0" w:space="0" w:color="auto"/>
        <w:bottom w:val="none" w:sz="0" w:space="0" w:color="auto"/>
        <w:right w:val="none" w:sz="0" w:space="0" w:color="auto"/>
      </w:divBdr>
    </w:div>
    <w:div w:id="1739741706">
      <w:bodyDiv w:val="1"/>
      <w:marLeft w:val="0"/>
      <w:marRight w:val="0"/>
      <w:marTop w:val="0"/>
      <w:marBottom w:val="0"/>
      <w:divBdr>
        <w:top w:val="none" w:sz="0" w:space="0" w:color="auto"/>
        <w:left w:val="none" w:sz="0" w:space="0" w:color="auto"/>
        <w:bottom w:val="none" w:sz="0" w:space="0" w:color="auto"/>
        <w:right w:val="none" w:sz="0" w:space="0" w:color="auto"/>
      </w:divBdr>
    </w:div>
    <w:div w:id="1750031304">
      <w:bodyDiv w:val="1"/>
      <w:marLeft w:val="0"/>
      <w:marRight w:val="0"/>
      <w:marTop w:val="0"/>
      <w:marBottom w:val="0"/>
      <w:divBdr>
        <w:top w:val="none" w:sz="0" w:space="0" w:color="auto"/>
        <w:left w:val="none" w:sz="0" w:space="0" w:color="auto"/>
        <w:bottom w:val="none" w:sz="0" w:space="0" w:color="auto"/>
        <w:right w:val="none" w:sz="0" w:space="0" w:color="auto"/>
      </w:divBdr>
    </w:div>
    <w:div w:id="1811629200">
      <w:bodyDiv w:val="1"/>
      <w:marLeft w:val="0"/>
      <w:marRight w:val="0"/>
      <w:marTop w:val="0"/>
      <w:marBottom w:val="0"/>
      <w:divBdr>
        <w:top w:val="none" w:sz="0" w:space="0" w:color="auto"/>
        <w:left w:val="none" w:sz="0" w:space="0" w:color="auto"/>
        <w:bottom w:val="none" w:sz="0" w:space="0" w:color="auto"/>
        <w:right w:val="none" w:sz="0" w:space="0" w:color="auto"/>
      </w:divBdr>
    </w:div>
    <w:div w:id="1844084189">
      <w:bodyDiv w:val="1"/>
      <w:marLeft w:val="0"/>
      <w:marRight w:val="0"/>
      <w:marTop w:val="0"/>
      <w:marBottom w:val="0"/>
      <w:divBdr>
        <w:top w:val="none" w:sz="0" w:space="0" w:color="auto"/>
        <w:left w:val="none" w:sz="0" w:space="0" w:color="auto"/>
        <w:bottom w:val="none" w:sz="0" w:space="0" w:color="auto"/>
        <w:right w:val="none" w:sz="0" w:space="0" w:color="auto"/>
      </w:divBdr>
    </w:div>
    <w:div w:id="1910072469">
      <w:bodyDiv w:val="1"/>
      <w:marLeft w:val="0"/>
      <w:marRight w:val="0"/>
      <w:marTop w:val="0"/>
      <w:marBottom w:val="0"/>
      <w:divBdr>
        <w:top w:val="none" w:sz="0" w:space="0" w:color="auto"/>
        <w:left w:val="none" w:sz="0" w:space="0" w:color="auto"/>
        <w:bottom w:val="none" w:sz="0" w:space="0" w:color="auto"/>
        <w:right w:val="none" w:sz="0" w:space="0" w:color="auto"/>
      </w:divBdr>
    </w:div>
    <w:div w:id="1923098041">
      <w:bodyDiv w:val="1"/>
      <w:marLeft w:val="0"/>
      <w:marRight w:val="0"/>
      <w:marTop w:val="0"/>
      <w:marBottom w:val="0"/>
      <w:divBdr>
        <w:top w:val="none" w:sz="0" w:space="0" w:color="auto"/>
        <w:left w:val="none" w:sz="0" w:space="0" w:color="auto"/>
        <w:bottom w:val="none" w:sz="0" w:space="0" w:color="auto"/>
        <w:right w:val="none" w:sz="0" w:space="0" w:color="auto"/>
      </w:divBdr>
    </w:div>
    <w:div w:id="1948151407">
      <w:bodyDiv w:val="1"/>
      <w:marLeft w:val="0"/>
      <w:marRight w:val="0"/>
      <w:marTop w:val="0"/>
      <w:marBottom w:val="0"/>
      <w:divBdr>
        <w:top w:val="none" w:sz="0" w:space="0" w:color="auto"/>
        <w:left w:val="none" w:sz="0" w:space="0" w:color="auto"/>
        <w:bottom w:val="none" w:sz="0" w:space="0" w:color="auto"/>
        <w:right w:val="none" w:sz="0" w:space="0" w:color="auto"/>
      </w:divBdr>
    </w:div>
    <w:div w:id="2016225843">
      <w:bodyDiv w:val="1"/>
      <w:marLeft w:val="0"/>
      <w:marRight w:val="0"/>
      <w:marTop w:val="0"/>
      <w:marBottom w:val="0"/>
      <w:divBdr>
        <w:top w:val="none" w:sz="0" w:space="0" w:color="auto"/>
        <w:left w:val="none" w:sz="0" w:space="0" w:color="auto"/>
        <w:bottom w:val="none" w:sz="0" w:space="0" w:color="auto"/>
        <w:right w:val="none" w:sz="0" w:space="0" w:color="auto"/>
      </w:divBdr>
    </w:div>
    <w:div w:id="2026980691">
      <w:bodyDiv w:val="1"/>
      <w:marLeft w:val="0"/>
      <w:marRight w:val="0"/>
      <w:marTop w:val="0"/>
      <w:marBottom w:val="0"/>
      <w:divBdr>
        <w:top w:val="none" w:sz="0" w:space="0" w:color="auto"/>
        <w:left w:val="none" w:sz="0" w:space="0" w:color="auto"/>
        <w:bottom w:val="none" w:sz="0" w:space="0" w:color="auto"/>
        <w:right w:val="none" w:sz="0" w:space="0" w:color="auto"/>
      </w:divBdr>
    </w:div>
    <w:div w:id="205685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23" Type="http://schemas.microsoft.com/office/2018/08/relationships/commentsExtensible" Target="commentsExtensible.xml"/><Relationship Id="rId10" Type="http://schemas.openxmlformats.org/officeDocument/2006/relationships/image" Target="media/image1.png"/><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35E44-CF07-4BAB-BAFB-62938E195ADB}">
  <ds:schemaRefs>
    <ds:schemaRef ds:uri="http://schemas.openxmlformats.org/officeDocument/2006/bibliography"/>
  </ds:schemaRefs>
</ds:datastoreItem>
</file>

<file path=customXml/itemProps2.xml><?xml version="1.0" encoding="utf-8"?>
<ds:datastoreItem xmlns:ds="http://schemas.openxmlformats.org/officeDocument/2006/customXml" ds:itemID="{54ED7353-C940-48AB-AD07-D5FBCCF1C738}">
  <ds:schemaRefs>
    <ds:schemaRef ds:uri="http://schemas.openxmlformats.org/officeDocument/2006/bibliography"/>
  </ds:schemaRefs>
</ds:datastoreItem>
</file>

<file path=customXml/itemProps3.xml><?xml version="1.0" encoding="utf-8"?>
<ds:datastoreItem xmlns:ds="http://schemas.openxmlformats.org/officeDocument/2006/customXml" ds:itemID="{EA22F640-4A49-44D6-BF2D-75C4F4E9A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1599</Words>
  <Characters>9599</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UMWD</Company>
  <LinksUpToDate>false</LinksUpToDate>
  <CharactersWithSpaces>11176</CharactersWithSpaces>
  <SharedDoc>false</SharedDoc>
  <HLinks>
    <vt:vector size="102" baseType="variant">
      <vt:variant>
        <vt:i4>1703942</vt:i4>
      </vt:variant>
      <vt:variant>
        <vt:i4>33</vt:i4>
      </vt:variant>
      <vt:variant>
        <vt:i4>0</vt:i4>
      </vt:variant>
      <vt:variant>
        <vt:i4>5</vt:i4>
      </vt:variant>
      <vt:variant>
        <vt:lpwstr>http://www.rpo.dolnyslask.pl/</vt:lpwstr>
      </vt:variant>
      <vt:variant>
        <vt:lpwstr/>
      </vt:variant>
      <vt:variant>
        <vt:i4>6357041</vt:i4>
      </vt:variant>
      <vt:variant>
        <vt:i4>30</vt:i4>
      </vt:variant>
      <vt:variant>
        <vt:i4>0</vt:i4>
      </vt:variant>
      <vt:variant>
        <vt:i4>5</vt:i4>
      </vt:variant>
      <vt:variant>
        <vt:lpwstr>http://www.funduszeeuropejskie.gov.pl/</vt:lpwstr>
      </vt:variant>
      <vt:variant>
        <vt:lpwstr/>
      </vt:variant>
      <vt:variant>
        <vt:i4>1703942</vt:i4>
      </vt:variant>
      <vt:variant>
        <vt:i4>27</vt:i4>
      </vt:variant>
      <vt:variant>
        <vt:i4>0</vt:i4>
      </vt:variant>
      <vt:variant>
        <vt:i4>5</vt:i4>
      </vt:variant>
      <vt:variant>
        <vt:lpwstr>http://www.rpo.dolnyslask.pl/</vt:lpwstr>
      </vt:variant>
      <vt:variant>
        <vt:lpwstr/>
      </vt:variant>
      <vt:variant>
        <vt:i4>1703942</vt:i4>
      </vt:variant>
      <vt:variant>
        <vt:i4>24</vt:i4>
      </vt:variant>
      <vt:variant>
        <vt:i4>0</vt:i4>
      </vt:variant>
      <vt:variant>
        <vt:i4>5</vt:i4>
      </vt:variant>
      <vt:variant>
        <vt:lpwstr>http://www.rpo.dolnyslask.pl/</vt:lpwstr>
      </vt:variant>
      <vt:variant>
        <vt:lpwstr/>
      </vt:variant>
      <vt:variant>
        <vt:i4>6684710</vt:i4>
      </vt:variant>
      <vt:variant>
        <vt:i4>21</vt:i4>
      </vt:variant>
      <vt:variant>
        <vt:i4>0</vt:i4>
      </vt:variant>
      <vt:variant>
        <vt:i4>5</vt:i4>
      </vt:variant>
      <vt:variant>
        <vt:lpwstr>http://www.funduszeeuropejskie.gov.pl/poradnikbeneficjenta</vt:lpwstr>
      </vt:variant>
      <vt:variant>
        <vt:lpwstr/>
      </vt:variant>
      <vt:variant>
        <vt:i4>6422583</vt:i4>
      </vt:variant>
      <vt:variant>
        <vt:i4>18</vt:i4>
      </vt:variant>
      <vt:variant>
        <vt:i4>0</vt:i4>
      </vt:variant>
      <vt:variant>
        <vt:i4>5</vt:i4>
      </vt:variant>
      <vt:variant>
        <vt:lpwstr>http://www.mapadotacji.gov.pl/</vt:lpwstr>
      </vt:variant>
      <vt:variant>
        <vt:lpwstr/>
      </vt:variant>
      <vt:variant>
        <vt:i4>1703942</vt:i4>
      </vt:variant>
      <vt:variant>
        <vt:i4>15</vt:i4>
      </vt:variant>
      <vt:variant>
        <vt:i4>0</vt:i4>
      </vt:variant>
      <vt:variant>
        <vt:i4>5</vt:i4>
      </vt:variant>
      <vt:variant>
        <vt:lpwstr>http://www.rpo.dolnyslask.pl/</vt:lpwstr>
      </vt:variant>
      <vt:variant>
        <vt:lpwstr/>
      </vt:variant>
      <vt:variant>
        <vt:i4>6422583</vt:i4>
      </vt:variant>
      <vt:variant>
        <vt:i4>12</vt:i4>
      </vt:variant>
      <vt:variant>
        <vt:i4>0</vt:i4>
      </vt:variant>
      <vt:variant>
        <vt:i4>5</vt:i4>
      </vt:variant>
      <vt:variant>
        <vt:lpwstr>http://www.mapadotacji.gov.pl/</vt:lpwstr>
      </vt:variant>
      <vt:variant>
        <vt:lpwstr/>
      </vt:variant>
      <vt:variant>
        <vt:i4>1703942</vt:i4>
      </vt:variant>
      <vt:variant>
        <vt:i4>9</vt:i4>
      </vt:variant>
      <vt:variant>
        <vt:i4>0</vt:i4>
      </vt:variant>
      <vt:variant>
        <vt:i4>5</vt:i4>
      </vt:variant>
      <vt:variant>
        <vt:lpwstr>http://www.rpo.dolnyslask.pl/</vt:lpwstr>
      </vt:variant>
      <vt:variant>
        <vt:lpwstr/>
      </vt:variant>
      <vt:variant>
        <vt:i4>6881405</vt:i4>
      </vt:variant>
      <vt:variant>
        <vt:i4>6</vt:i4>
      </vt:variant>
      <vt:variant>
        <vt:i4>0</vt:i4>
      </vt:variant>
      <vt:variant>
        <vt:i4>5</vt:i4>
      </vt:variant>
      <vt:variant>
        <vt:lpwstr>http://www.mir.gov.pl/strony/zadania/fundusze-europejskie/wytyczne/wytyczne-na-lata-2014-2020/wytyczne-w-zakresie-realizacji-przedsiewziec-z-udzialem-srodkow-europejskiego-funduszu-spolecznego-w-obszarze-rynku-pracy-na-lata-2014-2020/</vt:lpwstr>
      </vt:variant>
      <vt:variant>
        <vt:lpwstr/>
      </vt:variant>
      <vt:variant>
        <vt:i4>8323073</vt:i4>
      </vt:variant>
      <vt:variant>
        <vt:i4>3</vt:i4>
      </vt:variant>
      <vt:variant>
        <vt:i4>0</vt:i4>
      </vt:variant>
      <vt:variant>
        <vt:i4>5</vt:i4>
      </vt:variant>
      <vt:variant>
        <vt:lpwstr>https://pl.wikipedia.org/wiki/Administracja_publiczna</vt:lpwstr>
      </vt:variant>
      <vt:variant>
        <vt:lpwstr/>
      </vt:variant>
      <vt:variant>
        <vt:i4>720998</vt:i4>
      </vt:variant>
      <vt:variant>
        <vt:i4>0</vt:i4>
      </vt:variant>
      <vt:variant>
        <vt:i4>0</vt:i4>
      </vt:variant>
      <vt:variant>
        <vt:i4>5</vt:i4>
      </vt:variant>
      <vt:variant>
        <vt:lpwstr>https://pl.wikipedia.org/w/index.php?title=Platforma_teleinformatyczna&amp;action=edit&amp;redlink=1</vt:lpwstr>
      </vt:variant>
      <vt:variant>
        <vt:lpwstr/>
      </vt:variant>
      <vt:variant>
        <vt:i4>5767268</vt:i4>
      </vt:variant>
      <vt:variant>
        <vt:i4>-1</vt:i4>
      </vt:variant>
      <vt:variant>
        <vt:i4>1030</vt:i4>
      </vt:variant>
      <vt:variant>
        <vt:i4>1</vt:i4>
      </vt:variant>
      <vt:variant>
        <vt:lpwstr>C:\Users\Aleksandra_Sztetyllo\AppData\Local\Microsoft\Windows\Temporary Internet Files\Content.IE5\1EGE810X\zal_1a_20[1].jpg</vt:lpwstr>
      </vt:variant>
      <vt:variant>
        <vt:lpwstr/>
      </vt:variant>
      <vt:variant>
        <vt:i4>5832762</vt:i4>
      </vt:variant>
      <vt:variant>
        <vt:i4>-1</vt:i4>
      </vt:variant>
      <vt:variant>
        <vt:i4>1028</vt:i4>
      </vt:variant>
      <vt:variant>
        <vt:i4>1</vt:i4>
      </vt:variant>
      <vt:variant>
        <vt:lpwstr>C:\Users\Aleksandra_Sztetyllo\AppData\Local\Microsoft\Windows\Temporary Internet Files\Content.IE5\67I8VMVV\zal_1a_23[1].jpg</vt:lpwstr>
      </vt:variant>
      <vt:variant>
        <vt:lpwstr/>
      </vt:variant>
      <vt:variant>
        <vt:i4>5767264</vt:i4>
      </vt:variant>
      <vt:variant>
        <vt:i4>-1</vt:i4>
      </vt:variant>
      <vt:variant>
        <vt:i4>1029</vt:i4>
      </vt:variant>
      <vt:variant>
        <vt:i4>1</vt:i4>
      </vt:variant>
      <vt:variant>
        <vt:lpwstr>C:\Users\Aleksandra_Sztetyllo\AppData\Local\Microsoft\Windows\Temporary Internet Files\Content.IE5\1EGE810X\zal_1a_24[1].jpg</vt:lpwstr>
      </vt:variant>
      <vt:variant>
        <vt:lpwstr/>
      </vt:variant>
      <vt:variant>
        <vt:i4>983077</vt:i4>
      </vt:variant>
      <vt:variant>
        <vt:i4>-1</vt:i4>
      </vt:variant>
      <vt:variant>
        <vt:i4>1026</vt:i4>
      </vt:variant>
      <vt:variant>
        <vt:i4>1</vt:i4>
      </vt:variant>
      <vt:variant>
        <vt:lpwstr>C:\Users\Aleksandra_Sztetyllo\AppData\Local\Microsoft\Windows\Temporary Internet Files\Content.IE5\ZDNYPYMI\zal_1a_25[1].jpg</vt:lpwstr>
      </vt:variant>
      <vt:variant>
        <vt:lpwstr/>
      </vt:variant>
      <vt:variant>
        <vt:i4>5832767</vt:i4>
      </vt:variant>
      <vt:variant>
        <vt:i4>-1</vt:i4>
      </vt:variant>
      <vt:variant>
        <vt:i4>1027</vt:i4>
      </vt:variant>
      <vt:variant>
        <vt:i4>1</vt:i4>
      </vt:variant>
      <vt:variant>
        <vt:lpwstr>C:\Users\Aleksandra_Sztetyllo\AppData\Local\Microsoft\Windows\Temporary Internet Files\Content.IE5\67I8VMVV\zal_1a_26[1].jpg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Sylwia Witowska</dc:creator>
  <cp:lastModifiedBy>Witold Gałuszka</cp:lastModifiedBy>
  <cp:revision>278</cp:revision>
  <cp:lastPrinted>2020-05-13T07:45:00Z</cp:lastPrinted>
  <dcterms:created xsi:type="dcterms:W3CDTF">2020-05-05T10:03:00Z</dcterms:created>
  <dcterms:modified xsi:type="dcterms:W3CDTF">2020-06-02T10:12:00Z</dcterms:modified>
</cp:coreProperties>
</file>