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2E99472F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 Rynek pracy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5E993594" w14:textId="51DD2A11" w:rsidR="00EF545D" w:rsidRPr="003D16C9" w:rsidRDefault="00B35991" w:rsidP="003D16C9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Aktywne i zdrowe starzenie się</w:t>
      </w:r>
      <w:r w:rsidR="00CF3931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5DB5" w:rsidRPr="003D16C9">
        <w:rPr>
          <w:rFonts w:ascii="Calibri" w:eastAsia="Calibri" w:hAnsi="Calibri" w:cs="Arial"/>
          <w:b/>
          <w:sz w:val="24"/>
          <w:szCs w:val="24"/>
        </w:rPr>
        <w:t xml:space="preserve">(typ projektów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.A.</w:t>
      </w:r>
      <w:r w:rsidR="00EE48EB" w:rsidRPr="003D16C9">
        <w:rPr>
          <w:rFonts w:ascii="Calibri" w:eastAsia="Calibri" w:hAnsi="Calibri" w:cs="Arial"/>
          <w:b/>
          <w:sz w:val="24"/>
          <w:szCs w:val="24"/>
        </w:rPr>
        <w:t>)</w:t>
      </w:r>
    </w:p>
    <w:p w14:paraId="69F1FB3B" w14:textId="52C681E3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RPDS.08.0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.00-IP.02-02-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</w:t>
      </w:r>
      <w:r w:rsidR="00CD5ADF">
        <w:rPr>
          <w:rFonts w:ascii="Calibri" w:eastAsia="Calibri" w:hAnsi="Calibri" w:cs="Arial"/>
          <w:b/>
          <w:sz w:val="24"/>
          <w:szCs w:val="24"/>
        </w:rPr>
        <w:t>83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024BAB39" w:rsidR="001C5692" w:rsidRDefault="001C5692" w:rsidP="00FE2DBA">
      <w:pPr>
        <w:spacing w:before="60" w:after="18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Konkurs ma charakter horyzontalny, tzn. nabór wniosków realizowanych na obszarze województwa dolnośląskiego skierowaliśmy do wszystkich Beneficjentów przewidzianych do aplikowania w Działaniu 8.7.A.</w:t>
      </w:r>
    </w:p>
    <w:p w14:paraId="09CF1E9D" w14:textId="0F95E852" w:rsidR="00B923CB" w:rsidRPr="00B923CB" w:rsidRDefault="00B923CB" w:rsidP="00B923CB">
      <w:pPr>
        <w:spacing w:before="12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Obszar realizacji projektu musi być zawężony do jednego z subregionów (podregionów) Dolnego Śląska, rozumianego zgodnie z klasyfikacją NTS 3, tj. subregionu:</w:t>
      </w:r>
    </w:p>
    <w:p w14:paraId="69D6156B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wałbrzyskiego;</w:t>
      </w:r>
    </w:p>
    <w:p w14:paraId="5500A667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wrocławskiego i m. Wrocław;</w:t>
      </w:r>
    </w:p>
    <w:p w14:paraId="14FC92EA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jeleniogórskiego;</w:t>
      </w:r>
    </w:p>
    <w:p w14:paraId="2BF448CE" w14:textId="5CB01344" w:rsidR="00B923CB" w:rsidRPr="00B923CB" w:rsidRDefault="00B923CB" w:rsidP="00B923CB">
      <w:pPr>
        <w:numPr>
          <w:ilvl w:val="0"/>
          <w:numId w:val="30"/>
        </w:numPr>
        <w:spacing w:after="24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legnicko-głogowskiego.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C5692" w:rsidRPr="00B923CB" w14:paraId="246536CE" w14:textId="41AD3F28" w:rsidTr="000C7246">
        <w:trPr>
          <w:cantSplit/>
        </w:trPr>
        <w:tc>
          <w:tcPr>
            <w:tcW w:w="9710" w:type="dxa"/>
          </w:tcPr>
          <w:p w14:paraId="33C9E1A1" w14:textId="77777777" w:rsidR="00B923CB" w:rsidRPr="00B923CB" w:rsidRDefault="00B923CB" w:rsidP="00B923CB">
            <w:pPr>
              <w:spacing w:before="120"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</w:p>
          <w:p w14:paraId="28E2EB2F" w14:textId="61872DF2" w:rsidR="001C5692" w:rsidRPr="00B923CB" w:rsidRDefault="00B923CB" w:rsidP="00B923C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W danym subregionie spośród złożonych wniosków zostanie wyłoniony wyłącznie jeden projekt na realizację RPZ.</w:t>
            </w:r>
          </w:p>
        </w:tc>
      </w:tr>
    </w:tbl>
    <w:p w14:paraId="2C93AF58" w14:textId="77777777" w:rsidR="00EF545D" w:rsidRPr="00B97789" w:rsidRDefault="00EF545D" w:rsidP="00B923CB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016BDFA8" w:rsidR="00EF545D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226FCED4" w14:textId="77777777" w:rsidR="00FE2DBA" w:rsidRPr="00B97789" w:rsidRDefault="00FE2DBA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</w:p>
    <w:p w14:paraId="53B133AC" w14:textId="0ED30DC8" w:rsidR="000C7246" w:rsidRPr="00B97789" w:rsidRDefault="00EF545D" w:rsidP="00034653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399361A4" w14:textId="32E93C5B" w:rsidR="0092557D" w:rsidRPr="00B97789" w:rsidRDefault="0092557D" w:rsidP="00034653">
      <w:pPr>
        <w:tabs>
          <w:tab w:val="left" w:pos="3572"/>
        </w:tabs>
        <w:spacing w:after="120" w:line="276" w:lineRule="auto"/>
        <w:rPr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Konkurs dotyczy </w:t>
      </w:r>
      <w:r w:rsidR="00CD5ADF">
        <w:rPr>
          <w:rFonts w:eastAsia="Times New Roman" w:cs="Calibri"/>
          <w:color w:val="000000"/>
          <w:sz w:val="24"/>
          <w:szCs w:val="24"/>
          <w:lang w:eastAsia="pl-PL"/>
        </w:rPr>
        <w:t xml:space="preserve">naboru projektów składanych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 ramach typu projektu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8.7.A.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2F25BD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tj. projekt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ów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na rzecz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wdrożenia programów profilaktycznych, w tym działań zwiększających zgłaszalność na badania profilaktyczne</w:t>
      </w:r>
      <w:r w:rsidRPr="00B97789">
        <w:rPr>
          <w:sz w:val="24"/>
          <w:szCs w:val="24"/>
          <w:lang w:eastAsia="pl-PL"/>
        </w:rPr>
        <w:t>.</w:t>
      </w:r>
    </w:p>
    <w:p w14:paraId="76948A69" w14:textId="1F7C3E3D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107, która dotyczy aktywnego i zdrowego starzenia się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0A64F37" w14:textId="28E72143" w:rsidR="000919B0" w:rsidRDefault="0092557D" w:rsidP="00ED47F2">
      <w:pPr>
        <w:spacing w:before="20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Działania przewidziane do realizacji w projekcie muszą być zgodne z Regionalnym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rogramem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z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drowotnym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zapobiegania i wczesnego wykrywania cukrzycy typu 2 wśród mieszkańców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Województwa Dolnośląskiego</w:t>
      </w:r>
      <w:r w:rsidR="00AF6F8A"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, który jest ukierunkowany na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zmniejszenie </w:t>
      </w:r>
      <w:r w:rsidR="00B923CB" w:rsidRPr="00D0037A">
        <w:rPr>
          <w:rFonts w:eastAsia="Times New Roman" w:cs="Calibri"/>
          <w:color w:val="000000"/>
          <w:sz w:val="24"/>
          <w:szCs w:val="24"/>
          <w:lang w:eastAsia="pl-PL"/>
        </w:rPr>
        <w:t>do 2023 roku</w:t>
      </w:r>
      <w:r w:rsidR="00B923C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>zachorowalności (zapadalności) na cukrzycę typu 2 wśród mieszkańców województwa dolnośląskiego w wieku 35-64 lat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23A29E79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6DEF7F5" w:rsidR="00EF545D" w:rsidRPr="00B97789" w:rsidRDefault="00B14387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30.03.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4E3F1A14" w:rsidR="00EF545D" w:rsidRPr="00B97789" w:rsidRDefault="00763DEE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09</w:t>
      </w:r>
      <w:r w:rsidR="00B14387">
        <w:rPr>
          <w:rFonts w:eastAsia="Times New Roman" w:cs="Arial"/>
          <w:sz w:val="24"/>
          <w:szCs w:val="24"/>
          <w:lang w:eastAsia="pl-PL"/>
        </w:rPr>
        <w:t>.04</w:t>
      </w:r>
      <w:r w:rsidR="00B14387" w:rsidRPr="00B97789">
        <w:rPr>
          <w:rFonts w:eastAsia="Times New Roman" w:cs="Arial"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33C67380" w:rsidR="00EF545D" w:rsidRPr="00B97789" w:rsidRDefault="00B14387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sierpień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AA28A2B" w14:textId="77777777" w:rsidR="00EF545D" w:rsidRPr="00B97789" w:rsidRDefault="00EF545D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Typy beneficjentów:</w:t>
      </w:r>
    </w:p>
    <w:p w14:paraId="064A8E1D" w14:textId="6CDF1C68" w:rsidR="002A5E00" w:rsidRPr="00B97789" w:rsidRDefault="00A14C06" w:rsidP="00EE1C80">
      <w:pPr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r w:rsidRPr="004E65E1">
        <w:rPr>
          <w:rFonts w:eastAsia="Times New Roman" w:cs="Calibri"/>
          <w:b/>
          <w:sz w:val="24"/>
          <w:szCs w:val="24"/>
          <w:lang w:eastAsia="pl-PL"/>
        </w:rPr>
        <w:t>O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 xml:space="preserve"> dofinansowanie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realizacji projektu 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>mogą ubiegać się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następujące </w:t>
      </w:r>
      <w:r w:rsidR="002A5E00" w:rsidRPr="00B97789">
        <w:rPr>
          <w:rFonts w:eastAsia="Times New Roman" w:cs="Calibri"/>
          <w:b/>
          <w:sz w:val="24"/>
          <w:szCs w:val="24"/>
          <w:lang w:eastAsia="pl-PL"/>
        </w:rPr>
        <w:t>podmioty</w:t>
      </w:r>
      <w:r w:rsidR="002A5E00" w:rsidRPr="00B97789">
        <w:rPr>
          <w:rFonts w:eastAsia="Times New Roman" w:cs="Calibri"/>
          <w:spacing w:val="-4"/>
          <w:sz w:val="24"/>
          <w:szCs w:val="24"/>
          <w:lang w:eastAsia="pl-PL"/>
        </w:rPr>
        <w:t>:</w:t>
      </w:r>
    </w:p>
    <w:p w14:paraId="37879E47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68CFDC23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jednostki organizacyjne jst;</w:t>
      </w:r>
    </w:p>
    <w:p w14:paraId="093D1C76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08798402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38C9E97D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350F330F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2FD51AA4" w14:textId="5FB260DA" w:rsidR="00EC5EE3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="00EC5EE3" w:rsidRPr="00B97789">
        <w:rPr>
          <w:rFonts w:cs="Arial"/>
          <w:sz w:val="24"/>
          <w:szCs w:val="24"/>
        </w:rPr>
        <w:t>.</w:t>
      </w:r>
    </w:p>
    <w:p w14:paraId="4530B0E9" w14:textId="77FFB215" w:rsidR="00E342BC" w:rsidRPr="00B97789" w:rsidRDefault="00E342BC" w:rsidP="00EE1C80">
      <w:pPr>
        <w:tabs>
          <w:tab w:val="left" w:pos="851"/>
        </w:tabs>
        <w:spacing w:before="200" w:after="0" w:line="276" w:lineRule="auto"/>
        <w:rPr>
          <w:rFonts w:eastAsia="Calibri" w:cs="Calibri"/>
          <w:spacing w:val="-6"/>
          <w:sz w:val="24"/>
          <w:szCs w:val="24"/>
        </w:rPr>
      </w:pPr>
      <w:r w:rsidRPr="00B97789">
        <w:rPr>
          <w:rFonts w:cs="Arial"/>
          <w:sz w:val="24"/>
          <w:szCs w:val="24"/>
        </w:rPr>
        <w:t>Realizatorem usług zdrowotnych zaplanowanych w ramach projektu musi być podmiot wykonujący działalność leczniczą, uprawniony do tego na mocy przepisów prawa powszechnie obowiązującego.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0BC01FAA" w:rsidR="00EF545D" w:rsidRPr="00B97789" w:rsidRDefault="003E11AB" w:rsidP="00083B01">
      <w:pPr>
        <w:tabs>
          <w:tab w:val="left" w:pos="3572"/>
        </w:tabs>
        <w:spacing w:after="8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2414CC" w:rsidRPr="002414CC">
        <w:rPr>
          <w:rFonts w:eastAsia="Times New Roman" w:cs="Arial"/>
          <w:b/>
          <w:sz w:val="24"/>
          <w:szCs w:val="24"/>
          <w:lang w:eastAsia="pl-PL"/>
        </w:rPr>
        <w:t>2 266 050</w:t>
      </w:r>
      <w:r w:rsidR="005D76D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2414CC">
        <w:rPr>
          <w:rFonts w:eastAsia="Times New Roman" w:cs="Arial"/>
          <w:b/>
          <w:sz w:val="24"/>
          <w:szCs w:val="24"/>
          <w:lang w:eastAsia="pl-PL"/>
        </w:rPr>
        <w:t>9 715 236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5CDB7582" w14:textId="44147B27" w:rsidR="00D0037A" w:rsidRPr="00D0037A" w:rsidRDefault="00D0037A" w:rsidP="00083B0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Ogólną </w:t>
      </w:r>
      <w:r w:rsidRPr="00083B01">
        <w:rPr>
          <w:rFonts w:cs="Arial"/>
          <w:sz w:val="24"/>
          <w:szCs w:val="24"/>
        </w:rPr>
        <w:t>pulę środków przeznaczoną na konkurs podzieliliśmy i wyodrębniliśmy dla każdego subregionu,</w:t>
      </w:r>
      <w:r w:rsidR="00083B01">
        <w:rPr>
          <w:rFonts w:cs="Arial"/>
          <w:sz w:val="24"/>
          <w:szCs w:val="24"/>
        </w:rPr>
        <w:t xml:space="preserve"> </w:t>
      </w:r>
      <w:r w:rsidRPr="00083B01">
        <w:rPr>
          <w:rFonts w:cs="Arial"/>
          <w:sz w:val="24"/>
          <w:szCs w:val="24"/>
        </w:rPr>
        <w:t>w taki sposób</w:t>
      </w:r>
      <w:r w:rsidRPr="00D0037A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A37E4F9" w14:textId="4F0B5D14" w:rsidR="00D0037A" w:rsidRPr="00D0037A" w:rsidRDefault="00D0037A" w:rsidP="00DD6FEC">
      <w:pPr>
        <w:numPr>
          <w:ilvl w:val="0"/>
          <w:numId w:val="29"/>
        </w:numPr>
        <w:spacing w:before="6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wałbrzyskim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7D58221C" w14:textId="01FE9812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="00AF02A5">
        <w:rPr>
          <w:rFonts w:eastAsia="Times New Roman" w:cstheme="minorHAnsi"/>
          <w:b/>
          <w:sz w:val="24"/>
          <w:szCs w:val="24"/>
          <w:lang w:eastAsia="pl-PL"/>
        </w:rPr>
        <w:t xml:space="preserve"> w subregionie wrocławskim i m. 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Wrocław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39217D77" w14:textId="1F1C88D0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jeleniogórskim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42D455A3" w14:textId="24B955BB" w:rsidR="00D0037A" w:rsidRPr="00ED47F2" w:rsidRDefault="00D0037A" w:rsidP="00DD6FEC">
      <w:pPr>
        <w:numPr>
          <w:ilvl w:val="0"/>
          <w:numId w:val="29"/>
        </w:numPr>
        <w:spacing w:before="200" w:after="36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legnicko-głogowskim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PLN.</w:t>
      </w:r>
    </w:p>
    <w:p w14:paraId="36E69FEE" w14:textId="45AA8003" w:rsidR="003E11AB" w:rsidRPr="00B97789" w:rsidRDefault="00DA4B09" w:rsidP="009C10AA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30.01.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20</w:t>
      </w:r>
      <w:r w:rsidR="00D0037A">
        <w:rPr>
          <w:rFonts w:eastAsia="Times New Roman" w:cs="Calibri"/>
          <w:sz w:val="24"/>
          <w:szCs w:val="24"/>
          <w:lang w:eastAsia="pl-PL"/>
        </w:rPr>
        <w:t>20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4,2873</w:t>
      </w:r>
      <w:r w:rsidR="005D76D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47EE7A11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</w:t>
      </w:r>
      <w:r w:rsidR="00ED47F2">
        <w:rPr>
          <w:rFonts w:eastAsia="Times New Roman" w:cs="Calibri"/>
          <w:sz w:val="24"/>
          <w:szCs w:val="24"/>
          <w:lang w:eastAsia="pl-PL"/>
        </w:rPr>
        <w:t>RPO WD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374E008" w14:textId="683C4EA4" w:rsidR="00D11920" w:rsidRPr="00B97789" w:rsidRDefault="00D11920" w:rsidP="000C7246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K</w:t>
      </w:r>
      <w:r w:rsidR="00A14C06" w:rsidRPr="00B97789">
        <w:rPr>
          <w:rFonts w:eastAsia="Times New Roman" w:cs="Arial"/>
          <w:sz w:val="24"/>
          <w:szCs w:val="24"/>
          <w:lang w:eastAsia="pl-PL"/>
        </w:rPr>
        <w:t>wota dofinansowania przekracza 100 tys. EUR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3C5D1D" w14:textId="4EF12A2D" w:rsidR="00D11920" w:rsidRPr="00B97789" w:rsidRDefault="00D11920" w:rsidP="000C7246">
      <w:pPr>
        <w:spacing w:before="120" w:line="276" w:lineRule="auto"/>
        <w:rPr>
          <w:sz w:val="24"/>
          <w:szCs w:val="24"/>
        </w:rPr>
      </w:pPr>
      <w:r w:rsidRPr="00B97789">
        <w:rPr>
          <w:sz w:val="24"/>
          <w:szCs w:val="24"/>
        </w:rPr>
        <w:t xml:space="preserve">Do przeliczenia kwoty na PLN zastosowaliśmy miesięczny obrachunkowy kurs wymiany stosowany przez KE aktualny na dzień ogłoszenia konkursu, tj. </w:t>
      </w:r>
      <w:r w:rsidR="00DD6FEC" w:rsidRPr="00DD6FEC">
        <w:rPr>
          <w:sz w:val="24"/>
          <w:szCs w:val="24"/>
        </w:rPr>
        <w:t>4,2873</w:t>
      </w:r>
      <w:r w:rsidRPr="00B97789">
        <w:rPr>
          <w:sz w:val="24"/>
          <w:szCs w:val="24"/>
        </w:rPr>
        <w:t xml:space="preserve"> PLN, zatem </w:t>
      </w:r>
      <w:r w:rsidRPr="00F97C61">
        <w:rPr>
          <w:b/>
          <w:sz w:val="24"/>
          <w:szCs w:val="24"/>
        </w:rPr>
        <w:t xml:space="preserve">minimalna wartość dofinansowania projektu wynosi </w:t>
      </w:r>
      <w:r w:rsidR="00DD6FEC" w:rsidRPr="00DD6FEC">
        <w:rPr>
          <w:b/>
          <w:sz w:val="24"/>
          <w:szCs w:val="24"/>
        </w:rPr>
        <w:t>428 730</w:t>
      </w:r>
      <w:r w:rsidRPr="00F97C61">
        <w:rPr>
          <w:b/>
          <w:sz w:val="24"/>
          <w:szCs w:val="24"/>
        </w:rPr>
        <w:t xml:space="preserve"> PLN</w:t>
      </w:r>
      <w:r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3B975648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Maksymalny poziom dofinansowania całkowitego wydatków kwalifikowalnych na poziomie projektu (środki UE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i budżet państwa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 wynosi </w:t>
      </w:r>
      <w:r w:rsidR="0030237A" w:rsidRPr="009C10AA">
        <w:rPr>
          <w:rFonts w:eastAsia="Times New Roman" w:cs="Arial"/>
          <w:b/>
          <w:sz w:val="24"/>
          <w:szCs w:val="24"/>
          <w:lang w:eastAsia="pl-PL"/>
        </w:rPr>
        <w:t>9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(85% środki europejskie, 10% budżet państwa)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wydatków kwalifikowalnych projektu.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1508D549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00CAFA2C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A01E2A">
        <w:rPr>
          <w:rFonts w:eastAsia="Times New Roman" w:cs="Arial"/>
          <w:b/>
          <w:spacing w:val="-4"/>
          <w:sz w:val="24"/>
          <w:szCs w:val="24"/>
          <w:lang w:eastAsia="pl-PL"/>
        </w:rPr>
        <w:t>30.03</w:t>
      </w:r>
      <w:r w:rsidR="00A01E2A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763DEE">
        <w:rPr>
          <w:rFonts w:eastAsia="Times New Roman" w:cs="Arial"/>
          <w:b/>
          <w:sz w:val="24"/>
          <w:szCs w:val="24"/>
          <w:lang w:eastAsia="pl-PL"/>
        </w:rPr>
        <w:t>09</w:t>
      </w:r>
      <w:r w:rsidR="00A01E2A">
        <w:rPr>
          <w:rFonts w:eastAsia="Times New Roman" w:cs="Arial"/>
          <w:b/>
          <w:sz w:val="24"/>
          <w:szCs w:val="24"/>
          <w:lang w:eastAsia="pl-PL"/>
        </w:rPr>
        <w:t>.04</w:t>
      </w:r>
      <w:r w:rsidR="00A01E2A" w:rsidRPr="00B97789">
        <w:rPr>
          <w:rFonts w:eastAsia="Times New Roman" w:cs="Arial"/>
          <w:b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08D9170A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znajdz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>iecie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058E3C9A" w14:textId="56DD155E" w:rsidR="00621CC9" w:rsidRPr="00621CC9" w:rsidRDefault="00170284" w:rsidP="00621CC9">
      <w:pPr>
        <w:tabs>
          <w:tab w:val="left" w:pos="3572"/>
        </w:tabs>
        <w:spacing w:before="60" w:after="30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IP RPO WD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4245026D" w14:textId="760E2866" w:rsidR="00621CC9" w:rsidRPr="00B74659" w:rsidRDefault="00621CC9" w:rsidP="00621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621CC9" w:rsidRPr="00B74659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B8BFB" w16cid:durableId="21EE8DA6"/>
  <w16cid:commentId w16cid:paraId="2182DB05" w16cid:durableId="21EE8D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710E" w14:textId="77777777" w:rsidR="004A498F" w:rsidRDefault="004A498F" w:rsidP="00EF545D">
      <w:pPr>
        <w:spacing w:after="0" w:line="240" w:lineRule="auto"/>
      </w:pPr>
      <w:r>
        <w:separator/>
      </w:r>
    </w:p>
  </w:endnote>
  <w:endnote w:type="continuationSeparator" w:id="0">
    <w:p w14:paraId="502C52E5" w14:textId="77777777" w:rsidR="004A498F" w:rsidRDefault="004A498F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C239" w14:textId="77777777" w:rsidR="004A498F" w:rsidRDefault="004A498F" w:rsidP="00EF545D">
      <w:pPr>
        <w:spacing w:after="0" w:line="240" w:lineRule="auto"/>
      </w:pPr>
      <w:r>
        <w:separator/>
      </w:r>
    </w:p>
  </w:footnote>
  <w:footnote w:type="continuationSeparator" w:id="0">
    <w:p w14:paraId="58CF4908" w14:textId="77777777" w:rsidR="004A498F" w:rsidRDefault="004A498F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7"/>
  </w:num>
  <w:num w:numId="11">
    <w:abstractNumId w:val="27"/>
  </w:num>
  <w:num w:numId="12">
    <w:abstractNumId w:val="7"/>
  </w:num>
  <w:num w:numId="13">
    <w:abstractNumId w:val="16"/>
  </w:num>
  <w:num w:numId="14">
    <w:abstractNumId w:val="11"/>
  </w:num>
  <w:num w:numId="15">
    <w:abstractNumId w:val="24"/>
  </w:num>
  <w:num w:numId="16">
    <w:abstractNumId w:val="21"/>
  </w:num>
  <w:num w:numId="17">
    <w:abstractNumId w:val="25"/>
  </w:num>
  <w:num w:numId="18">
    <w:abstractNumId w:val="9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8"/>
  </w:num>
  <w:num w:numId="26">
    <w:abstractNumId w:val="2"/>
  </w:num>
  <w:num w:numId="27">
    <w:abstractNumId w:val="1"/>
  </w:num>
  <w:num w:numId="28">
    <w:abstractNumId w:val="2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83B01"/>
    <w:rsid w:val="000919B0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6699"/>
    <w:rsid w:val="002615D3"/>
    <w:rsid w:val="0027335E"/>
    <w:rsid w:val="002757A4"/>
    <w:rsid w:val="00281446"/>
    <w:rsid w:val="002A2DA0"/>
    <w:rsid w:val="002A40C5"/>
    <w:rsid w:val="002A5E00"/>
    <w:rsid w:val="002E18CF"/>
    <w:rsid w:val="002F25BD"/>
    <w:rsid w:val="002F6873"/>
    <w:rsid w:val="0030237A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3142"/>
    <w:rsid w:val="00494602"/>
    <w:rsid w:val="004A3C7B"/>
    <w:rsid w:val="004A498F"/>
    <w:rsid w:val="004A5603"/>
    <w:rsid w:val="004A7E32"/>
    <w:rsid w:val="004B1628"/>
    <w:rsid w:val="004E2D8F"/>
    <w:rsid w:val="004E65E1"/>
    <w:rsid w:val="004F170F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21CC9"/>
    <w:rsid w:val="006306E3"/>
    <w:rsid w:val="00653402"/>
    <w:rsid w:val="00656142"/>
    <w:rsid w:val="00662FBB"/>
    <w:rsid w:val="00680D73"/>
    <w:rsid w:val="00687C77"/>
    <w:rsid w:val="0069091D"/>
    <w:rsid w:val="0069269D"/>
    <w:rsid w:val="0069757E"/>
    <w:rsid w:val="006A6F12"/>
    <w:rsid w:val="006C34DE"/>
    <w:rsid w:val="006C5DB5"/>
    <w:rsid w:val="006E715B"/>
    <w:rsid w:val="006F0553"/>
    <w:rsid w:val="006F098E"/>
    <w:rsid w:val="00716D5F"/>
    <w:rsid w:val="00731A58"/>
    <w:rsid w:val="00732672"/>
    <w:rsid w:val="00763DEE"/>
    <w:rsid w:val="007748D7"/>
    <w:rsid w:val="00781A00"/>
    <w:rsid w:val="00791F39"/>
    <w:rsid w:val="00791F6D"/>
    <w:rsid w:val="00796BC9"/>
    <w:rsid w:val="00797175"/>
    <w:rsid w:val="007A0031"/>
    <w:rsid w:val="007B2FBF"/>
    <w:rsid w:val="007B4028"/>
    <w:rsid w:val="007B64BE"/>
    <w:rsid w:val="007D6F69"/>
    <w:rsid w:val="007D7B9B"/>
    <w:rsid w:val="007E3F57"/>
    <w:rsid w:val="007E5B99"/>
    <w:rsid w:val="007F46EE"/>
    <w:rsid w:val="007F7752"/>
    <w:rsid w:val="00802856"/>
    <w:rsid w:val="0080515F"/>
    <w:rsid w:val="0080532F"/>
    <w:rsid w:val="0082155C"/>
    <w:rsid w:val="00826644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323F1"/>
    <w:rsid w:val="0094208B"/>
    <w:rsid w:val="00966E46"/>
    <w:rsid w:val="0097142C"/>
    <w:rsid w:val="009931F7"/>
    <w:rsid w:val="00993D9B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6230B"/>
    <w:rsid w:val="00A71282"/>
    <w:rsid w:val="00A772F8"/>
    <w:rsid w:val="00A810CB"/>
    <w:rsid w:val="00A9739C"/>
    <w:rsid w:val="00AA0C60"/>
    <w:rsid w:val="00AB291D"/>
    <w:rsid w:val="00AB5C41"/>
    <w:rsid w:val="00AB7A99"/>
    <w:rsid w:val="00AD08CE"/>
    <w:rsid w:val="00AD1EB2"/>
    <w:rsid w:val="00AD4DFC"/>
    <w:rsid w:val="00AF02A5"/>
    <w:rsid w:val="00AF6F8A"/>
    <w:rsid w:val="00B06B08"/>
    <w:rsid w:val="00B14387"/>
    <w:rsid w:val="00B15F99"/>
    <w:rsid w:val="00B2553A"/>
    <w:rsid w:val="00B27925"/>
    <w:rsid w:val="00B35991"/>
    <w:rsid w:val="00B36433"/>
    <w:rsid w:val="00B53436"/>
    <w:rsid w:val="00B66D30"/>
    <w:rsid w:val="00B671FB"/>
    <w:rsid w:val="00B74659"/>
    <w:rsid w:val="00B75AD5"/>
    <w:rsid w:val="00B76345"/>
    <w:rsid w:val="00B90691"/>
    <w:rsid w:val="00B923CB"/>
    <w:rsid w:val="00B97789"/>
    <w:rsid w:val="00BA156C"/>
    <w:rsid w:val="00BB6492"/>
    <w:rsid w:val="00BC3337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63F84"/>
    <w:rsid w:val="00D74261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6FEC"/>
    <w:rsid w:val="00DE385E"/>
    <w:rsid w:val="00DE3CE5"/>
    <w:rsid w:val="00DF5D45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E2D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B7CF-E437-40D7-97A2-D7C45E5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5</cp:revision>
  <cp:lastPrinted>2019-11-25T08:14:00Z</cp:lastPrinted>
  <dcterms:created xsi:type="dcterms:W3CDTF">2020-02-18T09:27:00Z</dcterms:created>
  <dcterms:modified xsi:type="dcterms:W3CDTF">2020-02-24T14:14:00Z</dcterms:modified>
</cp:coreProperties>
</file>