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2E99472F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 Rynek pracy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5E993594" w14:textId="51DD2A11" w:rsidR="00EF545D" w:rsidRPr="003D16C9" w:rsidRDefault="00B35991" w:rsidP="003D16C9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Aktywne i zdrowe starzenie się</w:t>
      </w:r>
      <w:r w:rsidR="00CF3931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5DB5" w:rsidRPr="003D16C9">
        <w:rPr>
          <w:rFonts w:ascii="Calibri" w:eastAsia="Calibri" w:hAnsi="Calibri" w:cs="Arial"/>
          <w:b/>
          <w:sz w:val="24"/>
          <w:szCs w:val="24"/>
        </w:rPr>
        <w:t xml:space="preserve">(typ projektów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.A.</w:t>
      </w:r>
      <w:r w:rsidR="00EE48EB" w:rsidRPr="003D16C9">
        <w:rPr>
          <w:rFonts w:ascii="Calibri" w:eastAsia="Calibri" w:hAnsi="Calibri" w:cs="Arial"/>
          <w:b/>
          <w:sz w:val="24"/>
          <w:szCs w:val="24"/>
        </w:rPr>
        <w:t>)</w:t>
      </w:r>
    </w:p>
    <w:p w14:paraId="69F1FB3B" w14:textId="51638AA0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RPDS.08.0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.00-IP.02-02-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379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77777777" w:rsidR="001C5692" w:rsidRPr="00B97789" w:rsidRDefault="001C5692" w:rsidP="00EE1C80">
      <w:pPr>
        <w:spacing w:before="6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Konkurs ma charakter horyzontalny, tzn. nabór wniosków realizowanych na obszarze województwa dolnośląskiego skierowaliśmy do wszystkich Beneficjentów przewidzianych do aplikowania w Działaniu 8.7.A.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C5692" w:rsidRPr="00B97789" w14:paraId="246536CE" w14:textId="77777777" w:rsidTr="000C7246">
        <w:trPr>
          <w:cantSplit/>
        </w:trPr>
        <w:tc>
          <w:tcPr>
            <w:tcW w:w="9710" w:type="dxa"/>
          </w:tcPr>
          <w:p w14:paraId="405F739B" w14:textId="77777777" w:rsidR="001C5692" w:rsidRPr="00B97789" w:rsidRDefault="001C5692" w:rsidP="00FC1294">
            <w:pPr>
              <w:spacing w:before="6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97789">
              <w:rPr>
                <w:rFonts w:asciiTheme="minorHAnsi" w:hAnsiTheme="minorHAnsi" w:cs="Calibri"/>
                <w:b/>
                <w:sz w:val="24"/>
                <w:szCs w:val="24"/>
              </w:rPr>
              <w:t>UWAGA:</w:t>
            </w:r>
          </w:p>
          <w:p w14:paraId="28E2EB2F" w14:textId="1CA55C4F" w:rsidR="001C5692" w:rsidRPr="00B97789" w:rsidRDefault="001C5692" w:rsidP="00FC1294">
            <w:pPr>
              <w:spacing w:after="6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97789">
              <w:rPr>
                <w:rFonts w:asciiTheme="minorHAnsi" w:hAnsiTheme="minorHAnsi" w:cs="Calibri"/>
                <w:b/>
                <w:sz w:val="24"/>
                <w:szCs w:val="24"/>
              </w:rPr>
              <w:t>W ramach konkursu wybierzemy do dofinansowania jeden projekt</w:t>
            </w:r>
            <w:r w:rsidRPr="00B97789">
              <w:rPr>
                <w:rFonts w:asciiTheme="minorHAnsi" w:hAnsiTheme="minorHAnsi" w:cs="Calibri"/>
                <w:sz w:val="24"/>
                <w:szCs w:val="24"/>
              </w:rPr>
              <w:t>, tj. wyb</w:t>
            </w:r>
            <w:r w:rsidR="000C7246" w:rsidRPr="00B97789">
              <w:rPr>
                <w:rFonts w:asciiTheme="minorHAnsi" w:hAnsiTheme="minorHAnsi" w:cs="Calibri"/>
                <w:sz w:val="24"/>
                <w:szCs w:val="24"/>
              </w:rPr>
              <w:t>ierzemy</w:t>
            </w:r>
            <w:r w:rsidRPr="00B97789">
              <w:rPr>
                <w:rFonts w:asciiTheme="minorHAnsi" w:hAnsiTheme="minorHAnsi" w:cs="Calibri"/>
                <w:sz w:val="24"/>
                <w:szCs w:val="24"/>
              </w:rPr>
              <w:t xml:space="preserve"> jednego Beneficjenta pełniącego funkcję realizatora programu, którego zadaniem w ramach projektu będzie przeprowadzenie i koordynacja Regionalnego Programu Zdrowotnego Województwa Dolnośląskiego w zakresie profilaktyki chorób odkleszczowych.</w:t>
            </w:r>
          </w:p>
        </w:tc>
      </w:tr>
    </w:tbl>
    <w:p w14:paraId="07EE3EBD" w14:textId="5018358F" w:rsidR="001C5692" w:rsidRPr="00B97789" w:rsidRDefault="001C5692" w:rsidP="00034653">
      <w:pPr>
        <w:spacing w:before="60" w:after="0" w:line="276" w:lineRule="auto"/>
        <w:rPr>
          <w:rFonts w:eastAsia="Calibri" w:cs="Arial"/>
          <w:sz w:val="24"/>
          <w:szCs w:val="24"/>
          <w:u w:val="single"/>
        </w:rPr>
      </w:pPr>
    </w:p>
    <w:p w14:paraId="2C93AF58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B97789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53B133AC" w14:textId="0ED30DC8" w:rsidR="000C7246" w:rsidRPr="00B97789" w:rsidRDefault="00EF545D" w:rsidP="00034653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399361A4" w14:textId="516EF399" w:rsidR="0092557D" w:rsidRPr="00B97789" w:rsidRDefault="0092557D" w:rsidP="00034653">
      <w:pPr>
        <w:tabs>
          <w:tab w:val="left" w:pos="3572"/>
        </w:tabs>
        <w:spacing w:after="120" w:line="276" w:lineRule="auto"/>
        <w:rPr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Konkurs dotyczy wyboru realizatora programu </w:t>
      </w:r>
      <w:r w:rsidR="00BB6492"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realizowanego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 ramach typu projektu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8.7.A.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br/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tj.  projektu z zakresu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wdrożenia programów profilaktycznych, w tym działań zwiększających zgłaszalność na badania profilaktyczne</w:t>
      </w:r>
      <w:r w:rsidRPr="00B97789">
        <w:rPr>
          <w:sz w:val="24"/>
          <w:szCs w:val="24"/>
          <w:lang w:eastAsia="pl-PL"/>
        </w:rPr>
        <w:t>.</w:t>
      </w:r>
    </w:p>
    <w:p w14:paraId="76948A69" w14:textId="1F7C3E3D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107, która dotyczy aktywnego i zdrowego starzenia się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47D377D" w14:textId="51C46548" w:rsidR="002E18CF" w:rsidRPr="00B97789" w:rsidRDefault="0092557D" w:rsidP="00EE1C80">
      <w:pPr>
        <w:spacing w:before="200"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Działania przewidziane do realizacji w projekcie muszą dotyczyć profilaktyki chorób odkleszczowych </w:t>
      </w:r>
      <w:r w:rsidR="00467A8A" w:rsidRPr="00B97789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i muszą być zgodne z Regionalnym Programem Zdrowotnym Województwa Dolnośląskiego w zakresie profilaktyki chorób odkleszczowych</w:t>
      </w:r>
      <w:r w:rsidR="00AF6F8A" w:rsidRPr="00B97789">
        <w:rPr>
          <w:rFonts w:eastAsia="Times New Roman" w:cs="Calibri"/>
          <w:color w:val="000000"/>
          <w:sz w:val="24"/>
          <w:szCs w:val="24"/>
          <w:lang w:eastAsia="pl-PL"/>
        </w:rPr>
        <w:t>, który jest ukierunkowany na minimalizację wpływu czynników ryzyka chorób odkleszczowych w grupach zawodowych szczególnie narażonych na ryzyko pokłucia przez kleszcze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77777777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029CE25B" w:rsidR="00EF545D" w:rsidRPr="00B97789" w:rsidRDefault="00161009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24.02.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58E01C11" w:rsidR="00EF545D" w:rsidRPr="00B97789" w:rsidRDefault="00161009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06.03.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28A19431" w:rsidR="00EF545D" w:rsidRPr="00B97789" w:rsidRDefault="00161009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lipiec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AA28A2B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Typy beneficjentów:</w:t>
      </w:r>
    </w:p>
    <w:p w14:paraId="064A8E1D" w14:textId="6CDF1C68" w:rsidR="002A5E00" w:rsidRPr="00B97789" w:rsidRDefault="00A14C06" w:rsidP="00EE1C80">
      <w:pPr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r w:rsidRPr="004E65E1">
        <w:rPr>
          <w:rFonts w:eastAsia="Times New Roman" w:cs="Calibri"/>
          <w:b/>
          <w:sz w:val="24"/>
          <w:szCs w:val="24"/>
          <w:lang w:eastAsia="pl-PL"/>
        </w:rPr>
        <w:t>O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 xml:space="preserve"> dofinansowanie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realizacji projektu 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>mogą ubiegać się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następujące </w:t>
      </w:r>
      <w:r w:rsidR="002A5E00" w:rsidRPr="00B97789">
        <w:rPr>
          <w:rFonts w:eastAsia="Times New Roman" w:cs="Calibri"/>
          <w:b/>
          <w:sz w:val="24"/>
          <w:szCs w:val="24"/>
          <w:lang w:eastAsia="pl-PL"/>
        </w:rPr>
        <w:t>podmioty</w:t>
      </w:r>
      <w:r w:rsidR="002A5E00" w:rsidRPr="00B97789">
        <w:rPr>
          <w:rFonts w:eastAsia="Times New Roman" w:cs="Calibri"/>
          <w:spacing w:val="-4"/>
          <w:sz w:val="24"/>
          <w:szCs w:val="24"/>
          <w:lang w:eastAsia="pl-PL"/>
        </w:rPr>
        <w:t>:</w:t>
      </w:r>
    </w:p>
    <w:p w14:paraId="37879E47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68CFDC23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jednostki organizacyjne jst;</w:t>
      </w:r>
    </w:p>
    <w:p w14:paraId="093D1C76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08798402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38C9E97D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350F330F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2FD51AA4" w14:textId="5FB260DA" w:rsidR="00EC5EE3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="00EC5EE3" w:rsidRPr="00B97789">
        <w:rPr>
          <w:rFonts w:cs="Arial"/>
          <w:sz w:val="24"/>
          <w:szCs w:val="24"/>
        </w:rPr>
        <w:t>.</w:t>
      </w:r>
    </w:p>
    <w:p w14:paraId="4530B0E9" w14:textId="77FFB215" w:rsidR="00E342BC" w:rsidRPr="00B97789" w:rsidRDefault="00E342BC" w:rsidP="00EE1C80">
      <w:pPr>
        <w:tabs>
          <w:tab w:val="left" w:pos="851"/>
        </w:tabs>
        <w:spacing w:before="200" w:after="0" w:line="276" w:lineRule="auto"/>
        <w:rPr>
          <w:rFonts w:eastAsia="Calibri" w:cs="Calibri"/>
          <w:spacing w:val="-6"/>
          <w:sz w:val="24"/>
          <w:szCs w:val="24"/>
        </w:rPr>
      </w:pPr>
      <w:r w:rsidRPr="00B97789">
        <w:rPr>
          <w:rFonts w:cs="Arial"/>
          <w:sz w:val="24"/>
          <w:szCs w:val="24"/>
        </w:rPr>
        <w:t>Realizatorem usług zdrowotnych zaplanowanych w ramach projektu musi być podmiot wykonujący działalność leczniczą, uprawniony do tego na mocy przepisów prawa powszechnie obowiązującego.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59BED160" w:rsidR="00EF545D" w:rsidRPr="00B97789" w:rsidRDefault="003E11AB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>705 528</w:t>
      </w:r>
      <w:r w:rsidR="005D76D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3 003 219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36E69FEE" w14:textId="0358297D" w:rsidR="003E11AB" w:rsidRPr="00B97789" w:rsidRDefault="00DA4B09" w:rsidP="009C10AA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0C7246" w:rsidRPr="00B97789">
        <w:rPr>
          <w:rFonts w:eastAsia="Times New Roman" w:cs="Calibri"/>
          <w:sz w:val="24"/>
          <w:szCs w:val="24"/>
          <w:lang w:eastAsia="pl-PL"/>
        </w:rPr>
        <w:t>30,12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.2019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0C7246" w:rsidRPr="00B97789">
        <w:rPr>
          <w:rFonts w:eastAsia="Times New Roman" w:cs="Calibri"/>
          <w:sz w:val="24"/>
          <w:szCs w:val="24"/>
          <w:lang w:eastAsia="pl-PL"/>
        </w:rPr>
        <w:t>4,2567</w:t>
      </w:r>
      <w:r w:rsidR="005D76D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1F32BE15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Programu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374E008" w14:textId="683C4EA4" w:rsidR="00D11920" w:rsidRPr="00B97789" w:rsidRDefault="00D11920" w:rsidP="000C7246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K</w:t>
      </w:r>
      <w:r w:rsidR="00A14C06" w:rsidRPr="00B97789">
        <w:rPr>
          <w:rFonts w:eastAsia="Times New Roman" w:cs="Arial"/>
          <w:sz w:val="24"/>
          <w:szCs w:val="24"/>
          <w:lang w:eastAsia="pl-PL"/>
        </w:rPr>
        <w:t>wota dofinansowania przekracza 100 tys. EUR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3C5D1D" w14:textId="0E87A185" w:rsidR="00D11920" w:rsidRPr="00B97789" w:rsidRDefault="00D11920" w:rsidP="000C7246">
      <w:pPr>
        <w:spacing w:before="120" w:line="276" w:lineRule="auto"/>
        <w:rPr>
          <w:sz w:val="24"/>
          <w:szCs w:val="24"/>
        </w:rPr>
      </w:pPr>
      <w:r w:rsidRPr="00B97789">
        <w:rPr>
          <w:sz w:val="24"/>
          <w:szCs w:val="24"/>
        </w:rPr>
        <w:lastRenderedPageBreak/>
        <w:t xml:space="preserve">Do przeliczenia kwoty na PLN zastosowaliśmy miesięczny obrachunkowy kurs wymiany stosowany przez KE aktualny na dzień ogłoszenia konkursu, tj. </w:t>
      </w:r>
      <w:r w:rsidR="000C7246" w:rsidRPr="00B97789">
        <w:rPr>
          <w:sz w:val="24"/>
          <w:szCs w:val="24"/>
        </w:rPr>
        <w:t>4,2567</w:t>
      </w:r>
      <w:r w:rsidRPr="00B97789">
        <w:rPr>
          <w:sz w:val="24"/>
          <w:szCs w:val="24"/>
        </w:rPr>
        <w:t xml:space="preserve"> PLN, zatem </w:t>
      </w:r>
      <w:r w:rsidRPr="00F97C61">
        <w:rPr>
          <w:b/>
          <w:sz w:val="24"/>
          <w:szCs w:val="24"/>
        </w:rPr>
        <w:t xml:space="preserve">minimalna wartość dofinansowania projektu wynosi </w:t>
      </w:r>
      <w:r w:rsidR="000C7246" w:rsidRPr="00F97C61">
        <w:rPr>
          <w:b/>
          <w:sz w:val="24"/>
          <w:szCs w:val="24"/>
        </w:rPr>
        <w:t>425 670</w:t>
      </w:r>
      <w:r w:rsidRPr="00F97C61">
        <w:rPr>
          <w:b/>
          <w:sz w:val="24"/>
          <w:szCs w:val="24"/>
        </w:rPr>
        <w:t xml:space="preserve"> PLN</w:t>
      </w:r>
      <w:r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3B975648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Maksymalny poziom dofinansowania całkowitego wydatków kwalifikowalnych na poziomie projektu (środki UE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i budżet państwa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 wynosi </w:t>
      </w:r>
      <w:r w:rsidR="0030237A" w:rsidRPr="009C10AA">
        <w:rPr>
          <w:rFonts w:eastAsia="Times New Roman" w:cs="Arial"/>
          <w:b/>
          <w:sz w:val="24"/>
          <w:szCs w:val="24"/>
          <w:lang w:eastAsia="pl-PL"/>
        </w:rPr>
        <w:t>9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(85% środki europejskie, 10% budżet państwa)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wydatków kwalifikowalnych projektu.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1508D549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30C72A6B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161009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24.02.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>06.03.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lastRenderedPageBreak/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08D9170A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znajdz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>iecie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6EEA6809" w:rsidR="00170284" w:rsidRPr="00B97789" w:rsidRDefault="00170284" w:rsidP="00EE1C80">
      <w:pPr>
        <w:tabs>
          <w:tab w:val="left" w:pos="3572"/>
        </w:tabs>
        <w:spacing w:before="60" w:after="30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IP RPO WD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784FB577" w14:textId="77777777" w:rsidR="00DD09BD" w:rsidRDefault="00DD09BD" w:rsidP="00EE1C8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sectPr w:rsidR="00DD09BD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24E09" w16cid:durableId="21741474"/>
  <w16cid:commentId w16cid:paraId="089294B6" w16cid:durableId="217413C7"/>
  <w16cid:commentId w16cid:paraId="5E5F2249" w16cid:durableId="217413C8"/>
  <w16cid:commentId w16cid:paraId="3F638595" w16cid:durableId="217413B9"/>
  <w16cid:commentId w16cid:paraId="20104632" w16cid:durableId="21741A65"/>
  <w16cid:commentId w16cid:paraId="19BB6C84" w16cid:durableId="21741B81"/>
  <w16cid:commentId w16cid:paraId="45FE3BA4" w16cid:durableId="2174222E"/>
  <w16cid:commentId w16cid:paraId="0C881634" w16cid:durableId="217413BD"/>
  <w16cid:commentId w16cid:paraId="7A07A988" w16cid:durableId="21741D3E"/>
  <w16cid:commentId w16cid:paraId="037AAEEE" w16cid:durableId="21741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0AE8" w14:textId="77777777" w:rsidR="0007161F" w:rsidRDefault="0007161F" w:rsidP="00EF545D">
      <w:pPr>
        <w:spacing w:after="0" w:line="240" w:lineRule="auto"/>
      </w:pPr>
      <w:r>
        <w:separator/>
      </w:r>
    </w:p>
  </w:endnote>
  <w:endnote w:type="continuationSeparator" w:id="0">
    <w:p w14:paraId="02115ACD" w14:textId="77777777" w:rsidR="0007161F" w:rsidRDefault="0007161F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0138" w14:textId="77777777" w:rsidR="0007161F" w:rsidRDefault="0007161F" w:rsidP="00EF545D">
      <w:pPr>
        <w:spacing w:after="0" w:line="240" w:lineRule="auto"/>
      </w:pPr>
      <w:r>
        <w:separator/>
      </w:r>
    </w:p>
  </w:footnote>
  <w:footnote w:type="continuationSeparator" w:id="0">
    <w:p w14:paraId="39B58C22" w14:textId="77777777" w:rsidR="0007161F" w:rsidRDefault="0007161F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7"/>
  </w:num>
  <w:num w:numId="5">
    <w:abstractNumId w:val="18"/>
  </w:num>
  <w:num w:numId="6">
    <w:abstractNumId w:val="4"/>
  </w:num>
  <w:num w:numId="7">
    <w:abstractNumId w:val="5"/>
  </w:num>
  <w:num w:numId="8">
    <w:abstractNumId w:val="26"/>
  </w:num>
  <w:num w:numId="9">
    <w:abstractNumId w:val="9"/>
  </w:num>
  <w:num w:numId="10">
    <w:abstractNumId w:val="15"/>
  </w:num>
  <w:num w:numId="11">
    <w:abstractNumId w:val="25"/>
  </w:num>
  <w:num w:numId="12">
    <w:abstractNumId w:val="6"/>
  </w:num>
  <w:num w:numId="13">
    <w:abstractNumId w:val="14"/>
  </w:num>
  <w:num w:numId="14">
    <w:abstractNumId w:val="10"/>
  </w:num>
  <w:num w:numId="15">
    <w:abstractNumId w:val="22"/>
  </w:num>
  <w:num w:numId="16">
    <w:abstractNumId w:val="19"/>
  </w:num>
  <w:num w:numId="17">
    <w:abstractNumId w:val="23"/>
  </w:num>
  <w:num w:numId="18">
    <w:abstractNumId w:val="8"/>
  </w:num>
  <w:num w:numId="19">
    <w:abstractNumId w:val="12"/>
  </w:num>
  <w:num w:numId="20">
    <w:abstractNumId w:val="24"/>
  </w:num>
  <w:num w:numId="21">
    <w:abstractNumId w:val="11"/>
  </w:num>
  <w:num w:numId="22">
    <w:abstractNumId w:val="20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7077"/>
    <w:rsid w:val="002511CF"/>
    <w:rsid w:val="00256699"/>
    <w:rsid w:val="002615D3"/>
    <w:rsid w:val="002757A4"/>
    <w:rsid w:val="00281446"/>
    <w:rsid w:val="002A2DA0"/>
    <w:rsid w:val="002A40C5"/>
    <w:rsid w:val="002A5E00"/>
    <w:rsid w:val="002E18CF"/>
    <w:rsid w:val="002F6873"/>
    <w:rsid w:val="0030237A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3142"/>
    <w:rsid w:val="00494602"/>
    <w:rsid w:val="004A3C7B"/>
    <w:rsid w:val="004A5603"/>
    <w:rsid w:val="004A7E32"/>
    <w:rsid w:val="004B1628"/>
    <w:rsid w:val="004E2D8F"/>
    <w:rsid w:val="004E65E1"/>
    <w:rsid w:val="004F170F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306E3"/>
    <w:rsid w:val="00653402"/>
    <w:rsid w:val="00656142"/>
    <w:rsid w:val="00662FBB"/>
    <w:rsid w:val="00680D73"/>
    <w:rsid w:val="00687C77"/>
    <w:rsid w:val="0069091D"/>
    <w:rsid w:val="0069269D"/>
    <w:rsid w:val="006A6F12"/>
    <w:rsid w:val="006C34DE"/>
    <w:rsid w:val="006C5DB5"/>
    <w:rsid w:val="006E715B"/>
    <w:rsid w:val="006F0553"/>
    <w:rsid w:val="00716D5F"/>
    <w:rsid w:val="00731A58"/>
    <w:rsid w:val="00732672"/>
    <w:rsid w:val="007748D7"/>
    <w:rsid w:val="00781A00"/>
    <w:rsid w:val="00791F39"/>
    <w:rsid w:val="00791F6D"/>
    <w:rsid w:val="00796BC9"/>
    <w:rsid w:val="00797175"/>
    <w:rsid w:val="007B4028"/>
    <w:rsid w:val="007B64BE"/>
    <w:rsid w:val="007D6F69"/>
    <w:rsid w:val="007D7B9B"/>
    <w:rsid w:val="007E3F57"/>
    <w:rsid w:val="007E5B99"/>
    <w:rsid w:val="007F7752"/>
    <w:rsid w:val="00802856"/>
    <w:rsid w:val="0080515F"/>
    <w:rsid w:val="0080532F"/>
    <w:rsid w:val="0082155C"/>
    <w:rsid w:val="00826644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66E46"/>
    <w:rsid w:val="0097142C"/>
    <w:rsid w:val="009931F7"/>
    <w:rsid w:val="00993D9B"/>
    <w:rsid w:val="009B7AA5"/>
    <w:rsid w:val="009C10AA"/>
    <w:rsid w:val="009C71AC"/>
    <w:rsid w:val="009D5421"/>
    <w:rsid w:val="009F43C6"/>
    <w:rsid w:val="009F671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71282"/>
    <w:rsid w:val="00A772F8"/>
    <w:rsid w:val="00A810CB"/>
    <w:rsid w:val="00A9739C"/>
    <w:rsid w:val="00AA0C60"/>
    <w:rsid w:val="00AB291D"/>
    <w:rsid w:val="00AD08CE"/>
    <w:rsid w:val="00AD1EB2"/>
    <w:rsid w:val="00AD4DFC"/>
    <w:rsid w:val="00AF6F8A"/>
    <w:rsid w:val="00B06B08"/>
    <w:rsid w:val="00B15F99"/>
    <w:rsid w:val="00B2553A"/>
    <w:rsid w:val="00B27925"/>
    <w:rsid w:val="00B35991"/>
    <w:rsid w:val="00B36433"/>
    <w:rsid w:val="00B53436"/>
    <w:rsid w:val="00B66D30"/>
    <w:rsid w:val="00B74659"/>
    <w:rsid w:val="00B75AD5"/>
    <w:rsid w:val="00B76345"/>
    <w:rsid w:val="00B90691"/>
    <w:rsid w:val="00B97789"/>
    <w:rsid w:val="00BA156C"/>
    <w:rsid w:val="00BB6492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929EB"/>
    <w:rsid w:val="00CA0CB1"/>
    <w:rsid w:val="00CA159F"/>
    <w:rsid w:val="00CA66B1"/>
    <w:rsid w:val="00CC024B"/>
    <w:rsid w:val="00CC0CB7"/>
    <w:rsid w:val="00CC29EA"/>
    <w:rsid w:val="00CE5443"/>
    <w:rsid w:val="00CE689B"/>
    <w:rsid w:val="00CF3931"/>
    <w:rsid w:val="00CF548D"/>
    <w:rsid w:val="00D116B6"/>
    <w:rsid w:val="00D11920"/>
    <w:rsid w:val="00D35E6C"/>
    <w:rsid w:val="00D44DEF"/>
    <w:rsid w:val="00D462A8"/>
    <w:rsid w:val="00D63F84"/>
    <w:rsid w:val="00D7041E"/>
    <w:rsid w:val="00D74261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E385E"/>
    <w:rsid w:val="00DE3CE5"/>
    <w:rsid w:val="00DF5D45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6354"/>
    <w:rsid w:val="00EA74F3"/>
    <w:rsid w:val="00EC0FE4"/>
    <w:rsid w:val="00EC5EE3"/>
    <w:rsid w:val="00ED14F9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A82D-4AA9-4A38-A293-DD2E2389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5</cp:revision>
  <cp:lastPrinted>2019-11-25T08:14:00Z</cp:lastPrinted>
  <dcterms:created xsi:type="dcterms:W3CDTF">2020-01-17T13:24:00Z</dcterms:created>
  <dcterms:modified xsi:type="dcterms:W3CDTF">2020-01-20T11:56:00Z</dcterms:modified>
</cp:coreProperties>
</file>