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38D64F9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E46178">
      <w:pPr>
        <w:spacing w:before="12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5D914E2" w14:textId="77777777" w:rsidR="00852BEA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AD6B5C">
        <w:rPr>
          <w:rFonts w:cs="Arial"/>
          <w:b/>
          <w:sz w:val="28"/>
          <w:szCs w:val="28"/>
        </w:rPr>
        <w:t>4 Godzenie życia zawodowego i prywatnego</w:t>
      </w:r>
    </w:p>
    <w:p w14:paraId="24030A55" w14:textId="77777777" w:rsidR="00852BEA" w:rsidRDefault="00852BEA" w:rsidP="00852BEA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>
        <w:rPr>
          <w:rFonts w:cs="Arial"/>
          <w:b/>
          <w:sz w:val="28"/>
          <w:szCs w:val="28"/>
        </w:rPr>
        <w:t>4.1 Godzenie życia zawodowego i prywatnego – konkursy horyzontalne</w:t>
      </w:r>
    </w:p>
    <w:p w14:paraId="1A163D22" w14:textId="123804C5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 w:rsidR="00AD6B5C"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AD6B5C">
        <w:rPr>
          <w:rFonts w:ascii="Calibri" w:eastAsia="Calibri" w:hAnsi="Calibri" w:cs="Arial"/>
          <w:b/>
          <w:sz w:val="28"/>
          <w:szCs w:val="28"/>
        </w:rPr>
        <w:t>4.01-IP.02-02-</w:t>
      </w:r>
      <w:r w:rsidR="00633BD1">
        <w:rPr>
          <w:rFonts w:ascii="Calibri" w:eastAsia="Calibri" w:hAnsi="Calibri" w:cs="Arial"/>
          <w:b/>
          <w:sz w:val="28"/>
          <w:szCs w:val="28"/>
        </w:rPr>
        <w:t>339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852BEA">
        <w:rPr>
          <w:rFonts w:ascii="Calibri" w:eastAsia="Calibri" w:hAnsi="Calibri" w:cs="Arial"/>
          <w:b/>
          <w:sz w:val="28"/>
          <w:szCs w:val="28"/>
        </w:rPr>
        <w:t>9</w:t>
      </w:r>
    </w:p>
    <w:p w14:paraId="6233F0EE" w14:textId="77777777" w:rsidR="00E46178" w:rsidRPr="00EF545D" w:rsidRDefault="00E46178" w:rsidP="00CA1888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3D823214" w:rsidR="00E46178" w:rsidRPr="00B35991" w:rsidRDefault="009050F9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K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onkurs </w:t>
      </w:r>
      <w:r>
        <w:rPr>
          <w:rFonts w:ascii="Calibri" w:eastAsia="Calibri" w:hAnsi="Calibri" w:cs="Arial"/>
          <w:sz w:val="24"/>
          <w:szCs w:val="24"/>
        </w:rPr>
        <w:t xml:space="preserve">ma charakter </w:t>
      </w:r>
      <w:r w:rsidR="00E46178" w:rsidRPr="00B35991">
        <w:rPr>
          <w:rFonts w:ascii="Calibri" w:eastAsia="Calibri" w:hAnsi="Calibri" w:cs="Arial"/>
          <w:sz w:val="24"/>
          <w:szCs w:val="24"/>
        </w:rPr>
        <w:t>horyzontalny</w:t>
      </w:r>
      <w:r>
        <w:rPr>
          <w:rFonts w:ascii="Calibri" w:eastAsia="Calibri" w:hAnsi="Calibri" w:cs="Arial"/>
          <w:sz w:val="24"/>
          <w:szCs w:val="24"/>
        </w:rPr>
        <w:t>, tzn.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nabór wniosków o dofinansowanie przeznaczony </w:t>
      </w:r>
      <w:r>
        <w:rPr>
          <w:rFonts w:ascii="Calibri" w:eastAsia="Calibri" w:hAnsi="Calibri" w:cs="Arial"/>
          <w:sz w:val="24"/>
          <w:szCs w:val="24"/>
        </w:rPr>
        <w:t xml:space="preserve">jest 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dla wszystkich Beneficjentów przewidzianych do aplikowania w Działaniu </w:t>
      </w:r>
      <w:r w:rsidR="00AD6B5C">
        <w:rPr>
          <w:rFonts w:ascii="Calibri" w:eastAsia="Calibri" w:hAnsi="Calibri" w:cs="Arial"/>
          <w:sz w:val="24"/>
          <w:szCs w:val="24"/>
        </w:rPr>
        <w:t>8.4 – typ projektów A</w:t>
      </w:r>
      <w:r>
        <w:rPr>
          <w:rFonts w:ascii="Calibri" w:eastAsia="Calibri" w:hAnsi="Calibri" w:cs="Arial"/>
          <w:sz w:val="24"/>
          <w:szCs w:val="24"/>
        </w:rPr>
        <w:t>. Konkurs </w:t>
      </w:r>
      <w:r w:rsidR="00E46178" w:rsidRPr="00B35991">
        <w:rPr>
          <w:rFonts w:ascii="Calibri" w:eastAsia="Calibri" w:hAnsi="Calibri" w:cs="Arial"/>
          <w:sz w:val="24"/>
          <w:szCs w:val="24"/>
        </w:rPr>
        <w:t>obejmuj</w:t>
      </w:r>
      <w:r>
        <w:rPr>
          <w:rFonts w:ascii="Calibri" w:eastAsia="Calibri" w:hAnsi="Calibri" w:cs="Arial"/>
          <w:sz w:val="24"/>
          <w:szCs w:val="24"/>
        </w:rPr>
        <w:t>e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projekty realizowane na obszarze województwa dolnośląskiego.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35AC5E98" w14:textId="77777777" w:rsidR="00AD6B5C" w:rsidRPr="00AD6B5C" w:rsidRDefault="00AD6B5C" w:rsidP="00AD6B5C">
      <w:p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 typu operacji 8.4.A., tj.  projektów na rzecz aktywizacji zawodowej osób opiekujących się dziećmi w wieku do lat 3 poprzez tworzenie i rozwijanie miejsc opieki nad dziećmi do lat 3 zgodnie z ustawą o opiece nad dziećmi w wieku do lat 3 oraz pokrywanie kosztów opieki w tym:</w:t>
      </w:r>
    </w:p>
    <w:p w14:paraId="44698CBF" w14:textId="6CCB7645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tworzenie nowych miejsc opieki nad dziećmi do lat 3, w tym dostosowanych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potrzeb dzieci 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istniejących lub nowo tworzonych instytucjonalnych formach opieki przewidzianych ustawą o opiece nad dziećmi w wieku do lat 3, tj. w żłobkach, klubach dziecięcych oraz w ramach instytucji dziennego opiekuna;</w:t>
      </w:r>
    </w:p>
    <w:p w14:paraId="3A850AA7" w14:textId="54852E73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dostosowanie istniejących miejsc opieki nad dziećmi do lat 3 do potrzeb dzieci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instytucjonalnych formach opieki przewidzianych ustawą o opiece nad dziećmi w wieku do lat 3;</w:t>
      </w:r>
    </w:p>
    <w:p w14:paraId="1CF68834" w14:textId="77777777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sfinansowanie kosztów usług bieżącej opieki nad dziećmi poprzez pokrycie kosztów opłat za pobyt dziecka w żłobku, klubie dziecięcym lub u dziennego opiekuna ponoszonych przez opiekunów dzieci lub pokrycie kosztów wynagrodzenia niani ponoszonych przez opiekunów dzieci do lat 3 wskazanych w Grupie docelowej/ ostatecznych odbiorcach wsparcia; </w:t>
      </w:r>
    </w:p>
    <w:p w14:paraId="11F7E4D2" w14:textId="77777777" w:rsidR="00D8108D" w:rsidRDefault="00AD6B5C" w:rsidP="00633BD1">
      <w:pPr>
        <w:pStyle w:val="Akapitzlist"/>
        <w:numPr>
          <w:ilvl w:val="0"/>
          <w:numId w:val="17"/>
        </w:numPr>
        <w:tabs>
          <w:tab w:val="left" w:pos="3572"/>
        </w:tabs>
        <w:spacing w:after="120" w:line="360" w:lineRule="auto"/>
        <w:ind w:left="357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aktywizacja zawodowa opiekunów dzieci do lat 3 realizowana jako element uzupełniający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wskazanego w lit. a-c</w:t>
      </w:r>
      <w:r w:rsidR="00E46178"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0297E5" w14:textId="231530E9" w:rsidR="00E46178" w:rsidRPr="00633BD1" w:rsidRDefault="00D8108D" w:rsidP="00633BD1">
      <w:pPr>
        <w:spacing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81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 w:rsidRPr="004119F6">
        <w:rPr>
          <w:rFonts w:cs="Calibri"/>
          <w:sz w:val="24"/>
          <w:szCs w:val="24"/>
        </w:rPr>
        <w:t>ożliwa jest realizacja poradnictwa zawodowego, szkoleń oraz kursów zawodowych dopasowanych do indywidualnych potrzeb uczestnika projekt</w:t>
      </w:r>
      <w:r>
        <w:rPr>
          <w:rFonts w:cs="Calibri"/>
          <w:sz w:val="24"/>
          <w:szCs w:val="24"/>
        </w:rPr>
        <w:t>u w</w:t>
      </w:r>
      <w:r w:rsidRPr="004119F6">
        <w:rPr>
          <w:rFonts w:cs="Calibri"/>
          <w:sz w:val="24"/>
          <w:szCs w:val="24"/>
        </w:rPr>
        <w:t xml:space="preserve"> ramach aktywizacji zawodowej opiekunów dzieci do</w:t>
      </w:r>
      <w:r w:rsidR="00633BD1">
        <w:rPr>
          <w:rFonts w:cs="Calibri"/>
          <w:sz w:val="24"/>
          <w:szCs w:val="24"/>
        </w:rPr>
        <w:t> </w:t>
      </w:r>
      <w:r w:rsidRPr="004119F6">
        <w:rPr>
          <w:rFonts w:cs="Calibri"/>
          <w:sz w:val="24"/>
          <w:szCs w:val="24"/>
        </w:rPr>
        <w:t xml:space="preserve">lat 3, tj. osób bezrobotnych lub osób biernych zawodowo pozostających poza rynkiem pracy </w:t>
      </w:r>
      <w:r>
        <w:rPr>
          <w:rFonts w:cs="Calibri"/>
          <w:sz w:val="24"/>
          <w:szCs w:val="24"/>
        </w:rPr>
        <w:t xml:space="preserve">ze względu </w:t>
      </w:r>
      <w:r w:rsidRPr="004119F6">
        <w:rPr>
          <w:rFonts w:cs="Calibri"/>
          <w:sz w:val="24"/>
          <w:szCs w:val="24"/>
        </w:rPr>
        <w:t>na obowiązek</w:t>
      </w:r>
      <w:r>
        <w:rPr>
          <w:rFonts w:cs="Calibri"/>
          <w:sz w:val="24"/>
          <w:szCs w:val="24"/>
        </w:rPr>
        <w:t xml:space="preserve"> opieki nad dziećmi do lat 3, w </w:t>
      </w:r>
      <w:r w:rsidRPr="004119F6">
        <w:rPr>
          <w:rFonts w:cs="Calibri"/>
          <w:sz w:val="24"/>
          <w:szCs w:val="24"/>
        </w:rPr>
        <w:t xml:space="preserve">tym do osób, które przerwały karierę zawodową ze względu na urodzenie dziecka lub przebywających na urlopie wychowawczym w rozumieniu ustawy z dnia 26 </w:t>
      </w:r>
      <w:r>
        <w:rPr>
          <w:rFonts w:cs="Calibri"/>
          <w:sz w:val="24"/>
          <w:szCs w:val="24"/>
        </w:rPr>
        <w:t>czerwca 1974 r. – Kodeks pracy</w:t>
      </w:r>
      <w:r w:rsidRPr="0035708F">
        <w:rPr>
          <w:rFonts w:cs="Arial"/>
          <w:color w:val="000000"/>
          <w:sz w:val="24"/>
          <w:szCs w:val="24"/>
        </w:rPr>
        <w:t>.</w:t>
      </w:r>
    </w:p>
    <w:p w14:paraId="1D7FACE2" w14:textId="3749A729" w:rsidR="00E46178" w:rsidRPr="00B53436" w:rsidRDefault="00E46178" w:rsidP="00AD6B5C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konkursu jest kategoria interwencji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105, 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równości kobiet i 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mężczyzn we wszystkich dziedzin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ach, w tym pod względem dostępu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zatrudnienia, rozwoju kariery zawodowej, godzenia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życia zawodowego i prywatnego,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 także promowania równego wynagrodzenia za taką samą pracę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72EBCFEA" w:rsidR="00E46178" w:rsidRPr="00DD5074" w:rsidRDefault="00CB494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583E00F2" w:rsidR="00E46178" w:rsidRPr="00DD5074" w:rsidRDefault="00C4291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CB494C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>04</w:t>
      </w:r>
      <w:r w:rsidR="00CB494C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56F45027" w:rsidR="00E46178" w:rsidRPr="002A5E00" w:rsidRDefault="00EC02E2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październik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C3421A">
      <w:pPr>
        <w:tabs>
          <w:tab w:val="left" w:pos="3572"/>
        </w:tabs>
        <w:spacing w:before="10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2C179617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70B597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osoby prowadzące działalność gospodarczą, </w:t>
      </w:r>
    </w:p>
    <w:p w14:paraId="1973511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>przedsiębiorcy,</w:t>
      </w:r>
    </w:p>
    <w:p w14:paraId="77F9CD2B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organizacje pracodawców, </w:t>
      </w:r>
    </w:p>
    <w:p w14:paraId="4540DC3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związki zawodowe, </w:t>
      </w:r>
    </w:p>
    <w:p w14:paraId="644CEB8A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jednostki samorządu terytorialnego, w tym samorządowe jednostki organizacyjne, </w:t>
      </w:r>
    </w:p>
    <w:p w14:paraId="75F50ADC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spółdzielnie, </w:t>
      </w:r>
    </w:p>
    <w:p w14:paraId="54AE922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samodzielne publiczne zakłady opieki zdrowotnej, </w:t>
      </w:r>
    </w:p>
    <w:p w14:paraId="482ADD15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organizacje pozarządowe</w:t>
      </w:r>
      <w:r w:rsidRPr="00D97518">
        <w:rPr>
          <w:rFonts w:cs="Arial"/>
          <w:sz w:val="24"/>
          <w:szCs w:val="24"/>
        </w:rPr>
        <w:t xml:space="preserve">, </w:t>
      </w:r>
    </w:p>
    <w:p w14:paraId="2F70377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wspólnoty mieszkaniowe, </w:t>
      </w:r>
    </w:p>
    <w:p w14:paraId="7F0C729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placówki systemu oświaty, </w:t>
      </w:r>
    </w:p>
    <w:p w14:paraId="131F6382" w14:textId="3EAAB9D4" w:rsidR="00E46178" w:rsidRPr="004613FA" w:rsidRDefault="00AD6B5C" w:rsidP="00AD6B5C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425" w:hanging="141"/>
        <w:rPr>
          <w:rFonts w:ascii="Calibri" w:eastAsia="Calibri" w:hAnsi="Calibri"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D97518">
        <w:rPr>
          <w:rFonts w:cs="Arial"/>
          <w:sz w:val="24"/>
          <w:szCs w:val="24"/>
        </w:rPr>
        <w:t>inne jednostki organizacyjne systemu oświaty niepubliczne</w:t>
      </w:r>
      <w:r w:rsidR="00E46178" w:rsidRPr="004613F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77777777" w:rsidR="00E46178" w:rsidRPr="003E11AB" w:rsidRDefault="00E46178" w:rsidP="00680BC2">
      <w:pPr>
        <w:tabs>
          <w:tab w:val="left" w:pos="851"/>
        </w:tabs>
        <w:spacing w:before="12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20053240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2F257A">
        <w:rPr>
          <w:rFonts w:ascii="Calibri" w:eastAsia="Times New Roman" w:hAnsi="Calibri" w:cs="Arial"/>
          <w:sz w:val="24"/>
          <w:szCs w:val="24"/>
          <w:lang w:eastAsia="pl-PL"/>
        </w:rPr>
        <w:t>8 742 </w:t>
      </w:r>
      <w:r w:rsidR="00450E45">
        <w:rPr>
          <w:rFonts w:ascii="Calibri" w:eastAsia="Times New Roman" w:hAnsi="Calibri" w:cs="Arial"/>
          <w:sz w:val="24"/>
          <w:szCs w:val="24"/>
          <w:lang w:eastAsia="pl-PL"/>
        </w:rPr>
        <w:t>500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EUR (</w:t>
      </w:r>
      <w:r w:rsidR="002F257A">
        <w:rPr>
          <w:rFonts w:ascii="Calibri" w:eastAsia="Times New Roman" w:hAnsi="Calibri" w:cs="Arial"/>
          <w:sz w:val="24"/>
          <w:szCs w:val="24"/>
          <w:lang w:eastAsia="pl-PL"/>
        </w:rPr>
        <w:t>38 300 018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66FC6704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633BD1">
        <w:rPr>
          <w:rFonts w:ascii="Calibri" w:eastAsia="Calibri" w:hAnsi="Calibri" w:cs="Calibri"/>
          <w:sz w:val="24"/>
          <w:szCs w:val="24"/>
        </w:rPr>
        <w:t>2</w:t>
      </w:r>
      <w:r w:rsidR="002F257A">
        <w:rPr>
          <w:rFonts w:ascii="Calibri" w:eastAsia="Calibri" w:hAnsi="Calibri" w:cs="Calibri"/>
          <w:sz w:val="24"/>
          <w:szCs w:val="24"/>
        </w:rPr>
        <w:t>9</w:t>
      </w:r>
      <w:r w:rsidR="00633BD1">
        <w:rPr>
          <w:rFonts w:ascii="Calibri" w:eastAsia="Calibri" w:hAnsi="Calibri" w:cs="Calibri"/>
          <w:sz w:val="24"/>
          <w:szCs w:val="24"/>
        </w:rPr>
        <w:t>.</w:t>
      </w:r>
      <w:r w:rsidR="002F257A">
        <w:rPr>
          <w:rFonts w:ascii="Calibri" w:eastAsia="Calibri" w:hAnsi="Calibri" w:cs="Calibri"/>
          <w:sz w:val="24"/>
          <w:szCs w:val="24"/>
        </w:rPr>
        <w:t>08</w:t>
      </w:r>
      <w:r w:rsidR="00633BD1">
        <w:rPr>
          <w:rFonts w:ascii="Calibri" w:eastAsia="Calibri" w:hAnsi="Calibri" w:cs="Calibri"/>
          <w:sz w:val="24"/>
          <w:szCs w:val="24"/>
        </w:rPr>
        <w:t>.</w:t>
      </w:r>
      <w:r w:rsidR="00521577" w:rsidRPr="00521577">
        <w:rPr>
          <w:rFonts w:ascii="Calibri" w:eastAsia="Calibri" w:hAnsi="Calibri" w:cs="Calibri"/>
          <w:sz w:val="24"/>
          <w:szCs w:val="24"/>
        </w:rPr>
        <w:t>201</w:t>
      </w:r>
      <w:r w:rsidR="002F257A">
        <w:rPr>
          <w:rFonts w:ascii="Calibri" w:eastAsia="Calibri" w:hAnsi="Calibri" w:cs="Calibri"/>
          <w:sz w:val="24"/>
          <w:szCs w:val="24"/>
        </w:rPr>
        <w:t>9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633BD1" w:rsidRPr="00633BD1">
        <w:rPr>
          <w:rFonts w:ascii="Calibri" w:eastAsia="Calibri" w:hAnsi="Calibri" w:cs="Calibri"/>
          <w:sz w:val="24"/>
          <w:szCs w:val="24"/>
        </w:rPr>
        <w:t>4,3</w:t>
      </w:r>
      <w:r w:rsidR="002F257A">
        <w:rPr>
          <w:rFonts w:ascii="Calibri" w:eastAsia="Calibri" w:hAnsi="Calibri" w:cs="Calibri"/>
          <w:sz w:val="24"/>
          <w:szCs w:val="24"/>
        </w:rPr>
        <w:t>809</w:t>
      </w:r>
      <w:r w:rsidRPr="003E11AB">
        <w:rPr>
          <w:rFonts w:ascii="Calibri" w:eastAsia="Calibri" w:hAnsi="Calibri" w:cs="Calibri"/>
          <w:sz w:val="24"/>
          <w:szCs w:val="24"/>
        </w:rPr>
        <w:t xml:space="preserve"> PLN). </w:t>
      </w:r>
    </w:p>
    <w:p w14:paraId="724CBE43" w14:textId="2CA37B0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6AF1102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2ACE20F0" w:rsidR="00E46178" w:rsidRPr="00EF545D" w:rsidRDefault="006A7835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C3421A">
      <w:pPr>
        <w:tabs>
          <w:tab w:val="left" w:pos="3572"/>
        </w:tabs>
        <w:spacing w:before="72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0D1B857B" w:rsidR="00E46178" w:rsidRPr="003C0FCD" w:rsidRDefault="00E46178" w:rsidP="003C0FCD">
      <w:pPr>
        <w:spacing w:before="60" w:after="0" w:line="360" w:lineRule="auto"/>
        <w:rPr>
          <w:rFonts w:ascii="Calibri" w:eastAsia="Times New Roman" w:hAnsi="Calibri" w:cs="Calibri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UE) wynosi</w:t>
      </w:r>
      <w:r w:rsidR="006A78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0FCD">
        <w:rPr>
          <w:rFonts w:ascii="Calibri" w:eastAsia="Times New Roman" w:hAnsi="Calibri" w:cs="Calibri"/>
          <w:lang w:eastAsia="pl-PL"/>
        </w:rPr>
        <w:t>85%.</w:t>
      </w:r>
    </w:p>
    <w:p w14:paraId="7185E9B3" w14:textId="77777777" w:rsidR="00E46178" w:rsidRPr="00EF545D" w:rsidRDefault="00E46178" w:rsidP="00680BC2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FB2E32F" w:rsidR="00E46178" w:rsidRPr="00FC6A03" w:rsidRDefault="00E46178" w:rsidP="003C0FCD">
      <w:pPr>
        <w:spacing w:before="60" w:after="0" w:line="360" w:lineRule="auto"/>
        <w:rPr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FC6A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C6A03">
        <w:rPr>
          <w:lang w:eastAsia="pl-PL"/>
        </w:rPr>
        <w:t>15% wydatków kwalifikowalnych projektu.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0D3D6BDB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 System ten umożliwia tworzenie, edycję oraz wydruk wniosków o</w:t>
      </w:r>
      <w:r w:rsidR="00633BD1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EC02E2"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EC02E2">
        <w:rPr>
          <w:rFonts w:ascii="Calibri" w:eastAsia="Times New Roman" w:hAnsi="Calibri" w:cs="Arial"/>
          <w:sz w:val="24"/>
          <w:szCs w:val="24"/>
          <w:lang w:eastAsia="pl-PL"/>
        </w:rPr>
        <w:t>04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62AD5B61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2F978D6D" w14:textId="35E73D6D" w:rsidR="001D0DB7" w:rsidRPr="001D0DB7" w:rsidRDefault="001D0DB7" w:rsidP="001D0DB7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="00633BD1" w:rsidRPr="00633BD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adres strony internetowej generatora SOWA EFS RPDS</w:t>
        </w:r>
      </w:hyperlink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880FE6" w14:textId="77777777" w:rsidR="00E46178" w:rsidRPr="0080532F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6009D89E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Systemu Obsługi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</w:t>
      </w:r>
      <w:hyperlink r:id="rId10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3AB907FB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6B2DD23" w14:textId="07F5AD6A" w:rsidR="005C2916" w:rsidRDefault="005C2916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70A82C3" w14:textId="7C090342" w:rsidR="00E65513" w:rsidRDefault="00E65513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F0021" w14:textId="20449CED" w:rsidR="00875D84" w:rsidRDefault="00875D84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44E6A7" w14:textId="77777777" w:rsidR="00875D84" w:rsidRDefault="00875D84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14:paraId="6FD7E246" w14:textId="77777777" w:rsidR="00875D84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108F64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Sporządziła: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Monika Garczyńska</w:t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</w:t>
      </w:r>
    </w:p>
    <w:p w14:paraId="3E59C1D3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</w:t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>(data i podpis)</w:t>
      </w:r>
    </w:p>
    <w:p w14:paraId="146D94F8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F8B55A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520D92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DF65A4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54B28FB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700E4E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E1C08B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>Zweryfikowała: …………………..</w:t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  <w:t>Zatwierdził:</w:t>
      </w:r>
    </w:p>
    <w:p w14:paraId="37A47827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BA239F9" w14:textId="77777777" w:rsidR="00875D84" w:rsidRPr="005330A2" w:rsidRDefault="00875D84" w:rsidP="00875D8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  <w:t>(data i podpis)</w:t>
      </w:r>
    </w:p>
    <w:p w14:paraId="5996DC13" w14:textId="77777777" w:rsidR="00875D84" w:rsidRPr="005330A2" w:rsidRDefault="00875D84" w:rsidP="00875D84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………………………………..</w:t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330A2">
        <w:rPr>
          <w:rFonts w:ascii="Arial" w:eastAsia="Times New Roman" w:hAnsi="Arial" w:cs="Arial"/>
          <w:i/>
          <w:sz w:val="20"/>
          <w:szCs w:val="20"/>
          <w:lang w:eastAsia="pl-PL"/>
        </w:rPr>
        <w:tab/>
        <w:t>(data i podpis)</w:t>
      </w:r>
    </w:p>
    <w:p w14:paraId="3D6F6C86" w14:textId="76A317A2" w:rsidR="00E65513" w:rsidRDefault="00E65513" w:rsidP="00E46178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sectPr w:rsidR="00E65513" w:rsidSect="00680BC2">
      <w:pgSz w:w="11907" w:h="16840" w:code="9"/>
      <w:pgMar w:top="993" w:right="992" w:bottom="567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5EF6" w14:textId="77777777" w:rsidR="00F562AE" w:rsidRDefault="00F562AE" w:rsidP="00EF545D">
      <w:pPr>
        <w:spacing w:after="0" w:line="240" w:lineRule="auto"/>
      </w:pPr>
      <w:r>
        <w:separator/>
      </w:r>
    </w:p>
  </w:endnote>
  <w:endnote w:type="continuationSeparator" w:id="0">
    <w:p w14:paraId="26A4D0E6" w14:textId="77777777" w:rsidR="00F562AE" w:rsidRDefault="00F562AE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EC5E" w14:textId="77777777" w:rsidR="00F562AE" w:rsidRDefault="00F562AE" w:rsidP="00EF545D">
      <w:pPr>
        <w:spacing w:after="0" w:line="240" w:lineRule="auto"/>
      </w:pPr>
      <w:r>
        <w:separator/>
      </w:r>
    </w:p>
  </w:footnote>
  <w:footnote w:type="continuationSeparator" w:id="0">
    <w:p w14:paraId="5E19B883" w14:textId="77777777" w:rsidR="00F562AE" w:rsidRDefault="00F562AE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5DA633EA"/>
    <w:lvl w:ilvl="0" w:tplc="1E62EF6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 w15:restartNumberingAfterBreak="0">
    <w:nsid w:val="7B3B4F64"/>
    <w:multiLevelType w:val="hybridMultilevel"/>
    <w:tmpl w:val="F4C4AD76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770D"/>
    <w:rsid w:val="000A0743"/>
    <w:rsid w:val="000A0E8E"/>
    <w:rsid w:val="000E133C"/>
    <w:rsid w:val="001650B1"/>
    <w:rsid w:val="00170284"/>
    <w:rsid w:val="0017585D"/>
    <w:rsid w:val="001D0DB7"/>
    <w:rsid w:val="001D399A"/>
    <w:rsid w:val="001F0F47"/>
    <w:rsid w:val="001F41F1"/>
    <w:rsid w:val="00281446"/>
    <w:rsid w:val="002A2DA0"/>
    <w:rsid w:val="002A5E00"/>
    <w:rsid w:val="002F257A"/>
    <w:rsid w:val="00310623"/>
    <w:rsid w:val="0032557B"/>
    <w:rsid w:val="00385B69"/>
    <w:rsid w:val="003A76E4"/>
    <w:rsid w:val="003B5430"/>
    <w:rsid w:val="003C0FCD"/>
    <w:rsid w:val="003E11AB"/>
    <w:rsid w:val="00402F59"/>
    <w:rsid w:val="00433E90"/>
    <w:rsid w:val="00450E45"/>
    <w:rsid w:val="00480675"/>
    <w:rsid w:val="004A3C7B"/>
    <w:rsid w:val="00521577"/>
    <w:rsid w:val="005223CC"/>
    <w:rsid w:val="00531003"/>
    <w:rsid w:val="0056226E"/>
    <w:rsid w:val="005C2916"/>
    <w:rsid w:val="005C2E6C"/>
    <w:rsid w:val="005D1430"/>
    <w:rsid w:val="005D674B"/>
    <w:rsid w:val="005E1D0E"/>
    <w:rsid w:val="005E6484"/>
    <w:rsid w:val="00612A7E"/>
    <w:rsid w:val="00630282"/>
    <w:rsid w:val="00633BD1"/>
    <w:rsid w:val="0064645D"/>
    <w:rsid w:val="00662FBB"/>
    <w:rsid w:val="00680BC2"/>
    <w:rsid w:val="00687C77"/>
    <w:rsid w:val="006960DE"/>
    <w:rsid w:val="006A6F12"/>
    <w:rsid w:val="006A7835"/>
    <w:rsid w:val="006C72E8"/>
    <w:rsid w:val="006D74B8"/>
    <w:rsid w:val="00716D5F"/>
    <w:rsid w:val="007170F7"/>
    <w:rsid w:val="007748D7"/>
    <w:rsid w:val="00782BE8"/>
    <w:rsid w:val="00796BC9"/>
    <w:rsid w:val="007B4028"/>
    <w:rsid w:val="007F7752"/>
    <w:rsid w:val="0080532F"/>
    <w:rsid w:val="0081051D"/>
    <w:rsid w:val="00816A46"/>
    <w:rsid w:val="00826644"/>
    <w:rsid w:val="00852BEA"/>
    <w:rsid w:val="00875D84"/>
    <w:rsid w:val="00885635"/>
    <w:rsid w:val="0088632B"/>
    <w:rsid w:val="008A3473"/>
    <w:rsid w:val="008B3906"/>
    <w:rsid w:val="008B3C90"/>
    <w:rsid w:val="009050F9"/>
    <w:rsid w:val="00966E46"/>
    <w:rsid w:val="00981EEB"/>
    <w:rsid w:val="009B7AA5"/>
    <w:rsid w:val="009D5421"/>
    <w:rsid w:val="00A25AE7"/>
    <w:rsid w:val="00A331B3"/>
    <w:rsid w:val="00A404E6"/>
    <w:rsid w:val="00AB291D"/>
    <w:rsid w:val="00AD6B5C"/>
    <w:rsid w:val="00B157AD"/>
    <w:rsid w:val="00B35991"/>
    <w:rsid w:val="00B53436"/>
    <w:rsid w:val="00B66ECC"/>
    <w:rsid w:val="00BD75E3"/>
    <w:rsid w:val="00BF0834"/>
    <w:rsid w:val="00BF33A5"/>
    <w:rsid w:val="00C21D31"/>
    <w:rsid w:val="00C31388"/>
    <w:rsid w:val="00C3421A"/>
    <w:rsid w:val="00C4291C"/>
    <w:rsid w:val="00C60DF0"/>
    <w:rsid w:val="00C96084"/>
    <w:rsid w:val="00CA0CB1"/>
    <w:rsid w:val="00CA1888"/>
    <w:rsid w:val="00CB494C"/>
    <w:rsid w:val="00CC0CB7"/>
    <w:rsid w:val="00CC1345"/>
    <w:rsid w:val="00CC7CE2"/>
    <w:rsid w:val="00D36FDA"/>
    <w:rsid w:val="00D8108D"/>
    <w:rsid w:val="00DA6916"/>
    <w:rsid w:val="00DD5074"/>
    <w:rsid w:val="00DF5D45"/>
    <w:rsid w:val="00E11190"/>
    <w:rsid w:val="00E11B5A"/>
    <w:rsid w:val="00E238B5"/>
    <w:rsid w:val="00E46178"/>
    <w:rsid w:val="00E478EE"/>
    <w:rsid w:val="00E47A28"/>
    <w:rsid w:val="00E61F84"/>
    <w:rsid w:val="00E65513"/>
    <w:rsid w:val="00E77E5D"/>
    <w:rsid w:val="00E96BF5"/>
    <w:rsid w:val="00EC02E2"/>
    <w:rsid w:val="00ED14F9"/>
    <w:rsid w:val="00ED7FD2"/>
    <w:rsid w:val="00EF545D"/>
    <w:rsid w:val="00F14B0B"/>
    <w:rsid w:val="00F26208"/>
    <w:rsid w:val="00F439F5"/>
    <w:rsid w:val="00F562AE"/>
    <w:rsid w:val="00F866A1"/>
    <w:rsid w:val="00FC6252"/>
    <w:rsid w:val="00FC6A03"/>
    <w:rsid w:val="00FD0CC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3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13</cp:revision>
  <cp:lastPrinted>2019-02-28T10:21:00Z</cp:lastPrinted>
  <dcterms:created xsi:type="dcterms:W3CDTF">2019-01-16T10:41:00Z</dcterms:created>
  <dcterms:modified xsi:type="dcterms:W3CDTF">2019-09-16T10:56:00Z</dcterms:modified>
</cp:coreProperties>
</file>