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A7" w:rsidRPr="002720A0" w:rsidRDefault="006636DC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2720A0">
        <w:rPr>
          <w:rFonts w:asciiTheme="minorHAnsi" w:hAnsiTheme="minorHAnsi" w:cstheme="minorHAnsi"/>
          <w:b/>
          <w:szCs w:val="24"/>
        </w:rPr>
        <w:t>ZMIAN</w:t>
      </w:r>
      <w:r w:rsidRPr="002720A0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F277DF" w:rsidRPr="002720A0" w:rsidRDefault="00F277DF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8E2CB4" w:rsidRPr="002720A0" w:rsidRDefault="002C35DD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Wersja </w:t>
      </w:r>
      <w:r w:rsidR="00E73493" w:rsidRPr="002720A0">
        <w:rPr>
          <w:rFonts w:asciiTheme="minorHAnsi" w:hAnsiTheme="minorHAnsi" w:cstheme="minorHAnsi"/>
          <w:b/>
          <w:szCs w:val="24"/>
        </w:rPr>
        <w:t>3</w:t>
      </w:r>
      <w:r w:rsidR="005255DE">
        <w:rPr>
          <w:rFonts w:asciiTheme="minorHAnsi" w:hAnsiTheme="minorHAnsi" w:cstheme="minorHAnsi"/>
          <w:b/>
          <w:szCs w:val="24"/>
        </w:rPr>
        <w:t>9</w:t>
      </w:r>
      <w:r w:rsidR="00D32473" w:rsidRPr="002720A0">
        <w:rPr>
          <w:rFonts w:asciiTheme="minorHAnsi" w:hAnsiTheme="minorHAnsi" w:cstheme="minorHAnsi"/>
          <w:b/>
          <w:szCs w:val="24"/>
        </w:rPr>
        <w:t xml:space="preserve">  </w:t>
      </w:r>
      <w:r w:rsidR="00555525" w:rsidRPr="002720A0">
        <w:rPr>
          <w:rFonts w:asciiTheme="minorHAnsi" w:hAnsiTheme="minorHAnsi" w:cstheme="minorHAnsi"/>
          <w:b/>
          <w:szCs w:val="24"/>
        </w:rPr>
        <w:t>–</w:t>
      </w:r>
      <w:r w:rsidR="00AD5555" w:rsidRPr="002720A0">
        <w:rPr>
          <w:rFonts w:asciiTheme="minorHAnsi" w:hAnsiTheme="minorHAnsi" w:cstheme="minorHAnsi"/>
          <w:b/>
          <w:szCs w:val="24"/>
        </w:rPr>
        <w:t xml:space="preserve"> </w:t>
      </w:r>
      <w:r w:rsidR="005255DE">
        <w:rPr>
          <w:rFonts w:asciiTheme="minorHAnsi" w:hAnsiTheme="minorHAnsi" w:cstheme="minorHAnsi"/>
          <w:b/>
          <w:szCs w:val="24"/>
        </w:rPr>
        <w:t>styczeń 2019</w:t>
      </w:r>
      <w:r w:rsidR="001D0A33" w:rsidRPr="002720A0">
        <w:rPr>
          <w:rFonts w:asciiTheme="minorHAnsi" w:hAnsiTheme="minorHAnsi" w:cstheme="minorHAnsi"/>
          <w:b/>
          <w:szCs w:val="24"/>
        </w:rPr>
        <w:t xml:space="preserve"> r.</w:t>
      </w:r>
    </w:p>
    <w:p w:rsidR="005F5DD3" w:rsidRDefault="005F5DD3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C8617F" w:rsidRDefault="00C8617F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C8617F" w:rsidRPr="00C8617F" w:rsidRDefault="00C8617F" w:rsidP="00BB4A6A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0" w:name="_Toc531348940"/>
      <w:r w:rsidRPr="00C8617F">
        <w:rPr>
          <w:rFonts w:asciiTheme="minorHAnsi" w:hAnsiTheme="minorHAnsi" w:cstheme="minorHAnsi"/>
          <w:b/>
          <w:szCs w:val="24"/>
        </w:rPr>
        <w:t>I Ogólny opis RPO WD oraz głównych zasad jego realizacji</w:t>
      </w:r>
      <w:bookmarkEnd w:id="0"/>
    </w:p>
    <w:p w:rsidR="00C8617F" w:rsidRDefault="00C8617F" w:rsidP="00BB4A6A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1D1E45" w:rsidRPr="00C8617F" w:rsidRDefault="00C8617F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3.</w:t>
      </w:r>
      <w:r w:rsidRPr="00C8617F">
        <w:rPr>
          <w:rFonts w:asciiTheme="minorHAnsi" w:hAnsiTheme="minorHAnsi" w:cstheme="minorHAnsi"/>
          <w:b/>
          <w:szCs w:val="24"/>
        </w:rPr>
        <w:t xml:space="preserve"> Opis systemu wyboru projektów</w:t>
      </w:r>
    </w:p>
    <w:p w:rsidR="00C8617F" w:rsidRDefault="00C8617F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zmiana na s. 16, dostosowująca opis systemu oceny do aktualizacji SRWD:</w:t>
      </w:r>
    </w:p>
    <w:p w:rsidR="00C8617F" w:rsidRDefault="00C8617F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było: </w:t>
      </w:r>
      <w:r w:rsidRPr="00C8617F">
        <w:rPr>
          <w:rFonts w:asciiTheme="minorHAnsi" w:hAnsiTheme="minorHAnsi" w:cstheme="minorHAnsi"/>
          <w:i/>
          <w:szCs w:val="24"/>
        </w:rPr>
        <w:t>Ocena projektu pod kątem wpływu projektu na realizację Strategii Rozwoju Województwa Dolnośląskiego 2020</w:t>
      </w:r>
    </w:p>
    <w:p w:rsidR="00C8617F" w:rsidRDefault="00C8617F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jest: </w:t>
      </w:r>
      <w:r w:rsidRPr="00C8617F">
        <w:rPr>
          <w:rFonts w:asciiTheme="minorHAnsi" w:hAnsiTheme="minorHAnsi" w:cstheme="minorHAnsi"/>
          <w:i/>
          <w:szCs w:val="24"/>
        </w:rPr>
        <w:t>Ocena projektu pod kątem wpływu projektu na realizację aktualnej Strategii Rozwoju Województwa Dolnośląskiego</w:t>
      </w:r>
    </w:p>
    <w:p w:rsidR="00C8617F" w:rsidRDefault="00C8617F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044200" w:rsidRPr="002720A0" w:rsidRDefault="00044200" w:rsidP="00BB4A6A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:rsidR="00D400FE" w:rsidRDefault="00D400FE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140526" w:rsidRDefault="00140526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1" w:name="_Toc531348964"/>
      <w:r w:rsidRPr="00140526">
        <w:rPr>
          <w:rFonts w:asciiTheme="minorHAnsi" w:hAnsiTheme="minorHAnsi" w:cstheme="minorHAnsi"/>
          <w:b/>
          <w:szCs w:val="24"/>
        </w:rPr>
        <w:t>Oś priorytetowa 4 Środowisko i zasoby</w:t>
      </w:r>
      <w:bookmarkEnd w:id="1"/>
    </w:p>
    <w:p w:rsidR="001F07D9" w:rsidRPr="00140526" w:rsidRDefault="001F07D9" w:rsidP="00BB4A6A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:rsidR="00140526" w:rsidRDefault="00140526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814170">
        <w:rPr>
          <w:rFonts w:asciiTheme="minorHAnsi" w:hAnsiTheme="minorHAnsi" w:cstheme="minorHAnsi"/>
          <w:b/>
          <w:szCs w:val="24"/>
        </w:rPr>
        <w:t xml:space="preserve">Pkt </w:t>
      </w:r>
      <w:r>
        <w:rPr>
          <w:rFonts w:asciiTheme="minorHAnsi" w:hAnsiTheme="minorHAnsi" w:cstheme="minorHAnsi"/>
          <w:b/>
          <w:szCs w:val="24"/>
        </w:rPr>
        <w:t xml:space="preserve">3 </w:t>
      </w:r>
      <w:r w:rsidRPr="00140526">
        <w:rPr>
          <w:rFonts w:asciiTheme="minorHAnsi" w:hAnsiTheme="minorHAnsi" w:cstheme="minorHAnsi"/>
          <w:b/>
          <w:i/>
          <w:szCs w:val="24"/>
        </w:rPr>
        <w:t>Kwota EUR ogółem</w:t>
      </w:r>
    </w:p>
    <w:p w:rsidR="00140526" w:rsidRPr="00140526" w:rsidRDefault="00140526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Pr="00140526">
        <w:rPr>
          <w:rFonts w:asciiTheme="minorHAnsi" w:hAnsiTheme="minorHAnsi" w:cstheme="minorHAnsi"/>
          <w:szCs w:val="24"/>
        </w:rPr>
        <w:t xml:space="preserve">korekta </w:t>
      </w:r>
      <w:r w:rsidR="00FC4A48">
        <w:rPr>
          <w:rFonts w:asciiTheme="minorHAnsi" w:hAnsiTheme="minorHAnsi" w:cstheme="minorHAnsi"/>
          <w:szCs w:val="24"/>
        </w:rPr>
        <w:t xml:space="preserve">omyłki dotyczącej </w:t>
      </w:r>
      <w:r w:rsidRPr="00140526">
        <w:rPr>
          <w:rFonts w:asciiTheme="minorHAnsi" w:hAnsiTheme="minorHAnsi" w:cstheme="minorHAnsi"/>
          <w:szCs w:val="24"/>
        </w:rPr>
        <w:t>kwoty.</w:t>
      </w:r>
    </w:p>
    <w:p w:rsidR="00140526" w:rsidRDefault="00140526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FC4A48" w:rsidRDefault="00FC4A48" w:rsidP="00BB4A6A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FC4A48">
        <w:rPr>
          <w:rFonts w:asciiTheme="minorHAnsi" w:hAnsiTheme="minorHAnsi"/>
          <w:b/>
          <w:szCs w:val="22"/>
        </w:rPr>
        <w:t>Karta Działania 4.1 Gospodarka odpadami</w:t>
      </w:r>
    </w:p>
    <w:p w:rsidR="001F07D9" w:rsidRPr="00FC4A48" w:rsidRDefault="001F07D9" w:rsidP="00BB4A6A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FC4A48" w:rsidRPr="00FC4A48" w:rsidRDefault="00FC4A48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FC4A48">
        <w:rPr>
          <w:rFonts w:asciiTheme="minorHAnsi" w:hAnsiTheme="minorHAnsi" w:cstheme="minorHAnsi"/>
          <w:b/>
          <w:szCs w:val="24"/>
        </w:rPr>
        <w:t xml:space="preserve">Pkt 19 </w:t>
      </w:r>
      <w:r w:rsidRPr="001F07D9">
        <w:rPr>
          <w:rFonts w:asciiTheme="minorHAnsi" w:hAnsiTheme="minorHAnsi" w:cstheme="minorHAnsi"/>
          <w:b/>
          <w:i/>
          <w:szCs w:val="24"/>
        </w:rPr>
        <w:t xml:space="preserve">Pomoc publiczna, pomoc de </w:t>
      </w:r>
      <w:proofErr w:type="spellStart"/>
      <w:r w:rsidRPr="001F07D9">
        <w:rPr>
          <w:rFonts w:asciiTheme="minorHAnsi" w:hAnsiTheme="minorHAnsi" w:cstheme="minorHAnsi"/>
          <w:b/>
          <w:i/>
          <w:szCs w:val="24"/>
        </w:rPr>
        <w:t>minimis</w:t>
      </w:r>
      <w:proofErr w:type="spellEnd"/>
    </w:p>
    <w:p w:rsidR="00FC4A48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u</w:t>
      </w:r>
      <w:r w:rsidR="00FC4A48">
        <w:rPr>
          <w:rFonts w:asciiTheme="minorHAnsi" w:hAnsiTheme="minorHAnsi" w:cstheme="minorHAnsi"/>
          <w:szCs w:val="24"/>
        </w:rPr>
        <w:t xml:space="preserve">zupełniono punkt o zapisy dotyczące </w:t>
      </w:r>
      <w:r w:rsidR="00FC4A48" w:rsidRPr="00FC4A48">
        <w:rPr>
          <w:rFonts w:asciiTheme="minorHAnsi" w:hAnsiTheme="minorHAnsi" w:cstheme="minorHAnsi"/>
          <w:szCs w:val="24"/>
        </w:rPr>
        <w:t>decyzj</w:t>
      </w:r>
      <w:r w:rsidR="00FC4A48">
        <w:rPr>
          <w:rFonts w:asciiTheme="minorHAnsi" w:hAnsiTheme="minorHAnsi" w:cstheme="minorHAnsi"/>
          <w:szCs w:val="24"/>
        </w:rPr>
        <w:t>i</w:t>
      </w:r>
      <w:r w:rsidR="00FC4A48" w:rsidRPr="00FC4A48">
        <w:rPr>
          <w:rFonts w:asciiTheme="minorHAnsi" w:hAnsiTheme="minorHAnsi" w:cstheme="minorHAnsi"/>
          <w:szCs w:val="24"/>
        </w:rPr>
        <w:t xml:space="preserve"> 2012/21/EU z dnia 20 grudnia 2011 r. </w:t>
      </w:r>
      <w:r>
        <w:rPr>
          <w:rFonts w:asciiTheme="minorHAnsi" w:hAnsiTheme="minorHAnsi" w:cstheme="minorHAnsi"/>
          <w:szCs w:val="24"/>
        </w:rPr>
        <w:br/>
      </w:r>
      <w:r w:rsidR="00FC4A48" w:rsidRPr="00FC4A48">
        <w:rPr>
          <w:rFonts w:asciiTheme="minorHAnsi" w:hAnsiTheme="minorHAnsi" w:cstheme="minorHAnsi"/>
          <w:szCs w:val="24"/>
        </w:rPr>
        <w:t>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 z dnia 11.01.2012).</w:t>
      </w:r>
    </w:p>
    <w:p w:rsidR="00140526" w:rsidRDefault="00140526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FC4A48" w:rsidRPr="001F07D9" w:rsidRDefault="00FC4A48" w:rsidP="00BB4A6A">
      <w:pPr>
        <w:spacing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FC4A48">
        <w:rPr>
          <w:rFonts w:asciiTheme="minorHAnsi" w:hAnsiTheme="minorHAnsi" w:cstheme="minorHAnsi"/>
          <w:b/>
          <w:szCs w:val="24"/>
        </w:rPr>
        <w:t xml:space="preserve">Pkt 23 </w:t>
      </w:r>
      <w:r w:rsidRPr="001F07D9">
        <w:rPr>
          <w:rFonts w:asciiTheme="minorHAnsi" w:hAnsiTheme="minorHAnsi" w:cstheme="minorHAnsi"/>
          <w:b/>
          <w:i/>
          <w:szCs w:val="24"/>
        </w:rPr>
        <w:t xml:space="preserve">Minimalna i maksymalna wartość projektu </w:t>
      </w:r>
    </w:p>
    <w:p w:rsidR="00FC4A48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FC4A48">
        <w:rPr>
          <w:rFonts w:asciiTheme="minorHAnsi" w:hAnsiTheme="minorHAnsi" w:cstheme="minorHAnsi"/>
          <w:szCs w:val="24"/>
        </w:rPr>
        <w:t>okonano korekty kwoty dotyczącej minimalnej wartości projektu.</w:t>
      </w:r>
    </w:p>
    <w:p w:rsidR="00CB10D4" w:rsidRDefault="00CB10D4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CB10D4" w:rsidRPr="00E809A2" w:rsidRDefault="00CB10D4" w:rsidP="00CB10D4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E809A2">
        <w:rPr>
          <w:rFonts w:asciiTheme="minorHAnsi" w:hAnsiTheme="minorHAnsi"/>
          <w:b/>
          <w:szCs w:val="22"/>
        </w:rPr>
        <w:t xml:space="preserve">Karta Działania 5.2 System transportu kolejowego </w:t>
      </w:r>
    </w:p>
    <w:p w:rsidR="00CB10D4" w:rsidRPr="00D528C3" w:rsidRDefault="00CB10D4" w:rsidP="00CB10D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:rsidR="00CB10D4" w:rsidRPr="00E809A2" w:rsidRDefault="00CB10D4" w:rsidP="00CB10D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E809A2">
        <w:rPr>
          <w:rFonts w:asciiTheme="minorHAnsi" w:hAnsiTheme="minorHAnsi" w:cstheme="minorHAnsi"/>
          <w:b/>
          <w:szCs w:val="24"/>
        </w:rPr>
        <w:t>Pkt 10 Kategoria(e) regionu(ów) wraz z przypisaniem kwot UE (EUR)</w:t>
      </w:r>
    </w:p>
    <w:p w:rsidR="00CB10D4" w:rsidRPr="00E809A2" w:rsidRDefault="00CB10D4" w:rsidP="00CB10D4">
      <w:pPr>
        <w:spacing w:line="276" w:lineRule="auto"/>
        <w:jc w:val="both"/>
        <w:rPr>
          <w:rFonts w:asciiTheme="minorHAnsi" w:hAnsiTheme="minorHAnsi"/>
          <w:szCs w:val="24"/>
        </w:rPr>
      </w:pPr>
      <w:r w:rsidRPr="00E809A2">
        <w:rPr>
          <w:rFonts w:asciiTheme="minorHAnsi" w:hAnsiTheme="minorHAnsi"/>
          <w:szCs w:val="24"/>
        </w:rPr>
        <w:t>- zmiana wysokości alokacji w związku z realokacją środków w kwocie:</w:t>
      </w:r>
    </w:p>
    <w:p w:rsidR="00CB10D4" w:rsidRPr="00E809A2" w:rsidRDefault="00CB10D4" w:rsidP="00CB10D4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E809A2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1 354 695 </w:t>
      </w:r>
      <w:r w:rsidRPr="00E809A2">
        <w:rPr>
          <w:rFonts w:asciiTheme="minorHAnsi" w:hAnsiTheme="minorHAnsi" w:cstheme="minorHAnsi"/>
          <w:szCs w:val="24"/>
        </w:rPr>
        <w:t>euro z Poddziałania 5.2.4 do Podziałania 5.2.1;</w:t>
      </w:r>
    </w:p>
    <w:p w:rsidR="00CB10D4" w:rsidRPr="00E809A2" w:rsidRDefault="00CB10D4" w:rsidP="00CB10D4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E809A2">
        <w:rPr>
          <w:rFonts w:asciiTheme="minorHAnsi" w:eastAsia="Times New Roman" w:hAnsiTheme="minorHAnsi" w:cstheme="minorHAnsi"/>
          <w:bCs/>
          <w:szCs w:val="24"/>
          <w:lang w:eastAsia="pl-PL"/>
        </w:rPr>
        <w:t>89 845 euro z Poddziałania 5.2.3 do Podziałania 5.2.1;</w:t>
      </w:r>
    </w:p>
    <w:p w:rsidR="00FC4A48" w:rsidRDefault="00FC4A48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CB10D4" w:rsidRPr="002720A0" w:rsidRDefault="00CB10D4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C51AA2" w:rsidRPr="001F07D9" w:rsidRDefault="00814170" w:rsidP="00BB4A6A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1F07D9">
        <w:rPr>
          <w:rFonts w:asciiTheme="minorHAnsi" w:hAnsiTheme="minorHAnsi"/>
          <w:b/>
          <w:szCs w:val="22"/>
        </w:rPr>
        <w:lastRenderedPageBreak/>
        <w:t>Karta Działania 8.3</w:t>
      </w:r>
      <w:r w:rsidR="001F07D9" w:rsidRPr="001F07D9">
        <w:rPr>
          <w:rFonts w:asciiTheme="minorHAnsi" w:hAnsiTheme="minorHAnsi"/>
          <w:b/>
          <w:szCs w:val="22"/>
        </w:rPr>
        <w:t xml:space="preserve"> Samozatrudnienie, przedsiębiorczość oraz tworzenie nowych miejsc pracy</w:t>
      </w:r>
    </w:p>
    <w:p w:rsidR="001F07D9" w:rsidRPr="001F07D9" w:rsidRDefault="001F07D9" w:rsidP="00BB4A6A">
      <w:pPr>
        <w:spacing w:line="276" w:lineRule="auto"/>
        <w:jc w:val="center"/>
        <w:rPr>
          <w:rFonts w:asciiTheme="minorHAnsi" w:hAnsiTheme="minorHAnsi"/>
          <w:b/>
          <w:szCs w:val="22"/>
        </w:rPr>
      </w:pPr>
    </w:p>
    <w:p w:rsidR="00814170" w:rsidRPr="00814170" w:rsidRDefault="00814170" w:rsidP="00BB4A6A">
      <w:pPr>
        <w:spacing w:line="276" w:lineRule="auto"/>
        <w:jc w:val="both"/>
        <w:rPr>
          <w:rFonts w:asciiTheme="minorHAnsi" w:hAnsiTheme="minorHAnsi"/>
          <w:b/>
          <w:i/>
          <w:szCs w:val="24"/>
        </w:rPr>
      </w:pPr>
      <w:r w:rsidRPr="00814170">
        <w:rPr>
          <w:rFonts w:asciiTheme="minorHAnsi" w:hAnsiTheme="minorHAnsi" w:cstheme="minorHAnsi"/>
          <w:b/>
          <w:szCs w:val="24"/>
        </w:rPr>
        <w:t xml:space="preserve">Pkt 18 </w:t>
      </w:r>
      <w:r w:rsidRPr="00814170">
        <w:rPr>
          <w:rFonts w:asciiTheme="minorHAnsi" w:hAnsiTheme="minorHAnsi"/>
          <w:b/>
          <w:i/>
          <w:szCs w:val="24"/>
        </w:rPr>
        <w:t xml:space="preserve">Warunki stosowania uproszczonych form rozliczania wydatków i planowany zakres systemu zaliczek </w:t>
      </w:r>
    </w:p>
    <w:p w:rsidR="00814170" w:rsidRDefault="001F07D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- w</w:t>
      </w:r>
      <w:r w:rsidR="00814170" w:rsidRPr="00814170">
        <w:rPr>
          <w:rFonts w:asciiTheme="minorHAnsi" w:hAnsiTheme="minorHAnsi"/>
          <w:szCs w:val="24"/>
        </w:rPr>
        <w:t xml:space="preserve"> związku z wydaniem przez </w:t>
      </w:r>
      <w:proofErr w:type="spellStart"/>
      <w:r w:rsidR="00814170" w:rsidRPr="00814170">
        <w:rPr>
          <w:rFonts w:asciiTheme="minorHAnsi" w:hAnsiTheme="minorHAnsi"/>
          <w:szCs w:val="24"/>
        </w:rPr>
        <w:t>MIiR</w:t>
      </w:r>
      <w:proofErr w:type="spellEnd"/>
      <w:r w:rsidR="00814170" w:rsidRPr="00814170">
        <w:rPr>
          <w:rFonts w:asciiTheme="minorHAnsi" w:hAnsiTheme="minorHAnsi"/>
          <w:i/>
          <w:szCs w:val="24"/>
        </w:rPr>
        <w:t xml:space="preserve"> Raportu z analizy kosztów dotacji na rozpoczęcie działalności gospodarczej oraz kosztów dotacji na utworzenie miejsca pracy </w:t>
      </w:r>
      <w:r>
        <w:rPr>
          <w:rFonts w:asciiTheme="minorHAnsi" w:hAnsiTheme="minorHAnsi"/>
          <w:i/>
          <w:szCs w:val="24"/>
        </w:rPr>
        <w:br/>
      </w:r>
      <w:r w:rsidR="00814170" w:rsidRPr="00814170">
        <w:rPr>
          <w:rFonts w:asciiTheme="minorHAnsi" w:hAnsiTheme="minorHAnsi"/>
          <w:i/>
          <w:szCs w:val="24"/>
        </w:rPr>
        <w:t xml:space="preserve">w przedsiębiorstwie społecznym w projektach PO WER 2014-2020 oraz RPO 2014-2020 </w:t>
      </w:r>
      <w:r w:rsidR="00E94905">
        <w:rPr>
          <w:rFonts w:asciiTheme="minorHAnsi" w:hAnsiTheme="minorHAnsi"/>
          <w:i/>
          <w:szCs w:val="24"/>
        </w:rPr>
        <w:br/>
      </w:r>
      <w:r w:rsidR="00814170" w:rsidRPr="00814170">
        <w:rPr>
          <w:rFonts w:asciiTheme="minorHAnsi" w:hAnsiTheme="minorHAnsi"/>
          <w:i/>
          <w:szCs w:val="24"/>
        </w:rPr>
        <w:t>w celu opracowania stawki jednostkowej na samozatrudnienie oraz stawki jednostkowej utworzenia miejsca pracy w przedsiębiorstwie społecznym</w:t>
      </w:r>
      <w:r w:rsidR="00814170">
        <w:rPr>
          <w:rFonts w:asciiTheme="minorHAnsi" w:hAnsiTheme="minorHAnsi"/>
          <w:i/>
          <w:szCs w:val="24"/>
        </w:rPr>
        <w:t xml:space="preserve"> </w:t>
      </w:r>
      <w:r w:rsidR="00814170">
        <w:rPr>
          <w:rFonts w:asciiTheme="minorHAnsi" w:hAnsiTheme="minorHAnsi"/>
          <w:szCs w:val="24"/>
        </w:rPr>
        <w:t>dostosowano zapisy SZOOP dla Działania 8.3.</w:t>
      </w:r>
    </w:p>
    <w:p w:rsidR="00D528C3" w:rsidRDefault="00D528C3" w:rsidP="00BB4A6A">
      <w:pPr>
        <w:spacing w:line="276" w:lineRule="auto"/>
        <w:jc w:val="center"/>
        <w:rPr>
          <w:rFonts w:asciiTheme="minorHAnsi" w:hAnsiTheme="minorHAnsi"/>
          <w:b/>
          <w:szCs w:val="22"/>
        </w:rPr>
      </w:pPr>
    </w:p>
    <w:p w:rsidR="00814170" w:rsidRPr="001F07D9" w:rsidRDefault="00814170" w:rsidP="00BB4A6A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1F07D9">
        <w:rPr>
          <w:rFonts w:asciiTheme="minorHAnsi" w:hAnsiTheme="minorHAnsi"/>
          <w:b/>
          <w:szCs w:val="22"/>
        </w:rPr>
        <w:t>Karta Działania 8.5</w:t>
      </w:r>
      <w:r w:rsidR="001F07D9" w:rsidRPr="001F07D9">
        <w:rPr>
          <w:rFonts w:asciiTheme="minorHAnsi" w:hAnsiTheme="minorHAnsi"/>
          <w:b/>
          <w:szCs w:val="22"/>
        </w:rPr>
        <w:t xml:space="preserve"> Przystosowanie do zmian zachodzących w gospodarce w ramach działań </w:t>
      </w:r>
      <w:proofErr w:type="spellStart"/>
      <w:r w:rsidR="001F07D9" w:rsidRPr="001F07D9">
        <w:rPr>
          <w:rFonts w:asciiTheme="minorHAnsi" w:hAnsiTheme="minorHAnsi"/>
          <w:b/>
          <w:szCs w:val="22"/>
        </w:rPr>
        <w:t>outplacementowych</w:t>
      </w:r>
      <w:proofErr w:type="spellEnd"/>
    </w:p>
    <w:p w:rsidR="001F07D9" w:rsidRDefault="001F07D9" w:rsidP="00BB4A6A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:rsidR="00814170" w:rsidRPr="00814170" w:rsidRDefault="00814170" w:rsidP="00BB4A6A">
      <w:pPr>
        <w:spacing w:line="276" w:lineRule="auto"/>
        <w:jc w:val="both"/>
        <w:rPr>
          <w:rFonts w:asciiTheme="minorHAnsi" w:hAnsiTheme="minorHAnsi"/>
          <w:b/>
          <w:i/>
          <w:szCs w:val="24"/>
        </w:rPr>
      </w:pPr>
      <w:r w:rsidRPr="00814170">
        <w:rPr>
          <w:rFonts w:asciiTheme="minorHAnsi" w:hAnsiTheme="minorHAnsi" w:cstheme="minorHAnsi"/>
          <w:b/>
          <w:szCs w:val="24"/>
        </w:rPr>
        <w:t xml:space="preserve">Pkt 18 </w:t>
      </w:r>
      <w:r w:rsidRPr="00814170">
        <w:rPr>
          <w:rFonts w:asciiTheme="minorHAnsi" w:hAnsiTheme="minorHAnsi"/>
          <w:b/>
          <w:i/>
          <w:szCs w:val="24"/>
        </w:rPr>
        <w:t xml:space="preserve">Warunki stosowania uproszczonych form rozliczania wydatków i planowany zakres systemu zaliczek </w:t>
      </w:r>
    </w:p>
    <w:p w:rsidR="00814170" w:rsidRPr="00814170" w:rsidRDefault="001F07D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- w</w:t>
      </w:r>
      <w:r w:rsidR="00814170" w:rsidRPr="00814170">
        <w:rPr>
          <w:rFonts w:asciiTheme="minorHAnsi" w:hAnsiTheme="minorHAnsi"/>
          <w:szCs w:val="24"/>
        </w:rPr>
        <w:t xml:space="preserve"> związku z wydaniem przez </w:t>
      </w:r>
      <w:proofErr w:type="spellStart"/>
      <w:r w:rsidR="00814170" w:rsidRPr="00814170">
        <w:rPr>
          <w:rFonts w:asciiTheme="minorHAnsi" w:hAnsiTheme="minorHAnsi"/>
          <w:szCs w:val="24"/>
        </w:rPr>
        <w:t>MIiR</w:t>
      </w:r>
      <w:proofErr w:type="spellEnd"/>
      <w:r w:rsidR="00814170" w:rsidRPr="00814170">
        <w:rPr>
          <w:rFonts w:asciiTheme="minorHAnsi" w:hAnsiTheme="minorHAnsi"/>
          <w:i/>
          <w:szCs w:val="24"/>
        </w:rPr>
        <w:t xml:space="preserve"> Raportu z analizy kosztów dotacji na rozpoczęcie działalności gospodarczej oraz kosztów dotacji na utworzenie miejsca pracy </w:t>
      </w:r>
      <w:r>
        <w:rPr>
          <w:rFonts w:asciiTheme="minorHAnsi" w:hAnsiTheme="minorHAnsi"/>
          <w:i/>
          <w:szCs w:val="24"/>
        </w:rPr>
        <w:br/>
      </w:r>
      <w:r w:rsidR="00814170" w:rsidRPr="00814170">
        <w:rPr>
          <w:rFonts w:asciiTheme="minorHAnsi" w:hAnsiTheme="minorHAnsi"/>
          <w:i/>
          <w:szCs w:val="24"/>
        </w:rPr>
        <w:t xml:space="preserve">w przedsiębiorstwie społecznym w projektach PO WER 2014-2020 oraz RPO 2014-2020 </w:t>
      </w:r>
      <w:r>
        <w:rPr>
          <w:rFonts w:asciiTheme="minorHAnsi" w:hAnsiTheme="minorHAnsi"/>
          <w:i/>
          <w:szCs w:val="24"/>
        </w:rPr>
        <w:br/>
      </w:r>
      <w:r w:rsidR="00814170" w:rsidRPr="00814170">
        <w:rPr>
          <w:rFonts w:asciiTheme="minorHAnsi" w:hAnsiTheme="minorHAnsi"/>
          <w:i/>
          <w:szCs w:val="24"/>
        </w:rPr>
        <w:t>w celu opracowania stawki jednostkowej na samozatrudnienie oraz stawki jednostkowej utworzenia miejsca pracy w przedsiębiorstwie społecznym</w:t>
      </w:r>
      <w:r w:rsidR="00814170">
        <w:rPr>
          <w:rFonts w:asciiTheme="minorHAnsi" w:hAnsiTheme="minorHAnsi"/>
          <w:i/>
          <w:szCs w:val="24"/>
        </w:rPr>
        <w:t xml:space="preserve"> </w:t>
      </w:r>
      <w:r w:rsidR="00814170">
        <w:rPr>
          <w:rFonts w:asciiTheme="minorHAnsi" w:hAnsiTheme="minorHAnsi"/>
          <w:szCs w:val="24"/>
        </w:rPr>
        <w:t>dostosowano zapisy SZOOP dla Działania 8.5.</w:t>
      </w:r>
    </w:p>
    <w:p w:rsidR="00701F05" w:rsidRDefault="00701F05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4C2C4D" w:rsidRPr="001F07D9" w:rsidRDefault="004C2C4D" w:rsidP="00BB4A6A">
      <w:pPr>
        <w:spacing w:line="276" w:lineRule="auto"/>
        <w:jc w:val="center"/>
        <w:rPr>
          <w:rFonts w:asciiTheme="minorHAnsi" w:hAnsiTheme="minorHAnsi"/>
          <w:b/>
          <w:szCs w:val="22"/>
        </w:rPr>
      </w:pPr>
      <w:r w:rsidRPr="001F07D9">
        <w:rPr>
          <w:rFonts w:asciiTheme="minorHAnsi" w:hAnsiTheme="minorHAnsi"/>
          <w:b/>
          <w:szCs w:val="22"/>
        </w:rPr>
        <w:t xml:space="preserve">Karta </w:t>
      </w:r>
      <w:r w:rsidR="001101C9" w:rsidRPr="001F07D9">
        <w:rPr>
          <w:rFonts w:asciiTheme="minorHAnsi" w:hAnsiTheme="minorHAnsi"/>
          <w:b/>
          <w:szCs w:val="22"/>
        </w:rPr>
        <w:t>D</w:t>
      </w:r>
      <w:r w:rsidRPr="001F07D9">
        <w:rPr>
          <w:rFonts w:asciiTheme="minorHAnsi" w:hAnsiTheme="minorHAnsi"/>
          <w:b/>
          <w:szCs w:val="22"/>
        </w:rPr>
        <w:t xml:space="preserve">ziałania </w:t>
      </w:r>
      <w:r w:rsidR="0023683A" w:rsidRPr="001F07D9">
        <w:rPr>
          <w:rFonts w:asciiTheme="minorHAnsi" w:hAnsiTheme="minorHAnsi"/>
          <w:b/>
          <w:szCs w:val="22"/>
        </w:rPr>
        <w:t>9.4</w:t>
      </w:r>
      <w:r w:rsidR="001F07D9" w:rsidRPr="001F07D9">
        <w:rPr>
          <w:rFonts w:asciiTheme="minorHAnsi" w:hAnsiTheme="minorHAnsi"/>
          <w:b/>
          <w:szCs w:val="22"/>
        </w:rPr>
        <w:t xml:space="preserve"> Wspieranie gospodarki społecznej</w:t>
      </w:r>
    </w:p>
    <w:p w:rsidR="001F07D9" w:rsidRPr="002720A0" w:rsidRDefault="001F07D9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5255DE" w:rsidRDefault="004C2C4D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Pkt </w:t>
      </w:r>
      <w:r w:rsidR="0023683A">
        <w:rPr>
          <w:rFonts w:asciiTheme="minorHAnsi" w:hAnsiTheme="minorHAnsi" w:cstheme="minorHAnsi"/>
          <w:b/>
          <w:szCs w:val="24"/>
        </w:rPr>
        <w:t xml:space="preserve">5 </w:t>
      </w:r>
      <w:r w:rsidR="0023683A" w:rsidRPr="001F07D9">
        <w:rPr>
          <w:rFonts w:asciiTheme="minorHAnsi" w:hAnsiTheme="minorHAnsi" w:cstheme="minorHAnsi"/>
          <w:b/>
          <w:i/>
          <w:szCs w:val="24"/>
        </w:rPr>
        <w:t>Typy projektów</w:t>
      </w:r>
    </w:p>
    <w:p w:rsidR="005255DE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814170">
        <w:rPr>
          <w:rFonts w:asciiTheme="minorHAnsi" w:hAnsiTheme="minorHAnsi" w:cstheme="minorHAnsi"/>
          <w:szCs w:val="24"/>
        </w:rPr>
        <w:t>okonano modyfikacji w typach operacji realizowanych w ramach OWES.</w:t>
      </w:r>
    </w:p>
    <w:p w:rsidR="001F07D9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814170" w:rsidRPr="00814170" w:rsidRDefault="00814170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814170">
        <w:rPr>
          <w:rFonts w:asciiTheme="minorHAnsi" w:hAnsiTheme="minorHAnsi" w:cstheme="minorHAnsi"/>
          <w:b/>
          <w:szCs w:val="24"/>
        </w:rPr>
        <w:t xml:space="preserve">Pkt 14 </w:t>
      </w:r>
      <w:r w:rsidRPr="001F07D9">
        <w:rPr>
          <w:rFonts w:asciiTheme="minorHAnsi" w:hAnsiTheme="minorHAnsi"/>
          <w:b/>
          <w:i/>
          <w:szCs w:val="24"/>
        </w:rPr>
        <w:t>Limity i ograniczenia w realizacji projektów</w:t>
      </w:r>
      <w:r w:rsidRPr="00814170">
        <w:rPr>
          <w:rFonts w:asciiTheme="minorHAnsi" w:hAnsiTheme="minorHAnsi"/>
          <w:b/>
          <w:szCs w:val="24"/>
        </w:rPr>
        <w:t xml:space="preserve"> </w:t>
      </w:r>
    </w:p>
    <w:p w:rsidR="00042429" w:rsidRDefault="001F07D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- w</w:t>
      </w:r>
      <w:r w:rsidR="004D6882" w:rsidRPr="00814170">
        <w:rPr>
          <w:rFonts w:asciiTheme="minorHAnsi" w:hAnsiTheme="minorHAnsi"/>
          <w:szCs w:val="24"/>
        </w:rPr>
        <w:t xml:space="preserve"> związku z wydaniem przez </w:t>
      </w:r>
      <w:proofErr w:type="spellStart"/>
      <w:r w:rsidR="004D6882" w:rsidRPr="00814170">
        <w:rPr>
          <w:rFonts w:asciiTheme="minorHAnsi" w:hAnsiTheme="minorHAnsi"/>
          <w:szCs w:val="24"/>
        </w:rPr>
        <w:t>MIiR</w:t>
      </w:r>
      <w:proofErr w:type="spellEnd"/>
      <w:r w:rsidR="004D6882" w:rsidRPr="00814170">
        <w:rPr>
          <w:rFonts w:asciiTheme="minorHAnsi" w:hAnsiTheme="minorHAnsi"/>
          <w:i/>
          <w:szCs w:val="24"/>
        </w:rPr>
        <w:t xml:space="preserve"> </w:t>
      </w:r>
      <w:r w:rsidR="004D6882" w:rsidRPr="004D6882">
        <w:rPr>
          <w:rFonts w:asciiTheme="minorHAnsi" w:hAnsiTheme="minorHAnsi"/>
          <w:i/>
          <w:szCs w:val="24"/>
        </w:rPr>
        <w:t xml:space="preserve">Raportu z analizy kosztów dotacji na rozpoczęcie działalności gospodarczej oraz kosztów dotacji na utworzenie miejsca pracy </w:t>
      </w:r>
      <w:r w:rsidR="00E94905">
        <w:rPr>
          <w:rFonts w:asciiTheme="minorHAnsi" w:hAnsiTheme="minorHAnsi"/>
          <w:i/>
          <w:szCs w:val="24"/>
        </w:rPr>
        <w:br/>
      </w:r>
      <w:r w:rsidR="004D6882" w:rsidRPr="004D6882">
        <w:rPr>
          <w:rFonts w:asciiTheme="minorHAnsi" w:hAnsiTheme="minorHAnsi"/>
          <w:i/>
          <w:szCs w:val="24"/>
        </w:rPr>
        <w:t xml:space="preserve">w przedsiębiorstwie społecznym w projektach PO WER 2014-2020 oraz RPO 2014-2020 </w:t>
      </w:r>
      <w:r w:rsidR="00E94905">
        <w:rPr>
          <w:rFonts w:asciiTheme="minorHAnsi" w:hAnsiTheme="minorHAnsi"/>
          <w:i/>
          <w:szCs w:val="24"/>
        </w:rPr>
        <w:br/>
      </w:r>
      <w:r w:rsidR="004D6882" w:rsidRPr="004D6882">
        <w:rPr>
          <w:rFonts w:asciiTheme="minorHAnsi" w:hAnsiTheme="minorHAnsi"/>
          <w:i/>
          <w:szCs w:val="24"/>
        </w:rPr>
        <w:t xml:space="preserve">w celu opracowania stawki jednostkowej na samozatrudnienie oraz stawki jednostkowej utworzenia miejsca pracy w przedsiębiorstwie społecznym </w:t>
      </w:r>
      <w:r w:rsidR="004D6882" w:rsidRPr="004D6882">
        <w:rPr>
          <w:rFonts w:asciiTheme="minorHAnsi" w:hAnsiTheme="minorHAnsi"/>
          <w:szCs w:val="24"/>
        </w:rPr>
        <w:t xml:space="preserve">dostosowano zapisy SZOOP dla Działania 9.4 </w:t>
      </w:r>
      <w:r w:rsidR="004D6882" w:rsidRPr="004D6882">
        <w:rPr>
          <w:rFonts w:asciiTheme="minorHAnsi" w:hAnsiTheme="minorHAnsi" w:cstheme="minorHAnsi"/>
          <w:szCs w:val="24"/>
        </w:rPr>
        <w:t xml:space="preserve">w zakresie </w:t>
      </w:r>
      <w:r w:rsidR="004D6882" w:rsidRPr="004D6882">
        <w:rPr>
          <w:rFonts w:asciiTheme="minorHAnsi" w:hAnsiTheme="minorHAnsi"/>
          <w:szCs w:val="24"/>
        </w:rPr>
        <w:t>maksymalnej</w:t>
      </w:r>
      <w:r w:rsidR="005043A1">
        <w:rPr>
          <w:rFonts w:asciiTheme="minorHAnsi" w:hAnsiTheme="minorHAnsi"/>
          <w:szCs w:val="24"/>
        </w:rPr>
        <w:t xml:space="preserve"> kwoty</w:t>
      </w:r>
      <w:r w:rsidR="004D6882" w:rsidRPr="004D6882">
        <w:rPr>
          <w:rFonts w:asciiTheme="minorHAnsi" w:hAnsiTheme="minorHAnsi"/>
          <w:szCs w:val="24"/>
        </w:rPr>
        <w:t xml:space="preserve"> dotacji na stworzenie jednego miejsca pracy oraz maksymalnej kwoty dotacji dla jednego przedsiębiorstwa społecznego</w:t>
      </w:r>
      <w:r w:rsidR="004D6882">
        <w:rPr>
          <w:rFonts w:asciiTheme="minorHAnsi" w:hAnsiTheme="minorHAnsi"/>
          <w:szCs w:val="24"/>
        </w:rPr>
        <w:t>.</w:t>
      </w:r>
    </w:p>
    <w:p w:rsidR="001F07D9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8A6C00" w:rsidRPr="00814170" w:rsidRDefault="008A6C00" w:rsidP="00BB4A6A">
      <w:pPr>
        <w:spacing w:line="276" w:lineRule="auto"/>
        <w:jc w:val="both"/>
        <w:rPr>
          <w:rFonts w:asciiTheme="minorHAnsi" w:hAnsiTheme="minorHAnsi"/>
          <w:b/>
          <w:i/>
          <w:szCs w:val="24"/>
        </w:rPr>
      </w:pPr>
      <w:r w:rsidRPr="00814170">
        <w:rPr>
          <w:rFonts w:asciiTheme="minorHAnsi" w:hAnsiTheme="minorHAnsi" w:cstheme="minorHAnsi"/>
          <w:b/>
          <w:szCs w:val="24"/>
        </w:rPr>
        <w:t xml:space="preserve">Pkt 18 </w:t>
      </w:r>
      <w:r w:rsidRPr="00814170">
        <w:rPr>
          <w:rFonts w:asciiTheme="minorHAnsi" w:hAnsiTheme="minorHAnsi"/>
          <w:b/>
          <w:i/>
          <w:szCs w:val="24"/>
        </w:rPr>
        <w:t xml:space="preserve">Warunki stosowania uproszczonych form rozliczania wydatków i planowany zakres systemu zaliczek </w:t>
      </w:r>
    </w:p>
    <w:p w:rsidR="005C4794" w:rsidRDefault="001F07D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- w</w:t>
      </w:r>
      <w:r w:rsidR="008A6C00" w:rsidRPr="00814170">
        <w:rPr>
          <w:rFonts w:asciiTheme="minorHAnsi" w:hAnsiTheme="minorHAnsi"/>
          <w:szCs w:val="24"/>
        </w:rPr>
        <w:t xml:space="preserve"> związku z wydaniem przez </w:t>
      </w:r>
      <w:proofErr w:type="spellStart"/>
      <w:r w:rsidR="008A6C00" w:rsidRPr="00814170">
        <w:rPr>
          <w:rFonts w:asciiTheme="minorHAnsi" w:hAnsiTheme="minorHAnsi"/>
          <w:szCs w:val="24"/>
        </w:rPr>
        <w:t>MIiR</w:t>
      </w:r>
      <w:proofErr w:type="spellEnd"/>
      <w:r w:rsidR="008A6C00" w:rsidRPr="00814170">
        <w:rPr>
          <w:rFonts w:asciiTheme="minorHAnsi" w:hAnsiTheme="minorHAnsi"/>
          <w:i/>
          <w:szCs w:val="24"/>
        </w:rPr>
        <w:t xml:space="preserve"> Raportu z analizy kosztów dotacji na rozpoczęcie </w:t>
      </w:r>
      <w:r w:rsidR="008A6C00" w:rsidRPr="00814170">
        <w:rPr>
          <w:rFonts w:asciiTheme="minorHAnsi" w:hAnsiTheme="minorHAnsi"/>
          <w:i/>
          <w:szCs w:val="24"/>
        </w:rPr>
        <w:lastRenderedPageBreak/>
        <w:t xml:space="preserve">działalności gospodarczej oraz kosztów dotacji na utworzenie miejsca pracy </w:t>
      </w:r>
      <w:r w:rsidR="00E94905">
        <w:rPr>
          <w:rFonts w:asciiTheme="minorHAnsi" w:hAnsiTheme="minorHAnsi"/>
          <w:i/>
          <w:szCs w:val="24"/>
        </w:rPr>
        <w:br/>
      </w:r>
      <w:r w:rsidR="008A6C00" w:rsidRPr="00814170">
        <w:rPr>
          <w:rFonts w:asciiTheme="minorHAnsi" w:hAnsiTheme="minorHAnsi"/>
          <w:i/>
          <w:szCs w:val="24"/>
        </w:rPr>
        <w:t xml:space="preserve">w przedsiębiorstwie społecznym w projektach PO WER 2014-2020 oraz RPO 2014-2020 </w:t>
      </w:r>
      <w:r w:rsidR="00E94905">
        <w:rPr>
          <w:rFonts w:asciiTheme="minorHAnsi" w:hAnsiTheme="minorHAnsi"/>
          <w:i/>
          <w:szCs w:val="24"/>
        </w:rPr>
        <w:br/>
      </w:r>
      <w:r w:rsidR="008A6C00" w:rsidRPr="00814170">
        <w:rPr>
          <w:rFonts w:asciiTheme="minorHAnsi" w:hAnsiTheme="minorHAnsi"/>
          <w:i/>
          <w:szCs w:val="24"/>
        </w:rPr>
        <w:t>w celu opracowania stawki jednostkowej na samozatrudnienie oraz stawki jednostkowej utworzenia miejsca pracy w przedsiębiorstwie społecznym</w:t>
      </w:r>
      <w:r w:rsidR="008A6C00">
        <w:rPr>
          <w:rFonts w:asciiTheme="minorHAnsi" w:hAnsiTheme="minorHAnsi"/>
          <w:i/>
          <w:szCs w:val="24"/>
        </w:rPr>
        <w:t xml:space="preserve"> </w:t>
      </w:r>
      <w:r w:rsidR="008A6C00">
        <w:rPr>
          <w:rFonts w:asciiTheme="minorHAnsi" w:hAnsiTheme="minorHAnsi"/>
          <w:szCs w:val="24"/>
        </w:rPr>
        <w:t>dostosowano zapisy SZOOP dla Działania 9.4.</w:t>
      </w:r>
    </w:p>
    <w:p w:rsidR="008973DB" w:rsidRDefault="008973DB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390A2D" w:rsidRPr="00390A2D" w:rsidRDefault="00390A2D" w:rsidP="00BB4A6A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390A2D">
        <w:rPr>
          <w:rFonts w:asciiTheme="minorHAnsi" w:hAnsiTheme="minorHAnsi" w:cstheme="minorHAnsi"/>
          <w:b/>
          <w:szCs w:val="24"/>
        </w:rPr>
        <w:t>III Indykatywny plan finansowy</w:t>
      </w:r>
    </w:p>
    <w:p w:rsidR="00390A2D" w:rsidRPr="00E3029A" w:rsidRDefault="00390A2D" w:rsidP="00BB4A6A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390A2D" w:rsidRDefault="00390A2D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>Zmiany dotyczą realokacji dla poddziałań</w:t>
      </w:r>
      <w:r>
        <w:rPr>
          <w:rFonts w:asciiTheme="minorHAnsi" w:hAnsiTheme="minorHAnsi"/>
          <w:szCs w:val="24"/>
        </w:rPr>
        <w:t>: 5.2.1, 5.2.3, 5.2.4</w:t>
      </w:r>
    </w:p>
    <w:p w:rsidR="00390A2D" w:rsidRDefault="00390A2D" w:rsidP="00BB4A6A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390A2D" w:rsidRPr="00390A2D" w:rsidRDefault="00390A2D" w:rsidP="00BB4A6A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390A2D">
        <w:rPr>
          <w:rFonts w:asciiTheme="minorHAnsi" w:hAnsiTheme="minorHAnsi"/>
          <w:szCs w:val="24"/>
        </w:rPr>
        <w:t xml:space="preserve">- </w:t>
      </w:r>
      <w:r w:rsidRPr="00390A2D">
        <w:rPr>
          <w:rFonts w:asciiTheme="minorHAnsi" w:hAnsiTheme="minorHAnsi"/>
          <w:b/>
          <w:szCs w:val="24"/>
        </w:rPr>
        <w:t>Poddziałanie 5.2.1</w:t>
      </w:r>
    </w:p>
    <w:p w:rsidR="00390A2D" w:rsidRDefault="00390A2D" w:rsidP="00BB4A6A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Wsparcie UE ogółem oraz EFRR do kwoty </w:t>
      </w:r>
      <w:r w:rsidRPr="007A2DB6">
        <w:rPr>
          <w:rFonts w:asciiTheme="minorHAnsi" w:hAnsiTheme="minorHAnsi"/>
          <w:szCs w:val="24"/>
        </w:rPr>
        <w:t>101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442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086</w:t>
      </w:r>
      <w:r>
        <w:rPr>
          <w:rFonts w:asciiTheme="minorHAnsi" w:hAnsiTheme="minorHAnsi"/>
          <w:szCs w:val="24"/>
        </w:rPr>
        <w:t xml:space="preserve">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 w:rsidRPr="007A2DB6">
        <w:rPr>
          <w:rFonts w:asciiTheme="minorHAnsi" w:hAnsiTheme="minorHAnsi"/>
          <w:szCs w:val="24"/>
        </w:rPr>
        <w:t>116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815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291</w:t>
      </w:r>
      <w:r>
        <w:rPr>
          <w:rFonts w:asciiTheme="minorHAnsi" w:hAnsiTheme="minorHAnsi"/>
          <w:szCs w:val="24"/>
        </w:rPr>
        <w:t>,00 EUR;</w:t>
      </w:r>
    </w:p>
    <w:p w:rsidR="00390A2D" w:rsidRDefault="00390A2D" w:rsidP="00BB4A6A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</w:p>
    <w:p w:rsidR="00390A2D" w:rsidRPr="00390A2D" w:rsidRDefault="00390A2D" w:rsidP="00BB4A6A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390A2D">
        <w:rPr>
          <w:rFonts w:asciiTheme="minorHAnsi" w:hAnsiTheme="minorHAnsi"/>
          <w:szCs w:val="24"/>
        </w:rPr>
        <w:t xml:space="preserve">- </w:t>
      </w:r>
      <w:r w:rsidRPr="00390A2D">
        <w:rPr>
          <w:rFonts w:asciiTheme="minorHAnsi" w:hAnsiTheme="minorHAnsi"/>
          <w:b/>
          <w:szCs w:val="24"/>
        </w:rPr>
        <w:t>Poddziałanie 5.2.3</w:t>
      </w:r>
    </w:p>
    <w:p w:rsidR="00390A2D" w:rsidRDefault="00390A2D" w:rsidP="00BB4A6A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Wsparcie UE ogółem oraz EFRR do kwoty </w:t>
      </w:r>
      <w:r w:rsidRPr="007A2DB6">
        <w:rPr>
          <w:rFonts w:asciiTheme="minorHAnsi" w:hAnsiTheme="minorHAnsi"/>
          <w:szCs w:val="24"/>
        </w:rPr>
        <w:t>3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665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759</w:t>
      </w:r>
      <w:r>
        <w:rPr>
          <w:rFonts w:asciiTheme="minorHAnsi" w:hAnsiTheme="minorHAnsi"/>
          <w:szCs w:val="24"/>
        </w:rPr>
        <w:t xml:space="preserve">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 w:rsidRPr="007A2DB6">
        <w:rPr>
          <w:rFonts w:asciiTheme="minorHAnsi" w:hAnsiTheme="minorHAnsi"/>
          <w:szCs w:val="24"/>
        </w:rPr>
        <w:t>4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231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030</w:t>
      </w:r>
      <w:r>
        <w:rPr>
          <w:rFonts w:asciiTheme="minorHAnsi" w:hAnsiTheme="minorHAnsi"/>
          <w:szCs w:val="24"/>
        </w:rPr>
        <w:t>,00 EUR;</w:t>
      </w:r>
    </w:p>
    <w:p w:rsidR="00390A2D" w:rsidRDefault="00390A2D" w:rsidP="00BB4A6A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90A2D" w:rsidRPr="00390A2D" w:rsidRDefault="00390A2D" w:rsidP="00BB4A6A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390A2D">
        <w:rPr>
          <w:rFonts w:asciiTheme="minorHAnsi" w:hAnsiTheme="minorHAnsi"/>
          <w:szCs w:val="24"/>
        </w:rPr>
        <w:t xml:space="preserve">- </w:t>
      </w:r>
      <w:r w:rsidRPr="00390A2D">
        <w:rPr>
          <w:rFonts w:asciiTheme="minorHAnsi" w:hAnsiTheme="minorHAnsi"/>
          <w:b/>
          <w:szCs w:val="24"/>
        </w:rPr>
        <w:t>Poddziałanie 5.2.4</w:t>
      </w:r>
    </w:p>
    <w:p w:rsidR="00390A2D" w:rsidRDefault="00390A2D" w:rsidP="00BB4A6A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Wsparcie UE ogółem oraz EFRR do kwoty </w:t>
      </w:r>
      <w:r w:rsidRPr="007A2DB6">
        <w:rPr>
          <w:rFonts w:asciiTheme="minorHAnsi" w:hAnsiTheme="minorHAnsi"/>
          <w:szCs w:val="24"/>
        </w:rPr>
        <w:t>21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909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831</w:t>
      </w:r>
      <w:r>
        <w:rPr>
          <w:rFonts w:asciiTheme="minorHAnsi" w:hAnsiTheme="minorHAnsi"/>
          <w:szCs w:val="24"/>
        </w:rPr>
        <w:t xml:space="preserve">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 w:rsidRPr="007A2DB6">
        <w:rPr>
          <w:rFonts w:asciiTheme="minorHAnsi" w:hAnsiTheme="minorHAnsi"/>
          <w:szCs w:val="24"/>
        </w:rPr>
        <w:t>24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511</w:t>
      </w:r>
      <w:r>
        <w:rPr>
          <w:rFonts w:asciiTheme="minorHAnsi" w:hAnsiTheme="minorHAnsi"/>
          <w:szCs w:val="24"/>
        </w:rPr>
        <w:t xml:space="preserve"> </w:t>
      </w:r>
      <w:r w:rsidRPr="007A2DB6">
        <w:rPr>
          <w:rFonts w:asciiTheme="minorHAnsi" w:hAnsiTheme="minorHAnsi"/>
          <w:szCs w:val="24"/>
        </w:rPr>
        <w:t>771</w:t>
      </w:r>
      <w:r>
        <w:rPr>
          <w:rFonts w:asciiTheme="minorHAnsi" w:hAnsiTheme="minorHAnsi"/>
          <w:szCs w:val="24"/>
        </w:rPr>
        <w:t>,00 EUR;</w:t>
      </w:r>
    </w:p>
    <w:p w:rsidR="00E809A2" w:rsidRDefault="00E809A2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BB4A6A" w:rsidRPr="001920B9" w:rsidRDefault="00BB4A6A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Analogicznie do powyższych zmian zostały skorygowane wartości w części  </w:t>
      </w:r>
      <w:r w:rsidRPr="001920B9">
        <w:rPr>
          <w:rFonts w:asciiTheme="minorHAnsi" w:hAnsiTheme="minorHAnsi" w:cstheme="minorHAnsi"/>
          <w:b/>
          <w:szCs w:val="24"/>
        </w:rPr>
        <w:t xml:space="preserve">IV Wymiar terytorialny prowadzonej interwencji </w:t>
      </w:r>
      <w:r w:rsidRPr="001920B9">
        <w:rPr>
          <w:rFonts w:asciiTheme="minorHAnsi" w:hAnsiTheme="minorHAnsi" w:cstheme="minorHAnsi"/>
          <w:szCs w:val="24"/>
        </w:rPr>
        <w:t>w tabel</w:t>
      </w:r>
      <w:r>
        <w:rPr>
          <w:rFonts w:asciiTheme="minorHAnsi" w:hAnsiTheme="minorHAnsi" w:cstheme="minorHAnsi"/>
          <w:szCs w:val="24"/>
        </w:rPr>
        <w:t xml:space="preserve">i </w:t>
      </w:r>
      <w:r w:rsidRPr="001920B9">
        <w:rPr>
          <w:rFonts w:asciiTheme="minorHAnsi" w:hAnsiTheme="minorHAnsi" w:cstheme="minorHAnsi"/>
          <w:b/>
          <w:szCs w:val="24"/>
        </w:rPr>
        <w:t>B.2.2 Alokacja i wkład krajowy – ZIT Aglomeracji Jeleniogórskiej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847134">
        <w:rPr>
          <w:rFonts w:asciiTheme="minorHAnsi" w:hAnsiTheme="minorHAnsi" w:cstheme="minorHAnsi"/>
          <w:szCs w:val="24"/>
        </w:rPr>
        <w:t xml:space="preserve">oraz </w:t>
      </w:r>
      <w:r w:rsidRPr="001920B9">
        <w:rPr>
          <w:rFonts w:asciiTheme="minorHAnsi" w:hAnsiTheme="minorHAnsi" w:cstheme="minorHAnsi"/>
          <w:b/>
          <w:szCs w:val="24"/>
        </w:rPr>
        <w:t>B.2.3 Alokacja i wkład krajowy – ZIT Aglomeracji Wałbrzyskiej</w:t>
      </w:r>
    </w:p>
    <w:p w:rsidR="00E809A2" w:rsidRPr="002720A0" w:rsidRDefault="00E809A2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8973DB" w:rsidRPr="008973DB" w:rsidRDefault="008973DB" w:rsidP="00BB4A6A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2" w:name="_Toc531349009"/>
      <w:r w:rsidRPr="008973DB">
        <w:rPr>
          <w:rFonts w:asciiTheme="minorHAnsi" w:hAnsiTheme="minorHAnsi" w:cstheme="minorHAnsi"/>
          <w:b/>
          <w:szCs w:val="24"/>
        </w:rPr>
        <w:t>V. Wykaz dokumentów służących realizacji RPO WD</w:t>
      </w:r>
      <w:bookmarkEnd w:id="2"/>
    </w:p>
    <w:p w:rsidR="00972EA1" w:rsidRDefault="00972EA1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A9144F" w:rsidRPr="00C87FD5" w:rsidRDefault="008973DB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8973DB">
        <w:rPr>
          <w:rFonts w:asciiTheme="minorHAnsi" w:hAnsiTheme="minorHAnsi"/>
          <w:b/>
          <w:szCs w:val="24"/>
        </w:rPr>
        <w:t xml:space="preserve">2. </w:t>
      </w:r>
      <w:r w:rsidR="00C87FD5" w:rsidRPr="008973DB">
        <w:rPr>
          <w:rFonts w:asciiTheme="minorHAnsi" w:hAnsiTheme="minorHAnsi" w:cstheme="minorHAnsi"/>
          <w:b/>
          <w:szCs w:val="24"/>
        </w:rPr>
        <w:t>Wykaz</w:t>
      </w:r>
      <w:r w:rsidR="00C87FD5" w:rsidRPr="00C87FD5">
        <w:rPr>
          <w:rFonts w:asciiTheme="minorHAnsi" w:hAnsiTheme="minorHAnsi" w:cstheme="minorHAnsi"/>
          <w:b/>
          <w:szCs w:val="24"/>
        </w:rPr>
        <w:t xml:space="preserve"> najważniejszych dokumentów służących realizacji poszczególnych priorytetów RPO na poziomie wspólnotowym, krajowym, regionalnym</w:t>
      </w:r>
    </w:p>
    <w:p w:rsidR="00C87FD5" w:rsidRPr="008973DB" w:rsidRDefault="00C87FD5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 w:rsidRPr="008973DB">
        <w:rPr>
          <w:rFonts w:asciiTheme="minorHAnsi" w:hAnsiTheme="minorHAnsi"/>
          <w:szCs w:val="24"/>
        </w:rPr>
        <w:t>- dodano dokument „Strategia Rozwoju Województwa Dolnośląskiego 2030”</w:t>
      </w:r>
      <w:r w:rsidR="00E94905">
        <w:rPr>
          <w:rFonts w:asciiTheme="minorHAnsi" w:hAnsiTheme="minorHAnsi"/>
          <w:szCs w:val="24"/>
        </w:rPr>
        <w:t>.</w:t>
      </w:r>
    </w:p>
    <w:p w:rsidR="00C87FD5" w:rsidRDefault="00C87FD5" w:rsidP="00BB4A6A">
      <w:pPr>
        <w:spacing w:line="276" w:lineRule="auto"/>
        <w:jc w:val="both"/>
      </w:pPr>
    </w:p>
    <w:p w:rsidR="001F07D9" w:rsidRDefault="001F07D9" w:rsidP="00BB4A6A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VI </w:t>
      </w:r>
      <w:r w:rsidRPr="0023683A">
        <w:rPr>
          <w:rFonts w:asciiTheme="minorHAnsi" w:hAnsiTheme="minorHAnsi" w:cstheme="minorHAnsi"/>
          <w:b/>
          <w:szCs w:val="24"/>
        </w:rPr>
        <w:t>Słownik terminologiczny i spis skrótów</w:t>
      </w:r>
    </w:p>
    <w:p w:rsidR="00BB4A6A" w:rsidRDefault="00BB4A6A" w:rsidP="00BB4A6A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1F07D9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3683A">
        <w:rPr>
          <w:rFonts w:asciiTheme="minorHAnsi" w:hAnsiTheme="minorHAnsi" w:cstheme="minorHAnsi"/>
          <w:b/>
          <w:szCs w:val="24"/>
        </w:rPr>
        <w:t>Słownik terminologiczny</w:t>
      </w:r>
    </w:p>
    <w:p w:rsidR="001F07D9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Pr="008973DB">
        <w:rPr>
          <w:rFonts w:asciiTheme="minorHAnsi" w:hAnsiTheme="minorHAnsi" w:cstheme="minorHAnsi"/>
          <w:i/>
          <w:szCs w:val="24"/>
        </w:rPr>
        <w:t>Mieszkanie wspomagane</w:t>
      </w:r>
      <w:r>
        <w:rPr>
          <w:rFonts w:asciiTheme="minorHAnsi" w:hAnsiTheme="minorHAnsi" w:cstheme="minorHAnsi"/>
          <w:szCs w:val="24"/>
        </w:rPr>
        <w:t xml:space="preserve"> </w:t>
      </w:r>
      <w:r w:rsidR="008973DB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doprecyzowanie</w:t>
      </w:r>
      <w:r w:rsidR="008973DB">
        <w:rPr>
          <w:rFonts w:asciiTheme="minorHAnsi" w:hAnsiTheme="minorHAnsi" w:cstheme="minorHAnsi"/>
          <w:szCs w:val="24"/>
        </w:rPr>
        <w:t xml:space="preserve"> definicji</w:t>
      </w:r>
      <w:r w:rsidR="00E94905">
        <w:rPr>
          <w:rFonts w:asciiTheme="minorHAnsi" w:hAnsiTheme="minorHAnsi" w:cstheme="minorHAnsi"/>
          <w:szCs w:val="24"/>
        </w:rPr>
        <w:t>;</w:t>
      </w:r>
      <w:r w:rsidR="008973DB">
        <w:rPr>
          <w:rFonts w:asciiTheme="minorHAnsi" w:hAnsiTheme="minorHAnsi" w:cstheme="minorHAnsi"/>
          <w:szCs w:val="24"/>
        </w:rPr>
        <w:t xml:space="preserve"> </w:t>
      </w:r>
    </w:p>
    <w:p w:rsidR="001F07D9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Pr="008973DB">
        <w:rPr>
          <w:rFonts w:asciiTheme="minorHAnsi" w:hAnsiTheme="minorHAnsi" w:cstheme="minorHAnsi"/>
          <w:i/>
          <w:szCs w:val="24"/>
        </w:rPr>
        <w:t>Przedsiębiorstwo społeczne</w:t>
      </w:r>
      <w:r>
        <w:rPr>
          <w:rFonts w:asciiTheme="minorHAnsi" w:hAnsiTheme="minorHAnsi" w:cstheme="minorHAnsi"/>
          <w:szCs w:val="24"/>
        </w:rPr>
        <w:t xml:space="preserve"> – doprecyzowanie</w:t>
      </w:r>
      <w:r w:rsidR="008973DB">
        <w:rPr>
          <w:rFonts w:asciiTheme="minorHAnsi" w:hAnsiTheme="minorHAnsi" w:cstheme="minorHAnsi"/>
          <w:szCs w:val="24"/>
        </w:rPr>
        <w:t xml:space="preserve"> definicji</w:t>
      </w:r>
      <w:r w:rsidR="00E94905">
        <w:rPr>
          <w:rFonts w:asciiTheme="minorHAnsi" w:hAnsiTheme="minorHAnsi" w:cstheme="minorHAnsi"/>
          <w:szCs w:val="24"/>
        </w:rPr>
        <w:t>;</w:t>
      </w:r>
    </w:p>
    <w:p w:rsidR="001F07D9" w:rsidRPr="002720A0" w:rsidRDefault="001F07D9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Pr="008973DB">
        <w:rPr>
          <w:rFonts w:asciiTheme="minorHAnsi" w:hAnsiTheme="minorHAnsi" w:cstheme="minorHAnsi"/>
          <w:i/>
          <w:szCs w:val="24"/>
        </w:rPr>
        <w:t>Jednostka naukowa</w:t>
      </w:r>
      <w:r>
        <w:rPr>
          <w:rFonts w:asciiTheme="minorHAnsi" w:hAnsiTheme="minorHAnsi" w:cstheme="minorHAnsi"/>
          <w:szCs w:val="24"/>
        </w:rPr>
        <w:t xml:space="preserve"> – korekta definicji</w:t>
      </w:r>
      <w:r w:rsidR="00E94905">
        <w:rPr>
          <w:rFonts w:asciiTheme="minorHAnsi" w:hAnsiTheme="minorHAnsi" w:cstheme="minorHAnsi"/>
          <w:szCs w:val="24"/>
        </w:rPr>
        <w:t>.</w:t>
      </w:r>
    </w:p>
    <w:p w:rsidR="00C87FD5" w:rsidRDefault="00C87FD5" w:rsidP="00BB4A6A">
      <w:pPr>
        <w:spacing w:line="276" w:lineRule="auto"/>
        <w:jc w:val="both"/>
      </w:pPr>
    </w:p>
    <w:p w:rsidR="00CB10D4" w:rsidRDefault="00CB10D4" w:rsidP="00BB4A6A">
      <w:pPr>
        <w:spacing w:line="276" w:lineRule="auto"/>
        <w:jc w:val="both"/>
      </w:pPr>
    </w:p>
    <w:p w:rsidR="001F07D9" w:rsidRPr="00C87FD5" w:rsidRDefault="001F07D9" w:rsidP="00BB4A6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C87FD5">
        <w:rPr>
          <w:rFonts w:asciiTheme="minorHAnsi" w:hAnsiTheme="minorHAnsi" w:cstheme="minorHAnsi"/>
          <w:b/>
          <w:szCs w:val="24"/>
        </w:rPr>
        <w:lastRenderedPageBreak/>
        <w:t>Spis skrótów</w:t>
      </w:r>
    </w:p>
    <w:p w:rsidR="001F07D9" w:rsidRDefault="001F07D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 w:rsidRPr="008973DB">
        <w:rPr>
          <w:rFonts w:asciiTheme="minorHAnsi" w:hAnsiTheme="minorHAnsi"/>
          <w:szCs w:val="24"/>
        </w:rPr>
        <w:t>- usunięto skrót: SRWD 2020 – Strategia Rozwoju Województwa Dolnośląskiego 2020</w:t>
      </w:r>
      <w:r w:rsidR="00E94905">
        <w:rPr>
          <w:rFonts w:asciiTheme="minorHAnsi" w:hAnsiTheme="minorHAnsi"/>
          <w:szCs w:val="24"/>
        </w:rPr>
        <w:t>.</w:t>
      </w:r>
    </w:p>
    <w:p w:rsidR="00CB10D4" w:rsidRPr="008973DB" w:rsidRDefault="00CB10D4" w:rsidP="00BB4A6A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377E9" w:rsidRPr="001920B9" w:rsidRDefault="008377E9" w:rsidP="00BB4A6A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Załącznik nr 5 </w:t>
      </w:r>
      <w:r w:rsidRPr="00A3480D">
        <w:rPr>
          <w:rFonts w:asciiTheme="minorHAnsi" w:hAnsiTheme="minorHAnsi" w:cstheme="minorHAnsi"/>
          <w:b/>
          <w:i/>
          <w:szCs w:val="24"/>
        </w:rPr>
        <w:t>Wykaz projektów zidentyfikowanych przez IZ RPO WD w ramach trybu pozakonkursowego RPO WD 2014-2020</w:t>
      </w:r>
    </w:p>
    <w:p w:rsidR="005255DE" w:rsidRDefault="005255DE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8377E9" w:rsidRPr="008377E9" w:rsidRDefault="008377E9" w:rsidP="00BB4A6A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8377E9">
        <w:rPr>
          <w:rFonts w:asciiTheme="minorHAnsi" w:hAnsiTheme="minorHAnsi" w:cstheme="minorHAnsi"/>
          <w:b/>
          <w:bCs/>
          <w:szCs w:val="24"/>
        </w:rPr>
        <w:t>Oś priorytetowa 5 Transport</w:t>
      </w:r>
    </w:p>
    <w:p w:rsidR="008377E9" w:rsidRP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8377E9" w:rsidRPr="008377E9" w:rsidRDefault="008377E9" w:rsidP="00BB4A6A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8377E9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:rsidR="008377E9" w:rsidRP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:rsid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8377E9">
        <w:rPr>
          <w:rFonts w:asciiTheme="minorHAnsi" w:hAnsiTheme="minorHAnsi" w:cstheme="minorHAnsi"/>
          <w:b/>
          <w:bCs/>
          <w:szCs w:val="24"/>
        </w:rPr>
        <w:t>Poddziałanie 5.1.1 Drogowa dostępność transportowa</w:t>
      </w:r>
      <w:r w:rsidRPr="008377E9">
        <w:rPr>
          <w:rFonts w:asciiTheme="minorHAnsi" w:hAnsiTheme="minorHAnsi" w:cstheme="minorHAnsi"/>
          <w:b/>
          <w:szCs w:val="24"/>
        </w:rPr>
        <w:t xml:space="preserve"> - </w:t>
      </w:r>
      <w:r w:rsidRPr="008377E9">
        <w:rPr>
          <w:rFonts w:asciiTheme="minorHAnsi" w:hAnsiTheme="minorHAnsi" w:cstheme="minorHAnsi"/>
          <w:b/>
          <w:bCs/>
          <w:szCs w:val="24"/>
        </w:rPr>
        <w:t xml:space="preserve">konkursy horyzontalne </w:t>
      </w:r>
    </w:p>
    <w:p w:rsidR="008377E9" w:rsidRPr="00EF47DF" w:rsidRDefault="008377E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 w:rsidRPr="00EF47DF">
        <w:rPr>
          <w:rFonts w:asciiTheme="minorHAnsi" w:hAnsiTheme="minorHAnsi"/>
          <w:szCs w:val="24"/>
        </w:rPr>
        <w:t>- zmiana wkładu EU (EFRR) w projekcie:</w:t>
      </w:r>
    </w:p>
    <w:p w:rsidR="008377E9" w:rsidRPr="008377E9" w:rsidRDefault="008377E9" w:rsidP="00BB4A6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8377E9">
        <w:rPr>
          <w:rFonts w:asciiTheme="minorHAnsi" w:hAnsiTheme="minorHAnsi" w:cstheme="minorHAnsi"/>
          <w:bCs/>
          <w:i/>
          <w:szCs w:val="24"/>
        </w:rPr>
        <w:t>Połączenie miast Dolnego Śląska na odcinku Bolesławiec - Lwówek Śląski drogą wojewódzką nr 297</w:t>
      </w:r>
      <w:r>
        <w:rPr>
          <w:rFonts w:asciiTheme="minorHAnsi" w:hAnsiTheme="minorHAnsi" w:cstheme="minorHAnsi"/>
          <w:bCs/>
          <w:i/>
          <w:szCs w:val="24"/>
        </w:rPr>
        <w:t>;</w:t>
      </w:r>
    </w:p>
    <w:p w:rsidR="008377E9" w:rsidRPr="00EF47DF" w:rsidRDefault="008377E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 w:rsidRPr="00EF47DF">
        <w:rPr>
          <w:rFonts w:asciiTheme="minorHAnsi" w:hAnsiTheme="minorHAnsi"/>
          <w:szCs w:val="24"/>
        </w:rPr>
        <w:t>-</w:t>
      </w:r>
      <w:r w:rsidR="00EF47DF">
        <w:rPr>
          <w:rFonts w:asciiTheme="minorHAnsi" w:hAnsiTheme="minorHAnsi"/>
          <w:szCs w:val="24"/>
        </w:rPr>
        <w:t xml:space="preserve"> </w:t>
      </w:r>
      <w:r w:rsidRPr="00EF47DF">
        <w:rPr>
          <w:rFonts w:asciiTheme="minorHAnsi" w:hAnsiTheme="minorHAnsi"/>
          <w:szCs w:val="24"/>
        </w:rPr>
        <w:t>zmiana szacowanej całkowitej wartości projektu</w:t>
      </w:r>
      <w:bookmarkStart w:id="3" w:name="_Hlk490827976"/>
      <w:r w:rsidRPr="00EF47DF">
        <w:rPr>
          <w:rFonts w:asciiTheme="minorHAnsi" w:hAnsiTheme="minorHAnsi"/>
          <w:szCs w:val="24"/>
        </w:rPr>
        <w:t xml:space="preserve">, </w:t>
      </w:r>
      <w:r w:rsidR="00772CA5" w:rsidRPr="00EF47DF">
        <w:rPr>
          <w:rFonts w:asciiTheme="minorHAnsi" w:hAnsiTheme="minorHAnsi"/>
          <w:szCs w:val="24"/>
        </w:rPr>
        <w:t>szacowan</w:t>
      </w:r>
      <w:r w:rsidR="00EF47DF">
        <w:rPr>
          <w:rFonts w:asciiTheme="minorHAnsi" w:hAnsiTheme="minorHAnsi"/>
          <w:szCs w:val="24"/>
        </w:rPr>
        <w:t>ej</w:t>
      </w:r>
      <w:r w:rsidR="00772CA5" w:rsidRPr="00EF47DF">
        <w:rPr>
          <w:rFonts w:asciiTheme="minorHAnsi" w:hAnsiTheme="minorHAnsi"/>
          <w:szCs w:val="24"/>
        </w:rPr>
        <w:t xml:space="preserve"> wartość kosztów kwalifikowalnych</w:t>
      </w:r>
      <w:r w:rsidRPr="00EF47DF">
        <w:rPr>
          <w:rFonts w:asciiTheme="minorHAnsi" w:hAnsiTheme="minorHAnsi"/>
          <w:szCs w:val="24"/>
        </w:rPr>
        <w:t xml:space="preserve">, </w:t>
      </w:r>
      <w:r w:rsidR="00EF47DF" w:rsidRPr="00EF47DF">
        <w:rPr>
          <w:rFonts w:asciiTheme="minorHAnsi" w:hAnsiTheme="minorHAnsi"/>
          <w:szCs w:val="24"/>
        </w:rPr>
        <w:t>szacowan</w:t>
      </w:r>
      <w:r w:rsidR="00EF47DF">
        <w:rPr>
          <w:rFonts w:asciiTheme="minorHAnsi" w:hAnsiTheme="minorHAnsi"/>
          <w:szCs w:val="24"/>
        </w:rPr>
        <w:t>ego</w:t>
      </w:r>
      <w:r w:rsidR="00EF47DF" w:rsidRPr="00EF47DF">
        <w:rPr>
          <w:rFonts w:asciiTheme="minorHAnsi" w:hAnsiTheme="minorHAnsi"/>
          <w:szCs w:val="24"/>
        </w:rPr>
        <w:t xml:space="preserve"> </w:t>
      </w:r>
      <w:r w:rsidRPr="00EF47DF">
        <w:rPr>
          <w:rFonts w:asciiTheme="minorHAnsi" w:hAnsiTheme="minorHAnsi"/>
          <w:szCs w:val="24"/>
        </w:rPr>
        <w:t>wkładu EU (EFRR) oraz terminu zakończenia w projekcie:</w:t>
      </w:r>
    </w:p>
    <w:bookmarkEnd w:id="3"/>
    <w:p w:rsidR="00EF47DF" w:rsidRPr="00EF47DF" w:rsidRDefault="008377E9" w:rsidP="00BB4A6A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EF47DF">
        <w:rPr>
          <w:rFonts w:asciiTheme="minorHAnsi" w:hAnsiTheme="minorHAnsi" w:cstheme="minorHAnsi"/>
          <w:bCs/>
          <w:i/>
          <w:szCs w:val="24"/>
        </w:rPr>
        <w:t>Skomunikowanie mostu na rzece Odrze w miejscowości Brzeg Dolny z drogą krajową nr 94 i drogą wojewódzką nr 340 w zakresie: – odcinek od drogi wojewódzkiej nr 341 do drogi powiatowej nr 1353D w m. Radecz– jako kontynuacja budowy przeprawy przez Odrę;</w:t>
      </w:r>
      <w:r w:rsidR="00EF47DF" w:rsidRPr="00EF47DF">
        <w:rPr>
          <w:rFonts w:asciiTheme="minorHAnsi" w:hAnsiTheme="minorHAnsi" w:cstheme="minorHAnsi"/>
          <w:bCs/>
          <w:i/>
          <w:szCs w:val="24"/>
        </w:rPr>
        <w:t xml:space="preserve"> </w:t>
      </w:r>
    </w:p>
    <w:p w:rsid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EF47DF">
        <w:rPr>
          <w:rFonts w:asciiTheme="minorHAnsi" w:hAnsiTheme="minorHAnsi" w:cstheme="minorHAnsi"/>
          <w:bCs/>
          <w:szCs w:val="24"/>
        </w:rPr>
        <w:t>zgodnie z danymi w SL.</w:t>
      </w:r>
    </w:p>
    <w:p w:rsidR="00EF47DF" w:rsidRPr="00EF47DF" w:rsidRDefault="00EF47DF" w:rsidP="00BB4A6A">
      <w:pPr>
        <w:spacing w:line="276" w:lineRule="auto"/>
        <w:ind w:left="395"/>
        <w:jc w:val="both"/>
        <w:rPr>
          <w:rFonts w:asciiTheme="minorHAnsi" w:hAnsiTheme="minorHAnsi" w:cstheme="minorHAnsi"/>
          <w:bCs/>
          <w:szCs w:val="24"/>
        </w:rPr>
      </w:pPr>
    </w:p>
    <w:p w:rsid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8377E9">
        <w:rPr>
          <w:rFonts w:asciiTheme="minorHAnsi" w:hAnsiTheme="minorHAnsi" w:cstheme="minorHAnsi"/>
          <w:b/>
          <w:bCs/>
          <w:szCs w:val="24"/>
        </w:rPr>
        <w:t>Poddziałanie 5.1.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Pr="008377E9">
        <w:rPr>
          <w:rFonts w:asciiTheme="minorHAnsi" w:hAnsiTheme="minorHAnsi" w:cstheme="minorHAnsi"/>
          <w:b/>
          <w:bCs/>
          <w:szCs w:val="24"/>
        </w:rPr>
        <w:t xml:space="preserve"> Drogowa dostępność transportowa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8377E9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ZIT AW</w:t>
      </w:r>
    </w:p>
    <w:p w:rsidR="008377E9" w:rsidRPr="00EF47DF" w:rsidRDefault="008377E9" w:rsidP="00BB4A6A">
      <w:pPr>
        <w:spacing w:line="276" w:lineRule="auto"/>
        <w:jc w:val="both"/>
        <w:rPr>
          <w:rFonts w:asciiTheme="minorHAnsi" w:hAnsiTheme="minorHAnsi"/>
          <w:i/>
          <w:szCs w:val="24"/>
        </w:rPr>
      </w:pPr>
      <w:r w:rsidRPr="00EF47DF">
        <w:rPr>
          <w:rFonts w:asciiTheme="minorHAnsi" w:hAnsiTheme="minorHAnsi"/>
          <w:szCs w:val="24"/>
        </w:rPr>
        <w:t xml:space="preserve">- zmiana szacowanej całkowitej wartości projektu  </w:t>
      </w:r>
      <w:r w:rsidRPr="00EF47DF">
        <w:rPr>
          <w:rFonts w:asciiTheme="minorHAnsi" w:hAnsiTheme="minorHAnsi"/>
          <w:i/>
          <w:szCs w:val="24"/>
        </w:rPr>
        <w:t xml:space="preserve">Przebudowa dróg wojewódzkich nr 367 </w:t>
      </w:r>
      <w:r w:rsidR="00EF47DF" w:rsidRPr="00EF47DF">
        <w:rPr>
          <w:rFonts w:asciiTheme="minorHAnsi" w:hAnsiTheme="minorHAnsi"/>
          <w:i/>
          <w:szCs w:val="24"/>
        </w:rPr>
        <w:br/>
      </w:r>
      <w:r w:rsidRPr="00EF47DF">
        <w:rPr>
          <w:rFonts w:asciiTheme="minorHAnsi" w:hAnsiTheme="minorHAnsi"/>
          <w:i/>
          <w:szCs w:val="24"/>
        </w:rPr>
        <w:t>i 381 na obszarze gmin Boguszów-Gorce i Wałbrzych wraz z budową obwodnicy Boguszowa-Gorc i dzielnicy Sobięcin w Wałbrzychu („Droga Sudecka”)</w:t>
      </w:r>
      <w:r w:rsidR="00EF47DF">
        <w:rPr>
          <w:rFonts w:asciiTheme="minorHAnsi" w:hAnsiTheme="minorHAnsi"/>
          <w:i/>
          <w:szCs w:val="24"/>
        </w:rPr>
        <w:t>.</w:t>
      </w:r>
    </w:p>
    <w:p w:rsid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8377E9" w:rsidRDefault="008377E9" w:rsidP="00BB4A6A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bookmarkStart w:id="4" w:name="_Toc526241335"/>
      <w:r w:rsidRPr="008377E9">
        <w:rPr>
          <w:rFonts w:asciiTheme="minorHAnsi" w:hAnsiTheme="minorHAnsi" w:cstheme="minorHAnsi"/>
          <w:b/>
          <w:bCs/>
          <w:szCs w:val="24"/>
        </w:rPr>
        <w:t>Działanie 5.2 System transportu kolejowego</w:t>
      </w:r>
      <w:bookmarkEnd w:id="4"/>
    </w:p>
    <w:p w:rsidR="00EF47DF" w:rsidRPr="008377E9" w:rsidRDefault="00EF47DF" w:rsidP="00BB4A6A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:rsidR="008377E9" w:rsidRP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bookmarkStart w:id="5" w:name="_Toc526241336"/>
      <w:r w:rsidRPr="008377E9">
        <w:rPr>
          <w:rFonts w:asciiTheme="minorHAnsi" w:hAnsiTheme="minorHAnsi" w:cstheme="minorHAnsi"/>
          <w:b/>
          <w:bCs/>
          <w:szCs w:val="24"/>
        </w:rPr>
        <w:t>Poddziałanie 5.2.1 System transportu kolejowego</w:t>
      </w:r>
      <w:r w:rsidRPr="008377E9" w:rsidDel="00E20A2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377E9">
        <w:rPr>
          <w:rFonts w:asciiTheme="minorHAnsi" w:hAnsiTheme="minorHAnsi" w:cstheme="minorHAnsi"/>
          <w:b/>
          <w:bCs/>
          <w:szCs w:val="24"/>
        </w:rPr>
        <w:t>– konkursy horyzontalne</w:t>
      </w:r>
      <w:bookmarkEnd w:id="5"/>
    </w:p>
    <w:p w:rsid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EF47DF">
        <w:rPr>
          <w:rFonts w:asciiTheme="minorHAnsi" w:hAnsiTheme="minorHAnsi"/>
          <w:szCs w:val="24"/>
        </w:rPr>
        <w:t>- zmiana terminu zakończenia realizacji projektu, zgodnie z danymi z SL</w:t>
      </w:r>
      <w:r w:rsidR="00EF47DF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 xml:space="preserve">w projekcie </w:t>
      </w:r>
      <w:bookmarkStart w:id="6" w:name="_Hlk490828636"/>
      <w:r w:rsidRPr="008377E9">
        <w:rPr>
          <w:rFonts w:asciiTheme="minorHAnsi" w:hAnsiTheme="minorHAnsi" w:cstheme="minorHAnsi"/>
          <w:bCs/>
          <w:i/>
          <w:szCs w:val="24"/>
        </w:rPr>
        <w:t>Rewitalizacja linii kolejowej nr 326 Wrocław Psie Pole – Trzebnica II Etap</w:t>
      </w:r>
      <w:bookmarkEnd w:id="6"/>
      <w:r w:rsidR="00EF47DF">
        <w:rPr>
          <w:rFonts w:asciiTheme="minorHAnsi" w:hAnsiTheme="minorHAnsi" w:cstheme="minorHAnsi"/>
          <w:bCs/>
          <w:i/>
          <w:szCs w:val="24"/>
        </w:rPr>
        <w:t>.</w:t>
      </w:r>
    </w:p>
    <w:p w:rsid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</w:p>
    <w:p w:rsidR="008377E9" w:rsidRDefault="008377E9" w:rsidP="00BB4A6A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bookmarkStart w:id="7" w:name="_Toc526241337"/>
      <w:r w:rsidRPr="008377E9">
        <w:rPr>
          <w:rFonts w:asciiTheme="minorHAnsi" w:hAnsiTheme="minorHAnsi" w:cstheme="minorHAnsi"/>
          <w:b/>
          <w:bCs/>
          <w:szCs w:val="24"/>
        </w:rPr>
        <w:t>Poddziałanie 5.2.2 System transportu kolejowego – ZIT WrOF</w:t>
      </w:r>
      <w:bookmarkEnd w:id="7"/>
    </w:p>
    <w:p w:rsidR="008377E9" w:rsidRPr="00EF47DF" w:rsidRDefault="008377E9" w:rsidP="00BB4A6A">
      <w:pPr>
        <w:spacing w:line="276" w:lineRule="auto"/>
        <w:jc w:val="both"/>
        <w:rPr>
          <w:rFonts w:asciiTheme="minorHAnsi" w:hAnsiTheme="minorHAnsi"/>
          <w:szCs w:val="24"/>
        </w:rPr>
      </w:pPr>
      <w:r w:rsidRPr="00EF47DF">
        <w:rPr>
          <w:rFonts w:asciiTheme="minorHAnsi" w:hAnsiTheme="minorHAnsi"/>
          <w:szCs w:val="24"/>
        </w:rPr>
        <w:t>-</w:t>
      </w:r>
      <w:r w:rsidR="00EF47DF">
        <w:rPr>
          <w:rFonts w:asciiTheme="minorHAnsi" w:hAnsiTheme="minorHAnsi"/>
          <w:szCs w:val="24"/>
        </w:rPr>
        <w:t xml:space="preserve"> </w:t>
      </w:r>
      <w:r w:rsidRPr="00EF47DF">
        <w:rPr>
          <w:rFonts w:asciiTheme="minorHAnsi" w:hAnsiTheme="minorHAnsi"/>
          <w:szCs w:val="24"/>
        </w:rPr>
        <w:t xml:space="preserve">zmiana szacowanej całkowitej wartości projektu, </w:t>
      </w:r>
      <w:r w:rsidR="00EF47DF" w:rsidRPr="00EF47DF">
        <w:rPr>
          <w:rFonts w:asciiTheme="minorHAnsi" w:hAnsiTheme="minorHAnsi"/>
          <w:szCs w:val="24"/>
        </w:rPr>
        <w:t>szacowanej wartość kosztów</w:t>
      </w:r>
      <w:r w:rsidR="00EF47DF" w:rsidRPr="00EF47DF">
        <w:rPr>
          <w:rFonts w:asciiTheme="minorHAnsi" w:hAnsiTheme="minorHAnsi"/>
          <w:szCs w:val="24"/>
        </w:rPr>
        <w:br/>
        <w:t xml:space="preserve"> kwalifikowalnych</w:t>
      </w:r>
      <w:r w:rsidRPr="00EF47DF">
        <w:rPr>
          <w:rFonts w:asciiTheme="minorHAnsi" w:hAnsiTheme="minorHAnsi"/>
          <w:szCs w:val="24"/>
        </w:rPr>
        <w:t xml:space="preserve">, </w:t>
      </w:r>
      <w:r w:rsidR="00EF47DF" w:rsidRPr="00EF47DF">
        <w:rPr>
          <w:rFonts w:asciiTheme="minorHAnsi" w:hAnsiTheme="minorHAnsi"/>
          <w:szCs w:val="24"/>
        </w:rPr>
        <w:t>szacowan</w:t>
      </w:r>
      <w:r w:rsidR="00EF47DF">
        <w:rPr>
          <w:rFonts w:asciiTheme="minorHAnsi" w:hAnsiTheme="minorHAnsi"/>
          <w:szCs w:val="24"/>
        </w:rPr>
        <w:t>ego</w:t>
      </w:r>
      <w:r w:rsidR="00EF47DF" w:rsidRPr="00EF47DF">
        <w:rPr>
          <w:rFonts w:asciiTheme="minorHAnsi" w:hAnsiTheme="minorHAnsi"/>
          <w:szCs w:val="24"/>
        </w:rPr>
        <w:t xml:space="preserve"> </w:t>
      </w:r>
      <w:r w:rsidRPr="00EF47DF">
        <w:rPr>
          <w:rFonts w:asciiTheme="minorHAnsi" w:hAnsiTheme="minorHAnsi"/>
          <w:szCs w:val="24"/>
        </w:rPr>
        <w:t>wkładu EU (EFRR) oraz terminu zakończenia w projektach:</w:t>
      </w:r>
    </w:p>
    <w:p w:rsidR="008377E9" w:rsidRDefault="008847E7" w:rsidP="00BB4A6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8847E7">
        <w:rPr>
          <w:rFonts w:asciiTheme="minorHAnsi" w:hAnsiTheme="minorHAnsi" w:cstheme="minorHAnsi"/>
          <w:bCs/>
          <w:i/>
          <w:szCs w:val="24"/>
        </w:rPr>
        <w:t>Rewitalizacja linii kolejowej nr 292 na odcinku Jelcz Miłoszyce – Wrocław Sołtysowice w celu przywrócenia przewozów pasażerskich we WrOF</w:t>
      </w:r>
      <w:r>
        <w:rPr>
          <w:rFonts w:asciiTheme="minorHAnsi" w:hAnsiTheme="minorHAnsi" w:cstheme="minorHAnsi"/>
          <w:bCs/>
          <w:i/>
          <w:szCs w:val="24"/>
        </w:rPr>
        <w:t>;</w:t>
      </w:r>
    </w:p>
    <w:p w:rsidR="008847E7" w:rsidRPr="008847E7" w:rsidRDefault="008847E7" w:rsidP="00BB4A6A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8847E7">
        <w:rPr>
          <w:rFonts w:asciiTheme="minorHAnsi" w:hAnsiTheme="minorHAnsi" w:cstheme="minorHAnsi"/>
          <w:bCs/>
          <w:i/>
          <w:szCs w:val="24"/>
        </w:rPr>
        <w:t>Dostosowanie linii kolejowej nr 273 do obsługi przewozów pasażerskich we WrOF poprzez modernizację przystanku kolejowego Wrocław Muchobór</w:t>
      </w:r>
      <w:r>
        <w:rPr>
          <w:rFonts w:asciiTheme="minorHAnsi" w:hAnsiTheme="minorHAnsi" w:cstheme="minorHAnsi"/>
          <w:bCs/>
          <w:i/>
          <w:szCs w:val="24"/>
        </w:rPr>
        <w:t>;</w:t>
      </w:r>
    </w:p>
    <w:p w:rsidR="005756B0" w:rsidRPr="002720A0" w:rsidRDefault="008847E7" w:rsidP="00BB4A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wg danych z SL.</w:t>
      </w:r>
      <w:bookmarkStart w:id="8" w:name="_GoBack"/>
      <w:bookmarkEnd w:id="8"/>
    </w:p>
    <w:sectPr w:rsidR="005756B0" w:rsidRPr="002720A0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D0" w:rsidRDefault="00F003D0" w:rsidP="003B4BEB">
      <w:pPr>
        <w:spacing w:line="240" w:lineRule="auto"/>
      </w:pPr>
      <w:r>
        <w:separator/>
      </w:r>
    </w:p>
  </w:endnote>
  <w:endnote w:type="continuationSeparator" w:id="0">
    <w:p w:rsidR="00F003D0" w:rsidRDefault="00F003D0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0E448C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2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D0" w:rsidRDefault="00F003D0" w:rsidP="003B4BEB">
      <w:pPr>
        <w:spacing w:line="240" w:lineRule="auto"/>
      </w:pPr>
      <w:r>
        <w:separator/>
      </w:r>
    </w:p>
  </w:footnote>
  <w:footnote w:type="continuationSeparator" w:id="0">
    <w:p w:rsidR="00F003D0" w:rsidRDefault="00F003D0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2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4"/>
  </w:num>
  <w:num w:numId="4">
    <w:abstractNumId w:val="14"/>
  </w:num>
  <w:num w:numId="5">
    <w:abstractNumId w:val="2"/>
  </w:num>
  <w:num w:numId="6">
    <w:abstractNumId w:val="33"/>
  </w:num>
  <w:num w:numId="7">
    <w:abstractNumId w:val="1"/>
  </w:num>
  <w:num w:numId="8">
    <w:abstractNumId w:val="5"/>
  </w:num>
  <w:num w:numId="9">
    <w:abstractNumId w:val="8"/>
  </w:num>
  <w:num w:numId="10">
    <w:abstractNumId w:val="32"/>
  </w:num>
  <w:num w:numId="11">
    <w:abstractNumId w:val="0"/>
  </w:num>
  <w:num w:numId="12">
    <w:abstractNumId w:val="22"/>
  </w:num>
  <w:num w:numId="13">
    <w:abstractNumId w:val="35"/>
  </w:num>
  <w:num w:numId="14">
    <w:abstractNumId w:val="21"/>
  </w:num>
  <w:num w:numId="15">
    <w:abstractNumId w:val="4"/>
  </w:num>
  <w:num w:numId="16">
    <w:abstractNumId w:val="15"/>
  </w:num>
  <w:num w:numId="17">
    <w:abstractNumId w:val="13"/>
  </w:num>
  <w:num w:numId="18">
    <w:abstractNumId w:val="29"/>
  </w:num>
  <w:num w:numId="19">
    <w:abstractNumId w:val="6"/>
  </w:num>
  <w:num w:numId="20">
    <w:abstractNumId w:val="17"/>
  </w:num>
  <w:num w:numId="21">
    <w:abstractNumId w:val="26"/>
  </w:num>
  <w:num w:numId="22">
    <w:abstractNumId w:val="18"/>
  </w:num>
  <w:num w:numId="23">
    <w:abstractNumId w:val="7"/>
  </w:num>
  <w:num w:numId="24">
    <w:abstractNumId w:val="30"/>
  </w:num>
  <w:num w:numId="25">
    <w:abstractNumId w:val="1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7"/>
  </w:num>
  <w:num w:numId="32">
    <w:abstractNumId w:val="20"/>
  </w:num>
  <w:num w:numId="33">
    <w:abstractNumId w:val="28"/>
  </w:num>
  <w:num w:numId="34">
    <w:abstractNumId w:val="25"/>
  </w:num>
  <w:num w:numId="35">
    <w:abstractNumId w:val="31"/>
  </w:num>
  <w:num w:numId="36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3007F"/>
    <w:rsid w:val="00030864"/>
    <w:rsid w:val="000318BD"/>
    <w:rsid w:val="000324B9"/>
    <w:rsid w:val="00033AD5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1E98"/>
    <w:rsid w:val="000923BB"/>
    <w:rsid w:val="00093F1F"/>
    <w:rsid w:val="000A0B8E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BC9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1888"/>
    <w:rsid w:val="000F1BFA"/>
    <w:rsid w:val="000F2A74"/>
    <w:rsid w:val="000F394B"/>
    <w:rsid w:val="000F3D46"/>
    <w:rsid w:val="000F56FD"/>
    <w:rsid w:val="000F707F"/>
    <w:rsid w:val="00100B02"/>
    <w:rsid w:val="00102009"/>
    <w:rsid w:val="00102146"/>
    <w:rsid w:val="00107218"/>
    <w:rsid w:val="0011000F"/>
    <w:rsid w:val="001101C9"/>
    <w:rsid w:val="001123CC"/>
    <w:rsid w:val="00113956"/>
    <w:rsid w:val="0011462C"/>
    <w:rsid w:val="00115EBC"/>
    <w:rsid w:val="00120557"/>
    <w:rsid w:val="00120965"/>
    <w:rsid w:val="0012112D"/>
    <w:rsid w:val="00122AE4"/>
    <w:rsid w:val="001265F1"/>
    <w:rsid w:val="001303BB"/>
    <w:rsid w:val="00130EBC"/>
    <w:rsid w:val="00131343"/>
    <w:rsid w:val="001320CA"/>
    <w:rsid w:val="00132E75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816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1E45"/>
    <w:rsid w:val="001D2BF1"/>
    <w:rsid w:val="001D36D3"/>
    <w:rsid w:val="001D56ED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5E0"/>
    <w:rsid w:val="001F07D9"/>
    <w:rsid w:val="001F1345"/>
    <w:rsid w:val="001F1E71"/>
    <w:rsid w:val="001F2BEA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23E1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548"/>
    <w:rsid w:val="003356F5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4CF"/>
    <w:rsid w:val="004604D3"/>
    <w:rsid w:val="00462AB6"/>
    <w:rsid w:val="00465689"/>
    <w:rsid w:val="004661DB"/>
    <w:rsid w:val="004672C0"/>
    <w:rsid w:val="004676A0"/>
    <w:rsid w:val="004728D1"/>
    <w:rsid w:val="00476585"/>
    <w:rsid w:val="00477814"/>
    <w:rsid w:val="00481CF5"/>
    <w:rsid w:val="004841B8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0672"/>
    <w:rsid w:val="005020AB"/>
    <w:rsid w:val="0050247B"/>
    <w:rsid w:val="00502BF9"/>
    <w:rsid w:val="00502D65"/>
    <w:rsid w:val="00502EAD"/>
    <w:rsid w:val="005043A1"/>
    <w:rsid w:val="0050604F"/>
    <w:rsid w:val="00510622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5DE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A7E"/>
    <w:rsid w:val="005C76DE"/>
    <w:rsid w:val="005D1557"/>
    <w:rsid w:val="005D2047"/>
    <w:rsid w:val="005D232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28E2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A4F"/>
    <w:rsid w:val="006D22E5"/>
    <w:rsid w:val="006D3878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CA5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34A"/>
    <w:rsid w:val="00790979"/>
    <w:rsid w:val="00790DBF"/>
    <w:rsid w:val="00791262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1377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075B9"/>
    <w:rsid w:val="00811C34"/>
    <w:rsid w:val="0081210E"/>
    <w:rsid w:val="0081267C"/>
    <w:rsid w:val="00813020"/>
    <w:rsid w:val="00813329"/>
    <w:rsid w:val="008134D9"/>
    <w:rsid w:val="00813CCB"/>
    <w:rsid w:val="00814170"/>
    <w:rsid w:val="0081439D"/>
    <w:rsid w:val="008151D7"/>
    <w:rsid w:val="00815FE1"/>
    <w:rsid w:val="008167E6"/>
    <w:rsid w:val="00820670"/>
    <w:rsid w:val="00820B0F"/>
    <w:rsid w:val="0082192C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0B41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1FB0"/>
    <w:rsid w:val="008620F7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3D17"/>
    <w:rsid w:val="008A6294"/>
    <w:rsid w:val="008A6C00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E88"/>
    <w:rsid w:val="008F407B"/>
    <w:rsid w:val="008F4B05"/>
    <w:rsid w:val="008F55B5"/>
    <w:rsid w:val="008F56B4"/>
    <w:rsid w:val="008F7135"/>
    <w:rsid w:val="008F7F6E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FDC"/>
    <w:rsid w:val="00934073"/>
    <w:rsid w:val="009346AA"/>
    <w:rsid w:val="009349F9"/>
    <w:rsid w:val="009357D1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B81"/>
    <w:rsid w:val="00994414"/>
    <w:rsid w:val="0099499E"/>
    <w:rsid w:val="009954BD"/>
    <w:rsid w:val="00995D0C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F36"/>
    <w:rsid w:val="00B14525"/>
    <w:rsid w:val="00B14E15"/>
    <w:rsid w:val="00B1678D"/>
    <w:rsid w:val="00B17C98"/>
    <w:rsid w:val="00B21B23"/>
    <w:rsid w:val="00B22AAD"/>
    <w:rsid w:val="00B246F6"/>
    <w:rsid w:val="00B24D2A"/>
    <w:rsid w:val="00B25F9D"/>
    <w:rsid w:val="00B2712C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908"/>
    <w:rsid w:val="00C21F42"/>
    <w:rsid w:val="00C25BC7"/>
    <w:rsid w:val="00C30E40"/>
    <w:rsid w:val="00C31254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617F"/>
    <w:rsid w:val="00C86E16"/>
    <w:rsid w:val="00C872A1"/>
    <w:rsid w:val="00C87FD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10D4"/>
    <w:rsid w:val="00CB28B5"/>
    <w:rsid w:val="00CB59C8"/>
    <w:rsid w:val="00CB6E75"/>
    <w:rsid w:val="00CB77D8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5C58"/>
    <w:rsid w:val="00CF5EFB"/>
    <w:rsid w:val="00CF741D"/>
    <w:rsid w:val="00CF7E2F"/>
    <w:rsid w:val="00D00223"/>
    <w:rsid w:val="00D00B73"/>
    <w:rsid w:val="00D0306E"/>
    <w:rsid w:val="00D03B5D"/>
    <w:rsid w:val="00D03C60"/>
    <w:rsid w:val="00D115F6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35D1"/>
    <w:rsid w:val="00D83F1E"/>
    <w:rsid w:val="00D8544A"/>
    <w:rsid w:val="00D870A2"/>
    <w:rsid w:val="00D90110"/>
    <w:rsid w:val="00D90427"/>
    <w:rsid w:val="00D91724"/>
    <w:rsid w:val="00D91760"/>
    <w:rsid w:val="00D94E62"/>
    <w:rsid w:val="00DA0FC1"/>
    <w:rsid w:val="00DA1C87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468A"/>
    <w:rsid w:val="00DD4A99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7C9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6554"/>
    <w:rsid w:val="00E36E4E"/>
    <w:rsid w:val="00E4013F"/>
    <w:rsid w:val="00E4233C"/>
    <w:rsid w:val="00E42EBE"/>
    <w:rsid w:val="00E45DD9"/>
    <w:rsid w:val="00E470C0"/>
    <w:rsid w:val="00E470FB"/>
    <w:rsid w:val="00E47187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7BA7"/>
    <w:rsid w:val="00EE4CDB"/>
    <w:rsid w:val="00EE52F4"/>
    <w:rsid w:val="00EE5F41"/>
    <w:rsid w:val="00EE6504"/>
    <w:rsid w:val="00EF0949"/>
    <w:rsid w:val="00EF0E39"/>
    <w:rsid w:val="00EF2229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31A"/>
    <w:rsid w:val="00F13CD8"/>
    <w:rsid w:val="00F14206"/>
    <w:rsid w:val="00F14F90"/>
    <w:rsid w:val="00F15F21"/>
    <w:rsid w:val="00F17938"/>
    <w:rsid w:val="00F17BA6"/>
    <w:rsid w:val="00F20DF3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0F84"/>
    <w:rsid w:val="00F6168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4C0"/>
    <w:rsid w:val="00FA7B65"/>
    <w:rsid w:val="00FB1779"/>
    <w:rsid w:val="00FB17AE"/>
    <w:rsid w:val="00FB291B"/>
    <w:rsid w:val="00FB47C0"/>
    <w:rsid w:val="00FB501B"/>
    <w:rsid w:val="00FB66C7"/>
    <w:rsid w:val="00FB71E7"/>
    <w:rsid w:val="00FB7A4D"/>
    <w:rsid w:val="00FC0AF3"/>
    <w:rsid w:val="00FC1708"/>
    <w:rsid w:val="00FC314A"/>
    <w:rsid w:val="00FC4A48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E3C9"/>
  <w15:docId w15:val="{7DCBC004-DE9D-4DCC-8909-2738D8D0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1E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3916D-9226-491A-990B-9E4D02247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AEF51-9EC1-4E3D-9E1C-9777686F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Magdalena Danowska</cp:lastModifiedBy>
  <cp:revision>4</cp:revision>
  <cp:lastPrinted>2019-01-09T10:44:00Z</cp:lastPrinted>
  <dcterms:created xsi:type="dcterms:W3CDTF">2019-01-09T12:45:00Z</dcterms:created>
  <dcterms:modified xsi:type="dcterms:W3CDTF">2019-01-11T09:48:00Z</dcterms:modified>
</cp:coreProperties>
</file>