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354C" w14:textId="77777777" w:rsidR="007355A7" w:rsidRPr="001920B9" w:rsidRDefault="006636DC" w:rsidP="00B96FD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20B9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1920B9">
        <w:rPr>
          <w:rFonts w:asciiTheme="minorHAnsi" w:hAnsiTheme="minorHAnsi" w:cstheme="minorHAnsi"/>
          <w:b/>
          <w:sz w:val="28"/>
          <w:szCs w:val="28"/>
        </w:rPr>
        <w:t>ZMIAN</w:t>
      </w:r>
      <w:r w:rsidRPr="001920B9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14:paraId="69D2700F" w14:textId="65A12516" w:rsidR="008E2CB4" w:rsidRPr="001920B9" w:rsidRDefault="002C35DD" w:rsidP="00B96FD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20B9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800BCE" w:rsidRPr="001920B9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345C87" w:rsidRPr="001920B9">
        <w:rPr>
          <w:rFonts w:asciiTheme="minorHAnsi" w:hAnsiTheme="minorHAnsi" w:cstheme="minorHAnsi"/>
          <w:b/>
          <w:sz w:val="28"/>
          <w:szCs w:val="28"/>
        </w:rPr>
        <w:t>3</w:t>
      </w:r>
      <w:r w:rsidR="00674B7F" w:rsidRPr="001920B9">
        <w:rPr>
          <w:rFonts w:asciiTheme="minorHAnsi" w:hAnsiTheme="minorHAnsi" w:cstheme="minorHAnsi"/>
          <w:b/>
          <w:sz w:val="28"/>
          <w:szCs w:val="28"/>
        </w:rPr>
        <w:t>5</w:t>
      </w:r>
      <w:r w:rsidR="00800BCE" w:rsidRPr="001920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32473" w:rsidRPr="001920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55525" w:rsidRPr="001920B9">
        <w:rPr>
          <w:rFonts w:asciiTheme="minorHAnsi" w:hAnsiTheme="minorHAnsi" w:cstheme="minorHAnsi"/>
          <w:b/>
          <w:sz w:val="28"/>
          <w:szCs w:val="28"/>
        </w:rPr>
        <w:t>–</w:t>
      </w:r>
      <w:r w:rsidR="00E36BB6" w:rsidRPr="001920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0AC6" w:rsidRPr="001920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77BDF">
        <w:rPr>
          <w:rFonts w:asciiTheme="minorHAnsi" w:hAnsiTheme="minorHAnsi" w:cstheme="minorHAnsi"/>
          <w:b/>
          <w:sz w:val="28"/>
          <w:szCs w:val="28"/>
        </w:rPr>
        <w:t xml:space="preserve">25 </w:t>
      </w:r>
      <w:bookmarkStart w:id="0" w:name="_GoBack"/>
      <w:bookmarkEnd w:id="0"/>
      <w:r w:rsidR="001920B9">
        <w:rPr>
          <w:rFonts w:asciiTheme="minorHAnsi" w:hAnsiTheme="minorHAnsi" w:cstheme="minorHAnsi"/>
          <w:b/>
          <w:sz w:val="28"/>
          <w:szCs w:val="28"/>
        </w:rPr>
        <w:t xml:space="preserve">wrzesień </w:t>
      </w:r>
      <w:r w:rsidR="001D0A33" w:rsidRPr="001920B9">
        <w:rPr>
          <w:rFonts w:asciiTheme="minorHAnsi" w:hAnsiTheme="minorHAnsi" w:cstheme="minorHAnsi"/>
          <w:b/>
          <w:sz w:val="28"/>
          <w:szCs w:val="28"/>
        </w:rPr>
        <w:t>2018 r.</w:t>
      </w:r>
    </w:p>
    <w:p w14:paraId="3313719C" w14:textId="17A8AE4D" w:rsidR="00281598" w:rsidRDefault="00281598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D336F7A" w14:textId="77777777" w:rsidR="00D9791B" w:rsidRPr="001920B9" w:rsidRDefault="00D9791B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A95D01" w14:textId="77777777" w:rsidR="00D9791B" w:rsidRPr="004C03AF" w:rsidRDefault="00D9791B" w:rsidP="00D9791B">
      <w:pPr>
        <w:tabs>
          <w:tab w:val="left" w:pos="1134"/>
          <w:tab w:val="left" w:pos="1276"/>
        </w:tabs>
        <w:jc w:val="center"/>
        <w:rPr>
          <w:rFonts w:asciiTheme="minorHAnsi" w:hAnsiTheme="minorHAnsi" w:cstheme="minorHAnsi"/>
          <w:b/>
          <w:szCs w:val="24"/>
        </w:rPr>
      </w:pPr>
      <w:r w:rsidRPr="004C03AF">
        <w:rPr>
          <w:rFonts w:asciiTheme="minorHAnsi" w:hAnsiTheme="minorHAnsi" w:cstheme="minorHAnsi"/>
          <w:b/>
          <w:szCs w:val="24"/>
        </w:rPr>
        <w:t>II Szczegółowy opis poszczególnych osi priorytetowych oraz poszczególnych działań</w:t>
      </w:r>
    </w:p>
    <w:p w14:paraId="3288C67E" w14:textId="77777777" w:rsidR="001C2917" w:rsidRPr="001920B9" w:rsidRDefault="001C2917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1FB04D5" w14:textId="2446EEC4" w:rsidR="004673C9" w:rsidRPr="001920B9" w:rsidRDefault="004673C9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1.1</w:t>
      </w:r>
    </w:p>
    <w:p w14:paraId="3D604206" w14:textId="77777777" w:rsidR="00970B14" w:rsidRPr="001920B9" w:rsidRDefault="004673C9" w:rsidP="004673C9">
      <w:pPr>
        <w:spacing w:line="276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1920B9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Pkt 4. </w:t>
      </w:r>
      <w:r w:rsidR="00970B14" w:rsidRPr="001920B9">
        <w:rPr>
          <w:rFonts w:asciiTheme="minorHAnsi" w:hAnsiTheme="minorHAnsi" w:cstheme="minorHAnsi"/>
          <w:b/>
          <w:i/>
          <w:szCs w:val="24"/>
        </w:rPr>
        <w:t>Lista wskaźników produktu</w:t>
      </w:r>
      <w:r w:rsidR="00970B14" w:rsidRPr="001920B9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</w:p>
    <w:p w14:paraId="44339B3A" w14:textId="58A6134A" w:rsidR="001C2917" w:rsidRPr="001920B9" w:rsidRDefault="00970B14" w:rsidP="004673C9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1920B9">
        <w:rPr>
          <w:rFonts w:asciiTheme="minorHAnsi" w:eastAsia="Times New Roman" w:hAnsiTheme="minorHAnsi" w:cstheme="minorHAnsi"/>
          <w:szCs w:val="24"/>
          <w:lang w:eastAsia="pl-PL"/>
        </w:rPr>
        <w:t>- m</w:t>
      </w:r>
      <w:r w:rsidR="004673C9" w:rsidRPr="001920B9">
        <w:rPr>
          <w:rFonts w:asciiTheme="minorHAnsi" w:eastAsia="Times New Roman" w:hAnsiTheme="minorHAnsi" w:cstheme="minorHAnsi"/>
          <w:szCs w:val="24"/>
          <w:lang w:eastAsia="pl-PL"/>
        </w:rPr>
        <w:t xml:space="preserve">odyfikacja nazwy wskaźnika  </w:t>
      </w:r>
      <w:r w:rsidR="004673C9" w:rsidRPr="001920B9">
        <w:rPr>
          <w:rFonts w:asciiTheme="minorHAnsi" w:eastAsia="Times New Roman" w:hAnsiTheme="minorHAnsi" w:cstheme="minorHAnsi"/>
          <w:i/>
          <w:szCs w:val="24"/>
          <w:lang w:eastAsia="pl-PL"/>
        </w:rPr>
        <w:t>Inwestycje prywatne uzupełniające wsparcie publiczne dla projektów w zakresie innowacji lub badań i rozwoju (CI 27)</w:t>
      </w:r>
      <w:r w:rsidR="004673C9" w:rsidRPr="001920B9">
        <w:rPr>
          <w:rFonts w:asciiTheme="minorHAnsi" w:eastAsia="Times New Roman" w:hAnsiTheme="minorHAnsi" w:cstheme="minorHAnsi"/>
          <w:szCs w:val="24"/>
          <w:lang w:eastAsia="pl-PL"/>
        </w:rPr>
        <w:t xml:space="preserve"> zgodnie ze zmianą w RPO</w:t>
      </w:r>
    </w:p>
    <w:p w14:paraId="2084CDBC" w14:textId="195F944C" w:rsidR="00970B14" w:rsidRPr="001920B9" w:rsidRDefault="00A16B25" w:rsidP="004673C9">
      <w:pPr>
        <w:spacing w:line="276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  <w:r w:rsidRPr="001920B9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Pkt 18 </w:t>
      </w:r>
      <w:r w:rsidR="00970B1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23580B3F" w14:textId="00D257F4" w:rsidR="00A16B25" w:rsidRPr="001920B9" w:rsidRDefault="00A16B25" w:rsidP="004673C9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1920B9">
        <w:rPr>
          <w:rFonts w:asciiTheme="minorHAnsi" w:eastAsia="Times New Roman" w:hAnsiTheme="minorHAnsi" w:cstheme="minorHAnsi"/>
          <w:szCs w:val="24"/>
          <w:lang w:eastAsia="pl-PL"/>
        </w:rPr>
        <w:t>– zmiana zapisów dot. form uproszczonych i zaliczek</w:t>
      </w:r>
    </w:p>
    <w:p w14:paraId="746369F1" w14:textId="77777777" w:rsidR="00A16B25" w:rsidRPr="001920B9" w:rsidRDefault="00A16B25" w:rsidP="004673C9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60DF5A85" w14:textId="79154EA6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1.2</w:t>
      </w:r>
    </w:p>
    <w:p w14:paraId="49CC871A" w14:textId="4667DD2B" w:rsidR="00970B14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970B1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3A259C8C" w14:textId="4D0B691E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60CE8504" w14:textId="67D15685" w:rsidR="00970B14" w:rsidRPr="001920B9" w:rsidRDefault="00A16B25" w:rsidP="001920B9">
      <w:pPr>
        <w:widowControl/>
        <w:suppressAutoHyphens/>
        <w:autoSpaceDE/>
        <w:autoSpaceDN/>
        <w:adjustRightInd/>
        <w:spacing w:before="40" w:after="40"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Pkt 23</w:t>
      </w:r>
      <w:r w:rsidR="00970B14" w:rsidRPr="001920B9">
        <w:rPr>
          <w:rFonts w:asciiTheme="minorHAnsi" w:hAnsiTheme="minorHAnsi" w:cstheme="minorHAnsi"/>
          <w:b/>
          <w:szCs w:val="24"/>
        </w:rPr>
        <w:t xml:space="preserve"> </w:t>
      </w:r>
      <w:r w:rsidR="00970B14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529F1004" w14:textId="2C6DEAB5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 </w:t>
      </w:r>
      <w:r w:rsidR="001920B9" w:rsidRPr="001920B9">
        <w:rPr>
          <w:rFonts w:asciiTheme="minorHAnsi" w:hAnsiTheme="minorHAnsi" w:cstheme="minorHAnsi"/>
          <w:szCs w:val="24"/>
        </w:rPr>
        <w:t xml:space="preserve">– </w:t>
      </w:r>
      <w:r w:rsidR="00970B14" w:rsidRPr="001920B9">
        <w:rPr>
          <w:rFonts w:asciiTheme="minorHAnsi" w:hAnsiTheme="minorHAnsi" w:cstheme="minorHAnsi"/>
          <w:szCs w:val="24"/>
        </w:rPr>
        <w:t>r</w:t>
      </w:r>
      <w:r w:rsidRPr="001920B9">
        <w:rPr>
          <w:rFonts w:asciiTheme="minorHAnsi" w:hAnsiTheme="minorHAnsi" w:cstheme="minorHAnsi"/>
          <w:szCs w:val="24"/>
        </w:rPr>
        <w:t xml:space="preserve">ezygnacja z określania </w:t>
      </w:r>
      <w:r w:rsidR="00AB3151">
        <w:rPr>
          <w:rFonts w:asciiTheme="minorHAnsi" w:hAnsiTheme="minorHAnsi" w:cstheme="minorHAnsi"/>
          <w:szCs w:val="24"/>
        </w:rPr>
        <w:t>maksymalnej</w:t>
      </w:r>
      <w:r w:rsidRPr="001920B9">
        <w:rPr>
          <w:rFonts w:asciiTheme="minorHAnsi" w:hAnsiTheme="minorHAnsi" w:cstheme="minorHAnsi"/>
          <w:szCs w:val="24"/>
        </w:rPr>
        <w:t xml:space="preserve"> wartości projektu (PLN) w 1.2 A i 1.2 B</w:t>
      </w:r>
    </w:p>
    <w:p w14:paraId="3AC25416" w14:textId="77777777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4ECD5C8" w14:textId="4C20A33D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1.3</w:t>
      </w:r>
    </w:p>
    <w:p w14:paraId="6EF627D4" w14:textId="7462EE0B" w:rsidR="00970B14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970B1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2DA1B73A" w14:textId="19F534C5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1B232D6F" w14:textId="77777777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1772A12" w14:textId="10074460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1.4</w:t>
      </w:r>
    </w:p>
    <w:p w14:paraId="5AE19AEF" w14:textId="2683B95B" w:rsidR="00657FD4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Pkt 10.</w:t>
      </w:r>
      <w:r w:rsidRPr="001920B9">
        <w:rPr>
          <w:rFonts w:asciiTheme="minorHAnsi" w:hAnsiTheme="minorHAnsi" w:cstheme="minorHAnsi"/>
          <w:b/>
          <w:szCs w:val="24"/>
        </w:rPr>
        <w:tab/>
      </w:r>
      <w:r w:rsidR="00657FD4" w:rsidRPr="001920B9">
        <w:rPr>
          <w:rFonts w:asciiTheme="minorHAnsi" w:hAnsiTheme="minorHAnsi" w:cstheme="minorHAnsi"/>
          <w:b/>
          <w:i/>
          <w:szCs w:val="24"/>
        </w:rPr>
        <w:t>Kategoria regionu wraz z przypisaniem kwot UE (EUR)</w:t>
      </w:r>
    </w:p>
    <w:p w14:paraId="3AB0D5C8" w14:textId="3419BFD8" w:rsidR="001E4187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-</w:t>
      </w:r>
      <w:r w:rsidRPr="001920B9">
        <w:rPr>
          <w:rFonts w:asciiTheme="minorHAnsi" w:hAnsiTheme="minorHAnsi" w:cstheme="minorHAnsi"/>
          <w:b/>
          <w:szCs w:val="24"/>
        </w:rPr>
        <w:t xml:space="preserve"> </w:t>
      </w:r>
      <w:r w:rsidRPr="001920B9">
        <w:rPr>
          <w:rFonts w:asciiTheme="minorHAnsi" w:hAnsiTheme="minorHAnsi" w:cstheme="minorHAnsi"/>
          <w:szCs w:val="24"/>
        </w:rPr>
        <w:t>przesunięcie alokacji</w:t>
      </w:r>
      <w:r w:rsidR="001E4187" w:rsidRPr="001920B9">
        <w:rPr>
          <w:rFonts w:asciiTheme="minorHAnsi" w:hAnsiTheme="minorHAnsi" w:cstheme="minorHAnsi"/>
          <w:szCs w:val="24"/>
        </w:rPr>
        <w:t>:</w:t>
      </w:r>
    </w:p>
    <w:p w14:paraId="3D51802E" w14:textId="77777777" w:rsidR="001E4187" w:rsidRPr="001920B9" w:rsidRDefault="00A16B25" w:rsidP="001E418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>1.4.2 – 1.5.1 (1.4.2 do 1.4.1, następnie do 1.5.1 – kwota</w:t>
      </w:r>
      <w:r w:rsidR="001E4187" w:rsidRPr="001920B9">
        <w:rPr>
          <w:rFonts w:asciiTheme="minorHAnsi" w:hAnsiTheme="minorHAnsi" w:cstheme="minorHAnsi"/>
          <w:szCs w:val="24"/>
        </w:rPr>
        <w:t xml:space="preserve"> </w:t>
      </w:r>
      <w:r w:rsidR="001E4187" w:rsidRPr="001920B9">
        <w:rPr>
          <w:rFonts w:asciiTheme="minorHAnsi" w:eastAsia="Times New Roman" w:hAnsiTheme="minorHAnsi" w:cstheme="minorHAnsi"/>
          <w:b/>
          <w:szCs w:val="24"/>
        </w:rPr>
        <w:t>643 710 EUR</w:t>
      </w:r>
      <w:r w:rsidRPr="001920B9">
        <w:rPr>
          <w:rFonts w:asciiTheme="minorHAnsi" w:hAnsiTheme="minorHAnsi" w:cstheme="minorHAnsi"/>
          <w:szCs w:val="24"/>
        </w:rPr>
        <w:t xml:space="preserve"> )</w:t>
      </w:r>
    </w:p>
    <w:p w14:paraId="4129A01F" w14:textId="5F40632C" w:rsidR="00A16B25" w:rsidRPr="001920B9" w:rsidRDefault="00A16B25" w:rsidP="001E418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1.4.1 – 1.5.1 kwota </w:t>
      </w:r>
      <w:r w:rsidR="001E4187" w:rsidRPr="001920B9">
        <w:rPr>
          <w:rFonts w:asciiTheme="minorHAnsi" w:eastAsia="Times New Roman" w:hAnsiTheme="minorHAnsi" w:cstheme="minorHAnsi"/>
          <w:b/>
          <w:szCs w:val="24"/>
        </w:rPr>
        <w:t>3 200 000 EUR</w:t>
      </w:r>
    </w:p>
    <w:p w14:paraId="7875E026" w14:textId="5D250C03" w:rsidR="00657FD4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339C2D87" w14:textId="080665A3" w:rsidR="001E4187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782592C1" w14:textId="547BDBA4" w:rsidR="00657FD4" w:rsidRPr="001920B9" w:rsidRDefault="001E4187" w:rsidP="00A16B25">
      <w:pPr>
        <w:spacing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23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442973D7" w14:textId="7CB883CC" w:rsidR="001E4187" w:rsidRPr="001920B9" w:rsidRDefault="001920B9" w:rsidP="00A16B2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>
        <w:rPr>
          <w:rFonts w:asciiTheme="minorHAnsi" w:hAnsiTheme="minorHAnsi" w:cstheme="minorHAnsi"/>
          <w:szCs w:val="24"/>
        </w:rPr>
        <w:t xml:space="preserve"> </w:t>
      </w:r>
      <w:r w:rsidR="00657FD4" w:rsidRPr="001920B9">
        <w:rPr>
          <w:rFonts w:asciiTheme="minorHAnsi" w:hAnsiTheme="minorHAnsi" w:cstheme="minorHAnsi"/>
          <w:szCs w:val="24"/>
        </w:rPr>
        <w:t>r</w:t>
      </w:r>
      <w:r w:rsidR="001E4187" w:rsidRPr="001920B9">
        <w:rPr>
          <w:rFonts w:asciiTheme="minorHAnsi" w:hAnsiTheme="minorHAnsi" w:cstheme="minorHAnsi"/>
          <w:szCs w:val="24"/>
        </w:rPr>
        <w:t>ezygnacja z określania minimalnej wartości projektu (PLN) – przeniesienie wartości do Pkt 24 dot. wartość wydatków kwalifikowalnych</w:t>
      </w:r>
    </w:p>
    <w:p w14:paraId="62EC059D" w14:textId="79487B4D" w:rsidR="001E4187" w:rsidRDefault="001E4187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6CAF2CF6" w14:textId="77777777" w:rsidR="00D9791B" w:rsidRPr="001920B9" w:rsidRDefault="00D9791B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3D830E1A" w14:textId="6A19B654" w:rsidR="00A16B25" w:rsidRPr="001920B9" w:rsidRDefault="00A16B25" w:rsidP="00A16B2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lastRenderedPageBreak/>
        <w:t>Karta Działania 1.5</w:t>
      </w:r>
    </w:p>
    <w:p w14:paraId="43E6A8BB" w14:textId="77777777" w:rsidR="00657FD4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Pkt 10.</w:t>
      </w:r>
      <w:r w:rsidRPr="001920B9">
        <w:rPr>
          <w:rFonts w:asciiTheme="minorHAnsi" w:hAnsiTheme="minorHAnsi" w:cstheme="minorHAnsi"/>
          <w:b/>
          <w:szCs w:val="24"/>
        </w:rPr>
        <w:tab/>
      </w:r>
      <w:r w:rsidR="00657FD4" w:rsidRPr="001920B9">
        <w:rPr>
          <w:rFonts w:asciiTheme="minorHAnsi" w:hAnsiTheme="minorHAnsi" w:cstheme="minorHAnsi"/>
          <w:b/>
          <w:i/>
          <w:szCs w:val="24"/>
        </w:rPr>
        <w:t>Kategoria regionu wraz z przypisaniem kwot UE (EUR)</w:t>
      </w:r>
    </w:p>
    <w:p w14:paraId="17D2AA49" w14:textId="47AFF213" w:rsidR="001E4187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-</w:t>
      </w:r>
      <w:r w:rsidRPr="001920B9">
        <w:rPr>
          <w:rFonts w:asciiTheme="minorHAnsi" w:hAnsiTheme="minorHAnsi" w:cstheme="minorHAnsi"/>
          <w:b/>
          <w:szCs w:val="24"/>
        </w:rPr>
        <w:t xml:space="preserve"> </w:t>
      </w:r>
      <w:r w:rsidRPr="001920B9">
        <w:rPr>
          <w:rFonts w:asciiTheme="minorHAnsi" w:hAnsiTheme="minorHAnsi" w:cstheme="minorHAnsi"/>
          <w:szCs w:val="24"/>
        </w:rPr>
        <w:t>przesunięcie alokacji:</w:t>
      </w:r>
    </w:p>
    <w:p w14:paraId="07DB7C7A" w14:textId="20EB5C7D" w:rsidR="001E4187" w:rsidRPr="001920B9" w:rsidRDefault="001E4187" w:rsidP="001E418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1.4.2 – 1.5.1  - kwota </w:t>
      </w:r>
      <w:r w:rsidRPr="001920B9">
        <w:rPr>
          <w:rFonts w:asciiTheme="minorHAnsi" w:eastAsia="Times New Roman" w:hAnsiTheme="minorHAnsi" w:cstheme="minorHAnsi"/>
          <w:b/>
          <w:szCs w:val="24"/>
        </w:rPr>
        <w:t>643 710 EUR</w:t>
      </w:r>
      <w:r w:rsidRPr="001920B9">
        <w:rPr>
          <w:rFonts w:asciiTheme="minorHAnsi" w:hAnsiTheme="minorHAnsi" w:cstheme="minorHAnsi"/>
          <w:szCs w:val="24"/>
        </w:rPr>
        <w:t xml:space="preserve"> </w:t>
      </w:r>
    </w:p>
    <w:p w14:paraId="0A431284" w14:textId="2C890E03" w:rsidR="001E4187" w:rsidRPr="001920B9" w:rsidRDefault="001E4187" w:rsidP="001E418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1.4.1 – 1.5.1  - kwota </w:t>
      </w:r>
      <w:r w:rsidRPr="001920B9">
        <w:rPr>
          <w:rFonts w:asciiTheme="minorHAnsi" w:eastAsia="Times New Roman" w:hAnsiTheme="minorHAnsi" w:cstheme="minorHAnsi"/>
          <w:b/>
          <w:szCs w:val="24"/>
        </w:rPr>
        <w:t>3 200 000 EUR</w:t>
      </w:r>
    </w:p>
    <w:p w14:paraId="7C6EDBC1" w14:textId="77777777" w:rsidR="00657FD4" w:rsidRPr="001920B9" w:rsidRDefault="001E4187" w:rsidP="00657FD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76EF9C64" w14:textId="77777777" w:rsidR="001E4187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6E3EC4EB" w14:textId="77777777" w:rsidR="00A16B25" w:rsidRPr="001920B9" w:rsidRDefault="00A16B25" w:rsidP="001E4187">
      <w:pPr>
        <w:spacing w:line="276" w:lineRule="auto"/>
        <w:ind w:right="-144"/>
        <w:jc w:val="both"/>
        <w:rPr>
          <w:rFonts w:asciiTheme="minorHAnsi" w:hAnsiTheme="minorHAnsi" w:cstheme="minorHAnsi"/>
          <w:b/>
          <w:szCs w:val="24"/>
        </w:rPr>
      </w:pPr>
    </w:p>
    <w:p w14:paraId="7B6AD561" w14:textId="3A3532A1" w:rsidR="001E4187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2.1.</w:t>
      </w:r>
    </w:p>
    <w:p w14:paraId="1D1B15B6" w14:textId="331CA708" w:rsidR="00657FD4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0086406D" w14:textId="1F79C22E" w:rsidR="001E4187" w:rsidRPr="001920B9" w:rsidRDefault="001E4187" w:rsidP="001E418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0AD6D68B" w14:textId="77777777" w:rsidR="001C2917" w:rsidRPr="001920B9" w:rsidRDefault="001C2917" w:rsidP="00B96FD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BB183F2" w14:textId="388ADDED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3.1</w:t>
      </w:r>
    </w:p>
    <w:p w14:paraId="083033EB" w14:textId="3C448015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641FE4DB" w14:textId="5D47024D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13254C60" w14:textId="77777777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7639FCEF" w14:textId="74EC96AC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3.2</w:t>
      </w:r>
    </w:p>
    <w:p w14:paraId="490367F8" w14:textId="22B85F33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29A95E74" w14:textId="70F3835D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4270A36A" w14:textId="77777777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4ABD1770" w14:textId="77777777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3.3</w:t>
      </w:r>
    </w:p>
    <w:p w14:paraId="16F29B54" w14:textId="69C82C7E" w:rsidR="00435C94" w:rsidRDefault="00435C94" w:rsidP="007226FD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Pkt 3 L</w:t>
      </w:r>
      <w:r w:rsidRPr="00435C94">
        <w:rPr>
          <w:rFonts w:asciiTheme="minorHAnsi" w:hAnsiTheme="minorHAnsi" w:cstheme="minorHAnsi"/>
          <w:b/>
          <w:szCs w:val="24"/>
        </w:rPr>
        <w:t>ista wskaźników rezultatu bezpośredniego</w:t>
      </w:r>
    </w:p>
    <w:p w14:paraId="5D4735A7" w14:textId="51C25665" w:rsidR="00435C94" w:rsidRPr="00435C94" w:rsidRDefault="00435C94" w:rsidP="00435C94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 xml:space="preserve">Dodano wskaźniki programowe </w:t>
      </w:r>
      <w:r w:rsidR="00830C0A">
        <w:rPr>
          <w:rFonts w:asciiTheme="minorHAnsi" w:hAnsiTheme="minorHAnsi" w:cstheme="minorHAnsi"/>
          <w:szCs w:val="24"/>
        </w:rPr>
        <w:t>rezultatu</w:t>
      </w:r>
      <w:r w:rsidR="00830C0A" w:rsidRPr="00435C94">
        <w:rPr>
          <w:rFonts w:asciiTheme="minorHAnsi" w:hAnsiTheme="minorHAnsi" w:cstheme="minorHAnsi"/>
          <w:i/>
          <w:szCs w:val="24"/>
        </w:rPr>
        <w:t xml:space="preserve"> </w:t>
      </w:r>
      <w:r w:rsidRPr="00435C94">
        <w:rPr>
          <w:rFonts w:asciiTheme="minorHAnsi" w:hAnsiTheme="minorHAnsi" w:cstheme="minorHAnsi"/>
          <w:i/>
          <w:szCs w:val="24"/>
        </w:rPr>
        <w:t>Roczny spadek emisji PM 10</w:t>
      </w:r>
      <w:r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oraz </w:t>
      </w:r>
      <w:r w:rsidRPr="00435C94">
        <w:rPr>
          <w:rFonts w:asciiTheme="minorHAnsi" w:hAnsiTheme="minorHAnsi" w:cstheme="minorHAnsi"/>
          <w:i/>
          <w:szCs w:val="24"/>
        </w:rPr>
        <w:t>Roczny spadek emisji PM 2,5</w:t>
      </w:r>
    </w:p>
    <w:p w14:paraId="27C04A3A" w14:textId="651FFB25" w:rsidR="007226FD" w:rsidRDefault="007226FD" w:rsidP="007226FD">
      <w:pPr>
        <w:spacing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</w:t>
      </w:r>
      <w:r>
        <w:rPr>
          <w:rFonts w:asciiTheme="minorHAnsi" w:hAnsiTheme="minorHAnsi" w:cstheme="minorHAnsi"/>
          <w:b/>
          <w:szCs w:val="24"/>
        </w:rPr>
        <w:t>5</w:t>
      </w:r>
      <w:r w:rsidRPr="001920B9">
        <w:rPr>
          <w:rFonts w:asciiTheme="minorHAnsi" w:hAnsiTheme="minorHAnsi" w:cstheme="minorHAnsi"/>
          <w:b/>
          <w:szCs w:val="24"/>
        </w:rPr>
        <w:t xml:space="preserve"> </w:t>
      </w:r>
      <w:r w:rsidRPr="001920B9">
        <w:rPr>
          <w:rFonts w:asciiTheme="minorHAnsi" w:hAnsiTheme="minorHAnsi" w:cstheme="minorHAnsi"/>
          <w:b/>
          <w:i/>
          <w:szCs w:val="24"/>
        </w:rPr>
        <w:t>Typ</w:t>
      </w:r>
      <w:r>
        <w:rPr>
          <w:rFonts w:asciiTheme="minorHAnsi" w:hAnsiTheme="minorHAnsi" w:cstheme="minorHAnsi"/>
          <w:b/>
          <w:i/>
          <w:szCs w:val="24"/>
        </w:rPr>
        <w:t>y</w:t>
      </w:r>
      <w:r w:rsidRPr="001920B9">
        <w:rPr>
          <w:rFonts w:asciiTheme="minorHAnsi" w:hAnsiTheme="minorHAnsi" w:cstheme="minorHAnsi"/>
          <w:b/>
          <w:i/>
          <w:szCs w:val="24"/>
        </w:rPr>
        <w:t xml:space="preserve"> </w:t>
      </w:r>
      <w:r>
        <w:rPr>
          <w:rFonts w:asciiTheme="minorHAnsi" w:hAnsiTheme="minorHAnsi" w:cstheme="minorHAnsi"/>
          <w:b/>
          <w:i/>
          <w:szCs w:val="24"/>
        </w:rPr>
        <w:t>projektów</w:t>
      </w:r>
    </w:p>
    <w:p w14:paraId="7B038E7B" w14:textId="65B45CD4" w:rsidR="007226FD" w:rsidRPr="007226FD" w:rsidRDefault="007226FD" w:rsidP="007226F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226FD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okonano korekt w zapisach dot. typu 3.3 e poprzez usunięcie rekomendacji dot. źródeł ciepła oraz dokonano poprawek porządkujących.</w:t>
      </w:r>
    </w:p>
    <w:p w14:paraId="2B49A605" w14:textId="78847C0F" w:rsidR="00E12C80" w:rsidRPr="001920B9" w:rsidRDefault="00B46397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6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>Typ beneficjenta</w:t>
      </w:r>
    </w:p>
    <w:p w14:paraId="4C0068E4" w14:textId="012CB5DE" w:rsidR="00B46397" w:rsidRPr="001920B9" w:rsidRDefault="00B46397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doprecyzowanie zapisów w zakresie odbiorców końcowych</w:t>
      </w:r>
    </w:p>
    <w:p w14:paraId="7AF85D54" w14:textId="252149EA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5338F25D" w14:textId="08D553B1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2FB5BD77" w14:textId="6A3247A8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i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23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4AB6A8FC" w14:textId="6EA3CF41" w:rsidR="00B67BD2" w:rsidRPr="001920B9" w:rsidRDefault="001920B9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>
        <w:rPr>
          <w:rFonts w:asciiTheme="minorHAnsi" w:hAnsiTheme="minorHAnsi" w:cstheme="minorHAnsi"/>
          <w:szCs w:val="24"/>
        </w:rPr>
        <w:t>r</w:t>
      </w:r>
      <w:r w:rsidR="00B67BD2" w:rsidRPr="001920B9">
        <w:rPr>
          <w:rFonts w:asciiTheme="minorHAnsi" w:hAnsiTheme="minorHAnsi" w:cstheme="minorHAnsi"/>
          <w:szCs w:val="24"/>
        </w:rPr>
        <w:t xml:space="preserve">ezygnacja z określania minimalnej wartości projektu (PLN) </w:t>
      </w:r>
    </w:p>
    <w:p w14:paraId="11285524" w14:textId="53570FE2" w:rsidR="00E12C80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24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 xml:space="preserve">Minimalna i maksymalna wartość wydatków kwalifikowalnych projektu (PLN) </w:t>
      </w:r>
      <w:r w:rsidR="00E12C80" w:rsidRPr="001920B9">
        <w:rPr>
          <w:rFonts w:asciiTheme="minorHAnsi" w:hAnsiTheme="minorHAnsi" w:cstheme="minorHAnsi"/>
          <w:b/>
          <w:i/>
          <w:szCs w:val="24"/>
        </w:rPr>
        <w:br/>
        <w:t>(jeśli dotyczy)</w:t>
      </w:r>
    </w:p>
    <w:p w14:paraId="5C7DA529" w14:textId="1115BD4D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 w:rsidR="001920B9">
        <w:rPr>
          <w:rFonts w:asciiTheme="minorHAnsi" w:hAnsiTheme="minorHAnsi" w:cstheme="minorHAnsi"/>
          <w:szCs w:val="24"/>
        </w:rPr>
        <w:t>w</w:t>
      </w:r>
      <w:r w:rsidRPr="001920B9">
        <w:rPr>
          <w:rFonts w:asciiTheme="minorHAnsi" w:hAnsiTheme="minorHAnsi" w:cstheme="minorHAnsi"/>
          <w:szCs w:val="24"/>
        </w:rPr>
        <w:t>prowadzenie minimalnej wartości wnioskowanego dofinansowania</w:t>
      </w:r>
    </w:p>
    <w:p w14:paraId="1204554C" w14:textId="1F3E06CA" w:rsidR="000915AC" w:rsidRPr="001920B9" w:rsidRDefault="000915AC" w:rsidP="00B96FD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7A08D40" w14:textId="01F0A017" w:rsidR="000915AC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3.4</w:t>
      </w:r>
    </w:p>
    <w:p w14:paraId="7C1CC1B9" w14:textId="7640DD4D" w:rsidR="00E12C80" w:rsidRPr="001920B9" w:rsidRDefault="009F3F2C" w:rsidP="009F3F2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10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>Kategoria regionu wraz z przypisaniem kwot UE (EUR)</w:t>
      </w:r>
    </w:p>
    <w:p w14:paraId="792FF808" w14:textId="0ACF067C" w:rsidR="009F3F2C" w:rsidRPr="001920B9" w:rsidRDefault="009F3F2C" w:rsidP="009F3F2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zmniejszenie alokacji na Działaniu i Poddziałaniu 3.4.1 o </w:t>
      </w:r>
      <w:r w:rsidR="00E12C80" w:rsidRPr="001920B9">
        <w:rPr>
          <w:rFonts w:asciiTheme="minorHAnsi" w:hAnsiTheme="minorHAnsi" w:cstheme="minorHAnsi"/>
          <w:szCs w:val="24"/>
        </w:rPr>
        <w:t xml:space="preserve">kwotę </w:t>
      </w:r>
      <w:r w:rsidRPr="001920B9">
        <w:rPr>
          <w:rFonts w:asciiTheme="minorHAnsi" w:hAnsiTheme="minorHAnsi" w:cstheme="minorHAnsi"/>
          <w:szCs w:val="24"/>
        </w:rPr>
        <w:t>2 000 000 euro</w:t>
      </w:r>
    </w:p>
    <w:p w14:paraId="6841AB89" w14:textId="3A5EA493" w:rsidR="00657FD4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555792DC" w14:textId="6784AF30" w:rsidR="000915AC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1B9266F4" w14:textId="24853596" w:rsidR="00657FD4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Pkt 23</w:t>
      </w:r>
      <w:r w:rsidR="00657FD4" w:rsidRPr="001920B9">
        <w:rPr>
          <w:rFonts w:asciiTheme="minorHAnsi" w:hAnsiTheme="minorHAnsi" w:cstheme="minorHAnsi"/>
          <w:b/>
          <w:szCs w:val="24"/>
        </w:rPr>
        <w:t xml:space="preserve">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1BA9EE1F" w14:textId="3DF6C478" w:rsidR="000915AC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 </w:t>
      </w:r>
      <w:r w:rsidR="001920B9" w:rsidRPr="001920B9">
        <w:rPr>
          <w:rFonts w:asciiTheme="minorHAnsi" w:hAnsiTheme="minorHAnsi" w:cstheme="minorHAnsi"/>
          <w:szCs w:val="24"/>
        </w:rPr>
        <w:t xml:space="preserve">– </w:t>
      </w:r>
      <w:r w:rsidR="001920B9">
        <w:rPr>
          <w:rFonts w:asciiTheme="minorHAnsi" w:hAnsiTheme="minorHAnsi" w:cstheme="minorHAnsi"/>
          <w:szCs w:val="24"/>
        </w:rPr>
        <w:t>r</w:t>
      </w:r>
      <w:r w:rsidRPr="001920B9">
        <w:rPr>
          <w:rFonts w:asciiTheme="minorHAnsi" w:hAnsiTheme="minorHAnsi" w:cstheme="minorHAnsi"/>
          <w:szCs w:val="24"/>
        </w:rPr>
        <w:t xml:space="preserve">ezygnacja z określania minimalnej wartości projektu (PLN) </w:t>
      </w:r>
    </w:p>
    <w:p w14:paraId="32ED355E" w14:textId="166E5E48" w:rsidR="001920B9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24 </w:t>
      </w:r>
      <w:r w:rsidR="001920B9" w:rsidRPr="001920B9">
        <w:rPr>
          <w:rFonts w:asciiTheme="minorHAnsi" w:hAnsiTheme="minorHAnsi" w:cstheme="minorHAnsi"/>
          <w:b/>
          <w:i/>
          <w:szCs w:val="24"/>
        </w:rPr>
        <w:t xml:space="preserve">Minimalna i maksymalna wartość wydatków kwalifikowalnych projektu (PLN) </w:t>
      </w:r>
      <w:r w:rsidR="001920B9" w:rsidRPr="001920B9">
        <w:rPr>
          <w:rFonts w:asciiTheme="minorHAnsi" w:hAnsiTheme="minorHAnsi" w:cstheme="minorHAnsi"/>
          <w:b/>
          <w:i/>
          <w:szCs w:val="24"/>
        </w:rPr>
        <w:br/>
        <w:t>(jeśli dotyczy)</w:t>
      </w:r>
    </w:p>
    <w:p w14:paraId="6120D9D3" w14:textId="187CEEDB" w:rsidR="000915AC" w:rsidRPr="001920B9" w:rsidRDefault="000915A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 w:rsidR="001920B9">
        <w:rPr>
          <w:rFonts w:asciiTheme="minorHAnsi" w:hAnsiTheme="minorHAnsi" w:cstheme="minorHAnsi"/>
          <w:szCs w:val="24"/>
        </w:rPr>
        <w:t>w</w:t>
      </w:r>
      <w:r w:rsidRPr="001920B9">
        <w:rPr>
          <w:rFonts w:asciiTheme="minorHAnsi" w:hAnsiTheme="minorHAnsi" w:cstheme="minorHAnsi"/>
          <w:szCs w:val="24"/>
        </w:rPr>
        <w:t>prowadzenie minimalnej wartości wnioskowanego dofinansowania</w:t>
      </w:r>
    </w:p>
    <w:p w14:paraId="29972CDB" w14:textId="78D1109D" w:rsidR="000915AC" w:rsidRPr="001920B9" w:rsidRDefault="000915AC" w:rsidP="00B96FD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1D7F95E9" w14:textId="2156489E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3.5</w:t>
      </w:r>
    </w:p>
    <w:p w14:paraId="512A0E99" w14:textId="557EE391" w:rsidR="00E12C80" w:rsidRPr="001920B9" w:rsidRDefault="009F3F2C" w:rsidP="009F3F2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10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>Kategoria regionu wraz z przypisaniem kwot UE (EUR)</w:t>
      </w:r>
    </w:p>
    <w:p w14:paraId="153AA855" w14:textId="014BB9F8" w:rsidR="009F3F2C" w:rsidRPr="001920B9" w:rsidRDefault="009F3F2C" w:rsidP="009F3F2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- zwiększenie alokacji na Działaniu o 2 000 000 euro</w:t>
      </w:r>
    </w:p>
    <w:p w14:paraId="3C4DE32D" w14:textId="13110885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42A6C198" w14:textId="4E29FFF9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3F78622C" w14:textId="77777777" w:rsidR="009F3F2C" w:rsidRPr="001920B9" w:rsidRDefault="009F3F2C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7A1DB668" w14:textId="551B3104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4.1</w:t>
      </w:r>
    </w:p>
    <w:p w14:paraId="3E73250C" w14:textId="626101C4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60EBBE3F" w14:textId="2868257E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54DE91CE" w14:textId="77777777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798743DA" w14:textId="39F3B11E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4.2</w:t>
      </w:r>
    </w:p>
    <w:p w14:paraId="621D28CD" w14:textId="13B3240E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5542F309" w14:textId="5B1E644F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37FB1672" w14:textId="3698F4E6" w:rsidR="0055386F" w:rsidRPr="001920B9" w:rsidRDefault="0055386F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39D02C1" w14:textId="5A909359" w:rsidR="0055386F" w:rsidRPr="001920B9" w:rsidRDefault="0055386F" w:rsidP="0055386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4.3</w:t>
      </w:r>
    </w:p>
    <w:p w14:paraId="497F9A8D" w14:textId="77777777" w:rsidR="0055386F" w:rsidRPr="001920B9" w:rsidRDefault="0055386F" w:rsidP="0055386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3F58F767" w14:textId="77777777" w:rsidR="0055386F" w:rsidRPr="001920B9" w:rsidRDefault="0055386F" w:rsidP="0055386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062CA760" w14:textId="77777777" w:rsidR="00B67BD2" w:rsidRPr="001920B9" w:rsidRDefault="00B67BD2" w:rsidP="00B96FD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6EF13722" w14:textId="1FE79322" w:rsidR="001C2917" w:rsidRPr="001920B9" w:rsidRDefault="001C2917" w:rsidP="00B96FD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4.4</w:t>
      </w:r>
    </w:p>
    <w:p w14:paraId="4E4E3062" w14:textId="77777777" w:rsidR="00C75EA0" w:rsidRPr="001920B9" w:rsidRDefault="00C75EA0" w:rsidP="00C75EA0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28A2F16D" w14:textId="77777777" w:rsidR="00C75EA0" w:rsidRPr="001920B9" w:rsidRDefault="00C75EA0" w:rsidP="00C75EA0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139E7327" w14:textId="5018A69D" w:rsidR="00E12C80" w:rsidRPr="001920B9" w:rsidRDefault="001C2917" w:rsidP="001C29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23.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37F235A1" w14:textId="5A0D0C81" w:rsidR="001C2917" w:rsidRPr="001920B9" w:rsidRDefault="001920B9" w:rsidP="001C29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>
        <w:rPr>
          <w:rFonts w:asciiTheme="minorHAnsi" w:hAnsiTheme="minorHAnsi" w:cstheme="minorHAnsi"/>
          <w:szCs w:val="24"/>
        </w:rPr>
        <w:t>r</w:t>
      </w:r>
      <w:r w:rsidR="001C2917" w:rsidRPr="001920B9">
        <w:rPr>
          <w:rFonts w:asciiTheme="minorHAnsi" w:hAnsiTheme="minorHAnsi" w:cstheme="minorHAnsi"/>
          <w:szCs w:val="24"/>
        </w:rPr>
        <w:t xml:space="preserve">ezygnacja z określania </w:t>
      </w:r>
      <w:r w:rsidR="001F1489" w:rsidRPr="001920B9">
        <w:rPr>
          <w:rFonts w:asciiTheme="minorHAnsi" w:hAnsiTheme="minorHAnsi" w:cstheme="minorHAnsi"/>
          <w:szCs w:val="24"/>
        </w:rPr>
        <w:t>minimalnej</w:t>
      </w:r>
      <w:r w:rsidR="001C2917" w:rsidRPr="001920B9">
        <w:rPr>
          <w:rFonts w:asciiTheme="minorHAnsi" w:hAnsiTheme="minorHAnsi" w:cstheme="minorHAnsi"/>
          <w:szCs w:val="24"/>
        </w:rPr>
        <w:t xml:space="preserve"> </w:t>
      </w:r>
      <w:r w:rsidR="001F1489" w:rsidRPr="001920B9">
        <w:rPr>
          <w:rFonts w:asciiTheme="minorHAnsi" w:hAnsiTheme="minorHAnsi" w:cstheme="minorHAnsi"/>
          <w:szCs w:val="24"/>
        </w:rPr>
        <w:t>wartości</w:t>
      </w:r>
      <w:r w:rsidR="001C2917" w:rsidRPr="001920B9">
        <w:rPr>
          <w:rFonts w:asciiTheme="minorHAnsi" w:hAnsiTheme="minorHAnsi" w:cstheme="minorHAnsi"/>
          <w:szCs w:val="24"/>
        </w:rPr>
        <w:t xml:space="preserve"> projektu (PLN) </w:t>
      </w:r>
    </w:p>
    <w:p w14:paraId="01B54281" w14:textId="21C50E7B" w:rsidR="00E6450B" w:rsidRPr="001920B9" w:rsidRDefault="001F1489" w:rsidP="001C29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lastRenderedPageBreak/>
        <w:t xml:space="preserve">Pkt 24. </w:t>
      </w:r>
      <w:r w:rsidR="00E6450B" w:rsidRPr="001920B9">
        <w:rPr>
          <w:rFonts w:asciiTheme="minorHAnsi" w:hAnsiTheme="minorHAnsi" w:cstheme="minorHAnsi"/>
          <w:b/>
          <w:i/>
          <w:szCs w:val="24"/>
        </w:rPr>
        <w:t xml:space="preserve">Minimalna i maksymalna wartość wydatków kwalifikowalnych projektu (PLN) </w:t>
      </w:r>
      <w:r w:rsidR="00E6450B" w:rsidRPr="001920B9">
        <w:rPr>
          <w:rFonts w:asciiTheme="minorHAnsi" w:hAnsiTheme="minorHAnsi" w:cstheme="minorHAnsi"/>
          <w:b/>
          <w:i/>
          <w:szCs w:val="24"/>
        </w:rPr>
        <w:br/>
        <w:t>(jeśli dotyczy)</w:t>
      </w:r>
    </w:p>
    <w:p w14:paraId="366B60D1" w14:textId="393F4EFB" w:rsidR="001F1489" w:rsidRPr="001920B9" w:rsidRDefault="001F1489" w:rsidP="001C29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 w:rsidR="001920B9">
        <w:rPr>
          <w:rFonts w:asciiTheme="minorHAnsi" w:hAnsiTheme="minorHAnsi" w:cstheme="minorHAnsi"/>
          <w:szCs w:val="24"/>
        </w:rPr>
        <w:t>w</w:t>
      </w:r>
      <w:r w:rsidRPr="001920B9">
        <w:rPr>
          <w:rFonts w:asciiTheme="minorHAnsi" w:hAnsiTheme="minorHAnsi" w:cstheme="minorHAnsi"/>
          <w:szCs w:val="24"/>
        </w:rPr>
        <w:t>prowadzenie minimalnej wartości wnioskowanego dofinansowania</w:t>
      </w:r>
    </w:p>
    <w:p w14:paraId="33D63C69" w14:textId="77777777" w:rsidR="00B8039F" w:rsidRPr="001920B9" w:rsidRDefault="00B8039F" w:rsidP="001C29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1CDA305B" w14:textId="48AD15E8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4.5</w:t>
      </w:r>
    </w:p>
    <w:p w14:paraId="14D057FC" w14:textId="17CC0AE8" w:rsidR="00657FD4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797DCA6D" w14:textId="41EBF986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2018E698" w14:textId="76531A00" w:rsidR="00E12C80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23 </w:t>
      </w:r>
      <w:r w:rsidR="00E12C80" w:rsidRPr="001920B9">
        <w:rPr>
          <w:rFonts w:asciiTheme="minorHAnsi" w:hAnsiTheme="minorHAnsi" w:cstheme="minorHAnsi"/>
          <w:b/>
          <w:i/>
          <w:szCs w:val="24"/>
        </w:rPr>
        <w:t>Minimalna i maksymalna wartość projektu (PLN)</w:t>
      </w:r>
    </w:p>
    <w:p w14:paraId="2A159561" w14:textId="41DFFBB1" w:rsidR="00B67BD2" w:rsidRPr="001920B9" w:rsidRDefault="001920B9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</w:t>
      </w:r>
      <w:r>
        <w:rPr>
          <w:rFonts w:asciiTheme="minorHAnsi" w:hAnsiTheme="minorHAnsi" w:cstheme="minorHAnsi"/>
          <w:szCs w:val="24"/>
        </w:rPr>
        <w:t xml:space="preserve"> r</w:t>
      </w:r>
      <w:r w:rsidR="00B67BD2" w:rsidRPr="001920B9">
        <w:rPr>
          <w:rFonts w:asciiTheme="minorHAnsi" w:hAnsiTheme="minorHAnsi" w:cstheme="minorHAnsi"/>
          <w:szCs w:val="24"/>
        </w:rPr>
        <w:t xml:space="preserve">ezygnacja z określania minimalnej wartości projektu (PLN) </w:t>
      </w:r>
    </w:p>
    <w:p w14:paraId="0CCB4BD7" w14:textId="6E291EBD" w:rsidR="00BF627B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24 </w:t>
      </w:r>
      <w:r w:rsidR="00BF627B" w:rsidRPr="001920B9">
        <w:rPr>
          <w:rFonts w:asciiTheme="minorHAnsi" w:hAnsiTheme="minorHAnsi" w:cstheme="minorHAnsi"/>
          <w:b/>
          <w:i/>
          <w:szCs w:val="24"/>
        </w:rPr>
        <w:t xml:space="preserve">Minimalna i maksymalna wartość wydatków kwalifikowalnych projektu (PLN) </w:t>
      </w:r>
      <w:r w:rsidR="00BF627B" w:rsidRPr="001920B9">
        <w:rPr>
          <w:rFonts w:asciiTheme="minorHAnsi" w:hAnsiTheme="minorHAnsi" w:cstheme="minorHAnsi"/>
          <w:b/>
          <w:i/>
          <w:szCs w:val="24"/>
        </w:rPr>
        <w:br/>
        <w:t>(jeśli dotyczy)</w:t>
      </w:r>
    </w:p>
    <w:p w14:paraId="19107266" w14:textId="66C41E4D" w:rsidR="00B67BD2" w:rsidRPr="001920B9" w:rsidRDefault="00B67BD2" w:rsidP="00B67BD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Wprowadzenie minimalnej wartości wnioskowanego dofinansowania</w:t>
      </w:r>
    </w:p>
    <w:p w14:paraId="798C77BB" w14:textId="77777777" w:rsidR="00B67BD2" w:rsidRPr="001920B9" w:rsidRDefault="00B67BD2" w:rsidP="001C29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5BAFA95" w14:textId="77E89DE4" w:rsidR="00B8039F" w:rsidRPr="001920B9" w:rsidRDefault="00B8039F" w:rsidP="001C2917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5.1</w:t>
      </w:r>
    </w:p>
    <w:p w14:paraId="073F838C" w14:textId="45D05C28" w:rsidR="00657FD4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Pkt 18</w:t>
      </w:r>
      <w:r w:rsidR="00657FD4" w:rsidRPr="001920B9">
        <w:rPr>
          <w:rFonts w:asciiTheme="minorHAnsi" w:hAnsiTheme="minorHAnsi" w:cstheme="minorHAnsi"/>
          <w:b/>
          <w:szCs w:val="24"/>
        </w:rPr>
        <w:t xml:space="preserve">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0B96D291" w14:textId="24DE8275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 – zmiana zapisów dot. form uproszczonych i zaliczek </w:t>
      </w:r>
    </w:p>
    <w:p w14:paraId="520DD671" w14:textId="77777777" w:rsidR="00B8039F" w:rsidRPr="001920B9" w:rsidRDefault="00B8039F" w:rsidP="001C29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3DDB060" w14:textId="22ADBD51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5.2</w:t>
      </w:r>
    </w:p>
    <w:p w14:paraId="45F459B7" w14:textId="4A229314" w:rsidR="00657FD4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6FE92D8E" w14:textId="49A7D071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3CD84DE7" w14:textId="77777777" w:rsidR="00B8039F" w:rsidRPr="001920B9" w:rsidRDefault="00B8039F" w:rsidP="001C29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1C12C70" w14:textId="037372DF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6.1</w:t>
      </w:r>
    </w:p>
    <w:p w14:paraId="7D36900D" w14:textId="31413836" w:rsidR="00657FD4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2020DAC4" w14:textId="43FDDDE6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1FC78D23" w14:textId="77777777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4C10B03" w14:textId="0D3AF922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6.2</w:t>
      </w:r>
    </w:p>
    <w:p w14:paraId="70D0FF6B" w14:textId="1CE396CC" w:rsidR="00657FD4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1CD032D5" w14:textId="3672E53C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2A744E77" w14:textId="77777777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4BE390F" w14:textId="7E3E679F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6.3</w:t>
      </w:r>
    </w:p>
    <w:p w14:paraId="4D2CD29E" w14:textId="4B98D489" w:rsidR="00657FD4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709FDACC" w14:textId="4254E047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– zmiana zapisów dot. form uproszczonych i zaliczek </w:t>
      </w:r>
    </w:p>
    <w:p w14:paraId="4AF2FF26" w14:textId="77777777" w:rsidR="00B8039F" w:rsidRPr="001920B9" w:rsidRDefault="00B8039F" w:rsidP="00B8039F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79CE202" w14:textId="51C98978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7.1</w:t>
      </w:r>
    </w:p>
    <w:p w14:paraId="760BB0BB" w14:textId="3987F65D" w:rsidR="00657FD4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 xml:space="preserve">Warunki stosowania uproszczonych form rozliczania wydatków i planowany zakres </w:t>
      </w:r>
      <w:r w:rsidR="00657FD4" w:rsidRPr="001920B9">
        <w:rPr>
          <w:rFonts w:asciiTheme="minorHAnsi" w:hAnsiTheme="minorHAnsi" w:cstheme="minorHAnsi"/>
          <w:b/>
          <w:i/>
          <w:szCs w:val="24"/>
        </w:rPr>
        <w:lastRenderedPageBreak/>
        <w:t>systemu zaliczek</w:t>
      </w:r>
    </w:p>
    <w:p w14:paraId="3BABA4D9" w14:textId="1605C2B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38975193" w14:textId="42DFF405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 </w:t>
      </w:r>
    </w:p>
    <w:p w14:paraId="1B4C5235" w14:textId="517524FA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Karta Działania 7.2</w:t>
      </w:r>
    </w:p>
    <w:p w14:paraId="04B77CCA" w14:textId="0E3B0D3C" w:rsidR="00657FD4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Pkt 18 </w:t>
      </w:r>
      <w:r w:rsidR="00657FD4" w:rsidRPr="001920B9">
        <w:rPr>
          <w:rFonts w:asciiTheme="minorHAnsi" w:hAnsiTheme="minorHAnsi" w:cstheme="minorHAnsi"/>
          <w:b/>
          <w:i/>
          <w:szCs w:val="24"/>
        </w:rPr>
        <w:t>Warunki stosowania uproszczonych form rozliczania wydatków i planowany zakres systemu zaliczek</w:t>
      </w:r>
    </w:p>
    <w:p w14:paraId="59FA8AE7" w14:textId="578CC6FB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– zmiana zapisów dot. form uproszczonych i zaliczek</w:t>
      </w:r>
    </w:p>
    <w:p w14:paraId="4EBA5E34" w14:textId="3F8A834A" w:rsidR="00927B85" w:rsidRDefault="00927B85" w:rsidP="006605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E8F6244" w14:textId="77777777" w:rsidR="00927B85" w:rsidRPr="001920B9" w:rsidRDefault="00927B85" w:rsidP="00927B85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III Indykatywny plan finansowy</w:t>
      </w:r>
    </w:p>
    <w:p w14:paraId="3DB9A405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15D61B13" w14:textId="770C7DC8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Zmiany dotyczą realokacji dla</w:t>
      </w:r>
      <w:r w:rsidR="00691482">
        <w:rPr>
          <w:rFonts w:asciiTheme="minorHAnsi" w:hAnsiTheme="minorHAnsi" w:cstheme="minorHAnsi"/>
          <w:szCs w:val="24"/>
        </w:rPr>
        <w:t>:</w:t>
      </w:r>
    </w:p>
    <w:p w14:paraId="51D977C6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ED4D8E6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ab/>
      </w:r>
      <w:r w:rsidRPr="001920B9">
        <w:rPr>
          <w:rFonts w:asciiTheme="minorHAnsi" w:hAnsiTheme="minorHAnsi" w:cstheme="minorHAnsi"/>
          <w:b/>
          <w:szCs w:val="24"/>
        </w:rPr>
        <w:t>- Oś 1</w:t>
      </w:r>
    </w:p>
    <w:p w14:paraId="6691AD98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zmianie uległy wartości: krajowe środki publiczne ogółem do kwoty 15 768 855,00 EUR; krajowe środki publiczne budżet JST do kwoty  7 143 186,00 EUR; krajowe środki prywatne do kwoty  54 086 449,00 EUR.</w:t>
      </w:r>
    </w:p>
    <w:p w14:paraId="7DBD8957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B4AC8BC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szCs w:val="24"/>
        </w:rPr>
        <w:tab/>
      </w:r>
      <w:r w:rsidRPr="001920B9">
        <w:rPr>
          <w:rFonts w:asciiTheme="minorHAnsi" w:hAnsiTheme="minorHAnsi" w:cstheme="minorHAnsi"/>
          <w:b/>
          <w:szCs w:val="24"/>
        </w:rPr>
        <w:t xml:space="preserve">- Działanie 1.4 </w:t>
      </w:r>
    </w:p>
    <w:p w14:paraId="2F03D77F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9 811 620,00 EUR; wkład krajowy ogółem do kwoty 1 731 462,00 EUR; krajowe środki publiczne ogółem do kwoty 461 723,00 EUR; krajowe środki publiczne budżet JST do kwoty </w:t>
      </w:r>
      <w:r w:rsidRPr="001920B9">
        <w:rPr>
          <w:rFonts w:asciiTheme="minorHAnsi" w:hAnsiTheme="minorHAnsi" w:cstheme="minorHAnsi"/>
          <w:szCs w:val="24"/>
        </w:rPr>
        <w:br/>
        <w:t>461 723 ,00 EUR; krajowe środki prywatne do kwoty  1 269 739,00 EUR; finansowanie ogółem do kwoty 11 543 082,00 EUR.</w:t>
      </w:r>
    </w:p>
    <w:p w14:paraId="416EFF13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A3C50DF" w14:textId="0B897329" w:rsidR="00927B85" w:rsidRPr="001920B9" w:rsidRDefault="00927B85" w:rsidP="00927B85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</w:t>
      </w:r>
      <w:r w:rsidRPr="001920B9">
        <w:rPr>
          <w:rFonts w:asciiTheme="minorHAnsi" w:hAnsiTheme="minorHAnsi" w:cstheme="minorHAnsi"/>
          <w:b/>
          <w:szCs w:val="24"/>
        </w:rPr>
        <w:t>Poddział</w:t>
      </w:r>
      <w:r w:rsidR="00B328C4">
        <w:rPr>
          <w:rFonts w:asciiTheme="minorHAnsi" w:hAnsiTheme="minorHAnsi" w:cstheme="minorHAnsi"/>
          <w:b/>
          <w:szCs w:val="24"/>
        </w:rPr>
        <w:t>a</w:t>
      </w:r>
      <w:r w:rsidRPr="001920B9">
        <w:rPr>
          <w:rFonts w:asciiTheme="minorHAnsi" w:hAnsiTheme="minorHAnsi" w:cstheme="minorHAnsi"/>
          <w:b/>
          <w:szCs w:val="24"/>
        </w:rPr>
        <w:t>nie 1.4.1</w:t>
      </w:r>
    </w:p>
    <w:p w14:paraId="56F7541A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8 655 330,00 EUR; wkład krajowy ogółem do kwoty 1 527 411,00 EUR; krajowe środki publiczne ogółem do kwoty 407 310,00 EUR; krajowe środki publiczne budżet JST do kwoty </w:t>
      </w:r>
      <w:r w:rsidRPr="001920B9">
        <w:rPr>
          <w:rFonts w:asciiTheme="minorHAnsi" w:hAnsiTheme="minorHAnsi" w:cstheme="minorHAnsi"/>
          <w:szCs w:val="24"/>
        </w:rPr>
        <w:br/>
        <w:t>407 310 ,00 EUR; krajowe środki prywatne do kwoty  1 120 101,00 EUR; finansowanie ogółem do kwoty 10 182 741,00 EUR.</w:t>
      </w:r>
    </w:p>
    <w:p w14:paraId="69624229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7990FB21" w14:textId="140F2317" w:rsidR="00927B85" w:rsidRPr="001920B9" w:rsidRDefault="00927B85" w:rsidP="00927B85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</w:t>
      </w:r>
      <w:r w:rsidRPr="001920B9">
        <w:rPr>
          <w:rFonts w:asciiTheme="minorHAnsi" w:hAnsiTheme="minorHAnsi" w:cstheme="minorHAnsi"/>
          <w:b/>
          <w:szCs w:val="24"/>
        </w:rPr>
        <w:t>Poddział</w:t>
      </w:r>
      <w:r w:rsidR="00B328C4">
        <w:rPr>
          <w:rFonts w:asciiTheme="minorHAnsi" w:hAnsiTheme="minorHAnsi" w:cstheme="minorHAnsi"/>
          <w:b/>
          <w:szCs w:val="24"/>
        </w:rPr>
        <w:t>a</w:t>
      </w:r>
      <w:r w:rsidRPr="001920B9">
        <w:rPr>
          <w:rFonts w:asciiTheme="minorHAnsi" w:hAnsiTheme="minorHAnsi" w:cstheme="minorHAnsi"/>
          <w:b/>
          <w:szCs w:val="24"/>
        </w:rPr>
        <w:t>nie 1.4.2</w:t>
      </w:r>
    </w:p>
    <w:p w14:paraId="49FF11D4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1 156 290,00 EUR; wkład krajowy ogółem do kwoty 204 051,00 EUR; krajowe środki publiczne ogółem do kwoty 54 413,00 EUR; krajowe środki publiczne budżet JST do kwoty </w:t>
      </w:r>
      <w:r w:rsidRPr="001920B9">
        <w:rPr>
          <w:rFonts w:asciiTheme="minorHAnsi" w:hAnsiTheme="minorHAnsi" w:cstheme="minorHAnsi"/>
          <w:szCs w:val="24"/>
        </w:rPr>
        <w:br/>
        <w:t>54 413 ,00 EUR; krajowe środki prywatne do kwoty  149 638,00 EUR; finansowanie ogółem do kwoty 1 360 341,00 EUR.</w:t>
      </w:r>
    </w:p>
    <w:p w14:paraId="595BE122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34D8BD81" w14:textId="77777777" w:rsidR="00927B85" w:rsidRPr="001920B9" w:rsidRDefault="00927B85" w:rsidP="00927B85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</w:t>
      </w:r>
      <w:r w:rsidRPr="001920B9">
        <w:rPr>
          <w:rFonts w:asciiTheme="minorHAnsi" w:hAnsiTheme="minorHAnsi" w:cstheme="minorHAnsi"/>
          <w:b/>
          <w:szCs w:val="24"/>
        </w:rPr>
        <w:t>Działanie 1.5</w:t>
      </w:r>
    </w:p>
    <w:p w14:paraId="79EAC3C5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</w:t>
      </w:r>
      <w:r w:rsidRPr="001920B9">
        <w:rPr>
          <w:rFonts w:asciiTheme="minorHAnsi" w:hAnsiTheme="minorHAnsi" w:cstheme="minorHAnsi"/>
          <w:szCs w:val="24"/>
        </w:rPr>
        <w:br/>
        <w:t xml:space="preserve">179 580 892,00 EUR; wkład krajowy ogółem do kwoty 31 690 746,00 EUR; krajowe </w:t>
      </w:r>
      <w:r w:rsidRPr="001920B9">
        <w:rPr>
          <w:rFonts w:asciiTheme="minorHAnsi" w:hAnsiTheme="minorHAnsi" w:cstheme="minorHAnsi"/>
          <w:szCs w:val="24"/>
        </w:rPr>
        <w:lastRenderedPageBreak/>
        <w:t>środki prywatne do kwoty  24 183 041,00 EUR; finansowanie ogółem do kwoty 211 271 638,00 EUR.</w:t>
      </w:r>
    </w:p>
    <w:p w14:paraId="3E654877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4E99C649" w14:textId="60DCB68E" w:rsidR="00927B85" w:rsidRPr="001920B9" w:rsidRDefault="00927B85" w:rsidP="00927B85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</w:t>
      </w:r>
      <w:r w:rsidRPr="001920B9">
        <w:rPr>
          <w:rFonts w:asciiTheme="minorHAnsi" w:hAnsiTheme="minorHAnsi" w:cstheme="minorHAnsi"/>
          <w:b/>
          <w:szCs w:val="24"/>
        </w:rPr>
        <w:t>Poddział</w:t>
      </w:r>
      <w:r w:rsidR="00B328C4">
        <w:rPr>
          <w:rFonts w:asciiTheme="minorHAnsi" w:hAnsiTheme="minorHAnsi" w:cstheme="minorHAnsi"/>
          <w:b/>
          <w:szCs w:val="24"/>
        </w:rPr>
        <w:t>a</w:t>
      </w:r>
      <w:r w:rsidRPr="001920B9">
        <w:rPr>
          <w:rFonts w:asciiTheme="minorHAnsi" w:hAnsiTheme="minorHAnsi" w:cstheme="minorHAnsi"/>
          <w:b/>
          <w:szCs w:val="24"/>
        </w:rPr>
        <w:t>nie 1.5.1.</w:t>
      </w:r>
    </w:p>
    <w:p w14:paraId="7C58BC2D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</w:t>
      </w:r>
      <w:r w:rsidRPr="001920B9">
        <w:rPr>
          <w:rFonts w:asciiTheme="minorHAnsi" w:hAnsiTheme="minorHAnsi" w:cstheme="minorHAnsi"/>
          <w:szCs w:val="24"/>
        </w:rPr>
        <w:br/>
        <w:t>167 080 892,00 EUR; wkład krajowy ogółem do kwoty 29 484 864,00 EUR; krajowe środki prywatne do kwoty  21 977 159,00 EUR; finansowanie ogółem do kwoty 196 565 756,00 EUR.</w:t>
      </w:r>
    </w:p>
    <w:p w14:paraId="73380C7F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4844519B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-  Oś 3</w:t>
      </w:r>
    </w:p>
    <w:p w14:paraId="7FFB8FAE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zmianie uległy wartości: krajowe środki publiczne ogółem do kwoty 49 204 697,00 EUR; krajowe środki publiczne budżet JST do kwoty 35 697 708,00 EUR; krajowe środki prywatne do kwoty  22 419 955,00 EUR;</w:t>
      </w:r>
    </w:p>
    <w:p w14:paraId="70C40762" w14:textId="77777777" w:rsidR="00927B85" w:rsidRPr="001920B9" w:rsidRDefault="00927B85" w:rsidP="00927B85">
      <w:pPr>
        <w:spacing w:line="276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B5C4080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- Działanie 3.4</w:t>
      </w:r>
    </w:p>
    <w:p w14:paraId="0D2338C2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zmianie uległy wartości: wsparcie UE ogółem i wsparcie EFRR do kwoty </w:t>
      </w:r>
      <w:r w:rsidRPr="001920B9">
        <w:rPr>
          <w:rFonts w:asciiTheme="minorHAnsi" w:hAnsiTheme="minorHAnsi" w:cstheme="minorHAnsi"/>
          <w:szCs w:val="24"/>
        </w:rPr>
        <w:br/>
        <w:t xml:space="preserve">123 760 326,00 EUR; wkład krajowy ogółem do kwoty 21 840 059,00 EUR; krajowe środki publiczne ogółem do kwoty 18  928 051,00 EUR; krajowe środki publiczne budżet JST do kwoty 18 928 051,00 EUR; krajowe środki prywatne do kwoty </w:t>
      </w:r>
      <w:r w:rsidRPr="001920B9">
        <w:rPr>
          <w:rFonts w:asciiTheme="minorHAnsi" w:hAnsiTheme="minorHAnsi" w:cstheme="minorHAnsi"/>
          <w:szCs w:val="24"/>
        </w:rPr>
        <w:br/>
        <w:t>2 912 008,00 EUR; finansowanie ogółem do kwoty 145 600 385,00 EUR.</w:t>
      </w:r>
    </w:p>
    <w:p w14:paraId="1B451E2E" w14:textId="77777777" w:rsidR="00927B85" w:rsidRPr="001920B9" w:rsidRDefault="00927B85" w:rsidP="00927B85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5A38AED" w14:textId="54ACC0C1" w:rsidR="00927B85" w:rsidRPr="001920B9" w:rsidRDefault="00927B85" w:rsidP="00927B85">
      <w:pPr>
        <w:pStyle w:val="Akapitzlist"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</w:t>
      </w:r>
      <w:r w:rsidRPr="001920B9">
        <w:rPr>
          <w:rFonts w:asciiTheme="minorHAnsi" w:hAnsiTheme="minorHAnsi" w:cstheme="minorHAnsi"/>
          <w:b/>
          <w:szCs w:val="24"/>
        </w:rPr>
        <w:t>Poddział</w:t>
      </w:r>
      <w:r w:rsidR="00B328C4">
        <w:rPr>
          <w:rFonts w:asciiTheme="minorHAnsi" w:hAnsiTheme="minorHAnsi" w:cstheme="minorHAnsi"/>
          <w:b/>
          <w:szCs w:val="24"/>
        </w:rPr>
        <w:t>a</w:t>
      </w:r>
      <w:r w:rsidRPr="001920B9">
        <w:rPr>
          <w:rFonts w:asciiTheme="minorHAnsi" w:hAnsiTheme="minorHAnsi" w:cstheme="minorHAnsi"/>
          <w:b/>
          <w:szCs w:val="24"/>
        </w:rPr>
        <w:t>nie 3.4.1</w:t>
      </w:r>
    </w:p>
    <w:p w14:paraId="2E157320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zmianie uległy wartości: wsparcie UE ogółem i wsparcie EFRR do kwoty 37 099 369,00 EUR; wkład krajowy ogółem do kwoty 6 546 947,00 EUR; krajowe środki publiczne ogółem do kwoty 5 674 021,00 EUR; krajowe środki publiczne budżet JST do kwoty 5 674 021,00 EUR; krajowe środki prywatne do kwoty 872 926,00 EUR; finansowanie ogółem do kwoty 43 646 316,00 EUR.</w:t>
      </w:r>
    </w:p>
    <w:p w14:paraId="07EE61FA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5F317502" w14:textId="77777777" w:rsidR="00927B85" w:rsidRPr="001920B9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- Działanie 3.5</w:t>
      </w:r>
    </w:p>
    <w:p w14:paraId="0762A89E" w14:textId="7C7F7FA0" w:rsidR="00927B85" w:rsidRDefault="00927B85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>zmianie uległy wartości: wsparcie UE ogółem i wsparcie EFRR do kwoty 17 000 000,00 EUR; wkład krajowy ogółem do kwoty 3 000 000,00 EUR; krajowe środki publiczne ogółem do kwoty 2 800 000,00 EUR; krajowe środki publiczne budżet JST do kwoty 2 800 000,00 EUR; krajowe środki prywatne do kwoty 200 000,00 EUR; finansowanie ogółem do kwoty 20 000 000,00 EUR.</w:t>
      </w:r>
    </w:p>
    <w:p w14:paraId="4250251F" w14:textId="17ACE3D1" w:rsidR="0038762F" w:rsidRDefault="0038762F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1A2A6D39" w14:textId="43056E7E" w:rsidR="0038762F" w:rsidRPr="00E3029A" w:rsidRDefault="0038762F" w:rsidP="0038762F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- </w:t>
      </w: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3.1</w:t>
      </w:r>
    </w:p>
    <w:p w14:paraId="68ACDADA" w14:textId="77777777" w:rsidR="0038762F" w:rsidRPr="00E3029A" w:rsidRDefault="0038762F" w:rsidP="0038762F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budżet państwa</w:t>
      </w:r>
      <w:r w:rsidRPr="0050604F">
        <w:rPr>
          <w:rFonts w:asciiTheme="minorHAnsi" w:hAnsiTheme="minorHAnsi"/>
          <w:szCs w:val="24"/>
        </w:rPr>
        <w:t xml:space="preserve"> do kwoty</w:t>
      </w:r>
      <w:r>
        <w:rPr>
          <w:rFonts w:asciiTheme="minorHAnsi" w:hAnsiTheme="minorHAnsi"/>
          <w:szCs w:val="24"/>
        </w:rPr>
        <w:t xml:space="preserve"> 3 326 785,00 </w:t>
      </w:r>
      <w:r w:rsidRPr="0050604F">
        <w:rPr>
          <w:rFonts w:asciiTheme="minorHAnsi" w:hAnsiTheme="minorHAnsi"/>
          <w:szCs w:val="24"/>
        </w:rPr>
        <w:t>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budżet JST do kwoty </w:t>
      </w:r>
      <w:r>
        <w:rPr>
          <w:rFonts w:asciiTheme="minorHAnsi" w:hAnsiTheme="minorHAnsi"/>
          <w:szCs w:val="24"/>
        </w:rPr>
        <w:br/>
        <w:t>1 955 537 ,00 EUR.</w:t>
      </w:r>
    </w:p>
    <w:p w14:paraId="4A54D169" w14:textId="2F7AC2B4" w:rsidR="0038762F" w:rsidRDefault="0038762F" w:rsidP="0038762F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14:paraId="138C4FA1" w14:textId="77777777" w:rsidR="00003CC2" w:rsidRPr="00E3029A" w:rsidRDefault="00003CC2" w:rsidP="0038762F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14:paraId="32F2786B" w14:textId="609E71EB" w:rsidR="0038762F" w:rsidRPr="00E3029A" w:rsidRDefault="0038762F" w:rsidP="0038762F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lastRenderedPageBreak/>
        <w:t xml:space="preserve">- </w:t>
      </w:r>
      <w:r w:rsidRPr="00E3029A">
        <w:rPr>
          <w:rFonts w:asciiTheme="minorHAnsi" w:hAnsiTheme="minorHAnsi"/>
          <w:b/>
          <w:szCs w:val="24"/>
        </w:rPr>
        <w:t>Poddział</w:t>
      </w:r>
      <w:r>
        <w:rPr>
          <w:rFonts w:asciiTheme="minorHAnsi" w:hAnsiTheme="minorHAnsi"/>
          <w:b/>
          <w:szCs w:val="24"/>
        </w:rPr>
        <w:t>a</w:t>
      </w:r>
      <w:r w:rsidRPr="00E3029A">
        <w:rPr>
          <w:rFonts w:asciiTheme="minorHAnsi" w:hAnsiTheme="minorHAnsi"/>
          <w:b/>
          <w:szCs w:val="24"/>
        </w:rPr>
        <w:t xml:space="preserve">nie </w:t>
      </w:r>
      <w:r>
        <w:rPr>
          <w:rFonts w:asciiTheme="minorHAnsi" w:hAnsiTheme="minorHAnsi"/>
          <w:b/>
          <w:szCs w:val="24"/>
        </w:rPr>
        <w:t>6</w:t>
      </w:r>
      <w:r w:rsidRPr="00E3029A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3.2</w:t>
      </w:r>
    </w:p>
    <w:p w14:paraId="1B028175" w14:textId="77777777" w:rsidR="0038762F" w:rsidRPr="00E3029A" w:rsidRDefault="0038762F" w:rsidP="0038762F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E3029A">
        <w:rPr>
          <w:rFonts w:asciiTheme="minorHAnsi" w:hAnsiTheme="minorHAnsi"/>
          <w:szCs w:val="24"/>
        </w:rPr>
        <w:t xml:space="preserve">zmianie uległy wartości: </w:t>
      </w:r>
      <w:r w:rsidRPr="0050604F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budżet państwa</w:t>
      </w:r>
      <w:r w:rsidRPr="0050604F">
        <w:rPr>
          <w:rFonts w:asciiTheme="minorHAnsi" w:hAnsiTheme="minorHAnsi"/>
          <w:szCs w:val="24"/>
        </w:rPr>
        <w:t xml:space="preserve"> do kwoty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br/>
        <w:t xml:space="preserve">1 914 181,00 </w:t>
      </w:r>
      <w:r w:rsidRPr="0050604F">
        <w:rPr>
          <w:rFonts w:asciiTheme="minorHAnsi" w:hAnsiTheme="minorHAnsi"/>
          <w:szCs w:val="24"/>
        </w:rPr>
        <w:t>EUR;</w:t>
      </w:r>
      <w:r>
        <w:rPr>
          <w:rFonts w:asciiTheme="minorHAnsi" w:hAnsiTheme="minorHAnsi"/>
          <w:szCs w:val="24"/>
        </w:rPr>
        <w:t xml:space="preserve"> </w:t>
      </w:r>
      <w:r w:rsidRPr="0050604F">
        <w:rPr>
          <w:rFonts w:asciiTheme="minorHAnsi" w:hAnsiTheme="minorHAnsi"/>
          <w:szCs w:val="24"/>
        </w:rPr>
        <w:t xml:space="preserve">krajowe środki publiczne budżet JST do kwoty </w:t>
      </w:r>
      <w:r>
        <w:rPr>
          <w:rFonts w:asciiTheme="minorHAnsi" w:hAnsiTheme="minorHAnsi"/>
          <w:szCs w:val="24"/>
        </w:rPr>
        <w:br/>
        <w:t>323 663 ,00 EUR.</w:t>
      </w:r>
    </w:p>
    <w:p w14:paraId="5EAC7C53" w14:textId="77777777" w:rsidR="0038762F" w:rsidRPr="001920B9" w:rsidRDefault="0038762F" w:rsidP="00927B85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Cs w:val="24"/>
        </w:rPr>
      </w:pPr>
    </w:p>
    <w:p w14:paraId="61BC5A82" w14:textId="77777777" w:rsidR="00927B85" w:rsidRPr="001920B9" w:rsidRDefault="00927B85" w:rsidP="00927B85">
      <w:pPr>
        <w:jc w:val="center"/>
        <w:rPr>
          <w:rFonts w:asciiTheme="minorHAnsi" w:hAnsiTheme="minorHAnsi" w:cstheme="minorHAnsi"/>
          <w:szCs w:val="24"/>
        </w:rPr>
      </w:pPr>
    </w:p>
    <w:p w14:paraId="6846CD1A" w14:textId="01940785" w:rsidR="00927B85" w:rsidRPr="00847134" w:rsidRDefault="00927B85" w:rsidP="00847134">
      <w:pPr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Analogicznie do powyższych zmian zostały skorygowane wartości w części  </w:t>
      </w:r>
      <w:r w:rsidRPr="001920B9">
        <w:rPr>
          <w:rFonts w:asciiTheme="minorHAnsi" w:hAnsiTheme="minorHAnsi" w:cstheme="minorHAnsi"/>
          <w:b/>
          <w:szCs w:val="24"/>
        </w:rPr>
        <w:t xml:space="preserve">IV Wymiar terytorialny prowadzonej interwencji </w:t>
      </w:r>
      <w:r w:rsidRPr="001920B9">
        <w:rPr>
          <w:rFonts w:asciiTheme="minorHAnsi" w:hAnsiTheme="minorHAnsi" w:cstheme="minorHAnsi"/>
          <w:szCs w:val="24"/>
        </w:rPr>
        <w:t>w tabel</w:t>
      </w:r>
      <w:r w:rsidR="00847134">
        <w:rPr>
          <w:rFonts w:asciiTheme="minorHAnsi" w:hAnsiTheme="minorHAnsi" w:cstheme="minorHAnsi"/>
          <w:szCs w:val="24"/>
        </w:rPr>
        <w:t xml:space="preserve">i </w:t>
      </w:r>
      <w:r w:rsidRPr="001920B9">
        <w:rPr>
          <w:rFonts w:asciiTheme="minorHAnsi" w:hAnsiTheme="minorHAnsi" w:cstheme="minorHAnsi"/>
          <w:b/>
          <w:szCs w:val="24"/>
        </w:rPr>
        <w:t>A.2.2 Alokacja UE przeznaczona na ZIT wojewódzki</w:t>
      </w:r>
      <w:r w:rsidR="00847134">
        <w:rPr>
          <w:rFonts w:asciiTheme="minorHAnsi" w:hAnsiTheme="minorHAnsi" w:cstheme="minorHAnsi"/>
          <w:szCs w:val="24"/>
        </w:rPr>
        <w:t>.</w:t>
      </w:r>
    </w:p>
    <w:p w14:paraId="77C91B18" w14:textId="059CE63B" w:rsidR="00927B85" w:rsidRPr="001920B9" w:rsidRDefault="00927B85" w:rsidP="00927B85">
      <w:pPr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Ponadto w tabeli </w:t>
      </w:r>
      <w:r w:rsidRPr="001920B9">
        <w:rPr>
          <w:rFonts w:asciiTheme="minorHAnsi" w:hAnsiTheme="minorHAnsi" w:cstheme="minorHAnsi"/>
          <w:b/>
          <w:szCs w:val="24"/>
        </w:rPr>
        <w:t>A.2.2 Alokacja UE przeznaczona na ZIT wojewódzki</w:t>
      </w:r>
      <w:r w:rsidR="00AC74F4">
        <w:rPr>
          <w:rFonts w:asciiTheme="minorHAnsi" w:hAnsiTheme="minorHAnsi" w:cstheme="minorHAnsi"/>
          <w:b/>
          <w:szCs w:val="24"/>
        </w:rPr>
        <w:t>,</w:t>
      </w:r>
      <w:r w:rsidRPr="001920B9">
        <w:rPr>
          <w:rFonts w:asciiTheme="minorHAnsi" w:hAnsiTheme="minorHAnsi" w:cstheme="minorHAnsi"/>
          <w:szCs w:val="24"/>
        </w:rPr>
        <w:t xml:space="preserve"> </w:t>
      </w:r>
      <w:r w:rsidR="00AC74F4">
        <w:rPr>
          <w:rFonts w:asciiTheme="minorHAnsi" w:hAnsiTheme="minorHAnsi" w:cstheme="minorHAnsi"/>
          <w:szCs w:val="24"/>
        </w:rPr>
        <w:t>tabeli</w:t>
      </w:r>
      <w:r w:rsidRPr="001920B9">
        <w:rPr>
          <w:rFonts w:asciiTheme="minorHAnsi" w:hAnsiTheme="minorHAnsi" w:cstheme="minorHAnsi"/>
          <w:szCs w:val="24"/>
        </w:rPr>
        <w:t xml:space="preserve"> </w:t>
      </w:r>
      <w:r w:rsidR="000D7D1E" w:rsidRPr="001920B9">
        <w:rPr>
          <w:rFonts w:asciiTheme="minorHAnsi" w:hAnsiTheme="minorHAnsi" w:cstheme="minorHAnsi"/>
          <w:b/>
          <w:szCs w:val="24"/>
        </w:rPr>
        <w:t>B.2.2 Alokacja i wkład krajowy – ZIT Aglomeracji Jeleniogórskiej</w:t>
      </w:r>
      <w:r w:rsidR="00847134">
        <w:rPr>
          <w:rFonts w:asciiTheme="minorHAnsi" w:hAnsiTheme="minorHAnsi" w:cstheme="minorHAnsi"/>
          <w:b/>
          <w:szCs w:val="24"/>
        </w:rPr>
        <w:t xml:space="preserve"> </w:t>
      </w:r>
      <w:r w:rsidR="00847134" w:rsidRPr="00847134">
        <w:rPr>
          <w:rFonts w:asciiTheme="minorHAnsi" w:hAnsiTheme="minorHAnsi" w:cstheme="minorHAnsi"/>
          <w:szCs w:val="24"/>
        </w:rPr>
        <w:t xml:space="preserve">oraz </w:t>
      </w:r>
      <w:r w:rsidRPr="001920B9">
        <w:rPr>
          <w:rFonts w:asciiTheme="minorHAnsi" w:hAnsiTheme="minorHAnsi" w:cstheme="minorHAnsi"/>
          <w:b/>
          <w:szCs w:val="24"/>
        </w:rPr>
        <w:t>B.2.3 Alokacja i wkład krajowy – ZIT Aglomeracji Wałbrzyskiej</w:t>
      </w:r>
    </w:p>
    <w:p w14:paraId="79215FC0" w14:textId="78D685F7" w:rsidR="00927B85" w:rsidRPr="001920B9" w:rsidRDefault="00927B85" w:rsidP="00927B85">
      <w:pPr>
        <w:jc w:val="both"/>
        <w:rPr>
          <w:rFonts w:asciiTheme="minorHAnsi" w:hAnsiTheme="minorHAnsi" w:cstheme="minorHAnsi"/>
          <w:szCs w:val="24"/>
        </w:rPr>
      </w:pPr>
      <w:r w:rsidRPr="001920B9">
        <w:rPr>
          <w:rFonts w:asciiTheme="minorHAnsi" w:hAnsiTheme="minorHAnsi" w:cstheme="minorHAnsi"/>
          <w:szCs w:val="24"/>
        </w:rPr>
        <w:t xml:space="preserve">- wprowadzono zmiany porządkujące polegające na korekcie błędnie podanych wartości w </w:t>
      </w:r>
      <w:r w:rsidR="00847134">
        <w:rPr>
          <w:rFonts w:asciiTheme="minorHAnsi" w:hAnsiTheme="minorHAnsi" w:cstheme="minorHAnsi"/>
          <w:szCs w:val="24"/>
        </w:rPr>
        <w:t>Działaniach:</w:t>
      </w:r>
      <w:r w:rsidR="00196EEF">
        <w:rPr>
          <w:rFonts w:asciiTheme="minorHAnsi" w:hAnsiTheme="minorHAnsi" w:cstheme="minorHAnsi"/>
          <w:szCs w:val="24"/>
        </w:rPr>
        <w:t xml:space="preserve"> 1</w:t>
      </w:r>
      <w:r w:rsidRPr="001920B9">
        <w:rPr>
          <w:rFonts w:asciiTheme="minorHAnsi" w:hAnsiTheme="minorHAnsi" w:cstheme="minorHAnsi"/>
          <w:szCs w:val="24"/>
        </w:rPr>
        <w:t>.2</w:t>
      </w:r>
      <w:r w:rsidR="00847134">
        <w:rPr>
          <w:rFonts w:asciiTheme="minorHAnsi" w:hAnsiTheme="minorHAnsi" w:cstheme="minorHAnsi"/>
          <w:szCs w:val="24"/>
        </w:rPr>
        <w:t>; 1.3; 3.3; 4.2; 4.3; 5.2; 6.3; 7.2; 9.1; 9.2; 10.2; 10.4</w:t>
      </w:r>
    </w:p>
    <w:p w14:paraId="0D35A88A" w14:textId="77777777" w:rsidR="00927B85" w:rsidRPr="001920B9" w:rsidRDefault="00927B85" w:rsidP="006605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40063FD" w14:textId="77777777" w:rsidR="004673C9" w:rsidRPr="001920B9" w:rsidRDefault="004673C9" w:rsidP="001C2917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E08B4FB" w14:textId="0FE3918D" w:rsidR="004673C9" w:rsidRPr="001920B9" w:rsidRDefault="004673C9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Załącznik nr 2</w:t>
      </w:r>
      <w:r w:rsidRPr="001920B9">
        <w:rPr>
          <w:rFonts w:asciiTheme="minorHAnsi" w:hAnsiTheme="minorHAnsi" w:cstheme="minorHAnsi"/>
          <w:szCs w:val="24"/>
        </w:rPr>
        <w:t xml:space="preserve"> </w:t>
      </w:r>
      <w:r w:rsidRPr="00A3480D">
        <w:rPr>
          <w:rFonts w:asciiTheme="minorHAnsi" w:hAnsiTheme="minorHAnsi" w:cstheme="minorHAnsi"/>
          <w:b/>
          <w:i/>
          <w:szCs w:val="24"/>
        </w:rPr>
        <w:t>Tabela wskaźników rezultatu bezpośredniego i produktu dla działań i poddziałań RPO WD 2014-2020</w:t>
      </w:r>
    </w:p>
    <w:p w14:paraId="59630F69" w14:textId="77777777" w:rsidR="005C30DF" w:rsidRDefault="005C30DF" w:rsidP="00A04A5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27220C8E" w14:textId="79B7C7F6" w:rsidR="00A04A52" w:rsidRPr="001920B9" w:rsidRDefault="00A3480D" w:rsidP="00A04A52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 xml:space="preserve">- </w:t>
      </w:r>
      <w:r w:rsidR="00A04A52" w:rsidRPr="001920B9">
        <w:rPr>
          <w:rFonts w:asciiTheme="minorHAnsi" w:eastAsia="Times New Roman" w:hAnsiTheme="minorHAnsi" w:cstheme="minorHAnsi"/>
          <w:szCs w:val="24"/>
          <w:lang w:eastAsia="pl-PL"/>
        </w:rPr>
        <w:t xml:space="preserve">modyfikacja nazwy wskaźnika  </w:t>
      </w:r>
      <w:r w:rsidR="00A04A52" w:rsidRPr="001920B9">
        <w:rPr>
          <w:rFonts w:asciiTheme="minorHAnsi" w:eastAsia="Times New Roman" w:hAnsiTheme="minorHAnsi" w:cstheme="minorHAnsi"/>
          <w:i/>
          <w:szCs w:val="24"/>
          <w:lang w:eastAsia="pl-PL"/>
        </w:rPr>
        <w:t>Inwestycje prywatne uzupełniające wsparcie publiczne dla projektów w zakresie innowacji lub badań i rozwoju (CI 27)</w:t>
      </w:r>
      <w:r w:rsidR="00A04A52" w:rsidRPr="001920B9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w Działaniu 1.1 </w:t>
      </w:r>
      <w:r w:rsidR="00A04A52" w:rsidRPr="001920B9">
        <w:rPr>
          <w:rFonts w:asciiTheme="minorHAnsi" w:eastAsia="Times New Roman" w:hAnsiTheme="minorHAnsi" w:cstheme="minorHAnsi"/>
          <w:szCs w:val="24"/>
          <w:lang w:eastAsia="pl-PL"/>
        </w:rPr>
        <w:t>zgodnie ze zmianą w RPO</w:t>
      </w:r>
      <w:r w:rsidR="00847134">
        <w:rPr>
          <w:rFonts w:asciiTheme="minorHAnsi" w:eastAsia="Times New Roman" w:hAnsiTheme="minorHAnsi" w:cstheme="minorHAnsi"/>
          <w:szCs w:val="24"/>
          <w:lang w:eastAsia="pl-PL"/>
        </w:rPr>
        <w:t>;</w:t>
      </w:r>
      <w:r w:rsidRPr="00A3480D">
        <w:rPr>
          <w:rFonts w:asciiTheme="minorHAnsi" w:hAnsiTheme="minorHAnsi" w:cstheme="minorHAnsi"/>
          <w:szCs w:val="24"/>
        </w:rPr>
        <w:t xml:space="preserve"> </w:t>
      </w:r>
    </w:p>
    <w:p w14:paraId="150AF214" w14:textId="71F987D4" w:rsidR="00A3480D" w:rsidRDefault="00A3480D" w:rsidP="00A3480D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- </w:t>
      </w:r>
      <w:r w:rsidRPr="00A3480D">
        <w:rPr>
          <w:rFonts w:asciiTheme="minorHAnsi" w:hAnsiTheme="minorHAnsi" w:cstheme="minorHAnsi"/>
          <w:bCs/>
          <w:szCs w:val="24"/>
        </w:rPr>
        <w:t>dodano wskaźniki programowe rezultatu</w:t>
      </w:r>
      <w:r w:rsidRPr="00847134">
        <w:rPr>
          <w:rFonts w:asciiTheme="minorHAnsi" w:hAnsiTheme="minorHAnsi" w:cstheme="minorHAnsi"/>
          <w:bCs/>
          <w:i/>
          <w:szCs w:val="24"/>
        </w:rPr>
        <w:t xml:space="preserve"> Roczny spadek emisji PM 10 </w:t>
      </w:r>
      <w:r w:rsidRPr="00A3480D">
        <w:rPr>
          <w:rFonts w:asciiTheme="minorHAnsi" w:hAnsiTheme="minorHAnsi" w:cstheme="minorHAnsi"/>
          <w:bCs/>
          <w:szCs w:val="24"/>
        </w:rPr>
        <w:t>oraz</w:t>
      </w:r>
      <w:r w:rsidRPr="00847134">
        <w:rPr>
          <w:rFonts w:asciiTheme="minorHAnsi" w:hAnsiTheme="minorHAnsi" w:cstheme="minorHAnsi"/>
          <w:bCs/>
          <w:i/>
          <w:szCs w:val="24"/>
        </w:rPr>
        <w:t xml:space="preserve"> Roczny spadek emisji PM2,5 (CI 28) ”  </w:t>
      </w:r>
      <w:r w:rsidRPr="00A3480D">
        <w:rPr>
          <w:rFonts w:asciiTheme="minorHAnsi" w:hAnsiTheme="minorHAnsi" w:cstheme="minorHAnsi"/>
          <w:bCs/>
          <w:szCs w:val="24"/>
        </w:rPr>
        <w:t xml:space="preserve">- Działanie </w:t>
      </w:r>
      <w:r w:rsidR="00AC74F4" w:rsidRPr="00A3480D">
        <w:rPr>
          <w:rFonts w:asciiTheme="minorHAnsi" w:hAnsiTheme="minorHAnsi" w:cstheme="minorHAnsi"/>
          <w:bCs/>
          <w:szCs w:val="24"/>
        </w:rPr>
        <w:t>3.3</w:t>
      </w:r>
      <w:r w:rsidR="00AC74F4">
        <w:rPr>
          <w:rFonts w:asciiTheme="minorHAnsi" w:hAnsiTheme="minorHAnsi" w:cstheme="minorHAnsi"/>
          <w:bCs/>
          <w:szCs w:val="24"/>
        </w:rPr>
        <w:t xml:space="preserve"> </w:t>
      </w:r>
      <w:r w:rsidRPr="001920B9">
        <w:rPr>
          <w:rFonts w:asciiTheme="minorHAnsi" w:eastAsia="Times New Roman" w:hAnsiTheme="minorHAnsi" w:cstheme="minorHAnsi"/>
          <w:szCs w:val="24"/>
          <w:lang w:eastAsia="pl-PL"/>
        </w:rPr>
        <w:t>zgodnie ze zmianą w RPO</w:t>
      </w:r>
      <w:r>
        <w:rPr>
          <w:rFonts w:asciiTheme="minorHAnsi" w:eastAsia="Times New Roman" w:hAnsiTheme="minorHAnsi" w:cstheme="minorHAnsi"/>
          <w:szCs w:val="24"/>
          <w:lang w:eastAsia="pl-PL"/>
        </w:rPr>
        <w:t>;</w:t>
      </w:r>
      <w:r w:rsidRPr="00A3480D">
        <w:rPr>
          <w:rFonts w:asciiTheme="minorHAnsi" w:hAnsiTheme="minorHAnsi" w:cstheme="minorHAnsi"/>
          <w:szCs w:val="24"/>
        </w:rPr>
        <w:t xml:space="preserve"> </w:t>
      </w:r>
    </w:p>
    <w:p w14:paraId="0CDCD4F1" w14:textId="77777777" w:rsidR="00AC74F4" w:rsidRPr="001920B9" w:rsidRDefault="00AC74F4" w:rsidP="00A3480D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A810FA7" w14:textId="245105D8" w:rsidR="004673C9" w:rsidRPr="001920B9" w:rsidRDefault="00D9791B" w:rsidP="004673C9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z</w:t>
      </w:r>
      <w:r w:rsidR="004673C9" w:rsidRPr="001920B9">
        <w:rPr>
          <w:rFonts w:asciiTheme="minorHAnsi" w:hAnsiTheme="minorHAnsi" w:cstheme="minorHAnsi"/>
          <w:szCs w:val="24"/>
        </w:rPr>
        <w:t>miana wartości docelowej wskaźników zgodnie ze zmianami w RPO WD:</w:t>
      </w:r>
    </w:p>
    <w:p w14:paraId="60DF23F7" w14:textId="24C30D99" w:rsidR="004673C9" w:rsidRPr="00847134" w:rsidRDefault="004673C9" w:rsidP="00847134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47134">
        <w:rPr>
          <w:rFonts w:asciiTheme="minorHAnsi" w:hAnsiTheme="minorHAnsi" w:cstheme="minorHAnsi"/>
          <w:bCs/>
          <w:i/>
          <w:szCs w:val="24"/>
        </w:rPr>
        <w:t>Zmniejszenie rocznego zużycia energii pierwotnej w budynkach publicznych (CI 32)</w:t>
      </w:r>
      <w:r w:rsidR="00A04A52" w:rsidRPr="00847134">
        <w:rPr>
          <w:rFonts w:asciiTheme="minorHAnsi" w:hAnsiTheme="minorHAnsi" w:cstheme="minorHAnsi"/>
          <w:bCs/>
          <w:i/>
          <w:szCs w:val="24"/>
        </w:rPr>
        <w:t xml:space="preserve"> – </w:t>
      </w:r>
      <w:r w:rsidR="00A04A52" w:rsidRPr="00A3480D">
        <w:rPr>
          <w:rFonts w:asciiTheme="minorHAnsi" w:hAnsiTheme="minorHAnsi" w:cstheme="minorHAnsi"/>
          <w:bCs/>
          <w:szCs w:val="24"/>
        </w:rPr>
        <w:t>Działanie 3.3</w:t>
      </w:r>
    </w:p>
    <w:p w14:paraId="6FB54F39" w14:textId="6922AAA6" w:rsidR="00847134" w:rsidRPr="00A3480D" w:rsidRDefault="004673C9" w:rsidP="00A3480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47134">
        <w:rPr>
          <w:rFonts w:asciiTheme="minorHAnsi" w:hAnsiTheme="minorHAnsi" w:cstheme="minorHAnsi"/>
          <w:bCs/>
          <w:i/>
          <w:szCs w:val="24"/>
        </w:rPr>
        <w:t xml:space="preserve">Liczba przedsiębiorstw objętych wsparciem w celu wprowadzenia produktów nowych dla rynku </w:t>
      </w:r>
      <w:r w:rsidR="00A3480D" w:rsidRPr="00A3480D">
        <w:rPr>
          <w:rFonts w:asciiTheme="minorHAnsi" w:hAnsiTheme="minorHAnsi" w:cstheme="minorHAnsi"/>
          <w:bCs/>
          <w:szCs w:val="24"/>
        </w:rPr>
        <w:t xml:space="preserve">- </w:t>
      </w:r>
      <w:r w:rsidR="007A647B" w:rsidRPr="00A3480D">
        <w:rPr>
          <w:rFonts w:asciiTheme="minorHAnsi" w:hAnsiTheme="minorHAnsi" w:cstheme="minorHAnsi"/>
          <w:bCs/>
          <w:szCs w:val="24"/>
        </w:rPr>
        <w:t xml:space="preserve">Działanie </w:t>
      </w:r>
      <w:r w:rsidR="00AC74F4" w:rsidRPr="00A3480D">
        <w:rPr>
          <w:rFonts w:asciiTheme="minorHAnsi" w:hAnsiTheme="minorHAnsi" w:cstheme="minorHAnsi"/>
          <w:bCs/>
          <w:szCs w:val="24"/>
        </w:rPr>
        <w:t>1.5</w:t>
      </w:r>
    </w:p>
    <w:p w14:paraId="77A480AD" w14:textId="65353C31" w:rsidR="004673C9" w:rsidRPr="00847134" w:rsidRDefault="004673C9" w:rsidP="00847134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847134">
        <w:rPr>
          <w:rFonts w:asciiTheme="minorHAnsi" w:hAnsiTheme="minorHAnsi" w:cstheme="minorHAnsi"/>
          <w:bCs/>
          <w:i/>
          <w:szCs w:val="24"/>
        </w:rPr>
        <w:t>Liczba ludności odnoszącej korzyści ze środków ochrony przeciwpowodziowej (CI 20)</w:t>
      </w:r>
      <w:r w:rsidR="00A04A52" w:rsidRPr="00847134">
        <w:rPr>
          <w:rFonts w:asciiTheme="minorHAnsi" w:hAnsiTheme="minorHAnsi" w:cstheme="minorHAnsi"/>
          <w:bCs/>
          <w:i/>
          <w:szCs w:val="24"/>
        </w:rPr>
        <w:t xml:space="preserve"> – </w:t>
      </w:r>
      <w:r w:rsidR="00A04A52" w:rsidRPr="00A3480D">
        <w:rPr>
          <w:rFonts w:asciiTheme="minorHAnsi" w:hAnsiTheme="minorHAnsi" w:cstheme="minorHAnsi"/>
          <w:bCs/>
          <w:szCs w:val="24"/>
        </w:rPr>
        <w:t>Działanie 4.5</w:t>
      </w:r>
    </w:p>
    <w:p w14:paraId="44B8104D" w14:textId="77777777" w:rsidR="006605F2" w:rsidRPr="001920B9" w:rsidRDefault="006605F2" w:rsidP="004673C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D8E77F2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D9C089C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27D9FB0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7792574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90905C1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A4A8A55" w14:textId="77777777" w:rsidR="0038762F" w:rsidRDefault="0038762F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191E514" w14:textId="1A2EA3B1" w:rsidR="006605F2" w:rsidRPr="001920B9" w:rsidRDefault="006605F2" w:rsidP="00A3480D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Załącznik nr 5 </w:t>
      </w:r>
      <w:r w:rsidRPr="00A3480D">
        <w:rPr>
          <w:rFonts w:asciiTheme="minorHAnsi" w:hAnsiTheme="minorHAnsi" w:cstheme="minorHAnsi"/>
          <w:b/>
          <w:i/>
          <w:szCs w:val="24"/>
        </w:rPr>
        <w:t>Wykaz projektów zidentyfikowanych przez IZ RPO WD w ramach trybu pozakonkursowego RPO WD 2014-2020</w:t>
      </w:r>
    </w:p>
    <w:p w14:paraId="250DFC2C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248FD789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1920B9">
        <w:rPr>
          <w:rFonts w:asciiTheme="minorHAnsi" w:hAnsiTheme="minorHAnsi" w:cstheme="minorHAnsi"/>
          <w:b/>
          <w:bCs/>
          <w:szCs w:val="24"/>
        </w:rPr>
        <w:t>Oś priorytetowa 5 Transport</w:t>
      </w:r>
    </w:p>
    <w:p w14:paraId="19D48768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095B5828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1920B9">
        <w:rPr>
          <w:rFonts w:asciiTheme="minorHAnsi" w:hAnsiTheme="minorHAnsi" w:cstheme="minorHAnsi"/>
          <w:b/>
          <w:bCs/>
          <w:szCs w:val="24"/>
        </w:rPr>
        <w:t>Działanie 5.1 Drogowa dostępność transportowa</w:t>
      </w:r>
    </w:p>
    <w:p w14:paraId="2A4EE7DD" w14:textId="77777777" w:rsidR="00BD46E6" w:rsidRPr="001920B9" w:rsidRDefault="00BD46E6" w:rsidP="006605F2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949F103" w14:textId="14A765DB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1920B9">
        <w:rPr>
          <w:rFonts w:asciiTheme="minorHAnsi" w:hAnsiTheme="minorHAnsi" w:cstheme="minorHAnsi"/>
          <w:b/>
          <w:bCs/>
          <w:szCs w:val="24"/>
        </w:rPr>
        <w:t>Poddziałanie 5.1.</w:t>
      </w:r>
      <w:r w:rsidR="00C2038F" w:rsidRPr="001920B9">
        <w:rPr>
          <w:rFonts w:asciiTheme="minorHAnsi" w:hAnsiTheme="minorHAnsi" w:cstheme="minorHAnsi"/>
          <w:b/>
          <w:bCs/>
          <w:szCs w:val="24"/>
        </w:rPr>
        <w:t>1 Drogowa dostępność transportowa</w:t>
      </w:r>
      <w:r w:rsidR="00C2038F" w:rsidRPr="001920B9">
        <w:rPr>
          <w:rFonts w:asciiTheme="minorHAnsi" w:hAnsiTheme="minorHAnsi" w:cstheme="minorHAnsi"/>
          <w:b/>
          <w:szCs w:val="24"/>
        </w:rPr>
        <w:t xml:space="preserve"> - </w:t>
      </w:r>
      <w:r w:rsidR="00C2038F" w:rsidRPr="001920B9">
        <w:rPr>
          <w:rFonts w:asciiTheme="minorHAnsi" w:hAnsiTheme="minorHAnsi" w:cstheme="minorHAnsi"/>
          <w:b/>
          <w:bCs/>
          <w:szCs w:val="24"/>
        </w:rPr>
        <w:t xml:space="preserve">konkursy horyzontalne </w:t>
      </w:r>
    </w:p>
    <w:p w14:paraId="7D44C223" w14:textId="48CA8DA0" w:rsidR="00CD1E70" w:rsidRPr="001920B9" w:rsidRDefault="00D9791B" w:rsidP="006605F2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z</w:t>
      </w:r>
      <w:r w:rsidR="00C2038F" w:rsidRPr="001920B9">
        <w:rPr>
          <w:rFonts w:asciiTheme="minorHAnsi" w:hAnsiTheme="minorHAnsi" w:cstheme="minorHAnsi"/>
          <w:bCs/>
          <w:szCs w:val="24"/>
        </w:rPr>
        <w:t>miana szacowanej całkowitej wartości projektu</w:t>
      </w:r>
      <w:bookmarkStart w:id="1" w:name="_Hlk490827976"/>
      <w:r w:rsidR="00CD1E70" w:rsidRPr="001920B9">
        <w:rPr>
          <w:rFonts w:asciiTheme="minorHAnsi" w:hAnsiTheme="minorHAnsi" w:cstheme="minorHAnsi"/>
          <w:bCs/>
          <w:szCs w:val="24"/>
        </w:rPr>
        <w:t xml:space="preserve"> w projektach:</w:t>
      </w:r>
    </w:p>
    <w:p w14:paraId="74FB2CAA" w14:textId="16486119" w:rsidR="00C2038F" w:rsidRPr="001920B9" w:rsidRDefault="00CD1E70" w:rsidP="00CD1E70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r w:rsidRPr="001920B9">
        <w:rPr>
          <w:rFonts w:asciiTheme="minorHAnsi" w:hAnsiTheme="minorHAnsi" w:cstheme="minorHAnsi"/>
          <w:bCs/>
          <w:i/>
          <w:szCs w:val="24"/>
        </w:rPr>
        <w:t>Połączenie miast Dolnego Śląska na odcinku Bolesławiec - Lwówek Śląski drogą wojewódzką nr 297</w:t>
      </w:r>
      <w:bookmarkEnd w:id="1"/>
      <w:r w:rsidRPr="001920B9">
        <w:rPr>
          <w:rFonts w:asciiTheme="minorHAnsi" w:hAnsiTheme="minorHAnsi" w:cstheme="minorHAnsi"/>
          <w:bCs/>
          <w:i/>
          <w:szCs w:val="24"/>
        </w:rPr>
        <w:t>;</w:t>
      </w:r>
    </w:p>
    <w:p w14:paraId="3EAD1F55" w14:textId="557195FE" w:rsidR="00BD46E6" w:rsidRPr="001920B9" w:rsidRDefault="00CD1E70" w:rsidP="00BD46E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Theme="minorHAnsi" w:hAnsiTheme="minorHAnsi" w:cstheme="minorHAnsi"/>
          <w:bCs/>
          <w:i/>
          <w:szCs w:val="24"/>
        </w:rPr>
      </w:pPr>
      <w:bookmarkStart w:id="2" w:name="_Hlk498605575"/>
      <w:r w:rsidRPr="001920B9">
        <w:rPr>
          <w:rFonts w:asciiTheme="minorHAnsi" w:hAnsiTheme="minorHAnsi" w:cstheme="minorHAnsi"/>
          <w:bCs/>
          <w:i/>
          <w:szCs w:val="24"/>
        </w:rPr>
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</w:r>
      <w:bookmarkEnd w:id="2"/>
      <w:r w:rsidRPr="001920B9">
        <w:rPr>
          <w:rFonts w:asciiTheme="minorHAnsi" w:hAnsiTheme="minorHAnsi" w:cstheme="minorHAnsi"/>
          <w:bCs/>
          <w:i/>
          <w:szCs w:val="24"/>
        </w:rPr>
        <w:t>;</w:t>
      </w:r>
    </w:p>
    <w:p w14:paraId="2A6BBDD4" w14:textId="15E1ED0C" w:rsidR="00CD1E70" w:rsidRPr="001920B9" w:rsidRDefault="00BD46E6" w:rsidP="00CD1E70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1920B9">
        <w:rPr>
          <w:rFonts w:asciiTheme="minorHAnsi" w:hAnsiTheme="minorHAnsi" w:cstheme="minorHAnsi"/>
          <w:bCs/>
          <w:szCs w:val="24"/>
        </w:rPr>
        <w:t>zgodnie z danymi w SL.</w:t>
      </w:r>
    </w:p>
    <w:p w14:paraId="0AD7DA64" w14:textId="77777777" w:rsidR="00BD46E6" w:rsidRPr="001920B9" w:rsidRDefault="00BD46E6" w:rsidP="00CD1E70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4EF999E3" w14:textId="7856AD16" w:rsidR="00BD46E6" w:rsidRPr="001920B9" w:rsidRDefault="00D9791B" w:rsidP="00BD46E6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z</w:t>
      </w:r>
      <w:r w:rsidR="00BD46E6" w:rsidRPr="001920B9">
        <w:rPr>
          <w:rFonts w:asciiTheme="minorHAnsi" w:hAnsiTheme="minorHAnsi" w:cstheme="minorHAnsi"/>
          <w:bCs/>
          <w:szCs w:val="24"/>
        </w:rPr>
        <w:t>miana szacowanej wartości kosztów kwalifikowalnych w projekcie</w:t>
      </w:r>
      <w:r w:rsidR="00BD46E6" w:rsidRPr="001920B9">
        <w:rPr>
          <w:rFonts w:asciiTheme="minorHAnsi" w:hAnsiTheme="minorHAnsi" w:cstheme="minorHAnsi"/>
          <w:szCs w:val="24"/>
        </w:rPr>
        <w:t xml:space="preserve"> </w:t>
      </w:r>
      <w:r w:rsidR="00BD46E6" w:rsidRPr="001920B9">
        <w:rPr>
          <w:rFonts w:asciiTheme="minorHAnsi" w:hAnsiTheme="minorHAnsi" w:cstheme="minorHAnsi"/>
          <w:bCs/>
          <w:i/>
          <w:szCs w:val="24"/>
        </w:rPr>
        <w:t xml:space="preserve">Skomunikowanie mostu na rzece Odrze w miejscowości Brzeg Dolny z drogą krajową nr 94 i drogą wojewódzką nr 340 w zakresie: odcinek od drogi powiatowej nr 2060D w m. Zabór Wielki do włączenia do drogi powiatowej nr 2059D– jako kontynuacja budowy przepraw przez Odrę </w:t>
      </w:r>
      <w:r w:rsidR="00BD46E6" w:rsidRPr="001920B9">
        <w:rPr>
          <w:rFonts w:asciiTheme="minorHAnsi" w:hAnsiTheme="minorHAnsi" w:cstheme="minorHAnsi"/>
          <w:bCs/>
          <w:szCs w:val="24"/>
        </w:rPr>
        <w:t>- zgodnie z danymi w SL</w:t>
      </w:r>
    </w:p>
    <w:p w14:paraId="174F9A1D" w14:textId="77777777" w:rsidR="00BD46E6" w:rsidRPr="001920B9" w:rsidRDefault="00BD46E6" w:rsidP="00BD46E6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5B8E9A6F" w14:textId="77777777" w:rsidR="00BD46E6" w:rsidRPr="001920B9" w:rsidRDefault="00BD46E6" w:rsidP="00BD46E6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1920B9">
        <w:rPr>
          <w:rFonts w:asciiTheme="minorHAnsi" w:hAnsiTheme="minorHAnsi" w:cstheme="minorHAnsi"/>
          <w:b/>
          <w:bCs/>
          <w:szCs w:val="24"/>
        </w:rPr>
        <w:t>Poddziałanie 5.1.2 Drogowa dostępność transportowa – ZIT WrOF</w:t>
      </w:r>
    </w:p>
    <w:p w14:paraId="0DE377CC" w14:textId="3B9ED57A" w:rsidR="00BD46E6" w:rsidRPr="001920B9" w:rsidRDefault="00D9791B" w:rsidP="00BD46E6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z</w:t>
      </w:r>
      <w:r w:rsidR="00BD46E6" w:rsidRPr="001920B9">
        <w:rPr>
          <w:rFonts w:asciiTheme="minorHAnsi" w:hAnsiTheme="minorHAnsi" w:cstheme="minorHAnsi"/>
          <w:bCs/>
          <w:szCs w:val="24"/>
        </w:rPr>
        <w:t xml:space="preserve">miana całkowitej wartości projektu w projekcie </w:t>
      </w:r>
      <w:r w:rsidR="00BD46E6" w:rsidRPr="001920B9">
        <w:rPr>
          <w:rFonts w:asciiTheme="minorHAnsi" w:hAnsiTheme="minorHAnsi" w:cstheme="minorHAnsi"/>
          <w:bCs/>
          <w:i/>
          <w:szCs w:val="24"/>
        </w:rPr>
        <w:t>Przebudowa ulic w ciągu drogi wojewódzkiej nr 342 we Wrocławiu</w:t>
      </w:r>
      <w:r w:rsidR="00BD46E6" w:rsidRPr="001920B9">
        <w:rPr>
          <w:rFonts w:asciiTheme="minorHAnsi" w:hAnsiTheme="minorHAnsi" w:cstheme="minorHAnsi"/>
          <w:bCs/>
          <w:szCs w:val="24"/>
        </w:rPr>
        <w:t xml:space="preserve"> – zgodnie z danymi w SL.</w:t>
      </w:r>
    </w:p>
    <w:p w14:paraId="698D51DC" w14:textId="08C77237" w:rsidR="00BD46E6" w:rsidRPr="001920B9" w:rsidRDefault="00BD46E6" w:rsidP="00BD46E6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5D67D113" w14:textId="527DD91C" w:rsidR="00BD46E6" w:rsidRPr="001920B9" w:rsidRDefault="00BD46E6" w:rsidP="00BD46E6">
      <w:pPr>
        <w:spacing w:line="276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1920B9">
        <w:rPr>
          <w:rFonts w:asciiTheme="minorHAnsi" w:hAnsiTheme="minorHAnsi" w:cstheme="minorHAnsi"/>
          <w:b/>
          <w:bCs/>
          <w:szCs w:val="24"/>
        </w:rPr>
        <w:t>Poddziałanie 5.1.3 Drogowa dostępność transportowa – ZIT AJ</w:t>
      </w:r>
    </w:p>
    <w:p w14:paraId="32E6920D" w14:textId="49D638A7" w:rsidR="00BD46E6" w:rsidRPr="001920B9" w:rsidRDefault="00D9791B" w:rsidP="00BD46E6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- z</w:t>
      </w:r>
      <w:r w:rsidR="00BD46E6" w:rsidRPr="001920B9">
        <w:rPr>
          <w:rFonts w:asciiTheme="minorHAnsi" w:hAnsiTheme="minorHAnsi" w:cstheme="minorHAnsi"/>
          <w:bCs/>
          <w:szCs w:val="24"/>
        </w:rPr>
        <w:t>miana całkowitej wartości projektu, wartości kosztów kwalifikowalnych oraz wkładu UE w projekcie</w:t>
      </w:r>
      <w:r w:rsidR="00BD46E6" w:rsidRPr="001920B9">
        <w:rPr>
          <w:rFonts w:asciiTheme="minorHAnsi" w:eastAsia="Calibri" w:hAnsiTheme="minorHAnsi" w:cstheme="minorHAnsi"/>
          <w:szCs w:val="24"/>
        </w:rPr>
        <w:t xml:space="preserve"> </w:t>
      </w:r>
      <w:r w:rsidR="00BD46E6" w:rsidRPr="001920B9">
        <w:rPr>
          <w:rFonts w:asciiTheme="minorHAnsi" w:hAnsiTheme="minorHAnsi" w:cstheme="minorHAnsi"/>
          <w:bCs/>
          <w:i/>
          <w:szCs w:val="24"/>
        </w:rPr>
        <w:t xml:space="preserve">Obwodnica południowa Jeleniej Góry – Etap II  - </w:t>
      </w:r>
      <w:r w:rsidR="00BD46E6" w:rsidRPr="001920B9">
        <w:rPr>
          <w:rFonts w:asciiTheme="minorHAnsi" w:hAnsiTheme="minorHAnsi" w:cstheme="minorHAnsi"/>
          <w:bCs/>
          <w:szCs w:val="24"/>
        </w:rPr>
        <w:t>zgodnie z danymi w SL.</w:t>
      </w:r>
    </w:p>
    <w:p w14:paraId="3F9D94D2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1B631F6C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bookmarkStart w:id="3" w:name="_Toc516818624"/>
      <w:r w:rsidRPr="001920B9">
        <w:rPr>
          <w:rFonts w:asciiTheme="minorHAnsi" w:hAnsiTheme="minorHAnsi" w:cstheme="minorHAnsi"/>
          <w:b/>
          <w:szCs w:val="24"/>
        </w:rPr>
        <w:t>Działanie 5.2 System transportu kolejowego</w:t>
      </w:r>
      <w:bookmarkEnd w:id="3"/>
      <w:r w:rsidRPr="001920B9">
        <w:rPr>
          <w:rFonts w:asciiTheme="minorHAnsi" w:hAnsiTheme="minorHAnsi" w:cstheme="minorHAnsi"/>
          <w:b/>
          <w:szCs w:val="24"/>
        </w:rPr>
        <w:t xml:space="preserve"> </w:t>
      </w:r>
    </w:p>
    <w:p w14:paraId="0E9A920A" w14:textId="77777777" w:rsidR="00BD46E6" w:rsidRPr="001920B9" w:rsidRDefault="00BD46E6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bookmarkStart w:id="4" w:name="_Toc516818625"/>
    </w:p>
    <w:p w14:paraId="44B931A0" w14:textId="77777777" w:rsidR="006605F2" w:rsidRPr="001920B9" w:rsidRDefault="006605F2" w:rsidP="006605F2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Poddziałanie 5.2.1 System transportu kolejowego</w:t>
      </w:r>
      <w:r w:rsidRPr="001920B9" w:rsidDel="00E20A29">
        <w:rPr>
          <w:rFonts w:asciiTheme="minorHAnsi" w:hAnsiTheme="minorHAnsi" w:cstheme="minorHAnsi"/>
          <w:b/>
          <w:szCs w:val="24"/>
        </w:rPr>
        <w:t xml:space="preserve"> </w:t>
      </w:r>
      <w:r w:rsidRPr="001920B9">
        <w:rPr>
          <w:rFonts w:asciiTheme="minorHAnsi" w:hAnsiTheme="minorHAnsi" w:cstheme="minorHAnsi"/>
          <w:b/>
          <w:szCs w:val="24"/>
        </w:rPr>
        <w:t>– konkursy horyzontalne</w:t>
      </w:r>
      <w:bookmarkEnd w:id="4"/>
    </w:p>
    <w:p w14:paraId="64562131" w14:textId="59E5C9D9" w:rsidR="006605F2" w:rsidRDefault="00D9791B" w:rsidP="004673C9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>- z</w:t>
      </w:r>
      <w:r w:rsidR="00BD46E6" w:rsidRPr="001920B9">
        <w:rPr>
          <w:rFonts w:asciiTheme="minorHAnsi" w:hAnsiTheme="minorHAnsi" w:cstheme="minorHAnsi"/>
          <w:szCs w:val="24"/>
        </w:rPr>
        <w:t>miana szacowanego wkładu UE w projekcie</w:t>
      </w:r>
      <w:r w:rsidR="00BD46E6" w:rsidRPr="001920B9">
        <w:rPr>
          <w:rFonts w:asciiTheme="minorHAnsi" w:hAnsiTheme="minorHAnsi" w:cstheme="minorHAnsi"/>
          <w:i/>
          <w:szCs w:val="24"/>
        </w:rPr>
        <w:t xml:space="preserve"> Rewitalizacja linii kolejowej nr 285 na odcinku Wrocław Gł. – Świdnica Przedmieście wraz z linią nr 771 Świdnica Przedmieście – Świdnica Miasto</w:t>
      </w:r>
      <w:r w:rsidR="00A3480D">
        <w:rPr>
          <w:rFonts w:asciiTheme="minorHAnsi" w:hAnsiTheme="minorHAnsi" w:cstheme="minorHAnsi"/>
          <w:i/>
          <w:szCs w:val="24"/>
        </w:rPr>
        <w:t xml:space="preserve"> </w:t>
      </w:r>
      <w:r w:rsidR="00BD46E6" w:rsidRPr="001920B9">
        <w:rPr>
          <w:rFonts w:asciiTheme="minorHAnsi" w:hAnsiTheme="minorHAnsi" w:cstheme="minorHAnsi"/>
          <w:szCs w:val="24"/>
        </w:rPr>
        <w:t>zgodnie z</w:t>
      </w:r>
      <w:r w:rsidR="00BD46E6" w:rsidRPr="001920B9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BD46E6" w:rsidRPr="001920B9">
        <w:rPr>
          <w:rFonts w:asciiTheme="minorHAnsi" w:hAnsiTheme="minorHAnsi" w:cstheme="minorHAnsi"/>
          <w:szCs w:val="24"/>
        </w:rPr>
        <w:t>preumową</w:t>
      </w:r>
      <w:proofErr w:type="spellEnd"/>
      <w:r w:rsidR="00BD46E6" w:rsidRPr="001920B9">
        <w:rPr>
          <w:rFonts w:asciiTheme="minorHAnsi" w:hAnsiTheme="minorHAnsi" w:cstheme="minorHAnsi"/>
          <w:szCs w:val="24"/>
        </w:rPr>
        <w:t>.</w:t>
      </w:r>
      <w:r w:rsidR="00BD46E6" w:rsidRPr="001920B9">
        <w:rPr>
          <w:rFonts w:asciiTheme="minorHAnsi" w:hAnsiTheme="minorHAnsi" w:cstheme="minorHAnsi"/>
          <w:i/>
          <w:szCs w:val="24"/>
        </w:rPr>
        <w:t xml:space="preserve"> </w:t>
      </w:r>
    </w:p>
    <w:p w14:paraId="4B518313" w14:textId="77777777" w:rsidR="00A3480D" w:rsidRPr="001920B9" w:rsidRDefault="00A3480D" w:rsidP="004673C9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</w:p>
    <w:p w14:paraId="47CC86EC" w14:textId="3DE610EF" w:rsidR="00BD46E6" w:rsidRPr="001920B9" w:rsidRDefault="00BD46E6" w:rsidP="004673C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>Poddziałanie 5.2.2 System transportu kolejowego – ZIT WrOF</w:t>
      </w:r>
    </w:p>
    <w:p w14:paraId="3E2485C1" w14:textId="376E5BB6" w:rsidR="00BD46E6" w:rsidRPr="001920B9" w:rsidRDefault="00D9791B" w:rsidP="004673C9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Cs/>
          <w:szCs w:val="24"/>
        </w:rPr>
        <w:t>- z</w:t>
      </w:r>
      <w:r w:rsidR="00BD46E6" w:rsidRPr="001920B9">
        <w:rPr>
          <w:rFonts w:asciiTheme="minorHAnsi" w:hAnsiTheme="minorHAnsi" w:cstheme="minorHAnsi"/>
          <w:bCs/>
          <w:szCs w:val="24"/>
        </w:rPr>
        <w:t>miana wartości kosztów kwalifikowalnych oraz wkładu UE w projekcie</w:t>
      </w:r>
      <w:r w:rsidR="00BD46E6" w:rsidRPr="001920B9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BD46E6" w:rsidRPr="001920B9">
        <w:rPr>
          <w:rFonts w:asciiTheme="minorHAnsi" w:hAnsiTheme="minorHAnsi" w:cstheme="minorHAnsi"/>
          <w:bCs/>
          <w:i/>
          <w:szCs w:val="24"/>
        </w:rPr>
        <w:t xml:space="preserve">Dostosowanie linii kolejowej nr 273 do obsługi przewozów pasażerskich we WrOF poprzez modernizację </w:t>
      </w:r>
      <w:r w:rsidR="00BD46E6" w:rsidRPr="001920B9">
        <w:rPr>
          <w:rFonts w:asciiTheme="minorHAnsi" w:hAnsiTheme="minorHAnsi" w:cstheme="minorHAnsi"/>
          <w:bCs/>
          <w:i/>
          <w:szCs w:val="24"/>
        </w:rPr>
        <w:lastRenderedPageBreak/>
        <w:t>przystanku kolejowego Wrocław Muchobór</w:t>
      </w:r>
      <w:r w:rsidR="000E420A" w:rsidRPr="001920B9">
        <w:rPr>
          <w:rFonts w:asciiTheme="minorHAnsi" w:hAnsiTheme="minorHAnsi" w:cstheme="minorHAnsi"/>
          <w:bCs/>
          <w:szCs w:val="24"/>
        </w:rPr>
        <w:t xml:space="preserve"> - zgodnie z danymi w SL.</w:t>
      </w:r>
    </w:p>
    <w:p w14:paraId="4259D0F2" w14:textId="3985336A" w:rsidR="000915AC" w:rsidRDefault="000915AC" w:rsidP="004673C9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D56A631" w14:textId="4C90F212" w:rsidR="00D9791B" w:rsidRDefault="000915AC" w:rsidP="00D9791B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920B9">
        <w:rPr>
          <w:rFonts w:asciiTheme="minorHAnsi" w:hAnsiTheme="minorHAnsi" w:cstheme="minorHAnsi"/>
          <w:b/>
          <w:szCs w:val="24"/>
        </w:rPr>
        <w:t xml:space="preserve">Załącznik nr 9 </w:t>
      </w:r>
      <w:r w:rsidR="00D9791B" w:rsidRPr="00D9791B">
        <w:rPr>
          <w:rFonts w:asciiTheme="minorHAnsi" w:hAnsiTheme="minorHAnsi" w:cstheme="minorHAnsi"/>
          <w:b/>
          <w:i/>
          <w:szCs w:val="24"/>
        </w:rPr>
        <w:t>Zasady realizacji projektów grantowych w Działaniu 3.3 Efektywność energetyczna w budynkach użyteczności publicznej i sektorze mieszkaniowym, typ 3.3 e: Modernizacja systemów grzewczych i odnawialne źródła energii - projekty dotyczące zwalczania emisji kominowej</w:t>
      </w:r>
      <w:r w:rsidR="00D9791B" w:rsidRPr="00D9791B">
        <w:rPr>
          <w:rFonts w:asciiTheme="minorHAnsi" w:hAnsiTheme="minorHAnsi" w:cstheme="minorHAnsi"/>
          <w:b/>
          <w:szCs w:val="24"/>
        </w:rPr>
        <w:t xml:space="preserve"> </w:t>
      </w:r>
    </w:p>
    <w:p w14:paraId="6FA383A3" w14:textId="77777777" w:rsidR="00D9791B" w:rsidRPr="00D9791B" w:rsidRDefault="00D9791B" w:rsidP="00D9791B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19B3176" w14:textId="0560602F" w:rsidR="00D836BF" w:rsidRDefault="00D9791B" w:rsidP="00D9791B">
      <w:p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</w:t>
      </w:r>
      <w:r w:rsidR="00D836BF">
        <w:rPr>
          <w:rFonts w:asciiTheme="minorHAnsi" w:hAnsiTheme="minorHAnsi" w:cstheme="minorHAnsi"/>
          <w:szCs w:val="24"/>
        </w:rPr>
        <w:t>oprecyzowano zapisy dot.</w:t>
      </w:r>
      <w:r w:rsidR="00084A5F">
        <w:rPr>
          <w:rFonts w:asciiTheme="minorHAnsi" w:hAnsiTheme="minorHAnsi" w:cstheme="minorHAnsi"/>
          <w:szCs w:val="24"/>
        </w:rPr>
        <w:t xml:space="preserve"> niedopuszczalnych</w:t>
      </w:r>
      <w:r w:rsidR="00D836BF">
        <w:rPr>
          <w:rFonts w:asciiTheme="minorHAnsi" w:hAnsiTheme="minorHAnsi" w:cstheme="minorHAnsi"/>
          <w:szCs w:val="24"/>
        </w:rPr>
        <w:t xml:space="preserve"> powiązań pomiędzy </w:t>
      </w:r>
      <w:proofErr w:type="spellStart"/>
      <w:r w:rsidR="00D836BF">
        <w:rPr>
          <w:rFonts w:asciiTheme="minorHAnsi" w:hAnsiTheme="minorHAnsi" w:cstheme="minorHAnsi"/>
          <w:szCs w:val="24"/>
        </w:rPr>
        <w:t>grantobiorcą</w:t>
      </w:r>
      <w:proofErr w:type="spellEnd"/>
      <w:r w:rsidR="00D836BF">
        <w:rPr>
          <w:rFonts w:asciiTheme="minorHAnsi" w:hAnsiTheme="minorHAnsi" w:cstheme="minorHAnsi"/>
          <w:szCs w:val="24"/>
        </w:rPr>
        <w:t xml:space="preserve"> i </w:t>
      </w:r>
      <w:proofErr w:type="spellStart"/>
      <w:r w:rsidR="00D836BF">
        <w:rPr>
          <w:rFonts w:asciiTheme="minorHAnsi" w:hAnsiTheme="minorHAnsi" w:cstheme="minorHAnsi"/>
          <w:szCs w:val="24"/>
        </w:rPr>
        <w:t>grantodawcą</w:t>
      </w:r>
      <w:proofErr w:type="spellEnd"/>
      <w:r w:rsidR="00D836BF">
        <w:rPr>
          <w:rFonts w:asciiTheme="minorHAnsi" w:hAnsiTheme="minorHAnsi" w:cstheme="minorHAnsi"/>
          <w:szCs w:val="24"/>
        </w:rPr>
        <w:t>.</w:t>
      </w:r>
    </w:p>
    <w:p w14:paraId="0E1992D2" w14:textId="50522390" w:rsidR="000915AC" w:rsidRDefault="00D9791B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k</w:t>
      </w:r>
      <w:r w:rsidR="000915AC" w:rsidRPr="001920B9">
        <w:rPr>
          <w:rFonts w:asciiTheme="minorHAnsi" w:hAnsiTheme="minorHAnsi" w:cstheme="minorHAnsi"/>
          <w:szCs w:val="24"/>
        </w:rPr>
        <w:t xml:space="preserve">orekta zapisu dot. ogłoszenia zamieszczanego przez </w:t>
      </w:r>
      <w:proofErr w:type="spellStart"/>
      <w:r w:rsidR="000915AC" w:rsidRPr="001920B9">
        <w:rPr>
          <w:rFonts w:asciiTheme="minorHAnsi" w:hAnsiTheme="minorHAnsi" w:cstheme="minorHAnsi"/>
          <w:szCs w:val="24"/>
        </w:rPr>
        <w:t>grantodawcę</w:t>
      </w:r>
      <w:proofErr w:type="spellEnd"/>
      <w:r w:rsidR="000915AC" w:rsidRPr="001920B9">
        <w:rPr>
          <w:rFonts w:asciiTheme="minorHAnsi" w:hAnsiTheme="minorHAnsi" w:cstheme="minorHAnsi"/>
          <w:szCs w:val="24"/>
        </w:rPr>
        <w:t xml:space="preserve"> o zamiarze realizacji zamiast opracowania projektu grantowego.</w:t>
      </w:r>
    </w:p>
    <w:p w14:paraId="7A2B1E54" w14:textId="6337869B" w:rsidR="00F568BC" w:rsidRDefault="00F568B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512CAC8" w14:textId="675B4BC9" w:rsidR="00F568BC" w:rsidRPr="00F568BC" w:rsidRDefault="00F568BC" w:rsidP="00F568BC">
      <w:pPr>
        <w:spacing w:line="276" w:lineRule="auto"/>
        <w:jc w:val="center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 xml:space="preserve">ałącznik nr 3 </w:t>
      </w:r>
      <w:r w:rsidRPr="00F568BC">
        <w:rPr>
          <w:rFonts w:asciiTheme="minorHAnsi" w:hAnsiTheme="minorHAnsi" w:cstheme="minorHAnsi"/>
          <w:b/>
          <w:i/>
          <w:szCs w:val="24"/>
        </w:rPr>
        <w:t xml:space="preserve">Kryteria wyboru projektów w zakresie EFRR oraz Pomocy </w:t>
      </w:r>
    </w:p>
    <w:p w14:paraId="2CFA2FDA" w14:textId="5CFA20D8" w:rsidR="00F568BC" w:rsidRPr="00F568BC" w:rsidRDefault="00F568BC" w:rsidP="00F568BC">
      <w:pPr>
        <w:spacing w:line="276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F568BC">
        <w:rPr>
          <w:rFonts w:asciiTheme="minorHAnsi" w:hAnsiTheme="minorHAnsi" w:cstheme="minorHAnsi"/>
          <w:b/>
          <w:i/>
          <w:szCs w:val="24"/>
        </w:rPr>
        <w:t xml:space="preserve">Technicznej </w:t>
      </w:r>
    </w:p>
    <w:p w14:paraId="150A85D4" w14:textId="02CAD371" w:rsidR="00F568BC" w:rsidRDefault="00F568BC" w:rsidP="00F568BC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2373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Z</w:t>
      </w:r>
      <w:r w:rsidRPr="00123732">
        <w:rPr>
          <w:rFonts w:asciiTheme="minorHAnsi" w:hAnsiTheme="minorHAnsi" w:cstheme="minorHAnsi"/>
          <w:b/>
          <w:szCs w:val="24"/>
        </w:rPr>
        <w:t>ałącznik</w:t>
      </w:r>
      <w:r w:rsidRPr="00D84BF3">
        <w:rPr>
          <w:rFonts w:asciiTheme="minorHAnsi" w:hAnsiTheme="minorHAnsi" w:cstheme="minorHAnsi"/>
          <w:b/>
          <w:szCs w:val="24"/>
        </w:rPr>
        <w:t xml:space="preserve"> </w:t>
      </w:r>
      <w:r w:rsidRPr="00123732">
        <w:rPr>
          <w:rFonts w:asciiTheme="minorHAnsi" w:hAnsiTheme="minorHAnsi" w:cstheme="minorHAnsi"/>
          <w:b/>
          <w:szCs w:val="24"/>
        </w:rPr>
        <w:t xml:space="preserve">nr 8 </w:t>
      </w:r>
      <w:r w:rsidRPr="00F568BC">
        <w:rPr>
          <w:rFonts w:asciiTheme="minorHAnsi" w:hAnsiTheme="minorHAnsi" w:cstheme="minorHAnsi"/>
          <w:b/>
          <w:i/>
          <w:szCs w:val="24"/>
        </w:rPr>
        <w:t>Plany działania w zakresie EFS wraz z kryteriami wyboru projektów</w:t>
      </w:r>
    </w:p>
    <w:p w14:paraId="4FBED76D" w14:textId="77777777" w:rsidR="00F568BC" w:rsidRPr="00123732" w:rsidRDefault="00F568BC" w:rsidP="00F568BC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FBCE25E" w14:textId="77777777" w:rsidR="00F568BC" w:rsidRPr="00F568BC" w:rsidRDefault="00F568BC" w:rsidP="00F568BC">
      <w:pPr>
        <w:spacing w:line="276" w:lineRule="auto"/>
        <w:rPr>
          <w:rFonts w:asciiTheme="minorHAnsi" w:hAnsiTheme="minorHAnsi" w:cstheme="minorHAnsi"/>
          <w:szCs w:val="24"/>
        </w:rPr>
      </w:pPr>
      <w:r w:rsidRPr="00F568BC">
        <w:rPr>
          <w:rFonts w:asciiTheme="minorHAnsi" w:hAnsiTheme="minorHAnsi" w:cstheme="minorHAnsi"/>
          <w:szCs w:val="24"/>
        </w:rPr>
        <w:t>- zmiana kryteriów wyboru projektów w zakresie EFRR oraz EFS.</w:t>
      </w:r>
    </w:p>
    <w:p w14:paraId="6433DF85" w14:textId="77777777" w:rsidR="00F568BC" w:rsidRPr="001920B9" w:rsidRDefault="00F568BC" w:rsidP="000915AC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F568BC" w:rsidRPr="001920B9" w:rsidSect="001E4187">
      <w:footerReference w:type="default" r:id="rId9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A9E8" w14:textId="77777777" w:rsidR="00F01667" w:rsidRDefault="00F01667" w:rsidP="003B4BEB">
      <w:pPr>
        <w:spacing w:line="240" w:lineRule="auto"/>
      </w:pPr>
      <w:r>
        <w:separator/>
      </w:r>
    </w:p>
  </w:endnote>
  <w:endnote w:type="continuationSeparator" w:id="0">
    <w:p w14:paraId="66E888B4" w14:textId="77777777" w:rsidR="00F01667" w:rsidRDefault="00F01667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14:paraId="79A35257" w14:textId="77777777" w:rsidR="004C645E" w:rsidRDefault="00565BFD">
        <w:pPr>
          <w:pStyle w:val="Stopka"/>
          <w:jc w:val="center"/>
        </w:pPr>
        <w:r>
          <w:fldChar w:fldCharType="begin"/>
        </w:r>
        <w:r w:rsidR="000F6961">
          <w:instrText>PAGE   \* MERGEFORMAT</w:instrText>
        </w:r>
        <w:r>
          <w:fldChar w:fldCharType="separate"/>
        </w:r>
        <w:r w:rsidR="00AB3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9ABD68" w14:textId="77777777"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6E59" w14:textId="77777777" w:rsidR="00F01667" w:rsidRDefault="00F01667" w:rsidP="003B4BEB">
      <w:pPr>
        <w:spacing w:line="240" w:lineRule="auto"/>
      </w:pPr>
      <w:r>
        <w:separator/>
      </w:r>
    </w:p>
  </w:footnote>
  <w:footnote w:type="continuationSeparator" w:id="0">
    <w:p w14:paraId="3A435DF0" w14:textId="77777777" w:rsidR="00F01667" w:rsidRDefault="00F01667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89B"/>
    <w:multiLevelType w:val="hybridMultilevel"/>
    <w:tmpl w:val="481CA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73D3"/>
    <w:multiLevelType w:val="hybridMultilevel"/>
    <w:tmpl w:val="69C649FC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022"/>
    <w:multiLevelType w:val="hybridMultilevel"/>
    <w:tmpl w:val="AAFE3C70"/>
    <w:lvl w:ilvl="0" w:tplc="15A8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E477D"/>
    <w:multiLevelType w:val="hybridMultilevel"/>
    <w:tmpl w:val="94B0C76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91D64"/>
    <w:multiLevelType w:val="hybridMultilevel"/>
    <w:tmpl w:val="9F0E6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33D17"/>
    <w:multiLevelType w:val="hybridMultilevel"/>
    <w:tmpl w:val="6B72935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1558B"/>
    <w:multiLevelType w:val="hybridMultilevel"/>
    <w:tmpl w:val="E83A8E9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249B6"/>
    <w:multiLevelType w:val="hybridMultilevel"/>
    <w:tmpl w:val="378204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D1DD5"/>
    <w:multiLevelType w:val="hybridMultilevel"/>
    <w:tmpl w:val="E006C34A"/>
    <w:lvl w:ilvl="0" w:tplc="65B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18"/>
  </w:num>
  <w:num w:numId="5">
    <w:abstractNumId w:val="4"/>
  </w:num>
  <w:num w:numId="6">
    <w:abstractNumId w:val="39"/>
  </w:num>
  <w:num w:numId="7">
    <w:abstractNumId w:val="3"/>
  </w:num>
  <w:num w:numId="8">
    <w:abstractNumId w:val="7"/>
  </w:num>
  <w:num w:numId="9">
    <w:abstractNumId w:val="10"/>
  </w:num>
  <w:num w:numId="10">
    <w:abstractNumId w:val="38"/>
  </w:num>
  <w:num w:numId="11">
    <w:abstractNumId w:val="2"/>
  </w:num>
  <w:num w:numId="12">
    <w:abstractNumId w:val="25"/>
  </w:num>
  <w:num w:numId="13">
    <w:abstractNumId w:val="43"/>
  </w:num>
  <w:num w:numId="14">
    <w:abstractNumId w:val="24"/>
  </w:num>
  <w:num w:numId="15">
    <w:abstractNumId w:val="6"/>
  </w:num>
  <w:num w:numId="16">
    <w:abstractNumId w:val="19"/>
  </w:num>
  <w:num w:numId="17">
    <w:abstractNumId w:val="17"/>
  </w:num>
  <w:num w:numId="18">
    <w:abstractNumId w:val="34"/>
  </w:num>
  <w:num w:numId="19">
    <w:abstractNumId w:val="8"/>
  </w:num>
  <w:num w:numId="20">
    <w:abstractNumId w:val="21"/>
  </w:num>
  <w:num w:numId="21">
    <w:abstractNumId w:val="30"/>
  </w:num>
  <w:num w:numId="22">
    <w:abstractNumId w:val="22"/>
  </w:num>
  <w:num w:numId="23">
    <w:abstractNumId w:val="9"/>
  </w:num>
  <w:num w:numId="24">
    <w:abstractNumId w:val="35"/>
  </w:num>
  <w:num w:numId="25">
    <w:abstractNumId w:val="13"/>
  </w:num>
  <w:num w:numId="26">
    <w:abstractNumId w:val="36"/>
  </w:num>
  <w:num w:numId="27">
    <w:abstractNumId w:val="32"/>
  </w:num>
  <w:num w:numId="28">
    <w:abstractNumId w:val="26"/>
  </w:num>
  <w:num w:numId="29">
    <w:abstractNumId w:val="28"/>
  </w:num>
  <w:num w:numId="30">
    <w:abstractNumId w:val="28"/>
  </w:num>
  <w:num w:numId="31">
    <w:abstractNumId w:val="42"/>
  </w:num>
  <w:num w:numId="32">
    <w:abstractNumId w:val="27"/>
  </w:num>
  <w:num w:numId="33">
    <w:abstractNumId w:val="11"/>
  </w:num>
  <w:num w:numId="34">
    <w:abstractNumId w:val="40"/>
  </w:num>
  <w:num w:numId="35">
    <w:abstractNumId w:val="0"/>
  </w:num>
  <w:num w:numId="36">
    <w:abstractNumId w:val="26"/>
  </w:num>
  <w:num w:numId="37">
    <w:abstractNumId w:val="40"/>
  </w:num>
  <w:num w:numId="38">
    <w:abstractNumId w:val="1"/>
  </w:num>
  <w:num w:numId="39">
    <w:abstractNumId w:val="41"/>
  </w:num>
  <w:num w:numId="40">
    <w:abstractNumId w:val="16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7"/>
  </w:num>
  <w:num w:numId="47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B14"/>
    <w:rsid w:val="00001FD3"/>
    <w:rsid w:val="00003CC0"/>
    <w:rsid w:val="00003CC2"/>
    <w:rsid w:val="00004765"/>
    <w:rsid w:val="00007A8B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45"/>
    <w:rsid w:val="00026054"/>
    <w:rsid w:val="0003007F"/>
    <w:rsid w:val="00030864"/>
    <w:rsid w:val="000318BD"/>
    <w:rsid w:val="000324B9"/>
    <w:rsid w:val="00033AD5"/>
    <w:rsid w:val="00036A75"/>
    <w:rsid w:val="00040E14"/>
    <w:rsid w:val="000463F8"/>
    <w:rsid w:val="000503AF"/>
    <w:rsid w:val="00050AC8"/>
    <w:rsid w:val="00051835"/>
    <w:rsid w:val="00052952"/>
    <w:rsid w:val="000530D9"/>
    <w:rsid w:val="000531FF"/>
    <w:rsid w:val="0005400B"/>
    <w:rsid w:val="00054781"/>
    <w:rsid w:val="00054B01"/>
    <w:rsid w:val="0005515F"/>
    <w:rsid w:val="00055728"/>
    <w:rsid w:val="00057D48"/>
    <w:rsid w:val="00060805"/>
    <w:rsid w:val="00061919"/>
    <w:rsid w:val="00062972"/>
    <w:rsid w:val="00063CA6"/>
    <w:rsid w:val="00065CFC"/>
    <w:rsid w:val="00066BEF"/>
    <w:rsid w:val="00066DC4"/>
    <w:rsid w:val="0006714F"/>
    <w:rsid w:val="000676D0"/>
    <w:rsid w:val="0007077E"/>
    <w:rsid w:val="00070EEF"/>
    <w:rsid w:val="00072B05"/>
    <w:rsid w:val="00073EA3"/>
    <w:rsid w:val="0007493D"/>
    <w:rsid w:val="00074B74"/>
    <w:rsid w:val="00074E4C"/>
    <w:rsid w:val="00074F58"/>
    <w:rsid w:val="000759EB"/>
    <w:rsid w:val="00075CF5"/>
    <w:rsid w:val="0007665B"/>
    <w:rsid w:val="00077506"/>
    <w:rsid w:val="0008020A"/>
    <w:rsid w:val="00080A4E"/>
    <w:rsid w:val="00080DFC"/>
    <w:rsid w:val="0008211C"/>
    <w:rsid w:val="000830F5"/>
    <w:rsid w:val="00084A5F"/>
    <w:rsid w:val="00085F51"/>
    <w:rsid w:val="000915AC"/>
    <w:rsid w:val="00091977"/>
    <w:rsid w:val="000923BB"/>
    <w:rsid w:val="00093F1F"/>
    <w:rsid w:val="00095AFA"/>
    <w:rsid w:val="000A057F"/>
    <w:rsid w:val="000A0AC6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D1E"/>
    <w:rsid w:val="000D7FCF"/>
    <w:rsid w:val="000E0455"/>
    <w:rsid w:val="000E06F7"/>
    <w:rsid w:val="000E0970"/>
    <w:rsid w:val="000E0A7C"/>
    <w:rsid w:val="000E0A98"/>
    <w:rsid w:val="000E2029"/>
    <w:rsid w:val="000E420A"/>
    <w:rsid w:val="000E43C2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864"/>
    <w:rsid w:val="00100B02"/>
    <w:rsid w:val="00100BA8"/>
    <w:rsid w:val="00102009"/>
    <w:rsid w:val="001071C9"/>
    <w:rsid w:val="00107218"/>
    <w:rsid w:val="0011000F"/>
    <w:rsid w:val="00113956"/>
    <w:rsid w:val="00113D30"/>
    <w:rsid w:val="0011462C"/>
    <w:rsid w:val="001149FE"/>
    <w:rsid w:val="00115EBC"/>
    <w:rsid w:val="00120557"/>
    <w:rsid w:val="00120965"/>
    <w:rsid w:val="00122AE4"/>
    <w:rsid w:val="00123732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6752"/>
    <w:rsid w:val="00146FE5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646"/>
    <w:rsid w:val="00164896"/>
    <w:rsid w:val="0016691B"/>
    <w:rsid w:val="00166B94"/>
    <w:rsid w:val="00166D97"/>
    <w:rsid w:val="0016720E"/>
    <w:rsid w:val="00167892"/>
    <w:rsid w:val="001727E4"/>
    <w:rsid w:val="00172AD0"/>
    <w:rsid w:val="00172D56"/>
    <w:rsid w:val="00174638"/>
    <w:rsid w:val="00174E8D"/>
    <w:rsid w:val="001750E3"/>
    <w:rsid w:val="001752C0"/>
    <w:rsid w:val="001758B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3A45"/>
    <w:rsid w:val="0018446F"/>
    <w:rsid w:val="00184878"/>
    <w:rsid w:val="001857B5"/>
    <w:rsid w:val="00187A5D"/>
    <w:rsid w:val="0019089A"/>
    <w:rsid w:val="001920B9"/>
    <w:rsid w:val="001927F1"/>
    <w:rsid w:val="001954BD"/>
    <w:rsid w:val="00195C30"/>
    <w:rsid w:val="00196EEF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1DC3"/>
    <w:rsid w:val="001B2DF2"/>
    <w:rsid w:val="001B3C1D"/>
    <w:rsid w:val="001B44AE"/>
    <w:rsid w:val="001B586E"/>
    <w:rsid w:val="001B6FCF"/>
    <w:rsid w:val="001C108A"/>
    <w:rsid w:val="001C2917"/>
    <w:rsid w:val="001C2A1A"/>
    <w:rsid w:val="001C30EC"/>
    <w:rsid w:val="001C4C8A"/>
    <w:rsid w:val="001C726E"/>
    <w:rsid w:val="001C7D9D"/>
    <w:rsid w:val="001D09B1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2EE6"/>
    <w:rsid w:val="001E4187"/>
    <w:rsid w:val="001E7D8D"/>
    <w:rsid w:val="001F05E0"/>
    <w:rsid w:val="001F1345"/>
    <w:rsid w:val="001F1489"/>
    <w:rsid w:val="001F1E71"/>
    <w:rsid w:val="001F28CE"/>
    <w:rsid w:val="001F2BEA"/>
    <w:rsid w:val="001F4580"/>
    <w:rsid w:val="001F4630"/>
    <w:rsid w:val="001F49AF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5A6B"/>
    <w:rsid w:val="002174ED"/>
    <w:rsid w:val="00221AA2"/>
    <w:rsid w:val="00221D60"/>
    <w:rsid w:val="002223D0"/>
    <w:rsid w:val="00222622"/>
    <w:rsid w:val="00224312"/>
    <w:rsid w:val="002263B2"/>
    <w:rsid w:val="00227518"/>
    <w:rsid w:val="0023043D"/>
    <w:rsid w:val="0023121B"/>
    <w:rsid w:val="00232242"/>
    <w:rsid w:val="00233BBF"/>
    <w:rsid w:val="00237915"/>
    <w:rsid w:val="00240867"/>
    <w:rsid w:val="002424DE"/>
    <w:rsid w:val="00243473"/>
    <w:rsid w:val="00243F42"/>
    <w:rsid w:val="00244139"/>
    <w:rsid w:val="00246E52"/>
    <w:rsid w:val="002474EE"/>
    <w:rsid w:val="002500AD"/>
    <w:rsid w:val="0025066A"/>
    <w:rsid w:val="002524BB"/>
    <w:rsid w:val="00252994"/>
    <w:rsid w:val="00252E74"/>
    <w:rsid w:val="00255330"/>
    <w:rsid w:val="00256AB3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598"/>
    <w:rsid w:val="00281F49"/>
    <w:rsid w:val="00282CA9"/>
    <w:rsid w:val="0028337C"/>
    <w:rsid w:val="002840B3"/>
    <w:rsid w:val="002846BD"/>
    <w:rsid w:val="00285303"/>
    <w:rsid w:val="00285D4E"/>
    <w:rsid w:val="00286633"/>
    <w:rsid w:val="00286EAB"/>
    <w:rsid w:val="00287840"/>
    <w:rsid w:val="00287A15"/>
    <w:rsid w:val="002921B0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0A20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223"/>
    <w:rsid w:val="002D23E1"/>
    <w:rsid w:val="002D29B3"/>
    <w:rsid w:val="002D2AD1"/>
    <w:rsid w:val="002D2BF0"/>
    <w:rsid w:val="002D4848"/>
    <w:rsid w:val="002D535A"/>
    <w:rsid w:val="002D6F02"/>
    <w:rsid w:val="002D7D07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2F7470"/>
    <w:rsid w:val="002F7697"/>
    <w:rsid w:val="00300286"/>
    <w:rsid w:val="003005CA"/>
    <w:rsid w:val="003009F0"/>
    <w:rsid w:val="003028E7"/>
    <w:rsid w:val="00304328"/>
    <w:rsid w:val="00304A37"/>
    <w:rsid w:val="003055EB"/>
    <w:rsid w:val="00305892"/>
    <w:rsid w:val="00305A54"/>
    <w:rsid w:val="00306082"/>
    <w:rsid w:val="00306571"/>
    <w:rsid w:val="00306DC4"/>
    <w:rsid w:val="003077EA"/>
    <w:rsid w:val="00310357"/>
    <w:rsid w:val="003105F7"/>
    <w:rsid w:val="00310D0A"/>
    <w:rsid w:val="00311347"/>
    <w:rsid w:val="00312896"/>
    <w:rsid w:val="003129B3"/>
    <w:rsid w:val="0031356D"/>
    <w:rsid w:val="00316A7A"/>
    <w:rsid w:val="0031798E"/>
    <w:rsid w:val="00321BB6"/>
    <w:rsid w:val="00322B46"/>
    <w:rsid w:val="00322E08"/>
    <w:rsid w:val="00323F2D"/>
    <w:rsid w:val="003249B2"/>
    <w:rsid w:val="003304CD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562B"/>
    <w:rsid w:val="00345C87"/>
    <w:rsid w:val="00346364"/>
    <w:rsid w:val="0034646A"/>
    <w:rsid w:val="00350408"/>
    <w:rsid w:val="003510FE"/>
    <w:rsid w:val="00351946"/>
    <w:rsid w:val="003529D2"/>
    <w:rsid w:val="00352D52"/>
    <w:rsid w:val="00353E77"/>
    <w:rsid w:val="0035466A"/>
    <w:rsid w:val="00354B4E"/>
    <w:rsid w:val="0035740E"/>
    <w:rsid w:val="00360A3E"/>
    <w:rsid w:val="003611B6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3933"/>
    <w:rsid w:val="00384046"/>
    <w:rsid w:val="003844A6"/>
    <w:rsid w:val="00384844"/>
    <w:rsid w:val="00386F2D"/>
    <w:rsid w:val="0038762F"/>
    <w:rsid w:val="00387893"/>
    <w:rsid w:val="00387E03"/>
    <w:rsid w:val="003912ED"/>
    <w:rsid w:val="003916C2"/>
    <w:rsid w:val="003917FA"/>
    <w:rsid w:val="003920E9"/>
    <w:rsid w:val="00392926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3AC"/>
    <w:rsid w:val="003B792A"/>
    <w:rsid w:val="003B7C4C"/>
    <w:rsid w:val="003B7EB0"/>
    <w:rsid w:val="003C585E"/>
    <w:rsid w:val="003C6048"/>
    <w:rsid w:val="003D2544"/>
    <w:rsid w:val="003D29E5"/>
    <w:rsid w:val="003D3156"/>
    <w:rsid w:val="003D47EB"/>
    <w:rsid w:val="003D4A5A"/>
    <w:rsid w:val="003D5D63"/>
    <w:rsid w:val="003D6443"/>
    <w:rsid w:val="003D6DFB"/>
    <w:rsid w:val="003D710E"/>
    <w:rsid w:val="003D758C"/>
    <w:rsid w:val="003E0CF2"/>
    <w:rsid w:val="003E107E"/>
    <w:rsid w:val="003E3561"/>
    <w:rsid w:val="003E3BB6"/>
    <w:rsid w:val="003E3FBF"/>
    <w:rsid w:val="003E670B"/>
    <w:rsid w:val="003E711D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4BA"/>
    <w:rsid w:val="00413975"/>
    <w:rsid w:val="00414F11"/>
    <w:rsid w:val="00415367"/>
    <w:rsid w:val="0041591F"/>
    <w:rsid w:val="00415EBF"/>
    <w:rsid w:val="00415FCB"/>
    <w:rsid w:val="00416DC8"/>
    <w:rsid w:val="00420DD9"/>
    <w:rsid w:val="004221B2"/>
    <w:rsid w:val="00422ABD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5C94"/>
    <w:rsid w:val="0043776D"/>
    <w:rsid w:val="00437C04"/>
    <w:rsid w:val="004400D7"/>
    <w:rsid w:val="00442E0D"/>
    <w:rsid w:val="00443A9B"/>
    <w:rsid w:val="00444281"/>
    <w:rsid w:val="00444BC4"/>
    <w:rsid w:val="00444F2F"/>
    <w:rsid w:val="00451078"/>
    <w:rsid w:val="00452095"/>
    <w:rsid w:val="00453BBF"/>
    <w:rsid w:val="0045407C"/>
    <w:rsid w:val="00454D5D"/>
    <w:rsid w:val="004560D4"/>
    <w:rsid w:val="00456EA6"/>
    <w:rsid w:val="00460345"/>
    <w:rsid w:val="004604D3"/>
    <w:rsid w:val="00462AB6"/>
    <w:rsid w:val="00465689"/>
    <w:rsid w:val="004672C0"/>
    <w:rsid w:val="004673C9"/>
    <w:rsid w:val="004676A0"/>
    <w:rsid w:val="004728B2"/>
    <w:rsid w:val="004728D1"/>
    <w:rsid w:val="00476585"/>
    <w:rsid w:val="00477814"/>
    <w:rsid w:val="00481046"/>
    <w:rsid w:val="00481CF5"/>
    <w:rsid w:val="004850C7"/>
    <w:rsid w:val="004910BF"/>
    <w:rsid w:val="00491A15"/>
    <w:rsid w:val="004934C0"/>
    <w:rsid w:val="004938EA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03AF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4EC6"/>
    <w:rsid w:val="004D511C"/>
    <w:rsid w:val="004D5451"/>
    <w:rsid w:val="004D5669"/>
    <w:rsid w:val="004D5E3C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0EBA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04EB4"/>
    <w:rsid w:val="00507519"/>
    <w:rsid w:val="00511DCF"/>
    <w:rsid w:val="00511F94"/>
    <w:rsid w:val="00512119"/>
    <w:rsid w:val="005140E9"/>
    <w:rsid w:val="00514D72"/>
    <w:rsid w:val="00514FBC"/>
    <w:rsid w:val="00515514"/>
    <w:rsid w:val="00515870"/>
    <w:rsid w:val="00516859"/>
    <w:rsid w:val="0051698B"/>
    <w:rsid w:val="005200F9"/>
    <w:rsid w:val="005214AD"/>
    <w:rsid w:val="005233AE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47944"/>
    <w:rsid w:val="005508E4"/>
    <w:rsid w:val="00550A35"/>
    <w:rsid w:val="00550D60"/>
    <w:rsid w:val="00551018"/>
    <w:rsid w:val="0055259C"/>
    <w:rsid w:val="005529A2"/>
    <w:rsid w:val="005532A1"/>
    <w:rsid w:val="0055386F"/>
    <w:rsid w:val="00554E25"/>
    <w:rsid w:val="00555525"/>
    <w:rsid w:val="0055729E"/>
    <w:rsid w:val="00560212"/>
    <w:rsid w:val="00560D2C"/>
    <w:rsid w:val="0056180F"/>
    <w:rsid w:val="00561914"/>
    <w:rsid w:val="0056215D"/>
    <w:rsid w:val="005626C9"/>
    <w:rsid w:val="00564C05"/>
    <w:rsid w:val="00564FDB"/>
    <w:rsid w:val="00565BFD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4C95"/>
    <w:rsid w:val="00587864"/>
    <w:rsid w:val="005916A5"/>
    <w:rsid w:val="00591E18"/>
    <w:rsid w:val="00592B2F"/>
    <w:rsid w:val="005947A4"/>
    <w:rsid w:val="00594871"/>
    <w:rsid w:val="00596519"/>
    <w:rsid w:val="0059668E"/>
    <w:rsid w:val="00597915"/>
    <w:rsid w:val="005A3326"/>
    <w:rsid w:val="005A429A"/>
    <w:rsid w:val="005B0C2F"/>
    <w:rsid w:val="005B1295"/>
    <w:rsid w:val="005B131A"/>
    <w:rsid w:val="005B1CA4"/>
    <w:rsid w:val="005B300E"/>
    <w:rsid w:val="005B3D78"/>
    <w:rsid w:val="005B584A"/>
    <w:rsid w:val="005B7231"/>
    <w:rsid w:val="005B73A6"/>
    <w:rsid w:val="005B77C1"/>
    <w:rsid w:val="005B7EA3"/>
    <w:rsid w:val="005C056D"/>
    <w:rsid w:val="005C23D6"/>
    <w:rsid w:val="005C30DF"/>
    <w:rsid w:val="005C3FC5"/>
    <w:rsid w:val="005C47A1"/>
    <w:rsid w:val="005C4A52"/>
    <w:rsid w:val="005C5EDA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2C3A"/>
    <w:rsid w:val="005F336A"/>
    <w:rsid w:val="005F3896"/>
    <w:rsid w:val="005F460A"/>
    <w:rsid w:val="005F4CFF"/>
    <w:rsid w:val="005F5DD3"/>
    <w:rsid w:val="005F66A3"/>
    <w:rsid w:val="005F6C9F"/>
    <w:rsid w:val="005F6E61"/>
    <w:rsid w:val="005F6EAF"/>
    <w:rsid w:val="005F7882"/>
    <w:rsid w:val="006016F4"/>
    <w:rsid w:val="006038BC"/>
    <w:rsid w:val="00603D95"/>
    <w:rsid w:val="006042F9"/>
    <w:rsid w:val="0060445F"/>
    <w:rsid w:val="0060494B"/>
    <w:rsid w:val="0060538C"/>
    <w:rsid w:val="006059E5"/>
    <w:rsid w:val="00606801"/>
    <w:rsid w:val="0060724C"/>
    <w:rsid w:val="006078F2"/>
    <w:rsid w:val="00611307"/>
    <w:rsid w:val="006113D4"/>
    <w:rsid w:val="00611669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8A6"/>
    <w:rsid w:val="00632D87"/>
    <w:rsid w:val="00634CC3"/>
    <w:rsid w:val="00635E4D"/>
    <w:rsid w:val="00637095"/>
    <w:rsid w:val="00643004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57FD4"/>
    <w:rsid w:val="006605F2"/>
    <w:rsid w:val="006630BA"/>
    <w:rsid w:val="00663351"/>
    <w:rsid w:val="0066337D"/>
    <w:rsid w:val="00663439"/>
    <w:rsid w:val="0066356D"/>
    <w:rsid w:val="006636DC"/>
    <w:rsid w:val="00663CCC"/>
    <w:rsid w:val="00664683"/>
    <w:rsid w:val="006668AF"/>
    <w:rsid w:val="00666D6C"/>
    <w:rsid w:val="006704E1"/>
    <w:rsid w:val="0067086F"/>
    <w:rsid w:val="00670F01"/>
    <w:rsid w:val="0067108D"/>
    <w:rsid w:val="00672101"/>
    <w:rsid w:val="0067277C"/>
    <w:rsid w:val="00672C2F"/>
    <w:rsid w:val="00672CD4"/>
    <w:rsid w:val="00673599"/>
    <w:rsid w:val="00674B7F"/>
    <w:rsid w:val="00674EFB"/>
    <w:rsid w:val="00675385"/>
    <w:rsid w:val="00676B5E"/>
    <w:rsid w:val="00677607"/>
    <w:rsid w:val="00677CB6"/>
    <w:rsid w:val="00683948"/>
    <w:rsid w:val="00684A63"/>
    <w:rsid w:val="00684B04"/>
    <w:rsid w:val="006856E0"/>
    <w:rsid w:val="0068684B"/>
    <w:rsid w:val="006872E0"/>
    <w:rsid w:val="00687817"/>
    <w:rsid w:val="006905BB"/>
    <w:rsid w:val="00690DDD"/>
    <w:rsid w:val="00691482"/>
    <w:rsid w:val="00691BC0"/>
    <w:rsid w:val="00692E8B"/>
    <w:rsid w:val="006955CD"/>
    <w:rsid w:val="00696E25"/>
    <w:rsid w:val="00696F56"/>
    <w:rsid w:val="00697535"/>
    <w:rsid w:val="00697A9F"/>
    <w:rsid w:val="00697C73"/>
    <w:rsid w:val="006A07EF"/>
    <w:rsid w:val="006A1ED0"/>
    <w:rsid w:val="006A1F07"/>
    <w:rsid w:val="006A2308"/>
    <w:rsid w:val="006A2CEB"/>
    <w:rsid w:val="006A30CA"/>
    <w:rsid w:val="006A4716"/>
    <w:rsid w:val="006A5388"/>
    <w:rsid w:val="006B01DB"/>
    <w:rsid w:val="006B0F0B"/>
    <w:rsid w:val="006B314F"/>
    <w:rsid w:val="006B3BAB"/>
    <w:rsid w:val="006B3D9D"/>
    <w:rsid w:val="006B4159"/>
    <w:rsid w:val="006B5889"/>
    <w:rsid w:val="006B6B01"/>
    <w:rsid w:val="006B738C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5A8F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1983"/>
    <w:rsid w:val="00702757"/>
    <w:rsid w:val="0070405F"/>
    <w:rsid w:val="00705AA7"/>
    <w:rsid w:val="007063D3"/>
    <w:rsid w:val="00707FBB"/>
    <w:rsid w:val="0071073E"/>
    <w:rsid w:val="00711DF2"/>
    <w:rsid w:val="007123A2"/>
    <w:rsid w:val="007125DE"/>
    <w:rsid w:val="00713074"/>
    <w:rsid w:val="007145F3"/>
    <w:rsid w:val="007148C7"/>
    <w:rsid w:val="0071493E"/>
    <w:rsid w:val="007155CC"/>
    <w:rsid w:val="00715DE0"/>
    <w:rsid w:val="00720551"/>
    <w:rsid w:val="00721D22"/>
    <w:rsid w:val="00722096"/>
    <w:rsid w:val="007226FD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2E7C"/>
    <w:rsid w:val="0074425C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56CAC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8598A"/>
    <w:rsid w:val="007906FB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97F96"/>
    <w:rsid w:val="007A127B"/>
    <w:rsid w:val="007A1631"/>
    <w:rsid w:val="007A1B6A"/>
    <w:rsid w:val="007A27D2"/>
    <w:rsid w:val="007A2A84"/>
    <w:rsid w:val="007A527A"/>
    <w:rsid w:val="007A534C"/>
    <w:rsid w:val="007A647B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9D6"/>
    <w:rsid w:val="007C0D33"/>
    <w:rsid w:val="007C0EB1"/>
    <w:rsid w:val="007C1377"/>
    <w:rsid w:val="007C4D07"/>
    <w:rsid w:val="007C58E2"/>
    <w:rsid w:val="007C7589"/>
    <w:rsid w:val="007D1EBE"/>
    <w:rsid w:val="007D22DF"/>
    <w:rsid w:val="007D28DF"/>
    <w:rsid w:val="007D3038"/>
    <w:rsid w:val="007D3510"/>
    <w:rsid w:val="007D55E3"/>
    <w:rsid w:val="007D77F4"/>
    <w:rsid w:val="007D7E2F"/>
    <w:rsid w:val="007E0D8E"/>
    <w:rsid w:val="007E3662"/>
    <w:rsid w:val="007E40B5"/>
    <w:rsid w:val="007E4C34"/>
    <w:rsid w:val="007E53FB"/>
    <w:rsid w:val="007E560B"/>
    <w:rsid w:val="007E67EB"/>
    <w:rsid w:val="007F27FE"/>
    <w:rsid w:val="007F30E9"/>
    <w:rsid w:val="007F3E34"/>
    <w:rsid w:val="007F5617"/>
    <w:rsid w:val="007F5AC3"/>
    <w:rsid w:val="007F668E"/>
    <w:rsid w:val="00800BC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0C0A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7134"/>
    <w:rsid w:val="00852645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0F2F"/>
    <w:rsid w:val="008620F7"/>
    <w:rsid w:val="00865AEF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3D2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53B7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2A14"/>
    <w:rsid w:val="008B32A9"/>
    <w:rsid w:val="008B32DF"/>
    <w:rsid w:val="008B42FD"/>
    <w:rsid w:val="008B4EE7"/>
    <w:rsid w:val="008B4F53"/>
    <w:rsid w:val="008B5AD2"/>
    <w:rsid w:val="008B67E1"/>
    <w:rsid w:val="008C01BF"/>
    <w:rsid w:val="008C475F"/>
    <w:rsid w:val="008C597B"/>
    <w:rsid w:val="008C5C9E"/>
    <w:rsid w:val="008C6951"/>
    <w:rsid w:val="008C6E4F"/>
    <w:rsid w:val="008C7ADF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3BAE"/>
    <w:rsid w:val="008E4DED"/>
    <w:rsid w:val="008E5568"/>
    <w:rsid w:val="008E603C"/>
    <w:rsid w:val="008E73E0"/>
    <w:rsid w:val="008E7F55"/>
    <w:rsid w:val="008F008D"/>
    <w:rsid w:val="008F0ECD"/>
    <w:rsid w:val="008F2D13"/>
    <w:rsid w:val="008F2E17"/>
    <w:rsid w:val="008F3E88"/>
    <w:rsid w:val="008F4B05"/>
    <w:rsid w:val="008F55B5"/>
    <w:rsid w:val="008F56B4"/>
    <w:rsid w:val="008F5D36"/>
    <w:rsid w:val="008F7135"/>
    <w:rsid w:val="008F7F6E"/>
    <w:rsid w:val="009029BB"/>
    <w:rsid w:val="00903138"/>
    <w:rsid w:val="0090355C"/>
    <w:rsid w:val="009037DE"/>
    <w:rsid w:val="00903F58"/>
    <w:rsid w:val="00904DDA"/>
    <w:rsid w:val="0090507D"/>
    <w:rsid w:val="00905470"/>
    <w:rsid w:val="00911190"/>
    <w:rsid w:val="00911705"/>
    <w:rsid w:val="00911D6D"/>
    <w:rsid w:val="00912470"/>
    <w:rsid w:val="00914984"/>
    <w:rsid w:val="00914A56"/>
    <w:rsid w:val="00915C3E"/>
    <w:rsid w:val="00917BCC"/>
    <w:rsid w:val="00922E87"/>
    <w:rsid w:val="00922F8A"/>
    <w:rsid w:val="00923DCA"/>
    <w:rsid w:val="009249FD"/>
    <w:rsid w:val="00924F51"/>
    <w:rsid w:val="0092527F"/>
    <w:rsid w:val="00925534"/>
    <w:rsid w:val="00927346"/>
    <w:rsid w:val="00927B85"/>
    <w:rsid w:val="009316E3"/>
    <w:rsid w:val="009323B1"/>
    <w:rsid w:val="00933730"/>
    <w:rsid w:val="00933FDC"/>
    <w:rsid w:val="00934046"/>
    <w:rsid w:val="00934073"/>
    <w:rsid w:val="009346AA"/>
    <w:rsid w:val="009349F9"/>
    <w:rsid w:val="009357D1"/>
    <w:rsid w:val="00937B99"/>
    <w:rsid w:val="00937CEE"/>
    <w:rsid w:val="0094171B"/>
    <w:rsid w:val="00941C38"/>
    <w:rsid w:val="00942630"/>
    <w:rsid w:val="0094265A"/>
    <w:rsid w:val="00943715"/>
    <w:rsid w:val="00943AE2"/>
    <w:rsid w:val="00944C44"/>
    <w:rsid w:val="009460B7"/>
    <w:rsid w:val="009477D6"/>
    <w:rsid w:val="00947EB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4FB6"/>
    <w:rsid w:val="00966245"/>
    <w:rsid w:val="00966EA2"/>
    <w:rsid w:val="009676DC"/>
    <w:rsid w:val="00967DAA"/>
    <w:rsid w:val="00970B14"/>
    <w:rsid w:val="0097102D"/>
    <w:rsid w:val="009716BA"/>
    <w:rsid w:val="00971E81"/>
    <w:rsid w:val="00972B8D"/>
    <w:rsid w:val="00974556"/>
    <w:rsid w:val="00974BB9"/>
    <w:rsid w:val="009763AF"/>
    <w:rsid w:val="009768C2"/>
    <w:rsid w:val="00981A93"/>
    <w:rsid w:val="00984771"/>
    <w:rsid w:val="00984BA2"/>
    <w:rsid w:val="009854BE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6092"/>
    <w:rsid w:val="009A7638"/>
    <w:rsid w:val="009A76DF"/>
    <w:rsid w:val="009B0ED1"/>
    <w:rsid w:val="009B48BB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284F"/>
    <w:rsid w:val="009D325D"/>
    <w:rsid w:val="009D350A"/>
    <w:rsid w:val="009D3AB2"/>
    <w:rsid w:val="009D55A8"/>
    <w:rsid w:val="009D6B90"/>
    <w:rsid w:val="009E0310"/>
    <w:rsid w:val="009E3381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3F2C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4A52"/>
    <w:rsid w:val="00A06DA6"/>
    <w:rsid w:val="00A07195"/>
    <w:rsid w:val="00A1045A"/>
    <w:rsid w:val="00A115D4"/>
    <w:rsid w:val="00A12227"/>
    <w:rsid w:val="00A12C41"/>
    <w:rsid w:val="00A13C53"/>
    <w:rsid w:val="00A1460B"/>
    <w:rsid w:val="00A158DD"/>
    <w:rsid w:val="00A15BE7"/>
    <w:rsid w:val="00A16B25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A07"/>
    <w:rsid w:val="00A30C86"/>
    <w:rsid w:val="00A32678"/>
    <w:rsid w:val="00A32EAE"/>
    <w:rsid w:val="00A34106"/>
    <w:rsid w:val="00A34792"/>
    <w:rsid w:val="00A3480D"/>
    <w:rsid w:val="00A348C4"/>
    <w:rsid w:val="00A37AA3"/>
    <w:rsid w:val="00A407DD"/>
    <w:rsid w:val="00A4200D"/>
    <w:rsid w:val="00A43C3E"/>
    <w:rsid w:val="00A45509"/>
    <w:rsid w:val="00A45F2C"/>
    <w:rsid w:val="00A462A4"/>
    <w:rsid w:val="00A47965"/>
    <w:rsid w:val="00A51A63"/>
    <w:rsid w:val="00A52806"/>
    <w:rsid w:val="00A53973"/>
    <w:rsid w:val="00A53B79"/>
    <w:rsid w:val="00A542E4"/>
    <w:rsid w:val="00A5585B"/>
    <w:rsid w:val="00A55E88"/>
    <w:rsid w:val="00A56FD6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215"/>
    <w:rsid w:val="00A714D2"/>
    <w:rsid w:val="00A72161"/>
    <w:rsid w:val="00A732B8"/>
    <w:rsid w:val="00A7520A"/>
    <w:rsid w:val="00A75B30"/>
    <w:rsid w:val="00A75C07"/>
    <w:rsid w:val="00A77BDF"/>
    <w:rsid w:val="00A77F3D"/>
    <w:rsid w:val="00A819AB"/>
    <w:rsid w:val="00A83649"/>
    <w:rsid w:val="00A842C7"/>
    <w:rsid w:val="00A87A4C"/>
    <w:rsid w:val="00A90E96"/>
    <w:rsid w:val="00A918D4"/>
    <w:rsid w:val="00A92844"/>
    <w:rsid w:val="00A951F6"/>
    <w:rsid w:val="00A96EEE"/>
    <w:rsid w:val="00A96F6A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3151"/>
    <w:rsid w:val="00AB4779"/>
    <w:rsid w:val="00AB5FE2"/>
    <w:rsid w:val="00AB649A"/>
    <w:rsid w:val="00AB6B61"/>
    <w:rsid w:val="00AB704A"/>
    <w:rsid w:val="00AB7262"/>
    <w:rsid w:val="00AC0C1C"/>
    <w:rsid w:val="00AC0F46"/>
    <w:rsid w:val="00AC1215"/>
    <w:rsid w:val="00AC3A03"/>
    <w:rsid w:val="00AC55CB"/>
    <w:rsid w:val="00AC55E4"/>
    <w:rsid w:val="00AC74F4"/>
    <w:rsid w:val="00AD0232"/>
    <w:rsid w:val="00AD02C7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79E"/>
    <w:rsid w:val="00AD7694"/>
    <w:rsid w:val="00AE1539"/>
    <w:rsid w:val="00AE2B8D"/>
    <w:rsid w:val="00AE2DE5"/>
    <w:rsid w:val="00AE38CE"/>
    <w:rsid w:val="00AE398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28C4"/>
    <w:rsid w:val="00B328D1"/>
    <w:rsid w:val="00B364A1"/>
    <w:rsid w:val="00B37B06"/>
    <w:rsid w:val="00B4283F"/>
    <w:rsid w:val="00B44529"/>
    <w:rsid w:val="00B44E6B"/>
    <w:rsid w:val="00B46397"/>
    <w:rsid w:val="00B463BD"/>
    <w:rsid w:val="00B46D4F"/>
    <w:rsid w:val="00B47452"/>
    <w:rsid w:val="00B51A71"/>
    <w:rsid w:val="00B52621"/>
    <w:rsid w:val="00B52B2B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67BD2"/>
    <w:rsid w:val="00B708AC"/>
    <w:rsid w:val="00B714C1"/>
    <w:rsid w:val="00B725EA"/>
    <w:rsid w:val="00B74F3C"/>
    <w:rsid w:val="00B75517"/>
    <w:rsid w:val="00B75595"/>
    <w:rsid w:val="00B76FD2"/>
    <w:rsid w:val="00B8039F"/>
    <w:rsid w:val="00B815A5"/>
    <w:rsid w:val="00B82B8F"/>
    <w:rsid w:val="00B82C32"/>
    <w:rsid w:val="00B83421"/>
    <w:rsid w:val="00B835C6"/>
    <w:rsid w:val="00B83BD5"/>
    <w:rsid w:val="00B85D22"/>
    <w:rsid w:val="00B91EC3"/>
    <w:rsid w:val="00B93CA1"/>
    <w:rsid w:val="00B94489"/>
    <w:rsid w:val="00B947FB"/>
    <w:rsid w:val="00B94C32"/>
    <w:rsid w:val="00B95ADB"/>
    <w:rsid w:val="00B962A1"/>
    <w:rsid w:val="00B96FDA"/>
    <w:rsid w:val="00B97401"/>
    <w:rsid w:val="00B97A85"/>
    <w:rsid w:val="00B97BC4"/>
    <w:rsid w:val="00BA103A"/>
    <w:rsid w:val="00BA2285"/>
    <w:rsid w:val="00BA26A9"/>
    <w:rsid w:val="00BA340C"/>
    <w:rsid w:val="00BB0244"/>
    <w:rsid w:val="00BB242C"/>
    <w:rsid w:val="00BB5247"/>
    <w:rsid w:val="00BB53F7"/>
    <w:rsid w:val="00BB72DD"/>
    <w:rsid w:val="00BC0D12"/>
    <w:rsid w:val="00BC2C00"/>
    <w:rsid w:val="00BC3BA0"/>
    <w:rsid w:val="00BC51F7"/>
    <w:rsid w:val="00BC764F"/>
    <w:rsid w:val="00BC775C"/>
    <w:rsid w:val="00BD06AA"/>
    <w:rsid w:val="00BD2631"/>
    <w:rsid w:val="00BD314A"/>
    <w:rsid w:val="00BD46E6"/>
    <w:rsid w:val="00BD5B48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5ACF"/>
    <w:rsid w:val="00BF625D"/>
    <w:rsid w:val="00BF627B"/>
    <w:rsid w:val="00BF7E91"/>
    <w:rsid w:val="00C00D13"/>
    <w:rsid w:val="00C01C33"/>
    <w:rsid w:val="00C01F4D"/>
    <w:rsid w:val="00C031D5"/>
    <w:rsid w:val="00C066E8"/>
    <w:rsid w:val="00C07E15"/>
    <w:rsid w:val="00C10921"/>
    <w:rsid w:val="00C133FC"/>
    <w:rsid w:val="00C13798"/>
    <w:rsid w:val="00C140F6"/>
    <w:rsid w:val="00C15284"/>
    <w:rsid w:val="00C16157"/>
    <w:rsid w:val="00C171BB"/>
    <w:rsid w:val="00C17EBD"/>
    <w:rsid w:val="00C2038F"/>
    <w:rsid w:val="00C20592"/>
    <w:rsid w:val="00C209B0"/>
    <w:rsid w:val="00C21C76"/>
    <w:rsid w:val="00C21F42"/>
    <w:rsid w:val="00C25BC7"/>
    <w:rsid w:val="00C31254"/>
    <w:rsid w:val="00C31EE0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0418"/>
    <w:rsid w:val="00C60426"/>
    <w:rsid w:val="00C62764"/>
    <w:rsid w:val="00C63659"/>
    <w:rsid w:val="00C636AF"/>
    <w:rsid w:val="00C64C24"/>
    <w:rsid w:val="00C66323"/>
    <w:rsid w:val="00C664DC"/>
    <w:rsid w:val="00C67820"/>
    <w:rsid w:val="00C70624"/>
    <w:rsid w:val="00C71ABD"/>
    <w:rsid w:val="00C71D8D"/>
    <w:rsid w:val="00C74B71"/>
    <w:rsid w:val="00C74DD7"/>
    <w:rsid w:val="00C75EA0"/>
    <w:rsid w:val="00C75FAF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5FA7"/>
    <w:rsid w:val="00C872A1"/>
    <w:rsid w:val="00C906FC"/>
    <w:rsid w:val="00C90AD1"/>
    <w:rsid w:val="00C91119"/>
    <w:rsid w:val="00C9147E"/>
    <w:rsid w:val="00C919C8"/>
    <w:rsid w:val="00C92461"/>
    <w:rsid w:val="00C925E1"/>
    <w:rsid w:val="00C93341"/>
    <w:rsid w:val="00C93E32"/>
    <w:rsid w:val="00C948A0"/>
    <w:rsid w:val="00C9636A"/>
    <w:rsid w:val="00CA0C46"/>
    <w:rsid w:val="00CA3985"/>
    <w:rsid w:val="00CA39C7"/>
    <w:rsid w:val="00CA3E07"/>
    <w:rsid w:val="00CA6066"/>
    <w:rsid w:val="00CB089C"/>
    <w:rsid w:val="00CB28B5"/>
    <w:rsid w:val="00CB31DD"/>
    <w:rsid w:val="00CB59C8"/>
    <w:rsid w:val="00CB6E75"/>
    <w:rsid w:val="00CB77D8"/>
    <w:rsid w:val="00CC0F43"/>
    <w:rsid w:val="00CC3D4F"/>
    <w:rsid w:val="00CC7205"/>
    <w:rsid w:val="00CC72FC"/>
    <w:rsid w:val="00CC7434"/>
    <w:rsid w:val="00CC7E8F"/>
    <w:rsid w:val="00CD004C"/>
    <w:rsid w:val="00CD0A13"/>
    <w:rsid w:val="00CD0AA7"/>
    <w:rsid w:val="00CD0FA1"/>
    <w:rsid w:val="00CD1E70"/>
    <w:rsid w:val="00CD2A42"/>
    <w:rsid w:val="00CD3C12"/>
    <w:rsid w:val="00CD5813"/>
    <w:rsid w:val="00CD706A"/>
    <w:rsid w:val="00CD72E3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2B41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337"/>
    <w:rsid w:val="00D115F6"/>
    <w:rsid w:val="00D14AD5"/>
    <w:rsid w:val="00D15B52"/>
    <w:rsid w:val="00D2254D"/>
    <w:rsid w:val="00D22B81"/>
    <w:rsid w:val="00D24CD1"/>
    <w:rsid w:val="00D25BD7"/>
    <w:rsid w:val="00D308D5"/>
    <w:rsid w:val="00D315E9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5437"/>
    <w:rsid w:val="00D66DF9"/>
    <w:rsid w:val="00D66FE1"/>
    <w:rsid w:val="00D71281"/>
    <w:rsid w:val="00D71437"/>
    <w:rsid w:val="00D73FE1"/>
    <w:rsid w:val="00D754D4"/>
    <w:rsid w:val="00D836BF"/>
    <w:rsid w:val="00D83F1E"/>
    <w:rsid w:val="00D8544A"/>
    <w:rsid w:val="00D859E1"/>
    <w:rsid w:val="00D86877"/>
    <w:rsid w:val="00D90110"/>
    <w:rsid w:val="00D90427"/>
    <w:rsid w:val="00D91724"/>
    <w:rsid w:val="00D91760"/>
    <w:rsid w:val="00D918FF"/>
    <w:rsid w:val="00D94E62"/>
    <w:rsid w:val="00D9791B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C7AFC"/>
    <w:rsid w:val="00DD1ADC"/>
    <w:rsid w:val="00DD242B"/>
    <w:rsid w:val="00DD468A"/>
    <w:rsid w:val="00DD5300"/>
    <w:rsid w:val="00DD54E0"/>
    <w:rsid w:val="00DD55DD"/>
    <w:rsid w:val="00DD56E9"/>
    <w:rsid w:val="00DD602D"/>
    <w:rsid w:val="00DD67EF"/>
    <w:rsid w:val="00DE13A8"/>
    <w:rsid w:val="00DE149C"/>
    <w:rsid w:val="00DE2937"/>
    <w:rsid w:val="00DE3260"/>
    <w:rsid w:val="00DE6AB2"/>
    <w:rsid w:val="00DE7145"/>
    <w:rsid w:val="00DF0D2E"/>
    <w:rsid w:val="00DF0EEF"/>
    <w:rsid w:val="00DF10B3"/>
    <w:rsid w:val="00DF1C36"/>
    <w:rsid w:val="00DF20AC"/>
    <w:rsid w:val="00DF4860"/>
    <w:rsid w:val="00E02265"/>
    <w:rsid w:val="00E03635"/>
    <w:rsid w:val="00E0378F"/>
    <w:rsid w:val="00E067C9"/>
    <w:rsid w:val="00E11262"/>
    <w:rsid w:val="00E120DD"/>
    <w:rsid w:val="00E12C80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37CCF"/>
    <w:rsid w:val="00E4013F"/>
    <w:rsid w:val="00E4233C"/>
    <w:rsid w:val="00E42EBE"/>
    <w:rsid w:val="00E44610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50B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0E48"/>
    <w:rsid w:val="00E82883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12DB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525"/>
    <w:rsid w:val="00EC17FF"/>
    <w:rsid w:val="00EC1D20"/>
    <w:rsid w:val="00EC2352"/>
    <w:rsid w:val="00EC2576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D4A26"/>
    <w:rsid w:val="00ED512A"/>
    <w:rsid w:val="00ED79C6"/>
    <w:rsid w:val="00EE4CDB"/>
    <w:rsid w:val="00EE5031"/>
    <w:rsid w:val="00EE521F"/>
    <w:rsid w:val="00EE52F4"/>
    <w:rsid w:val="00EE6504"/>
    <w:rsid w:val="00EE7D76"/>
    <w:rsid w:val="00EF0949"/>
    <w:rsid w:val="00EF1BDF"/>
    <w:rsid w:val="00EF2229"/>
    <w:rsid w:val="00EF238D"/>
    <w:rsid w:val="00EF2CD8"/>
    <w:rsid w:val="00EF3D7D"/>
    <w:rsid w:val="00EF3FED"/>
    <w:rsid w:val="00F00A52"/>
    <w:rsid w:val="00F01524"/>
    <w:rsid w:val="00F01667"/>
    <w:rsid w:val="00F0241E"/>
    <w:rsid w:val="00F051C7"/>
    <w:rsid w:val="00F072C4"/>
    <w:rsid w:val="00F079A4"/>
    <w:rsid w:val="00F1004D"/>
    <w:rsid w:val="00F10282"/>
    <w:rsid w:val="00F105A7"/>
    <w:rsid w:val="00F10C60"/>
    <w:rsid w:val="00F1122A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057"/>
    <w:rsid w:val="00F34F97"/>
    <w:rsid w:val="00F35AEA"/>
    <w:rsid w:val="00F4059A"/>
    <w:rsid w:val="00F406A4"/>
    <w:rsid w:val="00F41832"/>
    <w:rsid w:val="00F41F5E"/>
    <w:rsid w:val="00F421F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3D5D"/>
    <w:rsid w:val="00F5487E"/>
    <w:rsid w:val="00F54FD4"/>
    <w:rsid w:val="00F55FB9"/>
    <w:rsid w:val="00F562ED"/>
    <w:rsid w:val="00F568BC"/>
    <w:rsid w:val="00F5724B"/>
    <w:rsid w:val="00F5753B"/>
    <w:rsid w:val="00F60144"/>
    <w:rsid w:val="00F60A19"/>
    <w:rsid w:val="00F61689"/>
    <w:rsid w:val="00F61B6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2D0"/>
    <w:rsid w:val="00F774AA"/>
    <w:rsid w:val="00F810A0"/>
    <w:rsid w:val="00F810A5"/>
    <w:rsid w:val="00F81A11"/>
    <w:rsid w:val="00F820A0"/>
    <w:rsid w:val="00F825F3"/>
    <w:rsid w:val="00F82680"/>
    <w:rsid w:val="00F82F46"/>
    <w:rsid w:val="00F83F0F"/>
    <w:rsid w:val="00F8463C"/>
    <w:rsid w:val="00F8522A"/>
    <w:rsid w:val="00F856DE"/>
    <w:rsid w:val="00F8758C"/>
    <w:rsid w:val="00F90255"/>
    <w:rsid w:val="00F91E9C"/>
    <w:rsid w:val="00F9422B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330"/>
    <w:rsid w:val="00FB1779"/>
    <w:rsid w:val="00FB17AE"/>
    <w:rsid w:val="00FB291B"/>
    <w:rsid w:val="00FB47C0"/>
    <w:rsid w:val="00FB501B"/>
    <w:rsid w:val="00FB66C7"/>
    <w:rsid w:val="00FB6826"/>
    <w:rsid w:val="00FB71E7"/>
    <w:rsid w:val="00FB7A4D"/>
    <w:rsid w:val="00FC08E5"/>
    <w:rsid w:val="00FC0AF3"/>
    <w:rsid w:val="00FC1708"/>
    <w:rsid w:val="00FC314A"/>
    <w:rsid w:val="00FC4926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8DD"/>
    <w:rsid w:val="00FF0C97"/>
    <w:rsid w:val="00FF1028"/>
    <w:rsid w:val="00FF119E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870"/>
  <w15:docId w15:val="{8DBBCF34-D02E-49F5-92B5-0BAF087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6E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">
    <w:name w:val="st"/>
    <w:basedOn w:val="Domylnaczcionkaakapitu"/>
    <w:rsid w:val="003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77F40-DC61-4EBA-9244-945B2E7FC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56462-E575-42C2-ABA0-8855703A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Magdalena Danowska</cp:lastModifiedBy>
  <cp:revision>5</cp:revision>
  <cp:lastPrinted>2018-09-19T09:33:00Z</cp:lastPrinted>
  <dcterms:created xsi:type="dcterms:W3CDTF">2018-09-13T12:44:00Z</dcterms:created>
  <dcterms:modified xsi:type="dcterms:W3CDTF">2018-09-25T12:33:00Z</dcterms:modified>
</cp:coreProperties>
</file>