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207E" w14:textId="61D521E0"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521A3D">
        <w:rPr>
          <w:rFonts w:asciiTheme="minorHAnsi" w:hAnsiTheme="minorHAnsi"/>
          <w:color w:val="000000" w:themeColor="text1"/>
        </w:rPr>
        <w:t xml:space="preserve"> </w:t>
      </w:r>
      <w:r w:rsidR="00ED48F7">
        <w:rPr>
          <w:rFonts w:asciiTheme="minorHAnsi" w:hAnsiTheme="minorHAnsi"/>
          <w:color w:val="000000" w:themeColor="text1"/>
        </w:rPr>
        <w:t>5986/V/18</w:t>
      </w:r>
      <w:r w:rsidR="00521A3D">
        <w:rPr>
          <w:rFonts w:asciiTheme="minorHAnsi" w:hAnsiTheme="minorHAnsi"/>
          <w:color w:val="000000" w:themeColor="text1"/>
        </w:rPr>
        <w:t xml:space="preserve">               </w:t>
      </w:r>
    </w:p>
    <w:p w14:paraId="2C12608F"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580F1F2C" w14:textId="29CF5124"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521A3D">
        <w:rPr>
          <w:rFonts w:asciiTheme="minorHAnsi" w:hAnsiTheme="minorHAnsi"/>
          <w:color w:val="000000" w:themeColor="text1"/>
        </w:rPr>
        <w:t xml:space="preserve">   </w:t>
      </w:r>
      <w:r w:rsidR="00ED48F7">
        <w:rPr>
          <w:rFonts w:asciiTheme="minorHAnsi" w:hAnsiTheme="minorHAnsi"/>
          <w:color w:val="000000" w:themeColor="text1"/>
        </w:rPr>
        <w:t>25 września 2018</w:t>
      </w:r>
      <w:r w:rsidR="00521A3D">
        <w:rPr>
          <w:rFonts w:asciiTheme="minorHAnsi" w:hAnsiTheme="minorHAnsi"/>
          <w:color w:val="000000" w:themeColor="text1"/>
        </w:rPr>
        <w:t xml:space="preserve">    </w:t>
      </w:r>
      <w:r w:rsidR="00580F0C">
        <w:rPr>
          <w:rFonts w:asciiTheme="minorHAnsi" w:hAnsiTheme="minorHAnsi"/>
          <w:color w:val="000000" w:themeColor="text1"/>
        </w:rPr>
        <w:t>r.</w:t>
      </w:r>
      <w:r w:rsidR="008918DA">
        <w:rPr>
          <w:rFonts w:asciiTheme="minorHAnsi" w:hAnsiTheme="minorHAnsi"/>
          <w:color w:val="000000" w:themeColor="text1"/>
        </w:rPr>
        <w:t xml:space="preserve">                                          </w:t>
      </w:r>
    </w:p>
    <w:p w14:paraId="572BB0ED" w14:textId="77777777" w:rsidR="00870FEE" w:rsidRPr="00334FE3" w:rsidRDefault="00870FEE" w:rsidP="00870FEE">
      <w:pPr>
        <w:spacing w:after="0"/>
        <w:ind w:left="5670"/>
        <w:jc w:val="right"/>
        <w:rPr>
          <w:rFonts w:asciiTheme="minorHAnsi" w:hAnsiTheme="minorHAnsi"/>
          <w:color w:val="FF0000"/>
        </w:rPr>
      </w:pPr>
    </w:p>
    <w:p w14:paraId="422F5B0D" w14:textId="77777777" w:rsidR="00870FEE" w:rsidRPr="00334FE3" w:rsidRDefault="00870FEE" w:rsidP="00870FEE">
      <w:pPr>
        <w:spacing w:after="0"/>
        <w:ind w:left="5103"/>
        <w:jc w:val="right"/>
        <w:rPr>
          <w:rFonts w:asciiTheme="minorHAnsi" w:hAnsiTheme="minorHAnsi"/>
        </w:rPr>
      </w:pPr>
    </w:p>
    <w:p w14:paraId="2DC4CB3B" w14:textId="77777777" w:rsidR="00870FEE" w:rsidRPr="00334FE3" w:rsidRDefault="00870FEE" w:rsidP="00870FEE">
      <w:pPr>
        <w:spacing w:after="0"/>
        <w:ind w:left="5103"/>
        <w:jc w:val="right"/>
        <w:rPr>
          <w:rFonts w:asciiTheme="minorHAnsi" w:hAnsiTheme="minorHAnsi"/>
        </w:rPr>
      </w:pPr>
    </w:p>
    <w:p w14:paraId="71B5512D" w14:textId="77777777" w:rsidR="00870FEE" w:rsidRPr="00334FE3" w:rsidRDefault="00870FEE" w:rsidP="00870FEE">
      <w:pPr>
        <w:spacing w:after="0"/>
        <w:ind w:left="5103"/>
        <w:jc w:val="right"/>
      </w:pPr>
    </w:p>
    <w:p w14:paraId="53F814C5" w14:textId="77777777" w:rsidR="00870FEE" w:rsidRPr="00334FE3" w:rsidRDefault="00870FEE" w:rsidP="00870FEE">
      <w:pPr>
        <w:spacing w:after="0"/>
        <w:ind w:left="5103"/>
        <w:jc w:val="right"/>
      </w:pPr>
      <w:bookmarkStart w:id="0" w:name="_GoBack"/>
      <w:bookmarkEnd w:id="0"/>
    </w:p>
    <w:p w14:paraId="6F41B948" w14:textId="77777777" w:rsidR="00870FEE" w:rsidRPr="00334FE3" w:rsidRDefault="00870FEE" w:rsidP="00870FEE">
      <w:pPr>
        <w:spacing w:after="0"/>
        <w:ind w:left="5103"/>
        <w:jc w:val="right"/>
        <w:rPr>
          <w:color w:val="365F91" w:themeColor="accent1" w:themeShade="BF"/>
        </w:rPr>
      </w:pPr>
    </w:p>
    <w:p w14:paraId="476DF8B1" w14:textId="77777777" w:rsidR="00870FEE" w:rsidRPr="00334FE3" w:rsidRDefault="00870FEE" w:rsidP="00870FEE">
      <w:pPr>
        <w:spacing w:after="0"/>
        <w:ind w:left="5103"/>
        <w:jc w:val="right"/>
        <w:rPr>
          <w:color w:val="365F91" w:themeColor="accent1" w:themeShade="BF"/>
        </w:rPr>
      </w:pPr>
    </w:p>
    <w:p w14:paraId="60EA69C0" w14:textId="77777777"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1BE7E795"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2AAC0A22" w14:textId="77777777" w:rsidR="00702E6F" w:rsidRPr="00334FE3" w:rsidRDefault="00702E6F" w:rsidP="00870FEE">
      <w:pPr>
        <w:jc w:val="center"/>
        <w:rPr>
          <w:rFonts w:asciiTheme="minorHAnsi" w:hAnsiTheme="minorHAnsi"/>
          <w:color w:val="000000" w:themeColor="text1"/>
          <w:sz w:val="44"/>
        </w:rPr>
      </w:pPr>
    </w:p>
    <w:p w14:paraId="250D8D60" w14:textId="77777777" w:rsidR="00870FEE" w:rsidRPr="00334FE3" w:rsidRDefault="00870FEE" w:rsidP="00870FEE">
      <w:pPr>
        <w:jc w:val="center"/>
        <w:rPr>
          <w:rFonts w:asciiTheme="minorHAnsi" w:hAnsiTheme="minorHAnsi"/>
          <w:b/>
          <w:color w:val="000000" w:themeColor="text1"/>
          <w:sz w:val="44"/>
        </w:rPr>
      </w:pPr>
    </w:p>
    <w:p w14:paraId="13F5593F" w14:textId="7B2A773D"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2B3B0A">
        <w:rPr>
          <w:rFonts w:asciiTheme="minorHAnsi" w:hAnsiTheme="minorHAnsi"/>
          <w:b/>
          <w:color w:val="000000" w:themeColor="text1"/>
          <w:sz w:val="44"/>
        </w:rPr>
        <w:t>3</w:t>
      </w:r>
      <w:r w:rsidR="00E54BB5">
        <w:rPr>
          <w:rFonts w:asciiTheme="minorHAnsi" w:hAnsiTheme="minorHAnsi"/>
          <w:b/>
          <w:color w:val="000000" w:themeColor="text1"/>
          <w:sz w:val="44"/>
        </w:rPr>
        <w:t>5</w:t>
      </w:r>
    </w:p>
    <w:p w14:paraId="466D704C" w14:textId="77777777" w:rsidR="007B4713" w:rsidRPr="00334FE3" w:rsidRDefault="007B4713" w:rsidP="00870FEE">
      <w:pPr>
        <w:jc w:val="center"/>
        <w:rPr>
          <w:rFonts w:asciiTheme="minorHAnsi" w:hAnsiTheme="minorHAnsi"/>
          <w:sz w:val="44"/>
        </w:rPr>
      </w:pPr>
    </w:p>
    <w:p w14:paraId="6F79E61A" w14:textId="77777777" w:rsidR="00870FEE" w:rsidRPr="00334FE3" w:rsidRDefault="00870FEE" w:rsidP="00870FEE">
      <w:pPr>
        <w:jc w:val="center"/>
        <w:rPr>
          <w:rFonts w:asciiTheme="minorHAnsi" w:hAnsiTheme="minorHAnsi"/>
          <w:sz w:val="44"/>
        </w:rPr>
      </w:pPr>
    </w:p>
    <w:p w14:paraId="327D7320" w14:textId="77777777" w:rsidR="00870FEE" w:rsidRPr="00334FE3" w:rsidRDefault="00870FEE" w:rsidP="00870FEE">
      <w:pPr>
        <w:jc w:val="center"/>
        <w:rPr>
          <w:rFonts w:asciiTheme="minorHAnsi" w:hAnsiTheme="minorHAnsi"/>
          <w:sz w:val="44"/>
        </w:rPr>
      </w:pPr>
    </w:p>
    <w:p w14:paraId="11B659E3" w14:textId="77777777" w:rsidR="00870FEE" w:rsidRPr="00334FE3" w:rsidRDefault="00870FEE" w:rsidP="00870FEE">
      <w:pPr>
        <w:jc w:val="center"/>
        <w:rPr>
          <w:rFonts w:asciiTheme="minorHAnsi" w:hAnsiTheme="minorHAnsi"/>
          <w:sz w:val="44"/>
        </w:rPr>
      </w:pPr>
    </w:p>
    <w:p w14:paraId="1BA302FA" w14:textId="77777777" w:rsidR="00F36F05" w:rsidRPr="00334FE3" w:rsidRDefault="00F36F05" w:rsidP="00870FEE">
      <w:pPr>
        <w:jc w:val="center"/>
        <w:rPr>
          <w:rFonts w:asciiTheme="minorHAnsi" w:hAnsiTheme="minorHAnsi"/>
          <w:sz w:val="44"/>
        </w:rPr>
      </w:pPr>
    </w:p>
    <w:p w14:paraId="57B5FC6C" w14:textId="77777777" w:rsidR="00364B1A" w:rsidRPr="00334FE3" w:rsidRDefault="00364B1A" w:rsidP="00870FEE">
      <w:pPr>
        <w:jc w:val="center"/>
        <w:rPr>
          <w:rFonts w:asciiTheme="minorHAnsi" w:hAnsiTheme="minorHAnsi"/>
          <w:sz w:val="44"/>
        </w:rPr>
      </w:pPr>
    </w:p>
    <w:p w14:paraId="7BA19FA3" w14:textId="232D36FB"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E54BB5">
        <w:rPr>
          <w:rFonts w:asciiTheme="minorHAnsi" w:hAnsiTheme="minorHAnsi"/>
          <w:color w:val="000000" w:themeColor="text1"/>
        </w:rPr>
        <w:t xml:space="preserve">  </w:t>
      </w:r>
      <w:r w:rsidR="00BE23A4">
        <w:rPr>
          <w:rFonts w:asciiTheme="minorHAnsi" w:hAnsiTheme="minorHAnsi"/>
          <w:color w:val="000000" w:themeColor="text1"/>
        </w:rPr>
        <w:t>wrzesień</w:t>
      </w:r>
      <w:r w:rsidR="002B3B0A" w:rsidRPr="00334FE3">
        <w:rPr>
          <w:rFonts w:asciiTheme="minorHAnsi" w:hAnsiTheme="minorHAnsi"/>
          <w:color w:val="000000" w:themeColor="text1"/>
        </w:rPr>
        <w:t xml:space="preserve"> </w:t>
      </w:r>
      <w:r w:rsidR="00683C52" w:rsidRPr="00334FE3">
        <w:rPr>
          <w:rFonts w:asciiTheme="minorHAnsi" w:hAnsiTheme="minorHAnsi"/>
          <w:color w:val="000000" w:themeColor="text1"/>
        </w:rPr>
        <w:t>2018</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02761958"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07B6F274"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10800970" w14:textId="77777777" w:rsidR="00F40BB0" w:rsidRPr="00334FE3" w:rsidRDefault="00F40BB0" w:rsidP="00F40BB0">
          <w:pPr>
            <w:rPr>
              <w:rFonts w:asciiTheme="minorHAnsi" w:hAnsiTheme="minorHAnsi" w:cstheme="minorHAnsi"/>
              <w:sz w:val="22"/>
              <w:szCs w:val="22"/>
            </w:rPr>
          </w:pPr>
        </w:p>
        <w:p w14:paraId="1AF6C820" w14:textId="10C47168" w:rsidR="00F41072" w:rsidRPr="00334FE3" w:rsidRDefault="0080792A">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1377604" w:history="1">
            <w:r w:rsidR="00F41072" w:rsidRPr="00334FE3">
              <w:rPr>
                <w:rStyle w:val="Hipercze"/>
                <w:rFonts w:eastAsia="Calibri"/>
                <w:noProof/>
              </w:rPr>
              <w:t>I. Ogólny opis RPO WD oraz głównych zasad jego realizacji</w:t>
            </w:r>
            <w:r w:rsidR="00F41072" w:rsidRPr="00334FE3">
              <w:rPr>
                <w:noProof/>
                <w:webHidden/>
              </w:rPr>
              <w:tab/>
            </w:r>
            <w:r w:rsidRPr="00334FE3">
              <w:rPr>
                <w:noProof/>
                <w:webHidden/>
              </w:rPr>
              <w:fldChar w:fldCharType="begin"/>
            </w:r>
            <w:r w:rsidR="00F41072" w:rsidRPr="00334FE3">
              <w:rPr>
                <w:noProof/>
                <w:webHidden/>
              </w:rPr>
              <w:instrText xml:space="preserve"> PAGEREF _Toc511377604 \h </w:instrText>
            </w:r>
            <w:r w:rsidRPr="00334FE3">
              <w:rPr>
                <w:noProof/>
                <w:webHidden/>
              </w:rPr>
            </w:r>
            <w:r w:rsidRPr="00334FE3">
              <w:rPr>
                <w:noProof/>
                <w:webHidden/>
              </w:rPr>
              <w:fldChar w:fldCharType="separate"/>
            </w:r>
            <w:r w:rsidR="0088537D">
              <w:rPr>
                <w:noProof/>
                <w:webHidden/>
              </w:rPr>
              <w:t>5</w:t>
            </w:r>
            <w:r w:rsidRPr="00334FE3">
              <w:rPr>
                <w:noProof/>
                <w:webHidden/>
              </w:rPr>
              <w:fldChar w:fldCharType="end"/>
            </w:r>
          </w:hyperlink>
        </w:p>
        <w:p w14:paraId="086831EE" w14:textId="621499F4"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334FE3">
              <w:rPr>
                <w:rStyle w:val="Hipercze"/>
                <w:rFonts w:eastAsia="Calibri"/>
                <w:noProof/>
              </w:rPr>
              <w:t>1. Podstawowe informacje dotyczące SZOOP RPO WD. Status, cel, data przyjęcia, zakres, procedura wprowadzania zmian do SZOOP RPO WD oraz okres jego obowiązywania.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_Toc511377605 \h </w:instrText>
            </w:r>
            <w:r w:rsidR="0080792A" w:rsidRPr="00334FE3">
              <w:rPr>
                <w:noProof/>
                <w:webHidden/>
              </w:rPr>
            </w:r>
            <w:r w:rsidR="0080792A" w:rsidRPr="00334FE3">
              <w:rPr>
                <w:noProof/>
                <w:webHidden/>
              </w:rPr>
              <w:fldChar w:fldCharType="separate"/>
            </w:r>
            <w:r w:rsidR="0088537D">
              <w:rPr>
                <w:noProof/>
                <w:webHidden/>
              </w:rPr>
              <w:t>5</w:t>
            </w:r>
            <w:r w:rsidR="0080792A" w:rsidRPr="00334FE3">
              <w:rPr>
                <w:noProof/>
                <w:webHidden/>
              </w:rPr>
              <w:fldChar w:fldCharType="end"/>
            </w:r>
          </w:hyperlink>
        </w:p>
        <w:p w14:paraId="20503F6F" w14:textId="2FB0A634"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334FE3">
              <w:rPr>
                <w:rStyle w:val="Hipercze"/>
                <w:rFonts w:eastAsia="Calibri"/>
                <w:noProof/>
              </w:rPr>
              <w:t>2. Ogólne informacje dotyczące sposobu finansowania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_Toc511377606 \h </w:instrText>
            </w:r>
            <w:r w:rsidR="0080792A" w:rsidRPr="00334FE3">
              <w:rPr>
                <w:noProof/>
                <w:webHidden/>
              </w:rPr>
            </w:r>
            <w:r w:rsidR="0080792A" w:rsidRPr="00334FE3">
              <w:rPr>
                <w:noProof/>
                <w:webHidden/>
              </w:rPr>
              <w:fldChar w:fldCharType="separate"/>
            </w:r>
            <w:r w:rsidR="0088537D">
              <w:rPr>
                <w:noProof/>
                <w:webHidden/>
              </w:rPr>
              <w:t>7</w:t>
            </w:r>
            <w:r w:rsidR="0080792A" w:rsidRPr="00334FE3">
              <w:rPr>
                <w:noProof/>
                <w:webHidden/>
              </w:rPr>
              <w:fldChar w:fldCharType="end"/>
            </w:r>
          </w:hyperlink>
        </w:p>
        <w:p w14:paraId="419E377D" w14:textId="34866C8B"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334FE3">
              <w:rPr>
                <w:rStyle w:val="Hipercze"/>
                <w:rFonts w:eastAsia="Calibri"/>
                <w:noProof/>
              </w:rPr>
              <w:t>3. Opis systemu wyboru projektów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_Toc511377607 \h </w:instrText>
            </w:r>
            <w:r w:rsidR="0080792A" w:rsidRPr="00334FE3">
              <w:rPr>
                <w:noProof/>
                <w:webHidden/>
              </w:rPr>
            </w:r>
            <w:r w:rsidR="0080792A" w:rsidRPr="00334FE3">
              <w:rPr>
                <w:noProof/>
                <w:webHidden/>
              </w:rPr>
              <w:fldChar w:fldCharType="separate"/>
            </w:r>
            <w:r w:rsidR="0088537D">
              <w:rPr>
                <w:noProof/>
                <w:webHidden/>
              </w:rPr>
              <w:t>8</w:t>
            </w:r>
            <w:r w:rsidR="0080792A" w:rsidRPr="00334FE3">
              <w:rPr>
                <w:noProof/>
                <w:webHidden/>
              </w:rPr>
              <w:fldChar w:fldCharType="end"/>
            </w:r>
          </w:hyperlink>
        </w:p>
        <w:p w14:paraId="6DC39468" w14:textId="03710DF0" w:rsidR="00F41072" w:rsidRPr="00334FE3" w:rsidRDefault="00ED48F7">
          <w:pPr>
            <w:pStyle w:val="Spistreci3"/>
            <w:rPr>
              <w:rFonts w:asciiTheme="minorHAnsi" w:eastAsiaTheme="minorEastAsia" w:hAnsiTheme="minorHAnsi" w:cstheme="minorBidi"/>
              <w:noProof/>
              <w:sz w:val="22"/>
              <w:szCs w:val="22"/>
            </w:rPr>
          </w:pPr>
          <w:hyperlink w:anchor="_Toc511377608" w:history="1">
            <w:r w:rsidR="00F41072" w:rsidRPr="00334FE3">
              <w:rPr>
                <w:rStyle w:val="Hipercze"/>
                <w:rFonts w:ascii="Calibri" w:eastAsia="Calibri" w:hAnsi="Calibri"/>
                <w:i/>
                <w:iCs/>
                <w:noProof/>
              </w:rPr>
              <w:t>Zasady ogólne dotyczące systemu wyboru projektów w ramach EFRR i EFS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_Toc511377608 \h </w:instrText>
            </w:r>
            <w:r w:rsidR="0080792A" w:rsidRPr="00334FE3">
              <w:rPr>
                <w:noProof/>
                <w:webHidden/>
              </w:rPr>
            </w:r>
            <w:r w:rsidR="0080792A" w:rsidRPr="00334FE3">
              <w:rPr>
                <w:noProof/>
                <w:webHidden/>
              </w:rPr>
              <w:fldChar w:fldCharType="separate"/>
            </w:r>
            <w:r w:rsidR="0088537D">
              <w:rPr>
                <w:noProof/>
                <w:webHidden/>
              </w:rPr>
              <w:t>8</w:t>
            </w:r>
            <w:r w:rsidR="0080792A" w:rsidRPr="00334FE3">
              <w:rPr>
                <w:noProof/>
                <w:webHidden/>
              </w:rPr>
              <w:fldChar w:fldCharType="end"/>
            </w:r>
          </w:hyperlink>
        </w:p>
        <w:p w14:paraId="032141C9" w14:textId="130D3B31" w:rsidR="00F41072" w:rsidRPr="00334FE3" w:rsidRDefault="00ED48F7">
          <w:pPr>
            <w:pStyle w:val="Spistreci3"/>
            <w:rPr>
              <w:rFonts w:asciiTheme="minorHAnsi" w:eastAsiaTheme="minorEastAsia" w:hAnsiTheme="minorHAnsi" w:cstheme="minorBidi"/>
              <w:noProof/>
              <w:sz w:val="22"/>
              <w:szCs w:val="22"/>
            </w:rPr>
          </w:pPr>
          <w:hyperlink w:anchor="_Toc511377609" w:history="1">
            <w:r w:rsidR="00F41072" w:rsidRPr="00334FE3">
              <w:rPr>
                <w:rStyle w:val="Hipercze"/>
                <w:rFonts w:eastAsia="Calibri"/>
                <w:i/>
                <w:iCs/>
                <w:noProof/>
              </w:rPr>
              <w:t>Tryb konkursowy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_Toc511377609 \h </w:instrText>
            </w:r>
            <w:r w:rsidR="0080792A" w:rsidRPr="00334FE3">
              <w:rPr>
                <w:noProof/>
                <w:webHidden/>
              </w:rPr>
            </w:r>
            <w:r w:rsidR="0080792A" w:rsidRPr="00334FE3">
              <w:rPr>
                <w:noProof/>
                <w:webHidden/>
              </w:rPr>
              <w:fldChar w:fldCharType="separate"/>
            </w:r>
            <w:r w:rsidR="0088537D">
              <w:rPr>
                <w:noProof/>
                <w:webHidden/>
              </w:rPr>
              <w:t>10</w:t>
            </w:r>
            <w:r w:rsidR="0080792A" w:rsidRPr="00334FE3">
              <w:rPr>
                <w:noProof/>
                <w:webHidden/>
              </w:rPr>
              <w:fldChar w:fldCharType="end"/>
            </w:r>
          </w:hyperlink>
        </w:p>
        <w:p w14:paraId="2DE573FE" w14:textId="29CB8947" w:rsidR="00F41072" w:rsidRPr="00334FE3" w:rsidRDefault="00ED48F7">
          <w:pPr>
            <w:pStyle w:val="Spistreci3"/>
            <w:rPr>
              <w:rFonts w:asciiTheme="minorHAnsi" w:eastAsiaTheme="minorEastAsia" w:hAnsiTheme="minorHAnsi" w:cstheme="minorBidi"/>
              <w:noProof/>
              <w:sz w:val="22"/>
              <w:szCs w:val="22"/>
            </w:rPr>
          </w:pPr>
          <w:hyperlink w:anchor="_Toc511377610" w:history="1">
            <w:r w:rsidR="00F41072" w:rsidRPr="00334FE3">
              <w:rPr>
                <w:rStyle w:val="Hipercze"/>
                <w:rFonts w:eastAsia="Calibri"/>
                <w:i/>
                <w:iCs/>
                <w:noProof/>
              </w:rPr>
              <w:t>Tryb pozakonkursowy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_Toc511377610 \h </w:instrText>
            </w:r>
            <w:r w:rsidR="0080792A" w:rsidRPr="00334FE3">
              <w:rPr>
                <w:noProof/>
                <w:webHidden/>
              </w:rPr>
            </w:r>
            <w:r w:rsidR="0080792A" w:rsidRPr="00334FE3">
              <w:rPr>
                <w:noProof/>
                <w:webHidden/>
              </w:rPr>
              <w:fldChar w:fldCharType="separate"/>
            </w:r>
            <w:r w:rsidR="0088537D">
              <w:rPr>
                <w:noProof/>
                <w:webHidden/>
              </w:rPr>
              <w:t>19</w:t>
            </w:r>
            <w:r w:rsidR="0080792A" w:rsidRPr="00334FE3">
              <w:rPr>
                <w:noProof/>
                <w:webHidden/>
              </w:rPr>
              <w:fldChar w:fldCharType="end"/>
            </w:r>
          </w:hyperlink>
        </w:p>
        <w:p w14:paraId="569FA50D" w14:textId="0AED473B" w:rsidR="00F41072" w:rsidRPr="00334FE3" w:rsidRDefault="00ED48F7">
          <w:pPr>
            <w:pStyle w:val="Spistreci3"/>
            <w:rPr>
              <w:rFonts w:asciiTheme="minorHAnsi" w:eastAsiaTheme="minorEastAsia" w:hAnsiTheme="minorHAnsi" w:cstheme="minorBidi"/>
              <w:noProof/>
              <w:sz w:val="22"/>
              <w:szCs w:val="22"/>
            </w:rPr>
          </w:pPr>
          <w:hyperlink w:anchor="_Toc511377611" w:history="1">
            <w:r w:rsidR="00F41072" w:rsidRPr="00334FE3">
              <w:rPr>
                <w:rStyle w:val="Hipercze"/>
                <w:rFonts w:eastAsia="Calibri"/>
                <w:i/>
                <w:iCs/>
                <w:noProof/>
              </w:rPr>
              <w:t xml:space="preserve">Procedura odwoławcza </w:t>
            </w:r>
            <w:r w:rsidR="00F41072" w:rsidRPr="00334FE3">
              <w:rPr>
                <w:rStyle w:val="Hipercze"/>
                <w:rFonts w:ascii="Calibri" w:eastAsia="Calibri" w:hAnsi="Calibri"/>
                <w:i/>
                <w:noProof/>
              </w:rPr>
              <w:t>w ramach RPO WD 2014-2020 (w zakresie EFRR)</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_Toc511377611 \h </w:instrText>
            </w:r>
            <w:r w:rsidR="0080792A" w:rsidRPr="00334FE3">
              <w:rPr>
                <w:noProof/>
                <w:webHidden/>
              </w:rPr>
            </w:r>
            <w:r w:rsidR="0080792A" w:rsidRPr="00334FE3">
              <w:rPr>
                <w:noProof/>
                <w:webHidden/>
              </w:rPr>
              <w:fldChar w:fldCharType="separate"/>
            </w:r>
            <w:r w:rsidR="0088537D">
              <w:rPr>
                <w:noProof/>
                <w:webHidden/>
              </w:rPr>
              <w:t>23</w:t>
            </w:r>
            <w:r w:rsidR="0080792A" w:rsidRPr="00334FE3">
              <w:rPr>
                <w:noProof/>
                <w:webHidden/>
              </w:rPr>
              <w:fldChar w:fldCharType="end"/>
            </w:r>
          </w:hyperlink>
        </w:p>
        <w:p w14:paraId="458BC308" w14:textId="2617B26F" w:rsidR="00F41072" w:rsidRPr="00334FE3" w:rsidRDefault="00ED48F7">
          <w:pPr>
            <w:pStyle w:val="Spistreci3"/>
            <w:rPr>
              <w:rFonts w:asciiTheme="minorHAnsi" w:eastAsiaTheme="minorEastAsia" w:hAnsiTheme="minorHAnsi" w:cstheme="minorBidi"/>
              <w:noProof/>
              <w:sz w:val="22"/>
              <w:szCs w:val="22"/>
            </w:rPr>
          </w:pPr>
          <w:hyperlink w:anchor="_Toc511377612" w:history="1">
            <w:r w:rsidR="00F41072" w:rsidRPr="00334FE3">
              <w:rPr>
                <w:rStyle w:val="Hipercze"/>
                <w:rFonts w:eastAsia="Calibri"/>
                <w:noProof/>
              </w:rPr>
              <w:t>Procedura odwoławcza w ramach RPO WD 2014-2020</w:t>
            </w:r>
            <w:r w:rsidR="00F41072" w:rsidRPr="00334FE3">
              <w:rPr>
                <w:rStyle w:val="Hipercze"/>
                <w:rFonts w:eastAsia="Calibri"/>
                <w:i/>
                <w:noProof/>
              </w:rPr>
              <w:t xml:space="preserve"> (w zakresie EFS)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_Toc511377612 \h </w:instrText>
            </w:r>
            <w:r w:rsidR="0080792A" w:rsidRPr="00334FE3">
              <w:rPr>
                <w:noProof/>
                <w:webHidden/>
              </w:rPr>
            </w:r>
            <w:r w:rsidR="0080792A" w:rsidRPr="00334FE3">
              <w:rPr>
                <w:noProof/>
                <w:webHidden/>
              </w:rPr>
              <w:fldChar w:fldCharType="separate"/>
            </w:r>
            <w:r w:rsidR="0088537D">
              <w:rPr>
                <w:noProof/>
                <w:webHidden/>
              </w:rPr>
              <w:t>30</w:t>
            </w:r>
            <w:r w:rsidR="0080792A" w:rsidRPr="00334FE3">
              <w:rPr>
                <w:noProof/>
                <w:webHidden/>
              </w:rPr>
              <w:fldChar w:fldCharType="end"/>
            </w:r>
          </w:hyperlink>
        </w:p>
        <w:p w14:paraId="1DC5E58C" w14:textId="069E1451" w:rsidR="00F41072" w:rsidRPr="00334FE3" w:rsidRDefault="00ED48F7">
          <w:pPr>
            <w:pStyle w:val="Spistreci1"/>
            <w:rPr>
              <w:rFonts w:asciiTheme="minorHAnsi" w:eastAsiaTheme="minorEastAsia" w:hAnsiTheme="minorHAnsi" w:cstheme="minorBidi"/>
              <w:noProof/>
              <w:sz w:val="22"/>
              <w:szCs w:val="22"/>
            </w:rPr>
          </w:pPr>
          <w:hyperlink w:anchor="_Toc511377613" w:history="1">
            <w:r w:rsidR="00F41072" w:rsidRPr="00334FE3">
              <w:rPr>
                <w:rStyle w:val="Hipercze"/>
                <w:rFonts w:eastAsia="Calibri"/>
                <w:noProof/>
              </w:rPr>
              <w:t>II. Szczegółowy opis poszczególnych osi priorytetowych oraz poszczególnych działań</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_Toc511377613 \h </w:instrText>
            </w:r>
            <w:r w:rsidR="0080792A" w:rsidRPr="00334FE3">
              <w:rPr>
                <w:noProof/>
                <w:webHidden/>
              </w:rPr>
            </w:r>
            <w:r w:rsidR="0080792A" w:rsidRPr="00334FE3">
              <w:rPr>
                <w:noProof/>
                <w:webHidden/>
              </w:rPr>
              <w:fldChar w:fldCharType="separate"/>
            </w:r>
            <w:r w:rsidR="0088537D">
              <w:rPr>
                <w:noProof/>
                <w:webHidden/>
              </w:rPr>
              <w:t>34</w:t>
            </w:r>
            <w:r w:rsidR="0080792A" w:rsidRPr="00334FE3">
              <w:rPr>
                <w:noProof/>
                <w:webHidden/>
              </w:rPr>
              <w:fldChar w:fldCharType="end"/>
            </w:r>
          </w:hyperlink>
        </w:p>
        <w:p w14:paraId="4C03E4F4" w14:textId="77F74946"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334FE3">
              <w:rPr>
                <w:rStyle w:val="Hipercze"/>
                <w:rFonts w:eastAsia="Calibri"/>
                <w:noProof/>
              </w:rPr>
              <w:t>Oś priorytetowa 1 Przedsiębiorstwa i innowacje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_Toc511377614 \h </w:instrText>
            </w:r>
            <w:r w:rsidR="0080792A" w:rsidRPr="00334FE3">
              <w:rPr>
                <w:noProof/>
                <w:webHidden/>
              </w:rPr>
            </w:r>
            <w:r w:rsidR="0080792A" w:rsidRPr="00334FE3">
              <w:rPr>
                <w:noProof/>
                <w:webHidden/>
              </w:rPr>
              <w:fldChar w:fldCharType="separate"/>
            </w:r>
            <w:r w:rsidR="0088537D">
              <w:rPr>
                <w:noProof/>
                <w:webHidden/>
              </w:rPr>
              <w:t>34</w:t>
            </w:r>
            <w:r w:rsidR="0080792A" w:rsidRPr="00334FE3">
              <w:rPr>
                <w:noProof/>
                <w:webHidden/>
              </w:rPr>
              <w:fldChar w:fldCharType="end"/>
            </w:r>
          </w:hyperlink>
        </w:p>
        <w:p w14:paraId="4C734E37" w14:textId="4BD26472" w:rsidR="00F41072" w:rsidRPr="00334FE3" w:rsidRDefault="00ED48F7">
          <w:pPr>
            <w:pStyle w:val="Spistreci3"/>
            <w:rPr>
              <w:rFonts w:asciiTheme="minorHAnsi" w:eastAsiaTheme="minorEastAsia" w:hAnsiTheme="minorHAnsi" w:cstheme="minorBidi"/>
              <w:noProof/>
              <w:sz w:val="22"/>
              <w:szCs w:val="22"/>
            </w:rPr>
          </w:pPr>
          <w:hyperlink w:anchor="_Toc511377615" w:history="1">
            <w:r w:rsidR="00F41072" w:rsidRPr="00334FE3">
              <w:rPr>
                <w:rStyle w:val="Hipercze"/>
                <w:rFonts w:eastAsia="Calibri"/>
                <w:noProof/>
              </w:rPr>
              <w:t>Działanie 1.1. Wzmacnianie potencjału B+R i wdrożeniowego uczelni i jednostek naukowych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_Toc511377615 \h </w:instrText>
            </w:r>
            <w:r w:rsidR="0080792A" w:rsidRPr="00334FE3">
              <w:rPr>
                <w:noProof/>
                <w:webHidden/>
              </w:rPr>
            </w:r>
            <w:r w:rsidR="0080792A" w:rsidRPr="00334FE3">
              <w:rPr>
                <w:noProof/>
                <w:webHidden/>
              </w:rPr>
              <w:fldChar w:fldCharType="separate"/>
            </w:r>
            <w:r w:rsidR="0088537D">
              <w:rPr>
                <w:noProof/>
                <w:webHidden/>
              </w:rPr>
              <w:t>35</w:t>
            </w:r>
            <w:r w:rsidR="0080792A" w:rsidRPr="00334FE3">
              <w:rPr>
                <w:noProof/>
                <w:webHidden/>
              </w:rPr>
              <w:fldChar w:fldCharType="end"/>
            </w:r>
          </w:hyperlink>
        </w:p>
        <w:p w14:paraId="7E8C6B32" w14:textId="02D6AD92" w:rsidR="00F41072" w:rsidRPr="00334FE3" w:rsidRDefault="00ED48F7">
          <w:pPr>
            <w:pStyle w:val="Spistreci3"/>
            <w:rPr>
              <w:rFonts w:asciiTheme="minorHAnsi" w:eastAsiaTheme="minorEastAsia" w:hAnsiTheme="minorHAnsi" w:cstheme="minorBidi"/>
              <w:noProof/>
              <w:sz w:val="22"/>
              <w:szCs w:val="22"/>
            </w:rPr>
          </w:pPr>
          <w:hyperlink w:anchor="_Toc511377616" w:history="1">
            <w:r w:rsidR="00F41072" w:rsidRPr="00334FE3">
              <w:rPr>
                <w:rStyle w:val="Hipercze"/>
                <w:rFonts w:eastAsia="Calibri"/>
                <w:noProof/>
              </w:rPr>
              <w:t>Działanie 1.2. Innowacyjne przedsiębiorstwa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_Toc511377616 \h </w:instrText>
            </w:r>
            <w:r w:rsidR="0080792A" w:rsidRPr="00334FE3">
              <w:rPr>
                <w:noProof/>
                <w:webHidden/>
              </w:rPr>
            </w:r>
            <w:r w:rsidR="0080792A" w:rsidRPr="00334FE3">
              <w:rPr>
                <w:noProof/>
                <w:webHidden/>
              </w:rPr>
              <w:fldChar w:fldCharType="separate"/>
            </w:r>
            <w:r w:rsidR="0088537D">
              <w:rPr>
                <w:noProof/>
                <w:webHidden/>
              </w:rPr>
              <w:t>41</w:t>
            </w:r>
            <w:r w:rsidR="0080792A" w:rsidRPr="00334FE3">
              <w:rPr>
                <w:noProof/>
                <w:webHidden/>
              </w:rPr>
              <w:fldChar w:fldCharType="end"/>
            </w:r>
          </w:hyperlink>
        </w:p>
        <w:p w14:paraId="6BF9477C" w14:textId="6164443A" w:rsidR="00F41072" w:rsidRPr="00334FE3" w:rsidRDefault="00ED48F7">
          <w:pPr>
            <w:pStyle w:val="Spistreci3"/>
            <w:rPr>
              <w:rFonts w:asciiTheme="minorHAnsi" w:eastAsiaTheme="minorEastAsia" w:hAnsiTheme="minorHAnsi" w:cstheme="minorBidi"/>
              <w:noProof/>
              <w:sz w:val="22"/>
              <w:szCs w:val="22"/>
            </w:rPr>
          </w:pPr>
          <w:hyperlink w:anchor="_Toc511377617" w:history="1">
            <w:r w:rsidR="00F41072" w:rsidRPr="00334FE3">
              <w:rPr>
                <w:rStyle w:val="Hipercze"/>
                <w:rFonts w:eastAsia="Calibri"/>
                <w:noProof/>
              </w:rPr>
              <w:t>Działanie 1.3. Rozwój przedsiębiorczości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_Toc511377617 \h </w:instrText>
            </w:r>
            <w:r w:rsidR="0080792A" w:rsidRPr="00334FE3">
              <w:rPr>
                <w:noProof/>
                <w:webHidden/>
              </w:rPr>
            </w:r>
            <w:r w:rsidR="0080792A" w:rsidRPr="00334FE3">
              <w:rPr>
                <w:noProof/>
                <w:webHidden/>
              </w:rPr>
              <w:fldChar w:fldCharType="separate"/>
            </w:r>
            <w:r w:rsidR="0088537D">
              <w:rPr>
                <w:noProof/>
                <w:webHidden/>
              </w:rPr>
              <w:t>56</w:t>
            </w:r>
            <w:r w:rsidR="0080792A" w:rsidRPr="00334FE3">
              <w:rPr>
                <w:noProof/>
                <w:webHidden/>
              </w:rPr>
              <w:fldChar w:fldCharType="end"/>
            </w:r>
          </w:hyperlink>
        </w:p>
        <w:p w14:paraId="553856A8" w14:textId="5E9A449A" w:rsidR="00F41072" w:rsidRPr="00334FE3" w:rsidRDefault="00ED48F7">
          <w:pPr>
            <w:pStyle w:val="Spistreci3"/>
            <w:rPr>
              <w:rFonts w:asciiTheme="minorHAnsi" w:eastAsiaTheme="minorEastAsia" w:hAnsiTheme="minorHAnsi" w:cstheme="minorBidi"/>
              <w:noProof/>
              <w:sz w:val="22"/>
              <w:szCs w:val="22"/>
            </w:rPr>
          </w:pPr>
          <w:hyperlink w:anchor="_Toc511377618" w:history="1">
            <w:r w:rsidR="00F41072" w:rsidRPr="00334FE3">
              <w:rPr>
                <w:rStyle w:val="Hipercze"/>
                <w:rFonts w:eastAsia="Calibri"/>
                <w:noProof/>
              </w:rPr>
              <w:t>Działanie 1.4. Internacjonalizacja przedsiębiorstw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_Toc511377618 \h </w:instrText>
            </w:r>
            <w:r w:rsidR="0080792A" w:rsidRPr="00334FE3">
              <w:rPr>
                <w:noProof/>
                <w:webHidden/>
              </w:rPr>
            </w:r>
            <w:r w:rsidR="0080792A" w:rsidRPr="00334FE3">
              <w:rPr>
                <w:noProof/>
                <w:webHidden/>
              </w:rPr>
              <w:fldChar w:fldCharType="separate"/>
            </w:r>
            <w:r w:rsidR="0088537D">
              <w:rPr>
                <w:noProof/>
                <w:webHidden/>
              </w:rPr>
              <w:t>68</w:t>
            </w:r>
            <w:r w:rsidR="0080792A" w:rsidRPr="00334FE3">
              <w:rPr>
                <w:noProof/>
                <w:webHidden/>
              </w:rPr>
              <w:fldChar w:fldCharType="end"/>
            </w:r>
          </w:hyperlink>
        </w:p>
        <w:p w14:paraId="6D61598C" w14:textId="5F46B87C" w:rsidR="00F41072" w:rsidRPr="00334FE3" w:rsidRDefault="00ED48F7">
          <w:pPr>
            <w:pStyle w:val="Spistreci3"/>
            <w:rPr>
              <w:rFonts w:asciiTheme="minorHAnsi" w:eastAsiaTheme="minorEastAsia" w:hAnsiTheme="minorHAnsi" w:cstheme="minorBidi"/>
              <w:noProof/>
              <w:sz w:val="22"/>
              <w:szCs w:val="22"/>
            </w:rPr>
          </w:pPr>
          <w:hyperlink w:anchor="_Toc511377619" w:history="1">
            <w:r w:rsidR="00F41072" w:rsidRPr="00334FE3">
              <w:rPr>
                <w:rStyle w:val="Hipercze"/>
                <w:rFonts w:eastAsia="Calibri"/>
                <w:noProof/>
              </w:rPr>
              <w:t>Działanie 1.5. Rozwój produktów i usług w 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_Toc511377619 \h </w:instrText>
            </w:r>
            <w:r w:rsidR="0080792A" w:rsidRPr="00334FE3">
              <w:rPr>
                <w:noProof/>
                <w:webHidden/>
              </w:rPr>
            </w:r>
            <w:r w:rsidR="0080792A" w:rsidRPr="00334FE3">
              <w:rPr>
                <w:noProof/>
                <w:webHidden/>
              </w:rPr>
              <w:fldChar w:fldCharType="separate"/>
            </w:r>
            <w:r w:rsidR="0088537D">
              <w:rPr>
                <w:noProof/>
                <w:webHidden/>
              </w:rPr>
              <w:t>76</w:t>
            </w:r>
            <w:r w:rsidR="0080792A" w:rsidRPr="00334FE3">
              <w:rPr>
                <w:noProof/>
                <w:webHidden/>
              </w:rPr>
              <w:fldChar w:fldCharType="end"/>
            </w:r>
          </w:hyperlink>
        </w:p>
        <w:p w14:paraId="4AB54CFD" w14:textId="37206682"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334FE3">
              <w:rPr>
                <w:rStyle w:val="Hipercze"/>
                <w:rFonts w:eastAsia="Calibri"/>
                <w:noProof/>
              </w:rPr>
              <w:t>Oś priorytetowa 2 Technologie informacyjno-komunikacyjne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_Toc511377620 \h </w:instrText>
            </w:r>
            <w:r w:rsidR="0080792A" w:rsidRPr="00334FE3">
              <w:rPr>
                <w:noProof/>
                <w:webHidden/>
              </w:rPr>
            </w:r>
            <w:r w:rsidR="0080792A" w:rsidRPr="00334FE3">
              <w:rPr>
                <w:noProof/>
                <w:webHidden/>
              </w:rPr>
              <w:fldChar w:fldCharType="separate"/>
            </w:r>
            <w:r w:rsidR="0088537D">
              <w:rPr>
                <w:noProof/>
                <w:webHidden/>
              </w:rPr>
              <w:t>85</w:t>
            </w:r>
            <w:r w:rsidR="0080792A" w:rsidRPr="00334FE3">
              <w:rPr>
                <w:noProof/>
                <w:webHidden/>
              </w:rPr>
              <w:fldChar w:fldCharType="end"/>
            </w:r>
          </w:hyperlink>
        </w:p>
        <w:p w14:paraId="28576CF0" w14:textId="71094D8F" w:rsidR="00F41072" w:rsidRPr="00334FE3" w:rsidRDefault="00ED48F7">
          <w:pPr>
            <w:pStyle w:val="Spistreci3"/>
            <w:rPr>
              <w:rFonts w:asciiTheme="minorHAnsi" w:eastAsiaTheme="minorEastAsia" w:hAnsiTheme="minorHAnsi" w:cstheme="minorBidi"/>
              <w:noProof/>
              <w:sz w:val="22"/>
              <w:szCs w:val="22"/>
            </w:rPr>
          </w:pPr>
          <w:hyperlink w:anchor="_Toc511377621" w:history="1">
            <w:r w:rsidR="00F41072" w:rsidRPr="00334FE3">
              <w:rPr>
                <w:rStyle w:val="Hipercze"/>
                <w:rFonts w:eastAsia="Calibri"/>
                <w:noProof/>
              </w:rPr>
              <w:t>Działanie 2.1. E-usługi publiczne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_Toc511377621 \h </w:instrText>
            </w:r>
            <w:r w:rsidR="0080792A" w:rsidRPr="00334FE3">
              <w:rPr>
                <w:noProof/>
                <w:webHidden/>
              </w:rPr>
            </w:r>
            <w:r w:rsidR="0080792A" w:rsidRPr="00334FE3">
              <w:rPr>
                <w:noProof/>
                <w:webHidden/>
              </w:rPr>
              <w:fldChar w:fldCharType="separate"/>
            </w:r>
            <w:r w:rsidR="0088537D">
              <w:rPr>
                <w:noProof/>
                <w:webHidden/>
              </w:rPr>
              <w:t>85</w:t>
            </w:r>
            <w:r w:rsidR="0080792A" w:rsidRPr="00334FE3">
              <w:rPr>
                <w:noProof/>
                <w:webHidden/>
              </w:rPr>
              <w:fldChar w:fldCharType="end"/>
            </w:r>
          </w:hyperlink>
        </w:p>
        <w:p w14:paraId="3CFB03A9" w14:textId="0CF159F8"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334FE3">
              <w:rPr>
                <w:rStyle w:val="Hipercze"/>
                <w:rFonts w:eastAsia="Calibri"/>
                <w:noProof/>
              </w:rPr>
              <w:t>Oś priorytetowa 3 Gospodarka niskoemisyjna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_Toc511377622 \h </w:instrText>
            </w:r>
            <w:r w:rsidR="0080792A" w:rsidRPr="00334FE3">
              <w:rPr>
                <w:noProof/>
                <w:webHidden/>
              </w:rPr>
            </w:r>
            <w:r w:rsidR="0080792A" w:rsidRPr="00334FE3">
              <w:rPr>
                <w:noProof/>
                <w:webHidden/>
              </w:rPr>
              <w:fldChar w:fldCharType="separate"/>
            </w:r>
            <w:r w:rsidR="0088537D">
              <w:rPr>
                <w:noProof/>
                <w:webHidden/>
              </w:rPr>
              <w:t>96</w:t>
            </w:r>
            <w:r w:rsidR="0080792A" w:rsidRPr="00334FE3">
              <w:rPr>
                <w:noProof/>
                <w:webHidden/>
              </w:rPr>
              <w:fldChar w:fldCharType="end"/>
            </w:r>
          </w:hyperlink>
        </w:p>
        <w:p w14:paraId="04C84762" w14:textId="22152BAE" w:rsidR="00F41072" w:rsidRPr="00334FE3" w:rsidRDefault="00ED48F7">
          <w:pPr>
            <w:pStyle w:val="Spistreci3"/>
            <w:rPr>
              <w:rFonts w:asciiTheme="minorHAnsi" w:eastAsiaTheme="minorEastAsia" w:hAnsiTheme="minorHAnsi" w:cstheme="minorBidi"/>
              <w:noProof/>
              <w:sz w:val="22"/>
              <w:szCs w:val="22"/>
            </w:rPr>
          </w:pPr>
          <w:hyperlink w:anchor="_Toc511377623" w:history="1">
            <w:r w:rsidR="00F41072" w:rsidRPr="00334FE3">
              <w:rPr>
                <w:rStyle w:val="Hipercze"/>
                <w:rFonts w:eastAsia="Calibri"/>
                <w:noProof/>
              </w:rPr>
              <w:t>Działanie 3.1. Produkcja i dystrybucja energii ze źródeł odnawialnych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_Toc511377623 \h </w:instrText>
            </w:r>
            <w:r w:rsidR="0080792A" w:rsidRPr="00334FE3">
              <w:rPr>
                <w:noProof/>
                <w:webHidden/>
              </w:rPr>
            </w:r>
            <w:r w:rsidR="0080792A" w:rsidRPr="00334FE3">
              <w:rPr>
                <w:noProof/>
                <w:webHidden/>
              </w:rPr>
              <w:fldChar w:fldCharType="separate"/>
            </w:r>
            <w:r w:rsidR="0088537D">
              <w:rPr>
                <w:noProof/>
                <w:webHidden/>
              </w:rPr>
              <w:t>96</w:t>
            </w:r>
            <w:r w:rsidR="0080792A" w:rsidRPr="00334FE3">
              <w:rPr>
                <w:noProof/>
                <w:webHidden/>
              </w:rPr>
              <w:fldChar w:fldCharType="end"/>
            </w:r>
          </w:hyperlink>
        </w:p>
        <w:p w14:paraId="12673E0A" w14:textId="2139689C" w:rsidR="00F41072" w:rsidRPr="00334FE3" w:rsidRDefault="00ED48F7">
          <w:pPr>
            <w:pStyle w:val="Spistreci3"/>
            <w:rPr>
              <w:rFonts w:asciiTheme="minorHAnsi" w:eastAsiaTheme="minorEastAsia" w:hAnsiTheme="minorHAnsi" w:cstheme="minorBidi"/>
              <w:noProof/>
              <w:sz w:val="22"/>
              <w:szCs w:val="22"/>
            </w:rPr>
          </w:pPr>
          <w:hyperlink w:anchor="_Toc511377624" w:history="1">
            <w:r w:rsidR="00F41072" w:rsidRPr="00334FE3">
              <w:rPr>
                <w:rStyle w:val="Hipercze"/>
                <w:rFonts w:eastAsia="Calibri"/>
                <w:noProof/>
              </w:rPr>
              <w:t>Działanie 3.2. Efektywność energetyczna w 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_Toc511377624 \h </w:instrText>
            </w:r>
            <w:r w:rsidR="0080792A" w:rsidRPr="00334FE3">
              <w:rPr>
                <w:noProof/>
                <w:webHidden/>
              </w:rPr>
            </w:r>
            <w:r w:rsidR="0080792A" w:rsidRPr="00334FE3">
              <w:rPr>
                <w:noProof/>
                <w:webHidden/>
              </w:rPr>
              <w:fldChar w:fldCharType="separate"/>
            </w:r>
            <w:r w:rsidR="0088537D">
              <w:rPr>
                <w:noProof/>
                <w:webHidden/>
              </w:rPr>
              <w:t>106</w:t>
            </w:r>
            <w:r w:rsidR="0080792A" w:rsidRPr="00334FE3">
              <w:rPr>
                <w:noProof/>
                <w:webHidden/>
              </w:rPr>
              <w:fldChar w:fldCharType="end"/>
            </w:r>
          </w:hyperlink>
        </w:p>
        <w:p w14:paraId="1DC3CB65" w14:textId="326EFD91" w:rsidR="00F41072" w:rsidRPr="00334FE3" w:rsidRDefault="00ED48F7">
          <w:pPr>
            <w:pStyle w:val="Spistreci3"/>
            <w:rPr>
              <w:rFonts w:asciiTheme="minorHAnsi" w:eastAsiaTheme="minorEastAsia" w:hAnsiTheme="minorHAnsi" w:cstheme="minorBidi"/>
              <w:noProof/>
              <w:sz w:val="22"/>
              <w:szCs w:val="22"/>
            </w:rPr>
          </w:pPr>
          <w:hyperlink w:anchor="_Toc511377625" w:history="1">
            <w:r w:rsidR="00F41072" w:rsidRPr="00334FE3">
              <w:rPr>
                <w:rStyle w:val="Hipercze"/>
                <w:rFonts w:eastAsia="Calibri"/>
                <w:noProof/>
              </w:rPr>
              <w:t>Działanie 3.3. Efektywność energetyczna w budynkach użyteczności publicznej i sektorze mieszkaniowym</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_Toc511377625 \h </w:instrText>
            </w:r>
            <w:r w:rsidR="0080792A" w:rsidRPr="00334FE3">
              <w:rPr>
                <w:noProof/>
                <w:webHidden/>
              </w:rPr>
            </w:r>
            <w:r w:rsidR="0080792A" w:rsidRPr="00334FE3">
              <w:rPr>
                <w:noProof/>
                <w:webHidden/>
              </w:rPr>
              <w:fldChar w:fldCharType="separate"/>
            </w:r>
            <w:r w:rsidR="0088537D">
              <w:rPr>
                <w:noProof/>
                <w:webHidden/>
              </w:rPr>
              <w:t>115</w:t>
            </w:r>
            <w:r w:rsidR="0080792A" w:rsidRPr="00334FE3">
              <w:rPr>
                <w:noProof/>
                <w:webHidden/>
              </w:rPr>
              <w:fldChar w:fldCharType="end"/>
            </w:r>
          </w:hyperlink>
        </w:p>
        <w:p w14:paraId="7B5E9949" w14:textId="670275CC" w:rsidR="00F41072" w:rsidRPr="00334FE3" w:rsidRDefault="00ED48F7">
          <w:pPr>
            <w:pStyle w:val="Spistreci3"/>
            <w:rPr>
              <w:rFonts w:asciiTheme="minorHAnsi" w:eastAsiaTheme="minorEastAsia" w:hAnsiTheme="minorHAnsi" w:cstheme="minorBidi"/>
              <w:noProof/>
              <w:sz w:val="22"/>
              <w:szCs w:val="22"/>
            </w:rPr>
          </w:pPr>
          <w:hyperlink w:anchor="_Toc511377626" w:history="1">
            <w:r w:rsidR="00F41072" w:rsidRPr="00334FE3">
              <w:rPr>
                <w:rStyle w:val="Hipercze"/>
                <w:rFonts w:eastAsia="Calibri"/>
                <w:noProof/>
              </w:rPr>
              <w:t>Działanie 3.4. Wdrażanie strategii niskoemisyjnych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_Toc511377626 \h </w:instrText>
            </w:r>
            <w:r w:rsidR="0080792A" w:rsidRPr="00334FE3">
              <w:rPr>
                <w:noProof/>
                <w:webHidden/>
              </w:rPr>
            </w:r>
            <w:r w:rsidR="0080792A" w:rsidRPr="00334FE3">
              <w:rPr>
                <w:noProof/>
                <w:webHidden/>
              </w:rPr>
              <w:fldChar w:fldCharType="separate"/>
            </w:r>
            <w:r w:rsidR="0088537D">
              <w:rPr>
                <w:noProof/>
                <w:webHidden/>
              </w:rPr>
              <w:t>140</w:t>
            </w:r>
            <w:r w:rsidR="0080792A" w:rsidRPr="00334FE3">
              <w:rPr>
                <w:noProof/>
                <w:webHidden/>
              </w:rPr>
              <w:fldChar w:fldCharType="end"/>
            </w:r>
          </w:hyperlink>
        </w:p>
        <w:p w14:paraId="772B7D2D" w14:textId="646DEFF2" w:rsidR="00F41072" w:rsidRPr="00334FE3" w:rsidRDefault="00ED48F7">
          <w:pPr>
            <w:pStyle w:val="Spistreci3"/>
            <w:rPr>
              <w:rFonts w:asciiTheme="minorHAnsi" w:eastAsiaTheme="minorEastAsia" w:hAnsiTheme="minorHAnsi" w:cstheme="minorBidi"/>
              <w:noProof/>
              <w:sz w:val="22"/>
              <w:szCs w:val="22"/>
            </w:rPr>
          </w:pPr>
          <w:hyperlink w:anchor="_Toc511377627" w:history="1">
            <w:r w:rsidR="00F41072" w:rsidRPr="00334FE3">
              <w:rPr>
                <w:rStyle w:val="Hipercze"/>
                <w:rFonts w:eastAsia="Calibri"/>
                <w:noProof/>
              </w:rPr>
              <w:t>Działanie 3.5. Wysokosprawna kogeneracja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_Toc511377627 \h </w:instrText>
            </w:r>
            <w:r w:rsidR="0080792A" w:rsidRPr="00334FE3">
              <w:rPr>
                <w:noProof/>
                <w:webHidden/>
              </w:rPr>
            </w:r>
            <w:r w:rsidR="0080792A" w:rsidRPr="00334FE3">
              <w:rPr>
                <w:noProof/>
                <w:webHidden/>
              </w:rPr>
              <w:fldChar w:fldCharType="separate"/>
            </w:r>
            <w:r w:rsidR="0088537D">
              <w:rPr>
                <w:noProof/>
                <w:webHidden/>
              </w:rPr>
              <w:t>152</w:t>
            </w:r>
            <w:r w:rsidR="0080792A" w:rsidRPr="00334FE3">
              <w:rPr>
                <w:noProof/>
                <w:webHidden/>
              </w:rPr>
              <w:fldChar w:fldCharType="end"/>
            </w:r>
          </w:hyperlink>
        </w:p>
        <w:p w14:paraId="5A6E2AB2" w14:textId="689AF2C6"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334FE3">
              <w:rPr>
                <w:rStyle w:val="Hipercze"/>
                <w:rFonts w:eastAsia="Calibri"/>
                <w:noProof/>
              </w:rPr>
              <w:t>Oś priorytetowa 4 Środowisko i zasoby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_Toc511377628 \h </w:instrText>
            </w:r>
            <w:r w:rsidR="0080792A" w:rsidRPr="00334FE3">
              <w:rPr>
                <w:noProof/>
                <w:webHidden/>
              </w:rPr>
            </w:r>
            <w:r w:rsidR="0080792A" w:rsidRPr="00334FE3">
              <w:rPr>
                <w:noProof/>
                <w:webHidden/>
              </w:rPr>
              <w:fldChar w:fldCharType="separate"/>
            </w:r>
            <w:r w:rsidR="0088537D">
              <w:rPr>
                <w:noProof/>
                <w:webHidden/>
              </w:rPr>
              <w:t>159</w:t>
            </w:r>
            <w:r w:rsidR="0080792A" w:rsidRPr="00334FE3">
              <w:rPr>
                <w:noProof/>
                <w:webHidden/>
              </w:rPr>
              <w:fldChar w:fldCharType="end"/>
            </w:r>
          </w:hyperlink>
        </w:p>
        <w:p w14:paraId="4F68D88A" w14:textId="1B608A4C" w:rsidR="00F41072" w:rsidRPr="00334FE3" w:rsidRDefault="00ED48F7">
          <w:pPr>
            <w:pStyle w:val="Spistreci3"/>
            <w:rPr>
              <w:rFonts w:asciiTheme="minorHAnsi" w:eastAsiaTheme="minorEastAsia" w:hAnsiTheme="minorHAnsi" w:cstheme="minorBidi"/>
              <w:noProof/>
              <w:sz w:val="22"/>
              <w:szCs w:val="22"/>
            </w:rPr>
          </w:pPr>
          <w:hyperlink w:anchor="_Toc511377629" w:history="1">
            <w:r w:rsidR="00F41072" w:rsidRPr="00334FE3">
              <w:rPr>
                <w:rStyle w:val="Hipercze"/>
                <w:rFonts w:eastAsia="Calibri"/>
                <w:noProof/>
              </w:rPr>
              <w:t>Działanie 4.1. Gospodarka odpadami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_Toc511377629 \h </w:instrText>
            </w:r>
            <w:r w:rsidR="0080792A" w:rsidRPr="00334FE3">
              <w:rPr>
                <w:noProof/>
                <w:webHidden/>
              </w:rPr>
            </w:r>
            <w:r w:rsidR="0080792A" w:rsidRPr="00334FE3">
              <w:rPr>
                <w:noProof/>
                <w:webHidden/>
              </w:rPr>
              <w:fldChar w:fldCharType="separate"/>
            </w:r>
            <w:r w:rsidR="0088537D">
              <w:rPr>
                <w:noProof/>
                <w:webHidden/>
              </w:rPr>
              <w:t>159</w:t>
            </w:r>
            <w:r w:rsidR="0080792A" w:rsidRPr="00334FE3">
              <w:rPr>
                <w:noProof/>
                <w:webHidden/>
              </w:rPr>
              <w:fldChar w:fldCharType="end"/>
            </w:r>
          </w:hyperlink>
        </w:p>
        <w:p w14:paraId="0447F2DD" w14:textId="61A63C75" w:rsidR="00F41072" w:rsidRPr="00334FE3" w:rsidRDefault="00ED48F7">
          <w:pPr>
            <w:pStyle w:val="Spistreci3"/>
            <w:rPr>
              <w:rFonts w:asciiTheme="minorHAnsi" w:eastAsiaTheme="minorEastAsia" w:hAnsiTheme="minorHAnsi" w:cstheme="minorBidi"/>
              <w:noProof/>
              <w:sz w:val="22"/>
              <w:szCs w:val="22"/>
            </w:rPr>
          </w:pPr>
          <w:hyperlink w:anchor="_Toc511377630" w:history="1">
            <w:r w:rsidR="00F41072" w:rsidRPr="00334FE3">
              <w:rPr>
                <w:rStyle w:val="Hipercze"/>
                <w:rFonts w:eastAsia="Calibri"/>
                <w:noProof/>
              </w:rPr>
              <w:t>Działanie 4.2. Gospodarka wodno-ściekowa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_Toc511377630 \h </w:instrText>
            </w:r>
            <w:r w:rsidR="0080792A" w:rsidRPr="00334FE3">
              <w:rPr>
                <w:noProof/>
                <w:webHidden/>
              </w:rPr>
            </w:r>
            <w:r w:rsidR="0080792A" w:rsidRPr="00334FE3">
              <w:rPr>
                <w:noProof/>
                <w:webHidden/>
              </w:rPr>
              <w:fldChar w:fldCharType="separate"/>
            </w:r>
            <w:r w:rsidR="0088537D">
              <w:rPr>
                <w:noProof/>
                <w:webHidden/>
              </w:rPr>
              <w:t>164</w:t>
            </w:r>
            <w:r w:rsidR="0080792A" w:rsidRPr="00334FE3">
              <w:rPr>
                <w:noProof/>
                <w:webHidden/>
              </w:rPr>
              <w:fldChar w:fldCharType="end"/>
            </w:r>
          </w:hyperlink>
        </w:p>
        <w:p w14:paraId="573CBBC3" w14:textId="416A2CD8" w:rsidR="00F41072" w:rsidRPr="00334FE3" w:rsidRDefault="00ED48F7">
          <w:pPr>
            <w:pStyle w:val="Spistreci3"/>
            <w:rPr>
              <w:rFonts w:asciiTheme="minorHAnsi" w:eastAsiaTheme="minorEastAsia" w:hAnsiTheme="minorHAnsi" w:cstheme="minorBidi"/>
              <w:noProof/>
              <w:sz w:val="22"/>
              <w:szCs w:val="22"/>
            </w:rPr>
          </w:pPr>
          <w:hyperlink w:anchor="_Toc511377631" w:history="1">
            <w:r w:rsidR="00F41072" w:rsidRPr="00334FE3">
              <w:rPr>
                <w:rStyle w:val="Hipercze"/>
                <w:rFonts w:eastAsia="Calibri"/>
                <w:noProof/>
              </w:rPr>
              <w:t>Działanie 4.3. Dziedzictwo kulturowe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_Toc511377631 \h </w:instrText>
            </w:r>
            <w:r w:rsidR="0080792A" w:rsidRPr="00334FE3">
              <w:rPr>
                <w:noProof/>
                <w:webHidden/>
              </w:rPr>
            </w:r>
            <w:r w:rsidR="0080792A" w:rsidRPr="00334FE3">
              <w:rPr>
                <w:noProof/>
                <w:webHidden/>
              </w:rPr>
              <w:fldChar w:fldCharType="separate"/>
            </w:r>
            <w:r w:rsidR="0088537D">
              <w:rPr>
                <w:noProof/>
                <w:webHidden/>
              </w:rPr>
              <w:t>171</w:t>
            </w:r>
            <w:r w:rsidR="0080792A" w:rsidRPr="00334FE3">
              <w:rPr>
                <w:noProof/>
                <w:webHidden/>
              </w:rPr>
              <w:fldChar w:fldCharType="end"/>
            </w:r>
          </w:hyperlink>
        </w:p>
        <w:p w14:paraId="4FFBF983" w14:textId="21473A3B" w:rsidR="00F41072" w:rsidRPr="00334FE3" w:rsidRDefault="00ED48F7">
          <w:pPr>
            <w:pStyle w:val="Spistreci3"/>
            <w:rPr>
              <w:rFonts w:asciiTheme="minorHAnsi" w:eastAsiaTheme="minorEastAsia" w:hAnsiTheme="minorHAnsi" w:cstheme="minorBidi"/>
              <w:noProof/>
              <w:sz w:val="22"/>
              <w:szCs w:val="22"/>
            </w:rPr>
          </w:pPr>
          <w:hyperlink w:anchor="_Toc511377632" w:history="1">
            <w:r w:rsidR="00F41072" w:rsidRPr="00334FE3">
              <w:rPr>
                <w:rStyle w:val="Hipercze"/>
                <w:rFonts w:eastAsia="Calibri"/>
                <w:noProof/>
              </w:rPr>
              <w:t>Działanie 4.4. Ochrona i udostępnianie zasobów przyrodniczych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_Toc511377632 \h </w:instrText>
            </w:r>
            <w:r w:rsidR="0080792A" w:rsidRPr="00334FE3">
              <w:rPr>
                <w:noProof/>
                <w:webHidden/>
              </w:rPr>
            </w:r>
            <w:r w:rsidR="0080792A" w:rsidRPr="00334FE3">
              <w:rPr>
                <w:noProof/>
                <w:webHidden/>
              </w:rPr>
              <w:fldChar w:fldCharType="separate"/>
            </w:r>
            <w:r w:rsidR="0088537D">
              <w:rPr>
                <w:noProof/>
                <w:webHidden/>
              </w:rPr>
              <w:t>180</w:t>
            </w:r>
            <w:r w:rsidR="0080792A" w:rsidRPr="00334FE3">
              <w:rPr>
                <w:noProof/>
                <w:webHidden/>
              </w:rPr>
              <w:fldChar w:fldCharType="end"/>
            </w:r>
          </w:hyperlink>
        </w:p>
        <w:p w14:paraId="109FEFFC" w14:textId="4491A228" w:rsidR="00F41072" w:rsidRPr="00334FE3" w:rsidRDefault="00ED48F7">
          <w:pPr>
            <w:pStyle w:val="Spistreci3"/>
            <w:rPr>
              <w:rFonts w:asciiTheme="minorHAnsi" w:eastAsiaTheme="minorEastAsia" w:hAnsiTheme="minorHAnsi" w:cstheme="minorBidi"/>
              <w:noProof/>
              <w:sz w:val="22"/>
              <w:szCs w:val="22"/>
            </w:rPr>
          </w:pPr>
          <w:hyperlink w:anchor="_Toc511377633" w:history="1">
            <w:r w:rsidR="00F41072" w:rsidRPr="00334FE3">
              <w:rPr>
                <w:rStyle w:val="Hipercze"/>
                <w:rFonts w:eastAsia="Calibri"/>
                <w:noProof/>
              </w:rPr>
              <w:t>Działanie 4.5. Bezpieczeństwo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_Toc511377633 \h </w:instrText>
            </w:r>
            <w:r w:rsidR="0080792A" w:rsidRPr="00334FE3">
              <w:rPr>
                <w:noProof/>
                <w:webHidden/>
              </w:rPr>
            </w:r>
            <w:r w:rsidR="0080792A" w:rsidRPr="00334FE3">
              <w:rPr>
                <w:noProof/>
                <w:webHidden/>
              </w:rPr>
              <w:fldChar w:fldCharType="separate"/>
            </w:r>
            <w:r w:rsidR="0088537D">
              <w:rPr>
                <w:noProof/>
                <w:webHidden/>
              </w:rPr>
              <w:t>187</w:t>
            </w:r>
            <w:r w:rsidR="0080792A" w:rsidRPr="00334FE3">
              <w:rPr>
                <w:noProof/>
                <w:webHidden/>
              </w:rPr>
              <w:fldChar w:fldCharType="end"/>
            </w:r>
          </w:hyperlink>
        </w:p>
        <w:p w14:paraId="62C63E68" w14:textId="22069F44"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334FE3">
              <w:rPr>
                <w:rStyle w:val="Hipercze"/>
                <w:rFonts w:eastAsia="Calibri"/>
                <w:noProof/>
              </w:rPr>
              <w:t>Oś priorytetowa 5 Transport</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_Toc511377634 \h </w:instrText>
            </w:r>
            <w:r w:rsidR="0080792A" w:rsidRPr="00334FE3">
              <w:rPr>
                <w:noProof/>
                <w:webHidden/>
              </w:rPr>
            </w:r>
            <w:r w:rsidR="0080792A" w:rsidRPr="00334FE3">
              <w:rPr>
                <w:noProof/>
                <w:webHidden/>
              </w:rPr>
              <w:fldChar w:fldCharType="separate"/>
            </w:r>
            <w:r w:rsidR="0088537D">
              <w:rPr>
                <w:noProof/>
                <w:webHidden/>
              </w:rPr>
              <w:t>194</w:t>
            </w:r>
            <w:r w:rsidR="0080792A" w:rsidRPr="00334FE3">
              <w:rPr>
                <w:noProof/>
                <w:webHidden/>
              </w:rPr>
              <w:fldChar w:fldCharType="end"/>
            </w:r>
          </w:hyperlink>
        </w:p>
        <w:p w14:paraId="6A550DE5" w14:textId="7318B929" w:rsidR="00F41072" w:rsidRPr="00334FE3" w:rsidRDefault="00ED48F7">
          <w:pPr>
            <w:pStyle w:val="Spistreci3"/>
            <w:rPr>
              <w:rFonts w:asciiTheme="minorHAnsi" w:eastAsiaTheme="minorEastAsia" w:hAnsiTheme="minorHAnsi" w:cstheme="minorBidi"/>
              <w:noProof/>
              <w:sz w:val="22"/>
              <w:szCs w:val="22"/>
            </w:rPr>
          </w:pPr>
          <w:hyperlink w:anchor="_Toc511377635" w:history="1">
            <w:r w:rsidR="00F41072" w:rsidRPr="00334FE3">
              <w:rPr>
                <w:rStyle w:val="Hipercze"/>
                <w:rFonts w:eastAsia="Calibri"/>
                <w:noProof/>
              </w:rPr>
              <w:t>Działanie 5.1. Drogowa dostępność transportowa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_Toc511377635 \h </w:instrText>
            </w:r>
            <w:r w:rsidR="0080792A" w:rsidRPr="00334FE3">
              <w:rPr>
                <w:noProof/>
                <w:webHidden/>
              </w:rPr>
            </w:r>
            <w:r w:rsidR="0080792A" w:rsidRPr="00334FE3">
              <w:rPr>
                <w:noProof/>
                <w:webHidden/>
              </w:rPr>
              <w:fldChar w:fldCharType="separate"/>
            </w:r>
            <w:r w:rsidR="0088537D">
              <w:rPr>
                <w:noProof/>
                <w:webHidden/>
              </w:rPr>
              <w:t>194</w:t>
            </w:r>
            <w:r w:rsidR="0080792A" w:rsidRPr="00334FE3">
              <w:rPr>
                <w:noProof/>
                <w:webHidden/>
              </w:rPr>
              <w:fldChar w:fldCharType="end"/>
            </w:r>
          </w:hyperlink>
        </w:p>
        <w:p w14:paraId="5C02FC88" w14:textId="16844259" w:rsidR="00F41072" w:rsidRPr="00334FE3" w:rsidRDefault="00ED48F7">
          <w:pPr>
            <w:pStyle w:val="Spistreci3"/>
            <w:rPr>
              <w:rFonts w:asciiTheme="minorHAnsi" w:eastAsiaTheme="minorEastAsia" w:hAnsiTheme="minorHAnsi" w:cstheme="minorBidi"/>
              <w:noProof/>
              <w:sz w:val="22"/>
              <w:szCs w:val="22"/>
            </w:rPr>
          </w:pPr>
          <w:hyperlink w:anchor="_Toc511377636" w:history="1">
            <w:r w:rsidR="00F41072" w:rsidRPr="00334FE3">
              <w:rPr>
                <w:rStyle w:val="Hipercze"/>
                <w:rFonts w:eastAsia="Calibri"/>
                <w:noProof/>
              </w:rPr>
              <w:t>Działanie 5.2. System transportu kolejowego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_Toc511377636 \h </w:instrText>
            </w:r>
            <w:r w:rsidR="0080792A" w:rsidRPr="00334FE3">
              <w:rPr>
                <w:noProof/>
                <w:webHidden/>
              </w:rPr>
            </w:r>
            <w:r w:rsidR="0080792A" w:rsidRPr="00334FE3">
              <w:rPr>
                <w:noProof/>
                <w:webHidden/>
              </w:rPr>
              <w:fldChar w:fldCharType="separate"/>
            </w:r>
            <w:r w:rsidR="0088537D">
              <w:rPr>
                <w:noProof/>
                <w:webHidden/>
              </w:rPr>
              <w:t>202</w:t>
            </w:r>
            <w:r w:rsidR="0080792A" w:rsidRPr="00334FE3">
              <w:rPr>
                <w:noProof/>
                <w:webHidden/>
              </w:rPr>
              <w:fldChar w:fldCharType="end"/>
            </w:r>
          </w:hyperlink>
        </w:p>
        <w:p w14:paraId="799ECE49" w14:textId="6AF20BE6"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334FE3">
              <w:rPr>
                <w:rStyle w:val="Hipercze"/>
                <w:rFonts w:eastAsia="Calibri"/>
                <w:noProof/>
              </w:rPr>
              <w:t>Oś priorytetowa 6 Infrastruktura spójności społecznej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_Toc511377637 \h </w:instrText>
            </w:r>
            <w:r w:rsidR="0080792A" w:rsidRPr="00334FE3">
              <w:rPr>
                <w:noProof/>
                <w:webHidden/>
              </w:rPr>
            </w:r>
            <w:r w:rsidR="0080792A" w:rsidRPr="00334FE3">
              <w:rPr>
                <w:noProof/>
                <w:webHidden/>
              </w:rPr>
              <w:fldChar w:fldCharType="separate"/>
            </w:r>
            <w:r w:rsidR="0088537D">
              <w:rPr>
                <w:noProof/>
                <w:webHidden/>
              </w:rPr>
              <w:t>212</w:t>
            </w:r>
            <w:r w:rsidR="0080792A" w:rsidRPr="00334FE3">
              <w:rPr>
                <w:noProof/>
                <w:webHidden/>
              </w:rPr>
              <w:fldChar w:fldCharType="end"/>
            </w:r>
          </w:hyperlink>
        </w:p>
        <w:p w14:paraId="5C5CC167" w14:textId="62BF5FE7" w:rsidR="00F41072" w:rsidRPr="00334FE3" w:rsidRDefault="00ED48F7">
          <w:pPr>
            <w:pStyle w:val="Spistreci3"/>
            <w:rPr>
              <w:rFonts w:asciiTheme="minorHAnsi" w:eastAsiaTheme="minorEastAsia" w:hAnsiTheme="minorHAnsi" w:cstheme="minorBidi"/>
              <w:noProof/>
              <w:sz w:val="22"/>
              <w:szCs w:val="22"/>
            </w:rPr>
          </w:pPr>
          <w:hyperlink w:anchor="_Toc511377638" w:history="1">
            <w:r w:rsidR="00F41072" w:rsidRPr="00334FE3">
              <w:rPr>
                <w:rStyle w:val="Hipercze"/>
                <w:rFonts w:eastAsia="Calibri"/>
                <w:noProof/>
              </w:rPr>
              <w:t>Działanie 6.1. Inwestycje w infrastrukturę społeczną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_Toc511377638 \h </w:instrText>
            </w:r>
            <w:r w:rsidR="0080792A" w:rsidRPr="00334FE3">
              <w:rPr>
                <w:noProof/>
                <w:webHidden/>
              </w:rPr>
            </w:r>
            <w:r w:rsidR="0080792A" w:rsidRPr="00334FE3">
              <w:rPr>
                <w:noProof/>
                <w:webHidden/>
              </w:rPr>
              <w:fldChar w:fldCharType="separate"/>
            </w:r>
            <w:r w:rsidR="0088537D">
              <w:rPr>
                <w:noProof/>
                <w:webHidden/>
              </w:rPr>
              <w:t>212</w:t>
            </w:r>
            <w:r w:rsidR="0080792A" w:rsidRPr="00334FE3">
              <w:rPr>
                <w:noProof/>
                <w:webHidden/>
              </w:rPr>
              <w:fldChar w:fldCharType="end"/>
            </w:r>
          </w:hyperlink>
        </w:p>
        <w:p w14:paraId="6D74620F" w14:textId="62CF09BE" w:rsidR="00F41072" w:rsidRPr="00334FE3" w:rsidRDefault="00ED48F7">
          <w:pPr>
            <w:pStyle w:val="Spistreci3"/>
            <w:rPr>
              <w:rFonts w:asciiTheme="minorHAnsi" w:eastAsiaTheme="minorEastAsia" w:hAnsiTheme="minorHAnsi" w:cstheme="minorBidi"/>
              <w:noProof/>
              <w:sz w:val="22"/>
              <w:szCs w:val="22"/>
            </w:rPr>
          </w:pPr>
          <w:hyperlink w:anchor="_Toc511377639" w:history="1">
            <w:r w:rsidR="00F41072" w:rsidRPr="00334FE3">
              <w:rPr>
                <w:rStyle w:val="Hipercze"/>
                <w:rFonts w:eastAsia="Calibri"/>
                <w:noProof/>
              </w:rPr>
              <w:t>Działanie 6.2. Inwestycje w infrastrukturę zdrowotną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_Toc511377639 \h </w:instrText>
            </w:r>
            <w:r w:rsidR="0080792A" w:rsidRPr="00334FE3">
              <w:rPr>
                <w:noProof/>
                <w:webHidden/>
              </w:rPr>
            </w:r>
            <w:r w:rsidR="0080792A" w:rsidRPr="00334FE3">
              <w:rPr>
                <w:noProof/>
                <w:webHidden/>
              </w:rPr>
              <w:fldChar w:fldCharType="separate"/>
            </w:r>
            <w:r w:rsidR="0088537D">
              <w:rPr>
                <w:noProof/>
                <w:webHidden/>
              </w:rPr>
              <w:t>224</w:t>
            </w:r>
            <w:r w:rsidR="0080792A" w:rsidRPr="00334FE3">
              <w:rPr>
                <w:noProof/>
                <w:webHidden/>
              </w:rPr>
              <w:fldChar w:fldCharType="end"/>
            </w:r>
          </w:hyperlink>
        </w:p>
        <w:p w14:paraId="24E2CAE5" w14:textId="3BB59C49" w:rsidR="00F41072" w:rsidRPr="00334FE3" w:rsidRDefault="00ED48F7">
          <w:pPr>
            <w:pStyle w:val="Spistreci3"/>
            <w:rPr>
              <w:rFonts w:asciiTheme="minorHAnsi" w:eastAsiaTheme="minorEastAsia" w:hAnsiTheme="minorHAnsi" w:cstheme="minorBidi"/>
              <w:noProof/>
              <w:sz w:val="22"/>
              <w:szCs w:val="22"/>
            </w:rPr>
          </w:pPr>
          <w:hyperlink w:anchor="_Toc511377640" w:history="1">
            <w:r w:rsidR="00F41072" w:rsidRPr="00334FE3">
              <w:rPr>
                <w:rStyle w:val="Hipercze"/>
                <w:rFonts w:eastAsia="Calibri"/>
                <w:noProof/>
              </w:rPr>
              <w:t>Działanie 6.3. Rewitalizacja zdegradowanych obszarów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_Toc511377640 \h </w:instrText>
            </w:r>
            <w:r w:rsidR="0080792A" w:rsidRPr="00334FE3">
              <w:rPr>
                <w:noProof/>
                <w:webHidden/>
              </w:rPr>
            </w:r>
            <w:r w:rsidR="0080792A" w:rsidRPr="00334FE3">
              <w:rPr>
                <w:noProof/>
                <w:webHidden/>
              </w:rPr>
              <w:fldChar w:fldCharType="separate"/>
            </w:r>
            <w:r w:rsidR="0088537D">
              <w:rPr>
                <w:noProof/>
                <w:webHidden/>
              </w:rPr>
              <w:t>232</w:t>
            </w:r>
            <w:r w:rsidR="0080792A" w:rsidRPr="00334FE3">
              <w:rPr>
                <w:noProof/>
                <w:webHidden/>
              </w:rPr>
              <w:fldChar w:fldCharType="end"/>
            </w:r>
          </w:hyperlink>
        </w:p>
        <w:p w14:paraId="2B8E66F8" w14:textId="41396354"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334FE3">
              <w:rPr>
                <w:rStyle w:val="Hipercze"/>
                <w:rFonts w:eastAsia="Calibri"/>
                <w:noProof/>
              </w:rPr>
              <w:t>Oś priorytetowa 7 Infrastruktura edukacyjna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_Toc511377641 \h </w:instrText>
            </w:r>
            <w:r w:rsidR="0080792A" w:rsidRPr="00334FE3">
              <w:rPr>
                <w:noProof/>
                <w:webHidden/>
              </w:rPr>
            </w:r>
            <w:r w:rsidR="0080792A" w:rsidRPr="00334FE3">
              <w:rPr>
                <w:noProof/>
                <w:webHidden/>
              </w:rPr>
              <w:fldChar w:fldCharType="separate"/>
            </w:r>
            <w:r w:rsidR="0088537D">
              <w:rPr>
                <w:noProof/>
                <w:webHidden/>
              </w:rPr>
              <w:t>243</w:t>
            </w:r>
            <w:r w:rsidR="0080792A" w:rsidRPr="00334FE3">
              <w:rPr>
                <w:noProof/>
                <w:webHidden/>
              </w:rPr>
              <w:fldChar w:fldCharType="end"/>
            </w:r>
          </w:hyperlink>
        </w:p>
        <w:p w14:paraId="1110FF47" w14:textId="51A459F1" w:rsidR="00F41072" w:rsidRPr="00334FE3" w:rsidRDefault="00ED48F7">
          <w:pPr>
            <w:pStyle w:val="Spistreci3"/>
            <w:rPr>
              <w:rFonts w:asciiTheme="minorHAnsi" w:eastAsiaTheme="minorEastAsia" w:hAnsiTheme="minorHAnsi" w:cstheme="minorBidi"/>
              <w:noProof/>
              <w:sz w:val="22"/>
              <w:szCs w:val="22"/>
            </w:rPr>
          </w:pPr>
          <w:hyperlink w:anchor="_Toc511377642" w:history="1">
            <w:r w:rsidR="00F41072" w:rsidRPr="00334FE3">
              <w:rPr>
                <w:rStyle w:val="Hipercze"/>
                <w:rFonts w:eastAsia="Calibri"/>
                <w:noProof/>
              </w:rPr>
              <w:t>Działanie 7.1. Inwestycje w edukację przedszkolną, podstawową i gimnazjalną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_Toc511377642 \h </w:instrText>
            </w:r>
            <w:r w:rsidR="0080792A" w:rsidRPr="00334FE3">
              <w:rPr>
                <w:noProof/>
                <w:webHidden/>
              </w:rPr>
            </w:r>
            <w:r w:rsidR="0080792A" w:rsidRPr="00334FE3">
              <w:rPr>
                <w:noProof/>
                <w:webHidden/>
              </w:rPr>
              <w:fldChar w:fldCharType="separate"/>
            </w:r>
            <w:r w:rsidR="0088537D">
              <w:rPr>
                <w:noProof/>
                <w:webHidden/>
              </w:rPr>
              <w:t>243</w:t>
            </w:r>
            <w:r w:rsidR="0080792A" w:rsidRPr="00334FE3">
              <w:rPr>
                <w:noProof/>
                <w:webHidden/>
              </w:rPr>
              <w:fldChar w:fldCharType="end"/>
            </w:r>
          </w:hyperlink>
        </w:p>
        <w:p w14:paraId="541E0FB3" w14:textId="291B56E2" w:rsidR="00F41072" w:rsidRPr="00334FE3" w:rsidRDefault="00ED48F7">
          <w:pPr>
            <w:pStyle w:val="Spistreci3"/>
            <w:rPr>
              <w:rFonts w:asciiTheme="minorHAnsi" w:eastAsiaTheme="minorEastAsia" w:hAnsiTheme="minorHAnsi" w:cstheme="minorBidi"/>
              <w:noProof/>
              <w:sz w:val="22"/>
              <w:szCs w:val="22"/>
            </w:rPr>
          </w:pPr>
          <w:hyperlink w:anchor="_Toc511377643" w:history="1">
            <w:r w:rsidR="00F41072" w:rsidRPr="00334FE3">
              <w:rPr>
                <w:rStyle w:val="Hipercze"/>
                <w:rFonts w:eastAsia="Calibri"/>
                <w:noProof/>
              </w:rPr>
              <w:t>Działanie 7.2. Inwestycje w edukację ponadgimnazjalną, w tym zawodową</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_Toc511377643 \h </w:instrText>
            </w:r>
            <w:r w:rsidR="0080792A" w:rsidRPr="00334FE3">
              <w:rPr>
                <w:noProof/>
                <w:webHidden/>
              </w:rPr>
            </w:r>
            <w:r w:rsidR="0080792A" w:rsidRPr="00334FE3">
              <w:rPr>
                <w:noProof/>
                <w:webHidden/>
              </w:rPr>
              <w:fldChar w:fldCharType="separate"/>
            </w:r>
            <w:r w:rsidR="0088537D">
              <w:rPr>
                <w:noProof/>
                <w:webHidden/>
              </w:rPr>
              <w:t>252</w:t>
            </w:r>
            <w:r w:rsidR="0080792A" w:rsidRPr="00334FE3">
              <w:rPr>
                <w:noProof/>
                <w:webHidden/>
              </w:rPr>
              <w:fldChar w:fldCharType="end"/>
            </w:r>
          </w:hyperlink>
        </w:p>
        <w:p w14:paraId="204D15C1" w14:textId="18E0D7E6"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334FE3">
              <w:rPr>
                <w:rStyle w:val="Hipercze"/>
                <w:rFonts w:eastAsia="Calibri"/>
                <w:noProof/>
              </w:rPr>
              <w:t>Oś priorytetowa 8 Rynek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_Toc511377644 \h </w:instrText>
            </w:r>
            <w:r w:rsidR="0080792A" w:rsidRPr="00334FE3">
              <w:rPr>
                <w:noProof/>
                <w:webHidden/>
              </w:rPr>
            </w:r>
            <w:r w:rsidR="0080792A" w:rsidRPr="00334FE3">
              <w:rPr>
                <w:noProof/>
                <w:webHidden/>
              </w:rPr>
              <w:fldChar w:fldCharType="separate"/>
            </w:r>
            <w:r w:rsidR="0088537D">
              <w:rPr>
                <w:noProof/>
                <w:webHidden/>
              </w:rPr>
              <w:t>262</w:t>
            </w:r>
            <w:r w:rsidR="0080792A" w:rsidRPr="00334FE3">
              <w:rPr>
                <w:noProof/>
                <w:webHidden/>
              </w:rPr>
              <w:fldChar w:fldCharType="end"/>
            </w:r>
          </w:hyperlink>
        </w:p>
        <w:p w14:paraId="48484AC7" w14:textId="04C74416" w:rsidR="00F41072" w:rsidRPr="00334FE3" w:rsidRDefault="00ED48F7">
          <w:pPr>
            <w:pStyle w:val="Spistreci3"/>
            <w:rPr>
              <w:rFonts w:asciiTheme="minorHAnsi" w:eastAsiaTheme="minorEastAsia" w:hAnsiTheme="minorHAnsi" w:cstheme="minorBidi"/>
              <w:noProof/>
              <w:sz w:val="22"/>
              <w:szCs w:val="22"/>
            </w:rPr>
          </w:pPr>
          <w:hyperlink w:anchor="_Toc511377645" w:history="1">
            <w:r w:rsidR="00F41072" w:rsidRPr="00334FE3">
              <w:rPr>
                <w:rStyle w:val="Hipercze"/>
                <w:rFonts w:eastAsia="Calibri"/>
                <w:noProof/>
              </w:rPr>
              <w:t xml:space="preserve">Działanie 8.1. </w:t>
            </w:r>
            <w:r w:rsidR="00F41072" w:rsidRPr="00334FE3">
              <w:rPr>
                <w:rStyle w:val="Hipercze"/>
                <w:rFonts w:eastAsia="Calibri" w:cs="Arial"/>
                <w:noProof/>
              </w:rPr>
              <w:t>Projekty powiatowych urzędów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_Toc511377645 \h </w:instrText>
            </w:r>
            <w:r w:rsidR="0080792A" w:rsidRPr="00334FE3">
              <w:rPr>
                <w:noProof/>
                <w:webHidden/>
              </w:rPr>
            </w:r>
            <w:r w:rsidR="0080792A" w:rsidRPr="00334FE3">
              <w:rPr>
                <w:noProof/>
                <w:webHidden/>
              </w:rPr>
              <w:fldChar w:fldCharType="separate"/>
            </w:r>
            <w:r w:rsidR="0088537D">
              <w:rPr>
                <w:noProof/>
                <w:webHidden/>
              </w:rPr>
              <w:t>262</w:t>
            </w:r>
            <w:r w:rsidR="0080792A" w:rsidRPr="00334FE3">
              <w:rPr>
                <w:noProof/>
                <w:webHidden/>
              </w:rPr>
              <w:fldChar w:fldCharType="end"/>
            </w:r>
          </w:hyperlink>
        </w:p>
        <w:p w14:paraId="1869A0F1" w14:textId="6B8BB5F0" w:rsidR="00F41072" w:rsidRPr="00334FE3" w:rsidRDefault="00ED48F7">
          <w:pPr>
            <w:pStyle w:val="Spistreci3"/>
            <w:rPr>
              <w:rFonts w:asciiTheme="minorHAnsi" w:eastAsiaTheme="minorEastAsia" w:hAnsiTheme="minorHAnsi" w:cstheme="minorBidi"/>
              <w:noProof/>
              <w:sz w:val="22"/>
              <w:szCs w:val="22"/>
            </w:rPr>
          </w:pPr>
          <w:hyperlink w:anchor="_Toc511377646" w:history="1">
            <w:r w:rsidR="00F41072" w:rsidRPr="00334FE3">
              <w:rPr>
                <w:rStyle w:val="Hipercze"/>
                <w:rFonts w:eastAsia="Calibri"/>
                <w:noProof/>
              </w:rPr>
              <w:t xml:space="preserve">Działanie 8.2. </w:t>
            </w:r>
            <w:r w:rsidR="00F41072" w:rsidRPr="00334FE3">
              <w:rPr>
                <w:rStyle w:val="Hipercze"/>
                <w:rFonts w:eastAsia="Calibri" w:cs="Arial"/>
                <w:noProof/>
              </w:rPr>
              <w:t>Wsparcie osób poszukujących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_Toc511377646 \h </w:instrText>
            </w:r>
            <w:r w:rsidR="0080792A" w:rsidRPr="00334FE3">
              <w:rPr>
                <w:noProof/>
                <w:webHidden/>
              </w:rPr>
            </w:r>
            <w:r w:rsidR="0080792A" w:rsidRPr="00334FE3">
              <w:rPr>
                <w:noProof/>
                <w:webHidden/>
              </w:rPr>
              <w:fldChar w:fldCharType="separate"/>
            </w:r>
            <w:r w:rsidR="0088537D">
              <w:rPr>
                <w:noProof/>
                <w:webHidden/>
              </w:rPr>
              <w:t>268</w:t>
            </w:r>
            <w:r w:rsidR="0080792A" w:rsidRPr="00334FE3">
              <w:rPr>
                <w:noProof/>
                <w:webHidden/>
              </w:rPr>
              <w:fldChar w:fldCharType="end"/>
            </w:r>
          </w:hyperlink>
        </w:p>
        <w:p w14:paraId="274FFF90" w14:textId="69CFAFFF" w:rsidR="00F41072" w:rsidRPr="00334FE3" w:rsidRDefault="00ED48F7">
          <w:pPr>
            <w:pStyle w:val="Spistreci3"/>
            <w:rPr>
              <w:rFonts w:asciiTheme="minorHAnsi" w:eastAsiaTheme="minorEastAsia" w:hAnsiTheme="minorHAnsi" w:cstheme="minorBidi"/>
              <w:noProof/>
              <w:sz w:val="22"/>
              <w:szCs w:val="22"/>
            </w:rPr>
          </w:pPr>
          <w:hyperlink w:anchor="_Toc511377647" w:history="1">
            <w:r w:rsidR="00F41072" w:rsidRPr="00334FE3">
              <w:rPr>
                <w:rStyle w:val="Hipercze"/>
                <w:rFonts w:eastAsia="Calibri"/>
                <w:noProof/>
              </w:rPr>
              <w:t xml:space="preserve">Działanie 8.3. </w:t>
            </w:r>
            <w:r w:rsidR="00F41072" w:rsidRPr="00334FE3">
              <w:rPr>
                <w:rStyle w:val="Hipercze"/>
                <w:rFonts w:eastAsia="Calibri" w:cs="Arial"/>
                <w:noProof/>
              </w:rPr>
              <w:t>Samozatrudnienie, przedsiębiorczość oraz tworzenie nowych miejsc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_Toc511377647 \h </w:instrText>
            </w:r>
            <w:r w:rsidR="0080792A" w:rsidRPr="00334FE3">
              <w:rPr>
                <w:noProof/>
                <w:webHidden/>
              </w:rPr>
            </w:r>
            <w:r w:rsidR="0080792A" w:rsidRPr="00334FE3">
              <w:rPr>
                <w:noProof/>
                <w:webHidden/>
              </w:rPr>
              <w:fldChar w:fldCharType="separate"/>
            </w:r>
            <w:r w:rsidR="0088537D">
              <w:rPr>
                <w:noProof/>
                <w:webHidden/>
              </w:rPr>
              <w:t>276</w:t>
            </w:r>
            <w:r w:rsidR="0080792A" w:rsidRPr="00334FE3">
              <w:rPr>
                <w:noProof/>
                <w:webHidden/>
              </w:rPr>
              <w:fldChar w:fldCharType="end"/>
            </w:r>
          </w:hyperlink>
        </w:p>
        <w:p w14:paraId="430C1220" w14:textId="5F9FB48F" w:rsidR="00F41072" w:rsidRPr="00334FE3" w:rsidRDefault="00ED48F7">
          <w:pPr>
            <w:pStyle w:val="Spistreci3"/>
            <w:rPr>
              <w:rFonts w:asciiTheme="minorHAnsi" w:eastAsiaTheme="minorEastAsia" w:hAnsiTheme="minorHAnsi" w:cstheme="minorBidi"/>
              <w:noProof/>
              <w:sz w:val="22"/>
              <w:szCs w:val="22"/>
            </w:rPr>
          </w:pPr>
          <w:hyperlink w:anchor="_Toc511377648" w:history="1">
            <w:r w:rsidR="00F41072" w:rsidRPr="00334FE3">
              <w:rPr>
                <w:rStyle w:val="Hipercze"/>
                <w:rFonts w:eastAsia="Calibri"/>
                <w:noProof/>
              </w:rPr>
              <w:t>Działanie 8.4. Godzenie życia zawodowego i prywatnego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_Toc511377648 \h </w:instrText>
            </w:r>
            <w:r w:rsidR="0080792A" w:rsidRPr="00334FE3">
              <w:rPr>
                <w:noProof/>
                <w:webHidden/>
              </w:rPr>
            </w:r>
            <w:r w:rsidR="0080792A" w:rsidRPr="00334FE3">
              <w:rPr>
                <w:noProof/>
                <w:webHidden/>
              </w:rPr>
              <w:fldChar w:fldCharType="separate"/>
            </w:r>
            <w:r w:rsidR="0088537D">
              <w:rPr>
                <w:noProof/>
                <w:webHidden/>
              </w:rPr>
              <w:t>282</w:t>
            </w:r>
            <w:r w:rsidR="0080792A" w:rsidRPr="00334FE3">
              <w:rPr>
                <w:noProof/>
                <w:webHidden/>
              </w:rPr>
              <w:fldChar w:fldCharType="end"/>
            </w:r>
          </w:hyperlink>
        </w:p>
        <w:p w14:paraId="41203529" w14:textId="0CDEB382" w:rsidR="00F41072" w:rsidRPr="00334FE3" w:rsidRDefault="00ED48F7">
          <w:pPr>
            <w:pStyle w:val="Spistreci3"/>
            <w:rPr>
              <w:rFonts w:asciiTheme="minorHAnsi" w:eastAsiaTheme="minorEastAsia" w:hAnsiTheme="minorHAnsi" w:cstheme="minorBidi"/>
              <w:noProof/>
              <w:sz w:val="22"/>
              <w:szCs w:val="22"/>
            </w:rPr>
          </w:pPr>
          <w:hyperlink w:anchor="_Toc511377649" w:history="1">
            <w:r w:rsidR="00F41072" w:rsidRPr="00334FE3">
              <w:rPr>
                <w:rStyle w:val="Hipercze"/>
                <w:rFonts w:eastAsia="Calibri"/>
                <w:noProof/>
              </w:rPr>
              <w:t>Działanie 8.5. Przystosowanie do zmian zachodzących w gospodarce w ramach działań outplacementowych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_Toc511377649 \h </w:instrText>
            </w:r>
            <w:r w:rsidR="0080792A" w:rsidRPr="00334FE3">
              <w:rPr>
                <w:noProof/>
                <w:webHidden/>
              </w:rPr>
            </w:r>
            <w:r w:rsidR="0080792A" w:rsidRPr="00334FE3">
              <w:rPr>
                <w:noProof/>
                <w:webHidden/>
              </w:rPr>
              <w:fldChar w:fldCharType="separate"/>
            </w:r>
            <w:r w:rsidR="0088537D">
              <w:rPr>
                <w:noProof/>
                <w:webHidden/>
              </w:rPr>
              <w:t>288</w:t>
            </w:r>
            <w:r w:rsidR="0080792A" w:rsidRPr="00334FE3">
              <w:rPr>
                <w:noProof/>
                <w:webHidden/>
              </w:rPr>
              <w:fldChar w:fldCharType="end"/>
            </w:r>
          </w:hyperlink>
        </w:p>
        <w:p w14:paraId="0BA43014" w14:textId="569948BC" w:rsidR="00F41072" w:rsidRPr="00334FE3" w:rsidRDefault="00ED48F7">
          <w:pPr>
            <w:pStyle w:val="Spistreci3"/>
            <w:rPr>
              <w:rFonts w:asciiTheme="minorHAnsi" w:eastAsiaTheme="minorEastAsia" w:hAnsiTheme="minorHAnsi" w:cstheme="minorBidi"/>
              <w:noProof/>
              <w:sz w:val="22"/>
              <w:szCs w:val="22"/>
            </w:rPr>
          </w:pPr>
          <w:hyperlink w:anchor="_Toc511377650" w:history="1">
            <w:r w:rsidR="00F41072" w:rsidRPr="00334FE3">
              <w:rPr>
                <w:rStyle w:val="Hipercze"/>
                <w:rFonts w:eastAsia="Calibri"/>
                <w:noProof/>
              </w:rPr>
              <w:t>Działanie 8.6. Zwiększenie konkurencyjności przedsiębiorstw i przedsiębiorców z sektora MMŚP</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_Toc511377650 \h </w:instrText>
            </w:r>
            <w:r w:rsidR="0080792A" w:rsidRPr="00334FE3">
              <w:rPr>
                <w:noProof/>
                <w:webHidden/>
              </w:rPr>
            </w:r>
            <w:r w:rsidR="0080792A" w:rsidRPr="00334FE3">
              <w:rPr>
                <w:noProof/>
                <w:webHidden/>
              </w:rPr>
              <w:fldChar w:fldCharType="separate"/>
            </w:r>
            <w:r w:rsidR="0088537D">
              <w:rPr>
                <w:noProof/>
                <w:webHidden/>
              </w:rPr>
              <w:t>293</w:t>
            </w:r>
            <w:r w:rsidR="0080792A" w:rsidRPr="00334FE3">
              <w:rPr>
                <w:noProof/>
                <w:webHidden/>
              </w:rPr>
              <w:fldChar w:fldCharType="end"/>
            </w:r>
          </w:hyperlink>
        </w:p>
        <w:p w14:paraId="34D51C00" w14:textId="51882B37" w:rsidR="00F41072" w:rsidRPr="00334FE3" w:rsidRDefault="00ED48F7">
          <w:pPr>
            <w:pStyle w:val="Spistreci3"/>
            <w:rPr>
              <w:rFonts w:asciiTheme="minorHAnsi" w:eastAsiaTheme="minorEastAsia" w:hAnsiTheme="minorHAnsi" w:cstheme="minorBidi"/>
              <w:noProof/>
              <w:sz w:val="22"/>
              <w:szCs w:val="22"/>
            </w:rPr>
          </w:pPr>
          <w:hyperlink w:anchor="_Toc511377651" w:history="1">
            <w:r w:rsidR="00F41072" w:rsidRPr="00334FE3">
              <w:rPr>
                <w:rStyle w:val="Hipercze"/>
                <w:rFonts w:eastAsia="Calibri"/>
                <w:noProof/>
              </w:rPr>
              <w:t>Działanie 8.7. Aktywne i zdrowe starzenie się</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_Toc511377651 \h </w:instrText>
            </w:r>
            <w:r w:rsidR="0080792A" w:rsidRPr="00334FE3">
              <w:rPr>
                <w:noProof/>
                <w:webHidden/>
              </w:rPr>
            </w:r>
            <w:r w:rsidR="0080792A" w:rsidRPr="00334FE3">
              <w:rPr>
                <w:noProof/>
                <w:webHidden/>
              </w:rPr>
              <w:fldChar w:fldCharType="separate"/>
            </w:r>
            <w:r w:rsidR="0088537D">
              <w:rPr>
                <w:noProof/>
                <w:webHidden/>
              </w:rPr>
              <w:t>299</w:t>
            </w:r>
            <w:r w:rsidR="0080792A" w:rsidRPr="00334FE3">
              <w:rPr>
                <w:noProof/>
                <w:webHidden/>
              </w:rPr>
              <w:fldChar w:fldCharType="end"/>
            </w:r>
          </w:hyperlink>
        </w:p>
        <w:p w14:paraId="6E9FF055" w14:textId="6FEEAB6E"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334FE3">
              <w:rPr>
                <w:rStyle w:val="Hipercze"/>
                <w:rFonts w:eastAsia="Calibri"/>
                <w:noProof/>
              </w:rPr>
              <w:t>Oś priorytetowa 9 Włączenie społeczne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_Toc511377652 \h </w:instrText>
            </w:r>
            <w:r w:rsidR="0080792A" w:rsidRPr="00334FE3">
              <w:rPr>
                <w:noProof/>
                <w:webHidden/>
              </w:rPr>
            </w:r>
            <w:r w:rsidR="0080792A" w:rsidRPr="00334FE3">
              <w:rPr>
                <w:noProof/>
                <w:webHidden/>
              </w:rPr>
              <w:fldChar w:fldCharType="separate"/>
            </w:r>
            <w:r w:rsidR="0088537D">
              <w:rPr>
                <w:noProof/>
                <w:webHidden/>
              </w:rPr>
              <w:t>304</w:t>
            </w:r>
            <w:r w:rsidR="0080792A" w:rsidRPr="00334FE3">
              <w:rPr>
                <w:noProof/>
                <w:webHidden/>
              </w:rPr>
              <w:fldChar w:fldCharType="end"/>
            </w:r>
          </w:hyperlink>
        </w:p>
        <w:p w14:paraId="08D3DFE6" w14:textId="32337B9F" w:rsidR="00F41072" w:rsidRPr="00334FE3" w:rsidRDefault="00ED48F7">
          <w:pPr>
            <w:pStyle w:val="Spistreci3"/>
            <w:rPr>
              <w:rFonts w:asciiTheme="minorHAnsi" w:eastAsiaTheme="minorEastAsia" w:hAnsiTheme="minorHAnsi" w:cstheme="minorBidi"/>
              <w:noProof/>
              <w:sz w:val="22"/>
              <w:szCs w:val="22"/>
            </w:rPr>
          </w:pPr>
          <w:hyperlink w:anchor="_Toc511377653" w:history="1">
            <w:r w:rsidR="00F41072" w:rsidRPr="00334FE3">
              <w:rPr>
                <w:rStyle w:val="Hipercze"/>
                <w:rFonts w:eastAsia="Calibri"/>
                <w:noProof/>
              </w:rPr>
              <w:t>Działanie 9.1. Aktywna integracja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_Toc511377653 \h </w:instrText>
            </w:r>
            <w:r w:rsidR="0080792A" w:rsidRPr="00334FE3">
              <w:rPr>
                <w:noProof/>
                <w:webHidden/>
              </w:rPr>
            </w:r>
            <w:r w:rsidR="0080792A" w:rsidRPr="00334FE3">
              <w:rPr>
                <w:noProof/>
                <w:webHidden/>
              </w:rPr>
              <w:fldChar w:fldCharType="separate"/>
            </w:r>
            <w:r w:rsidR="0088537D">
              <w:rPr>
                <w:noProof/>
                <w:webHidden/>
              </w:rPr>
              <w:t>304</w:t>
            </w:r>
            <w:r w:rsidR="0080792A" w:rsidRPr="00334FE3">
              <w:rPr>
                <w:noProof/>
                <w:webHidden/>
              </w:rPr>
              <w:fldChar w:fldCharType="end"/>
            </w:r>
          </w:hyperlink>
        </w:p>
        <w:p w14:paraId="43412723" w14:textId="7C1A4286" w:rsidR="00F41072" w:rsidRPr="00334FE3" w:rsidRDefault="00ED48F7">
          <w:pPr>
            <w:pStyle w:val="Spistreci3"/>
            <w:rPr>
              <w:rFonts w:asciiTheme="minorHAnsi" w:eastAsiaTheme="minorEastAsia" w:hAnsiTheme="minorHAnsi" w:cstheme="minorBidi"/>
              <w:noProof/>
              <w:sz w:val="22"/>
              <w:szCs w:val="22"/>
            </w:rPr>
          </w:pPr>
          <w:hyperlink w:anchor="_Toc511377654" w:history="1">
            <w:r w:rsidR="00F41072" w:rsidRPr="00334FE3">
              <w:rPr>
                <w:rStyle w:val="Hipercze"/>
                <w:rFonts w:eastAsia="Calibri"/>
                <w:noProof/>
              </w:rPr>
              <w:t>Działanie 9.2. Dostęp do wysokiej jakości usług społecznych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_Toc511377654 \h </w:instrText>
            </w:r>
            <w:r w:rsidR="0080792A" w:rsidRPr="00334FE3">
              <w:rPr>
                <w:noProof/>
                <w:webHidden/>
              </w:rPr>
            </w:r>
            <w:r w:rsidR="0080792A" w:rsidRPr="00334FE3">
              <w:rPr>
                <w:noProof/>
                <w:webHidden/>
              </w:rPr>
              <w:fldChar w:fldCharType="separate"/>
            </w:r>
            <w:r w:rsidR="0088537D">
              <w:rPr>
                <w:noProof/>
                <w:webHidden/>
              </w:rPr>
              <w:t>325</w:t>
            </w:r>
            <w:r w:rsidR="0080792A" w:rsidRPr="00334FE3">
              <w:rPr>
                <w:noProof/>
                <w:webHidden/>
              </w:rPr>
              <w:fldChar w:fldCharType="end"/>
            </w:r>
          </w:hyperlink>
        </w:p>
        <w:p w14:paraId="3587467A" w14:textId="1676FEA0" w:rsidR="00F41072" w:rsidRPr="00334FE3" w:rsidRDefault="00ED48F7">
          <w:pPr>
            <w:pStyle w:val="Spistreci3"/>
            <w:rPr>
              <w:rFonts w:asciiTheme="minorHAnsi" w:eastAsiaTheme="minorEastAsia" w:hAnsiTheme="minorHAnsi" w:cstheme="minorBidi"/>
              <w:noProof/>
              <w:sz w:val="22"/>
              <w:szCs w:val="22"/>
            </w:rPr>
          </w:pPr>
          <w:hyperlink w:anchor="_Toc511377655" w:history="1">
            <w:r w:rsidR="00F41072" w:rsidRPr="00334FE3">
              <w:rPr>
                <w:rStyle w:val="Hipercze"/>
                <w:rFonts w:eastAsia="Calibri"/>
                <w:noProof/>
              </w:rPr>
              <w:t xml:space="preserve">Działanie 9.3. </w:t>
            </w:r>
            <w:r w:rsidR="00F41072" w:rsidRPr="00334FE3">
              <w:rPr>
                <w:rStyle w:val="Hipercze"/>
                <w:rFonts w:eastAsia="Calibri" w:cs="Arial"/>
                <w:noProof/>
              </w:rPr>
              <w:t>Dostęp do wysokiej jakości usług zdrowotnych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_Toc511377655 \h </w:instrText>
            </w:r>
            <w:r w:rsidR="0080792A" w:rsidRPr="00334FE3">
              <w:rPr>
                <w:noProof/>
                <w:webHidden/>
              </w:rPr>
            </w:r>
            <w:r w:rsidR="0080792A" w:rsidRPr="00334FE3">
              <w:rPr>
                <w:noProof/>
                <w:webHidden/>
              </w:rPr>
              <w:fldChar w:fldCharType="separate"/>
            </w:r>
            <w:r w:rsidR="0088537D">
              <w:rPr>
                <w:noProof/>
                <w:webHidden/>
              </w:rPr>
              <w:t>340</w:t>
            </w:r>
            <w:r w:rsidR="0080792A" w:rsidRPr="00334FE3">
              <w:rPr>
                <w:noProof/>
                <w:webHidden/>
              </w:rPr>
              <w:fldChar w:fldCharType="end"/>
            </w:r>
          </w:hyperlink>
        </w:p>
        <w:p w14:paraId="21A78B37" w14:textId="6E1301FC" w:rsidR="00F41072" w:rsidRPr="00334FE3" w:rsidRDefault="00ED48F7">
          <w:pPr>
            <w:pStyle w:val="Spistreci3"/>
            <w:rPr>
              <w:rFonts w:asciiTheme="minorHAnsi" w:eastAsiaTheme="minorEastAsia" w:hAnsiTheme="minorHAnsi" w:cstheme="minorBidi"/>
              <w:noProof/>
              <w:sz w:val="22"/>
              <w:szCs w:val="22"/>
            </w:rPr>
          </w:pPr>
          <w:hyperlink w:anchor="_Toc511377656" w:history="1">
            <w:r w:rsidR="00F41072" w:rsidRPr="00334FE3">
              <w:rPr>
                <w:rStyle w:val="Hipercze"/>
                <w:rFonts w:eastAsia="Calibri"/>
                <w:noProof/>
              </w:rPr>
              <w:t xml:space="preserve">Działanie 9.4. </w:t>
            </w:r>
            <w:r w:rsidR="00F41072" w:rsidRPr="00334FE3">
              <w:rPr>
                <w:rStyle w:val="Hipercze"/>
                <w:rFonts w:eastAsia="Calibri" w:cs="Arial"/>
                <w:noProof/>
              </w:rPr>
              <w:t>Wspieranie gospodarki społecznej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_Toc511377656 \h </w:instrText>
            </w:r>
            <w:r w:rsidR="0080792A" w:rsidRPr="00334FE3">
              <w:rPr>
                <w:noProof/>
                <w:webHidden/>
              </w:rPr>
            </w:r>
            <w:r w:rsidR="0080792A" w:rsidRPr="00334FE3">
              <w:rPr>
                <w:noProof/>
                <w:webHidden/>
              </w:rPr>
              <w:fldChar w:fldCharType="separate"/>
            </w:r>
            <w:r w:rsidR="0088537D">
              <w:rPr>
                <w:noProof/>
                <w:webHidden/>
              </w:rPr>
              <w:t>345</w:t>
            </w:r>
            <w:r w:rsidR="0080792A" w:rsidRPr="00334FE3">
              <w:rPr>
                <w:noProof/>
                <w:webHidden/>
              </w:rPr>
              <w:fldChar w:fldCharType="end"/>
            </w:r>
          </w:hyperlink>
        </w:p>
        <w:p w14:paraId="33948F1A" w14:textId="6A4013C9"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334FE3">
              <w:rPr>
                <w:rStyle w:val="Hipercze"/>
                <w:rFonts w:eastAsia="Calibri"/>
                <w:noProof/>
              </w:rPr>
              <w:t>Oś priorytetowa 10 Edukacja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_Toc511377657 \h </w:instrText>
            </w:r>
            <w:r w:rsidR="0080792A" w:rsidRPr="00334FE3">
              <w:rPr>
                <w:noProof/>
                <w:webHidden/>
              </w:rPr>
            </w:r>
            <w:r w:rsidR="0080792A" w:rsidRPr="00334FE3">
              <w:rPr>
                <w:noProof/>
                <w:webHidden/>
              </w:rPr>
              <w:fldChar w:fldCharType="separate"/>
            </w:r>
            <w:r w:rsidR="0088537D">
              <w:rPr>
                <w:noProof/>
                <w:webHidden/>
              </w:rPr>
              <w:t>356</w:t>
            </w:r>
            <w:r w:rsidR="0080792A" w:rsidRPr="00334FE3">
              <w:rPr>
                <w:noProof/>
                <w:webHidden/>
              </w:rPr>
              <w:fldChar w:fldCharType="end"/>
            </w:r>
          </w:hyperlink>
        </w:p>
        <w:p w14:paraId="6542B548" w14:textId="3743EDF2" w:rsidR="00F41072" w:rsidRPr="00334FE3" w:rsidRDefault="00ED48F7">
          <w:pPr>
            <w:pStyle w:val="Spistreci3"/>
            <w:rPr>
              <w:rFonts w:asciiTheme="minorHAnsi" w:eastAsiaTheme="minorEastAsia" w:hAnsiTheme="minorHAnsi" w:cstheme="minorBidi"/>
              <w:noProof/>
              <w:sz w:val="22"/>
              <w:szCs w:val="22"/>
            </w:rPr>
          </w:pPr>
          <w:hyperlink w:anchor="_Toc511377658" w:history="1">
            <w:r w:rsidR="00F41072" w:rsidRPr="00334FE3">
              <w:rPr>
                <w:rStyle w:val="Hipercze"/>
                <w:rFonts w:eastAsia="Calibri"/>
                <w:noProof/>
              </w:rPr>
              <w:t>Działanie 10.1. Zapewnienie równego dostępu do wysokiej jakości edukacji przedszkolnej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_Toc511377658 \h </w:instrText>
            </w:r>
            <w:r w:rsidR="0080792A" w:rsidRPr="00334FE3">
              <w:rPr>
                <w:noProof/>
                <w:webHidden/>
              </w:rPr>
            </w:r>
            <w:r w:rsidR="0080792A" w:rsidRPr="00334FE3">
              <w:rPr>
                <w:noProof/>
                <w:webHidden/>
              </w:rPr>
              <w:fldChar w:fldCharType="separate"/>
            </w:r>
            <w:r w:rsidR="0088537D">
              <w:rPr>
                <w:noProof/>
                <w:webHidden/>
              </w:rPr>
              <w:t>356</w:t>
            </w:r>
            <w:r w:rsidR="0080792A" w:rsidRPr="00334FE3">
              <w:rPr>
                <w:noProof/>
                <w:webHidden/>
              </w:rPr>
              <w:fldChar w:fldCharType="end"/>
            </w:r>
          </w:hyperlink>
        </w:p>
        <w:p w14:paraId="4B316705" w14:textId="440C3448" w:rsidR="00F41072" w:rsidRPr="00334FE3" w:rsidRDefault="00ED48F7">
          <w:pPr>
            <w:pStyle w:val="Spistreci3"/>
            <w:rPr>
              <w:rFonts w:asciiTheme="minorHAnsi" w:eastAsiaTheme="minorEastAsia" w:hAnsiTheme="minorHAnsi" w:cstheme="minorBidi"/>
              <w:noProof/>
              <w:sz w:val="22"/>
              <w:szCs w:val="22"/>
            </w:rPr>
          </w:pPr>
          <w:hyperlink w:anchor="_Toc511377659" w:history="1">
            <w:r w:rsidR="00F41072" w:rsidRPr="00334FE3">
              <w:rPr>
                <w:rStyle w:val="Hipercze"/>
                <w:rFonts w:eastAsia="Calibri"/>
                <w:noProof/>
              </w:rPr>
              <w:t xml:space="preserve">Działanie 10.2. </w:t>
            </w:r>
            <w:r w:rsidR="00F41072" w:rsidRPr="00334FE3">
              <w:rPr>
                <w:rStyle w:val="Hipercze"/>
                <w:rFonts w:eastAsia="Calibri" w:cs="Arial"/>
                <w:noProof/>
              </w:rPr>
              <w:t>Zapewnienie równego dostępu do wysokiej jakości edukacji podstawowej, gimnazjalnej i ponadgimnazjalnej</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_Toc511377659 \h </w:instrText>
            </w:r>
            <w:r w:rsidR="0080792A" w:rsidRPr="00334FE3">
              <w:rPr>
                <w:noProof/>
                <w:webHidden/>
              </w:rPr>
            </w:r>
            <w:r w:rsidR="0080792A" w:rsidRPr="00334FE3">
              <w:rPr>
                <w:noProof/>
                <w:webHidden/>
              </w:rPr>
              <w:fldChar w:fldCharType="separate"/>
            </w:r>
            <w:r w:rsidR="0088537D">
              <w:rPr>
                <w:noProof/>
                <w:webHidden/>
              </w:rPr>
              <w:t>366</w:t>
            </w:r>
            <w:r w:rsidR="0080792A" w:rsidRPr="00334FE3">
              <w:rPr>
                <w:noProof/>
                <w:webHidden/>
              </w:rPr>
              <w:fldChar w:fldCharType="end"/>
            </w:r>
          </w:hyperlink>
        </w:p>
        <w:p w14:paraId="4149F8D1" w14:textId="233E800E" w:rsidR="00F41072" w:rsidRPr="00334FE3" w:rsidRDefault="00ED48F7">
          <w:pPr>
            <w:pStyle w:val="Spistreci3"/>
            <w:rPr>
              <w:rFonts w:asciiTheme="minorHAnsi" w:eastAsiaTheme="minorEastAsia" w:hAnsiTheme="minorHAnsi" w:cstheme="minorBidi"/>
              <w:noProof/>
              <w:sz w:val="22"/>
              <w:szCs w:val="22"/>
            </w:rPr>
          </w:pPr>
          <w:hyperlink w:anchor="_Toc511377660" w:history="1">
            <w:r w:rsidR="00F41072" w:rsidRPr="00334FE3">
              <w:rPr>
                <w:rStyle w:val="Hipercze"/>
                <w:rFonts w:eastAsia="Calibri"/>
                <w:noProof/>
              </w:rPr>
              <w:t xml:space="preserve">Działanie 10.3. </w:t>
            </w:r>
            <w:r w:rsidR="00F41072" w:rsidRPr="00334FE3">
              <w:rPr>
                <w:rStyle w:val="Hipercze"/>
                <w:rFonts w:eastAsia="Calibri" w:cs="Arial"/>
                <w:noProof/>
              </w:rPr>
              <w:t>Poprawa dostępności i wspieranie uczenia się przez całe życie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_Toc511377660 \h </w:instrText>
            </w:r>
            <w:r w:rsidR="0080792A" w:rsidRPr="00334FE3">
              <w:rPr>
                <w:noProof/>
                <w:webHidden/>
              </w:rPr>
            </w:r>
            <w:r w:rsidR="0080792A" w:rsidRPr="00334FE3">
              <w:rPr>
                <w:noProof/>
                <w:webHidden/>
              </w:rPr>
              <w:fldChar w:fldCharType="separate"/>
            </w:r>
            <w:r w:rsidR="0088537D">
              <w:rPr>
                <w:noProof/>
                <w:webHidden/>
              </w:rPr>
              <w:t>377</w:t>
            </w:r>
            <w:r w:rsidR="0080792A" w:rsidRPr="00334FE3">
              <w:rPr>
                <w:noProof/>
                <w:webHidden/>
              </w:rPr>
              <w:fldChar w:fldCharType="end"/>
            </w:r>
          </w:hyperlink>
        </w:p>
        <w:p w14:paraId="4DDB4723" w14:textId="2FC36105" w:rsidR="00F41072" w:rsidRPr="00334FE3" w:rsidRDefault="00ED48F7">
          <w:pPr>
            <w:pStyle w:val="Spistreci3"/>
            <w:rPr>
              <w:rFonts w:asciiTheme="minorHAnsi" w:eastAsiaTheme="minorEastAsia" w:hAnsiTheme="minorHAnsi" w:cstheme="minorBidi"/>
              <w:noProof/>
              <w:sz w:val="22"/>
              <w:szCs w:val="22"/>
            </w:rPr>
          </w:pPr>
          <w:hyperlink w:anchor="_Toc511377661" w:history="1">
            <w:r w:rsidR="00F41072" w:rsidRPr="00334FE3">
              <w:rPr>
                <w:rStyle w:val="Hipercze"/>
                <w:rFonts w:eastAsia="Calibri"/>
                <w:noProof/>
              </w:rPr>
              <w:t>Działanie 10.4. Dostosowanie systemów kształcenia i szkolenia zawodowego do potrzeb rynku pracy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_Toc511377661 \h </w:instrText>
            </w:r>
            <w:r w:rsidR="0080792A" w:rsidRPr="00334FE3">
              <w:rPr>
                <w:noProof/>
                <w:webHidden/>
              </w:rPr>
            </w:r>
            <w:r w:rsidR="0080792A" w:rsidRPr="00334FE3">
              <w:rPr>
                <w:noProof/>
                <w:webHidden/>
              </w:rPr>
              <w:fldChar w:fldCharType="separate"/>
            </w:r>
            <w:r w:rsidR="0088537D">
              <w:rPr>
                <w:noProof/>
                <w:webHidden/>
              </w:rPr>
              <w:t>382</w:t>
            </w:r>
            <w:r w:rsidR="0080792A" w:rsidRPr="00334FE3">
              <w:rPr>
                <w:noProof/>
                <w:webHidden/>
              </w:rPr>
              <w:fldChar w:fldCharType="end"/>
            </w:r>
          </w:hyperlink>
        </w:p>
        <w:p w14:paraId="7044E20D" w14:textId="756DBEAD"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334FE3">
              <w:rPr>
                <w:rStyle w:val="Hipercze"/>
                <w:rFonts w:eastAsia="Calibri"/>
                <w:noProof/>
              </w:rPr>
              <w:t>Oś priorytetowa 11 Pomoc techniczna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_Toc511377662 \h </w:instrText>
            </w:r>
            <w:r w:rsidR="0080792A" w:rsidRPr="00334FE3">
              <w:rPr>
                <w:noProof/>
                <w:webHidden/>
              </w:rPr>
            </w:r>
            <w:r w:rsidR="0080792A" w:rsidRPr="00334FE3">
              <w:rPr>
                <w:noProof/>
                <w:webHidden/>
              </w:rPr>
              <w:fldChar w:fldCharType="separate"/>
            </w:r>
            <w:r w:rsidR="0088537D">
              <w:rPr>
                <w:noProof/>
                <w:webHidden/>
              </w:rPr>
              <w:t>396</w:t>
            </w:r>
            <w:r w:rsidR="0080792A" w:rsidRPr="00334FE3">
              <w:rPr>
                <w:noProof/>
                <w:webHidden/>
              </w:rPr>
              <w:fldChar w:fldCharType="end"/>
            </w:r>
          </w:hyperlink>
        </w:p>
        <w:p w14:paraId="1DA112D9" w14:textId="0E38E617" w:rsidR="00F41072" w:rsidRPr="00334FE3" w:rsidRDefault="00ED48F7">
          <w:pPr>
            <w:pStyle w:val="Spistreci3"/>
            <w:rPr>
              <w:rFonts w:asciiTheme="minorHAnsi" w:eastAsiaTheme="minorEastAsia" w:hAnsiTheme="minorHAnsi" w:cstheme="minorBidi"/>
              <w:noProof/>
              <w:sz w:val="22"/>
              <w:szCs w:val="22"/>
            </w:rPr>
          </w:pPr>
          <w:hyperlink w:anchor="_Toc511377663" w:history="1">
            <w:r w:rsidR="00F41072" w:rsidRPr="00334FE3">
              <w:rPr>
                <w:rStyle w:val="Hipercze"/>
                <w:rFonts w:eastAsia="Calibri"/>
                <w:noProof/>
              </w:rPr>
              <w:t>Działanie 11.1 Pomoc techniczna</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_Toc511377663 \h </w:instrText>
            </w:r>
            <w:r w:rsidR="0080792A" w:rsidRPr="00334FE3">
              <w:rPr>
                <w:noProof/>
                <w:webHidden/>
              </w:rPr>
            </w:r>
            <w:r w:rsidR="0080792A" w:rsidRPr="00334FE3">
              <w:rPr>
                <w:noProof/>
                <w:webHidden/>
              </w:rPr>
              <w:fldChar w:fldCharType="separate"/>
            </w:r>
            <w:r w:rsidR="0088537D">
              <w:rPr>
                <w:noProof/>
                <w:webHidden/>
              </w:rPr>
              <w:t>396</w:t>
            </w:r>
            <w:r w:rsidR="0080792A" w:rsidRPr="00334FE3">
              <w:rPr>
                <w:noProof/>
                <w:webHidden/>
              </w:rPr>
              <w:fldChar w:fldCharType="end"/>
            </w:r>
          </w:hyperlink>
        </w:p>
        <w:p w14:paraId="475CC7B4" w14:textId="37DFC1EB" w:rsidR="00F41072" w:rsidRPr="00334FE3" w:rsidRDefault="00ED48F7">
          <w:pPr>
            <w:pStyle w:val="Spistreci1"/>
            <w:tabs>
              <w:tab w:val="left" w:pos="660"/>
            </w:tabs>
            <w:rPr>
              <w:rFonts w:asciiTheme="minorHAnsi" w:eastAsiaTheme="minorEastAsia" w:hAnsiTheme="minorHAnsi" w:cstheme="minorBidi"/>
              <w:noProof/>
              <w:sz w:val="22"/>
              <w:szCs w:val="22"/>
            </w:rPr>
          </w:pPr>
          <w:hyperlink w:anchor="_Toc511377664" w:history="1">
            <w:r w:rsidR="00F41072" w:rsidRPr="00334FE3">
              <w:rPr>
                <w:rStyle w:val="Hipercze"/>
                <w:rFonts w:eastAsia="Calibri"/>
                <w:i/>
                <w:noProof/>
              </w:rPr>
              <w:t>III.</w:t>
            </w:r>
            <w:r w:rsidR="00F41072" w:rsidRPr="00334FE3">
              <w:rPr>
                <w:rFonts w:asciiTheme="minorHAnsi" w:eastAsiaTheme="minorEastAsia" w:hAnsiTheme="minorHAnsi" w:cstheme="minorBidi"/>
                <w:noProof/>
                <w:sz w:val="22"/>
                <w:szCs w:val="22"/>
              </w:rPr>
              <w:tab/>
            </w:r>
            <w:r w:rsidR="00F41072" w:rsidRPr="00334FE3">
              <w:rPr>
                <w:rStyle w:val="Hipercze"/>
                <w:rFonts w:eastAsia="Calibri"/>
                <w:noProof/>
              </w:rPr>
              <w:t>Indykatywny plan finansowy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_Toc511377664 \h </w:instrText>
            </w:r>
            <w:r w:rsidR="0080792A" w:rsidRPr="00334FE3">
              <w:rPr>
                <w:noProof/>
                <w:webHidden/>
              </w:rPr>
            </w:r>
            <w:r w:rsidR="0080792A" w:rsidRPr="00334FE3">
              <w:rPr>
                <w:noProof/>
                <w:webHidden/>
              </w:rPr>
              <w:fldChar w:fldCharType="separate"/>
            </w:r>
            <w:r w:rsidR="0088537D">
              <w:rPr>
                <w:noProof/>
                <w:webHidden/>
              </w:rPr>
              <w:t>403</w:t>
            </w:r>
            <w:r w:rsidR="0080792A" w:rsidRPr="00334FE3">
              <w:rPr>
                <w:noProof/>
                <w:webHidden/>
              </w:rPr>
              <w:fldChar w:fldCharType="end"/>
            </w:r>
          </w:hyperlink>
        </w:p>
        <w:p w14:paraId="4D66190F" w14:textId="1E1F2BBD" w:rsidR="00F41072" w:rsidRPr="00334FE3" w:rsidRDefault="00ED48F7">
          <w:pPr>
            <w:pStyle w:val="Spistreci1"/>
            <w:rPr>
              <w:rFonts w:asciiTheme="minorHAnsi" w:eastAsiaTheme="minorEastAsia" w:hAnsiTheme="minorHAnsi" w:cstheme="minorBidi"/>
              <w:noProof/>
              <w:sz w:val="22"/>
              <w:szCs w:val="22"/>
            </w:rPr>
          </w:pPr>
          <w:hyperlink w:anchor="_Toc511377665" w:history="1">
            <w:r w:rsidR="00F41072" w:rsidRPr="00334FE3">
              <w:rPr>
                <w:rStyle w:val="Hipercze"/>
                <w:rFonts w:eastAsia="Calibri"/>
                <w:noProof/>
              </w:rPr>
              <w:t>IV. Wymiar terytorialny prowadzonej interwencji</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_Toc511377665 \h </w:instrText>
            </w:r>
            <w:r w:rsidR="0080792A" w:rsidRPr="00334FE3">
              <w:rPr>
                <w:noProof/>
                <w:webHidden/>
              </w:rPr>
            </w:r>
            <w:r w:rsidR="0080792A" w:rsidRPr="00334FE3">
              <w:rPr>
                <w:noProof/>
                <w:webHidden/>
              </w:rPr>
              <w:fldChar w:fldCharType="separate"/>
            </w:r>
            <w:r w:rsidR="0088537D">
              <w:rPr>
                <w:noProof/>
                <w:webHidden/>
              </w:rPr>
              <w:t>421</w:t>
            </w:r>
            <w:r w:rsidR="0080792A" w:rsidRPr="00334FE3">
              <w:rPr>
                <w:noProof/>
                <w:webHidden/>
              </w:rPr>
              <w:fldChar w:fldCharType="end"/>
            </w:r>
          </w:hyperlink>
        </w:p>
        <w:p w14:paraId="60DC3807" w14:textId="2CDDC38F"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334FE3">
              <w:rPr>
                <w:rStyle w:val="Hipercze"/>
                <w:rFonts w:eastAsia="Calibri"/>
                <w:noProof/>
              </w:rPr>
              <w:t>A. Wymiar terytorialny – formy obligatoryjne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_Toc511377666 \h </w:instrText>
            </w:r>
            <w:r w:rsidR="0080792A" w:rsidRPr="00334FE3">
              <w:rPr>
                <w:noProof/>
                <w:webHidden/>
              </w:rPr>
            </w:r>
            <w:r w:rsidR="0080792A" w:rsidRPr="00334FE3">
              <w:rPr>
                <w:noProof/>
                <w:webHidden/>
              </w:rPr>
              <w:fldChar w:fldCharType="separate"/>
            </w:r>
            <w:r w:rsidR="0088537D">
              <w:rPr>
                <w:noProof/>
                <w:webHidden/>
              </w:rPr>
              <w:t>421</w:t>
            </w:r>
            <w:r w:rsidR="0080792A" w:rsidRPr="00334FE3">
              <w:rPr>
                <w:noProof/>
                <w:webHidden/>
              </w:rPr>
              <w:fldChar w:fldCharType="end"/>
            </w:r>
          </w:hyperlink>
        </w:p>
        <w:p w14:paraId="7B5E4DBD" w14:textId="52A40CE1" w:rsidR="00F41072" w:rsidRPr="00334FE3" w:rsidRDefault="00ED48F7">
          <w:pPr>
            <w:pStyle w:val="Spistreci3"/>
            <w:rPr>
              <w:rFonts w:asciiTheme="minorHAnsi" w:eastAsiaTheme="minorEastAsia" w:hAnsiTheme="minorHAnsi" w:cstheme="minorBidi"/>
              <w:noProof/>
              <w:sz w:val="22"/>
              <w:szCs w:val="22"/>
            </w:rPr>
          </w:pPr>
          <w:hyperlink w:anchor="_Toc511377667" w:history="1">
            <w:r w:rsidR="00F41072" w:rsidRPr="00334FE3">
              <w:rPr>
                <w:rStyle w:val="Hipercze"/>
                <w:rFonts w:eastAsia="Calibri"/>
                <w:noProof/>
              </w:rPr>
              <w:t>A.1 Planowane wsparcie rewitalizacji w ramach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_Toc511377667 \h </w:instrText>
            </w:r>
            <w:r w:rsidR="0080792A" w:rsidRPr="00334FE3">
              <w:rPr>
                <w:noProof/>
                <w:webHidden/>
              </w:rPr>
            </w:r>
            <w:r w:rsidR="0080792A" w:rsidRPr="00334FE3">
              <w:rPr>
                <w:noProof/>
                <w:webHidden/>
              </w:rPr>
              <w:fldChar w:fldCharType="separate"/>
            </w:r>
            <w:r w:rsidR="0088537D">
              <w:rPr>
                <w:noProof/>
                <w:webHidden/>
              </w:rPr>
              <w:t>421</w:t>
            </w:r>
            <w:r w:rsidR="0080792A" w:rsidRPr="00334FE3">
              <w:rPr>
                <w:noProof/>
                <w:webHidden/>
              </w:rPr>
              <w:fldChar w:fldCharType="end"/>
            </w:r>
          </w:hyperlink>
        </w:p>
        <w:p w14:paraId="6BD94CC2" w14:textId="7A8EFBF6" w:rsidR="00F41072" w:rsidRPr="00334FE3" w:rsidRDefault="00ED48F7">
          <w:pPr>
            <w:pStyle w:val="Spistreci3"/>
            <w:rPr>
              <w:rFonts w:asciiTheme="minorHAnsi" w:eastAsiaTheme="minorEastAsia" w:hAnsiTheme="minorHAnsi" w:cstheme="minorBidi"/>
              <w:noProof/>
              <w:sz w:val="22"/>
              <w:szCs w:val="22"/>
            </w:rPr>
          </w:pPr>
          <w:hyperlink w:anchor="_Toc511377668" w:history="1">
            <w:r w:rsidR="00F41072" w:rsidRPr="00334FE3">
              <w:rPr>
                <w:rStyle w:val="Hipercze"/>
                <w:rFonts w:eastAsia="Calibri"/>
                <w:noProof/>
              </w:rPr>
              <w:t>A.2 Wsparcie przedsięwzięć z zakresu zrównoważonego rozwoju obszarów funkcjonalnych miast wojewódzkich w ramach ZIT</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_Toc511377668 \h </w:instrText>
            </w:r>
            <w:r w:rsidR="0080792A" w:rsidRPr="00334FE3">
              <w:rPr>
                <w:noProof/>
                <w:webHidden/>
              </w:rPr>
            </w:r>
            <w:r w:rsidR="0080792A" w:rsidRPr="00334FE3">
              <w:rPr>
                <w:noProof/>
                <w:webHidden/>
              </w:rPr>
              <w:fldChar w:fldCharType="separate"/>
            </w:r>
            <w:r w:rsidR="0088537D">
              <w:rPr>
                <w:noProof/>
                <w:webHidden/>
              </w:rPr>
              <w:t>424</w:t>
            </w:r>
            <w:r w:rsidR="0080792A" w:rsidRPr="00334FE3">
              <w:rPr>
                <w:noProof/>
                <w:webHidden/>
              </w:rPr>
              <w:fldChar w:fldCharType="end"/>
            </w:r>
          </w:hyperlink>
        </w:p>
        <w:p w14:paraId="0A62AD7C" w14:textId="5A64FF9B" w:rsidR="00F41072" w:rsidRPr="00334FE3" w:rsidRDefault="00ED48F7">
          <w:pPr>
            <w:pStyle w:val="Spistreci3"/>
            <w:rPr>
              <w:rFonts w:asciiTheme="minorHAnsi" w:eastAsiaTheme="minorEastAsia" w:hAnsiTheme="minorHAnsi" w:cstheme="minorBidi"/>
              <w:noProof/>
              <w:sz w:val="22"/>
              <w:szCs w:val="22"/>
            </w:rPr>
          </w:pPr>
          <w:hyperlink w:anchor="_Toc511377669" w:history="1">
            <w:r w:rsidR="00F41072" w:rsidRPr="00334FE3">
              <w:rPr>
                <w:rStyle w:val="Hipercze"/>
                <w:rFonts w:eastAsia="Calibri"/>
                <w:noProof/>
              </w:rPr>
              <w:t>A.3. Obszary wiejskie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_Toc511377669 \h </w:instrText>
            </w:r>
            <w:r w:rsidR="0080792A" w:rsidRPr="00334FE3">
              <w:rPr>
                <w:noProof/>
                <w:webHidden/>
              </w:rPr>
            </w:r>
            <w:r w:rsidR="0080792A" w:rsidRPr="00334FE3">
              <w:rPr>
                <w:noProof/>
                <w:webHidden/>
              </w:rPr>
              <w:fldChar w:fldCharType="separate"/>
            </w:r>
            <w:r w:rsidR="0088537D">
              <w:rPr>
                <w:noProof/>
                <w:webHidden/>
              </w:rPr>
              <w:t>426</w:t>
            </w:r>
            <w:r w:rsidR="0080792A" w:rsidRPr="00334FE3">
              <w:rPr>
                <w:noProof/>
                <w:webHidden/>
              </w:rPr>
              <w:fldChar w:fldCharType="end"/>
            </w:r>
          </w:hyperlink>
        </w:p>
        <w:p w14:paraId="06A61D08" w14:textId="6FAEC53B"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334FE3">
              <w:rPr>
                <w:rStyle w:val="Hipercze"/>
                <w:rFonts w:eastAsia="Calibri"/>
                <w:noProof/>
              </w:rPr>
              <w:t>B. Wymiar terytorialny – formy fakultatywne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_Toc511377670 \h </w:instrText>
            </w:r>
            <w:r w:rsidR="0080792A" w:rsidRPr="00334FE3">
              <w:rPr>
                <w:noProof/>
                <w:webHidden/>
              </w:rPr>
            </w:r>
            <w:r w:rsidR="0080792A" w:rsidRPr="00334FE3">
              <w:rPr>
                <w:noProof/>
                <w:webHidden/>
              </w:rPr>
              <w:fldChar w:fldCharType="separate"/>
            </w:r>
            <w:r w:rsidR="0088537D">
              <w:rPr>
                <w:noProof/>
                <w:webHidden/>
              </w:rPr>
              <w:t>429</w:t>
            </w:r>
            <w:r w:rsidR="0080792A" w:rsidRPr="00334FE3">
              <w:rPr>
                <w:noProof/>
                <w:webHidden/>
              </w:rPr>
              <w:fldChar w:fldCharType="end"/>
            </w:r>
          </w:hyperlink>
        </w:p>
        <w:p w14:paraId="2DB46B1D" w14:textId="1ED1662A" w:rsidR="00F41072" w:rsidRPr="00334FE3" w:rsidRDefault="00ED48F7">
          <w:pPr>
            <w:pStyle w:val="Spistreci3"/>
            <w:rPr>
              <w:rFonts w:asciiTheme="minorHAnsi" w:eastAsiaTheme="minorEastAsia" w:hAnsiTheme="minorHAnsi" w:cstheme="minorBidi"/>
              <w:noProof/>
              <w:sz w:val="22"/>
              <w:szCs w:val="22"/>
            </w:rPr>
          </w:pPr>
          <w:hyperlink w:anchor="_Toc511377671" w:history="1">
            <w:r w:rsidR="00F41072" w:rsidRPr="00334FE3">
              <w:rPr>
                <w:rStyle w:val="Hipercze"/>
                <w:rFonts w:eastAsia="Calibri"/>
                <w:noProof/>
              </w:rPr>
              <w:t>B.1 Rozwój Lokalny Kierowany przez Społeczność (RLKS)</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_Toc511377671 \h </w:instrText>
            </w:r>
            <w:r w:rsidR="0080792A" w:rsidRPr="00334FE3">
              <w:rPr>
                <w:noProof/>
                <w:webHidden/>
              </w:rPr>
            </w:r>
            <w:r w:rsidR="0080792A" w:rsidRPr="00334FE3">
              <w:rPr>
                <w:noProof/>
                <w:webHidden/>
              </w:rPr>
              <w:fldChar w:fldCharType="separate"/>
            </w:r>
            <w:r w:rsidR="0088537D">
              <w:rPr>
                <w:noProof/>
                <w:webHidden/>
              </w:rPr>
              <w:t>429</w:t>
            </w:r>
            <w:r w:rsidR="0080792A" w:rsidRPr="00334FE3">
              <w:rPr>
                <w:noProof/>
                <w:webHidden/>
              </w:rPr>
              <w:fldChar w:fldCharType="end"/>
            </w:r>
          </w:hyperlink>
        </w:p>
        <w:p w14:paraId="7D7DFBA4" w14:textId="62492B4D" w:rsidR="00F41072" w:rsidRPr="00334FE3" w:rsidRDefault="00ED48F7">
          <w:pPr>
            <w:pStyle w:val="Spistreci3"/>
            <w:rPr>
              <w:rFonts w:asciiTheme="minorHAnsi" w:eastAsiaTheme="minorEastAsia" w:hAnsiTheme="minorHAnsi" w:cstheme="minorBidi"/>
              <w:noProof/>
              <w:sz w:val="22"/>
              <w:szCs w:val="22"/>
            </w:rPr>
          </w:pPr>
          <w:hyperlink w:anchor="_Toc511377672" w:history="1">
            <w:r w:rsidR="00F41072" w:rsidRPr="00334FE3">
              <w:rPr>
                <w:rStyle w:val="Hipercze"/>
                <w:rFonts w:eastAsia="Calibri"/>
                <w:noProof/>
              </w:rPr>
              <w:t>B.2 Wsparcie przedsięwzięć z zakresu zrównoważonego rozwoju innych obszarów miejskich niż obszary funkcjonalne miast wojewódzkich.</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_Toc511377672 \h </w:instrText>
            </w:r>
            <w:r w:rsidR="0080792A" w:rsidRPr="00334FE3">
              <w:rPr>
                <w:noProof/>
                <w:webHidden/>
              </w:rPr>
            </w:r>
            <w:r w:rsidR="0080792A" w:rsidRPr="00334FE3">
              <w:rPr>
                <w:noProof/>
                <w:webHidden/>
              </w:rPr>
              <w:fldChar w:fldCharType="separate"/>
            </w:r>
            <w:r w:rsidR="0088537D">
              <w:rPr>
                <w:noProof/>
                <w:webHidden/>
              </w:rPr>
              <w:t>429</w:t>
            </w:r>
            <w:r w:rsidR="0080792A" w:rsidRPr="00334FE3">
              <w:rPr>
                <w:noProof/>
                <w:webHidden/>
              </w:rPr>
              <w:fldChar w:fldCharType="end"/>
            </w:r>
          </w:hyperlink>
        </w:p>
        <w:p w14:paraId="652BC70D" w14:textId="2C0F2535" w:rsidR="00F41072" w:rsidRPr="00334FE3" w:rsidRDefault="00ED48F7">
          <w:pPr>
            <w:pStyle w:val="Spistreci1"/>
            <w:rPr>
              <w:rFonts w:asciiTheme="minorHAnsi" w:eastAsiaTheme="minorEastAsia" w:hAnsiTheme="minorHAnsi" w:cstheme="minorBidi"/>
              <w:noProof/>
              <w:sz w:val="22"/>
              <w:szCs w:val="22"/>
            </w:rPr>
          </w:pPr>
          <w:hyperlink w:anchor="_Toc511377673" w:history="1">
            <w:r w:rsidR="00F41072" w:rsidRPr="00334FE3">
              <w:rPr>
                <w:rStyle w:val="Hipercze"/>
                <w:rFonts w:eastAsia="Calibri"/>
                <w:noProof/>
              </w:rPr>
              <w:t>V. Wykaz dokumentów służących realizacji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_Toc511377673 \h </w:instrText>
            </w:r>
            <w:r w:rsidR="0080792A" w:rsidRPr="00334FE3">
              <w:rPr>
                <w:noProof/>
                <w:webHidden/>
              </w:rPr>
            </w:r>
            <w:r w:rsidR="0080792A" w:rsidRPr="00334FE3">
              <w:rPr>
                <w:noProof/>
                <w:webHidden/>
              </w:rPr>
              <w:fldChar w:fldCharType="separate"/>
            </w:r>
            <w:r w:rsidR="0088537D">
              <w:rPr>
                <w:noProof/>
                <w:webHidden/>
              </w:rPr>
              <w:t>435</w:t>
            </w:r>
            <w:r w:rsidR="0080792A" w:rsidRPr="00334FE3">
              <w:rPr>
                <w:noProof/>
                <w:webHidden/>
              </w:rPr>
              <w:fldChar w:fldCharType="end"/>
            </w:r>
          </w:hyperlink>
        </w:p>
        <w:p w14:paraId="5B801CF5" w14:textId="5C131BDF"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334FE3">
              <w:rPr>
                <w:rStyle w:val="Hipercze"/>
                <w:rFonts w:eastAsia="Calibri"/>
                <w:noProof/>
              </w:rPr>
              <w:t>1. Lista podstawowych aktów prawnych i dokumentów regulujących zarządzanie i wdrażanie RPO WD</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_Toc511377674 \h </w:instrText>
            </w:r>
            <w:r w:rsidR="0080792A" w:rsidRPr="00334FE3">
              <w:rPr>
                <w:noProof/>
                <w:webHidden/>
              </w:rPr>
            </w:r>
            <w:r w:rsidR="0080792A" w:rsidRPr="00334FE3">
              <w:rPr>
                <w:noProof/>
                <w:webHidden/>
              </w:rPr>
              <w:fldChar w:fldCharType="separate"/>
            </w:r>
            <w:r w:rsidR="0088537D">
              <w:rPr>
                <w:noProof/>
                <w:webHidden/>
              </w:rPr>
              <w:t>435</w:t>
            </w:r>
            <w:r w:rsidR="0080792A" w:rsidRPr="00334FE3">
              <w:rPr>
                <w:noProof/>
                <w:webHidden/>
              </w:rPr>
              <w:fldChar w:fldCharType="end"/>
            </w:r>
          </w:hyperlink>
        </w:p>
        <w:p w14:paraId="5CE3B7AC" w14:textId="64212E00" w:rsidR="00F41072" w:rsidRPr="00334FE3" w:rsidRDefault="00ED48F7">
          <w:pPr>
            <w:pStyle w:val="Spistreci3"/>
            <w:rPr>
              <w:rFonts w:asciiTheme="minorHAnsi" w:eastAsiaTheme="minorEastAsia" w:hAnsiTheme="minorHAnsi" w:cstheme="minorBidi"/>
              <w:noProof/>
              <w:sz w:val="22"/>
              <w:szCs w:val="22"/>
            </w:rPr>
          </w:pPr>
          <w:hyperlink w:anchor="_Toc511377675" w:history="1">
            <w:r w:rsidR="00F41072" w:rsidRPr="00334FE3">
              <w:rPr>
                <w:rStyle w:val="Hipercze"/>
                <w:rFonts w:eastAsia="Calibri"/>
                <w:noProof/>
              </w:rPr>
              <w:t>1.1. Rozporządzenia i wytyczne UE</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_Toc511377675 \h </w:instrText>
            </w:r>
            <w:r w:rsidR="0080792A" w:rsidRPr="00334FE3">
              <w:rPr>
                <w:noProof/>
                <w:webHidden/>
              </w:rPr>
            </w:r>
            <w:r w:rsidR="0080792A" w:rsidRPr="00334FE3">
              <w:rPr>
                <w:noProof/>
                <w:webHidden/>
              </w:rPr>
              <w:fldChar w:fldCharType="separate"/>
            </w:r>
            <w:r w:rsidR="0088537D">
              <w:rPr>
                <w:noProof/>
                <w:webHidden/>
              </w:rPr>
              <w:t>435</w:t>
            </w:r>
            <w:r w:rsidR="0080792A" w:rsidRPr="00334FE3">
              <w:rPr>
                <w:noProof/>
                <w:webHidden/>
              </w:rPr>
              <w:fldChar w:fldCharType="end"/>
            </w:r>
          </w:hyperlink>
        </w:p>
        <w:p w14:paraId="270A2511" w14:textId="67EE96BB" w:rsidR="00F41072" w:rsidRPr="00334FE3" w:rsidRDefault="00ED48F7">
          <w:pPr>
            <w:pStyle w:val="Spistreci3"/>
            <w:rPr>
              <w:rFonts w:asciiTheme="minorHAnsi" w:eastAsiaTheme="minorEastAsia" w:hAnsiTheme="minorHAnsi" w:cstheme="minorBidi"/>
              <w:noProof/>
              <w:sz w:val="22"/>
              <w:szCs w:val="22"/>
            </w:rPr>
          </w:pPr>
          <w:hyperlink w:anchor="_Toc511377676" w:history="1">
            <w:r w:rsidR="00F41072" w:rsidRPr="00334FE3">
              <w:rPr>
                <w:rStyle w:val="Hipercze"/>
                <w:rFonts w:eastAsia="Calibri"/>
                <w:noProof/>
              </w:rPr>
              <w:t>1.2. Krajowe ustawy i rozporządzenia, wytyczne oraz inne dokumenty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_Toc511377676 \h </w:instrText>
            </w:r>
            <w:r w:rsidR="0080792A" w:rsidRPr="00334FE3">
              <w:rPr>
                <w:noProof/>
                <w:webHidden/>
              </w:rPr>
            </w:r>
            <w:r w:rsidR="0080792A" w:rsidRPr="00334FE3">
              <w:rPr>
                <w:noProof/>
                <w:webHidden/>
              </w:rPr>
              <w:fldChar w:fldCharType="separate"/>
            </w:r>
            <w:r w:rsidR="0088537D">
              <w:rPr>
                <w:noProof/>
                <w:webHidden/>
              </w:rPr>
              <w:t>436</w:t>
            </w:r>
            <w:r w:rsidR="0080792A" w:rsidRPr="00334FE3">
              <w:rPr>
                <w:noProof/>
                <w:webHidden/>
              </w:rPr>
              <w:fldChar w:fldCharType="end"/>
            </w:r>
          </w:hyperlink>
        </w:p>
        <w:p w14:paraId="4B3CC003" w14:textId="471970E1" w:rsidR="00F41072" w:rsidRPr="00334FE3" w:rsidRDefault="00ED48F7">
          <w:pPr>
            <w:pStyle w:val="Spistreci3"/>
            <w:rPr>
              <w:rFonts w:asciiTheme="minorHAnsi" w:eastAsiaTheme="minorEastAsia" w:hAnsiTheme="minorHAnsi" w:cstheme="minorBidi"/>
              <w:noProof/>
              <w:sz w:val="22"/>
              <w:szCs w:val="22"/>
            </w:rPr>
          </w:pPr>
          <w:hyperlink w:anchor="_Toc511377677" w:history="1">
            <w:r w:rsidR="00F41072" w:rsidRPr="00334FE3">
              <w:rPr>
                <w:rStyle w:val="Hipercze"/>
                <w:rFonts w:eastAsia="Calibri"/>
                <w:noProof/>
              </w:rPr>
              <w:t xml:space="preserve">1.3. Inne dokumenty </w:t>
            </w:r>
            <w:r w:rsidR="00F41072" w:rsidRPr="00334FE3">
              <w:rPr>
                <w:rStyle w:val="Hipercze"/>
                <w:rFonts w:eastAsia="Calibri" w:cs="Arial"/>
                <w:noProof/>
              </w:rPr>
              <w:t>ustalone przez IZ wg specyfiki PO</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_Toc511377677 \h </w:instrText>
            </w:r>
            <w:r w:rsidR="0080792A" w:rsidRPr="00334FE3">
              <w:rPr>
                <w:noProof/>
                <w:webHidden/>
              </w:rPr>
            </w:r>
            <w:r w:rsidR="0080792A" w:rsidRPr="00334FE3">
              <w:rPr>
                <w:noProof/>
                <w:webHidden/>
              </w:rPr>
              <w:fldChar w:fldCharType="separate"/>
            </w:r>
            <w:r w:rsidR="0088537D">
              <w:rPr>
                <w:noProof/>
                <w:webHidden/>
              </w:rPr>
              <w:t>440</w:t>
            </w:r>
            <w:r w:rsidR="0080792A" w:rsidRPr="00334FE3">
              <w:rPr>
                <w:noProof/>
                <w:webHidden/>
              </w:rPr>
              <w:fldChar w:fldCharType="end"/>
            </w:r>
          </w:hyperlink>
        </w:p>
        <w:p w14:paraId="749F0DD3" w14:textId="360C45A0"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334FE3">
              <w:rPr>
                <w:rStyle w:val="Hipercze"/>
                <w:rFonts w:eastAsia="Calibri"/>
                <w:noProof/>
              </w:rPr>
              <w:t>2. Wykaz najważniejszych dokumentów służących realizacji poszczególnych priorytetów RPO na poziomie wspólnotowym, krajowym i regionalnym</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_Toc511377678 \h </w:instrText>
            </w:r>
            <w:r w:rsidR="0080792A" w:rsidRPr="00334FE3">
              <w:rPr>
                <w:noProof/>
                <w:webHidden/>
              </w:rPr>
            </w:r>
            <w:r w:rsidR="0080792A" w:rsidRPr="00334FE3">
              <w:rPr>
                <w:noProof/>
                <w:webHidden/>
              </w:rPr>
              <w:fldChar w:fldCharType="separate"/>
            </w:r>
            <w:r w:rsidR="0088537D">
              <w:rPr>
                <w:noProof/>
                <w:webHidden/>
              </w:rPr>
              <w:t>441</w:t>
            </w:r>
            <w:r w:rsidR="0080792A" w:rsidRPr="00334FE3">
              <w:rPr>
                <w:noProof/>
                <w:webHidden/>
              </w:rPr>
              <w:fldChar w:fldCharType="end"/>
            </w:r>
          </w:hyperlink>
        </w:p>
        <w:p w14:paraId="14E25695" w14:textId="0FD7D575" w:rsidR="00F41072" w:rsidRPr="00334FE3" w:rsidRDefault="00ED48F7">
          <w:pPr>
            <w:pStyle w:val="Spistreci1"/>
            <w:rPr>
              <w:rFonts w:asciiTheme="minorHAnsi" w:eastAsiaTheme="minorEastAsia" w:hAnsiTheme="minorHAnsi" w:cstheme="minorBidi"/>
              <w:noProof/>
              <w:sz w:val="22"/>
              <w:szCs w:val="22"/>
            </w:rPr>
          </w:pPr>
          <w:hyperlink w:anchor="_Toc511377679" w:history="1">
            <w:r w:rsidR="00F41072" w:rsidRPr="00334FE3">
              <w:rPr>
                <w:rStyle w:val="Hipercze"/>
                <w:rFonts w:eastAsia="Calibri"/>
                <w:noProof/>
              </w:rPr>
              <w:t>VI. Słownik terminologiczny i spis skrótów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_Toc511377679 \h </w:instrText>
            </w:r>
            <w:r w:rsidR="0080792A" w:rsidRPr="00334FE3">
              <w:rPr>
                <w:noProof/>
                <w:webHidden/>
              </w:rPr>
            </w:r>
            <w:r w:rsidR="0080792A" w:rsidRPr="00334FE3">
              <w:rPr>
                <w:noProof/>
                <w:webHidden/>
              </w:rPr>
              <w:fldChar w:fldCharType="separate"/>
            </w:r>
            <w:r w:rsidR="0088537D">
              <w:rPr>
                <w:noProof/>
                <w:webHidden/>
              </w:rPr>
              <w:t>443</w:t>
            </w:r>
            <w:r w:rsidR="0080792A" w:rsidRPr="00334FE3">
              <w:rPr>
                <w:noProof/>
                <w:webHidden/>
              </w:rPr>
              <w:fldChar w:fldCharType="end"/>
            </w:r>
          </w:hyperlink>
        </w:p>
        <w:p w14:paraId="4A206094" w14:textId="6624A42C"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334FE3">
              <w:rPr>
                <w:rStyle w:val="Hipercze"/>
                <w:rFonts w:eastAsia="Calibri"/>
                <w:noProof/>
              </w:rPr>
              <w:t>Słownik terminologiczny</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_Toc511377680 \h </w:instrText>
            </w:r>
            <w:r w:rsidR="0080792A" w:rsidRPr="00334FE3">
              <w:rPr>
                <w:noProof/>
                <w:webHidden/>
              </w:rPr>
            </w:r>
            <w:r w:rsidR="0080792A" w:rsidRPr="00334FE3">
              <w:rPr>
                <w:noProof/>
                <w:webHidden/>
              </w:rPr>
              <w:fldChar w:fldCharType="separate"/>
            </w:r>
            <w:r w:rsidR="0088537D">
              <w:rPr>
                <w:noProof/>
                <w:webHidden/>
              </w:rPr>
              <w:t>443</w:t>
            </w:r>
            <w:r w:rsidR="0080792A" w:rsidRPr="00334FE3">
              <w:rPr>
                <w:noProof/>
                <w:webHidden/>
              </w:rPr>
              <w:fldChar w:fldCharType="end"/>
            </w:r>
          </w:hyperlink>
        </w:p>
        <w:p w14:paraId="5725EE6C" w14:textId="26BB0E71" w:rsidR="00F41072" w:rsidRPr="00334FE3" w:rsidRDefault="00ED48F7">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334FE3">
              <w:rPr>
                <w:rStyle w:val="Hipercze"/>
                <w:rFonts w:eastAsia="Calibri"/>
                <w:noProof/>
              </w:rPr>
              <w:t>Spis skrótów</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_Toc511377681 \h </w:instrText>
            </w:r>
            <w:r w:rsidR="0080792A" w:rsidRPr="00334FE3">
              <w:rPr>
                <w:noProof/>
                <w:webHidden/>
              </w:rPr>
            </w:r>
            <w:r w:rsidR="0080792A" w:rsidRPr="00334FE3">
              <w:rPr>
                <w:noProof/>
                <w:webHidden/>
              </w:rPr>
              <w:fldChar w:fldCharType="separate"/>
            </w:r>
            <w:r w:rsidR="0088537D">
              <w:rPr>
                <w:noProof/>
                <w:webHidden/>
              </w:rPr>
              <w:t>454</w:t>
            </w:r>
            <w:r w:rsidR="0080792A" w:rsidRPr="00334FE3">
              <w:rPr>
                <w:noProof/>
                <w:webHidden/>
              </w:rPr>
              <w:fldChar w:fldCharType="end"/>
            </w:r>
          </w:hyperlink>
        </w:p>
        <w:p w14:paraId="65388B36" w14:textId="7125D273" w:rsidR="00F41072" w:rsidRPr="00334FE3" w:rsidRDefault="00ED48F7">
          <w:pPr>
            <w:pStyle w:val="Spistreci1"/>
            <w:rPr>
              <w:rFonts w:asciiTheme="minorHAnsi" w:eastAsiaTheme="minorEastAsia" w:hAnsiTheme="minorHAnsi" w:cstheme="minorBidi"/>
              <w:noProof/>
              <w:sz w:val="22"/>
              <w:szCs w:val="22"/>
            </w:rPr>
          </w:pPr>
          <w:hyperlink w:anchor="_Toc511377682" w:history="1">
            <w:r w:rsidR="00F41072" w:rsidRPr="00334FE3">
              <w:rPr>
                <w:rStyle w:val="Hipercze"/>
                <w:rFonts w:eastAsia="Calibri"/>
                <w:noProof/>
              </w:rPr>
              <w:t>VII. Wykaz załączników do SZOOP RPO WD 2014-2020</w:t>
            </w:r>
            <w:r w:rsidR="00F41072" w:rsidRPr="00334FE3">
              <w:rPr>
                <w:noProof/>
                <w:webHidden/>
              </w:rPr>
              <w:tab/>
            </w:r>
            <w:r w:rsidR="0080792A" w:rsidRPr="00334FE3">
              <w:rPr>
                <w:noProof/>
                <w:webHidden/>
              </w:rPr>
              <w:fldChar w:fldCharType="begin"/>
            </w:r>
            <w:r w:rsidR="00F41072" w:rsidRPr="00334FE3">
              <w:rPr>
                <w:noProof/>
                <w:webHidden/>
              </w:rPr>
              <w:instrText xml:space="preserve"> PAGEREF _Toc511377682 \h </w:instrText>
            </w:r>
            <w:r w:rsidR="0080792A" w:rsidRPr="00334FE3">
              <w:rPr>
                <w:noProof/>
                <w:webHidden/>
              </w:rPr>
            </w:r>
            <w:r w:rsidR="0080792A" w:rsidRPr="00334FE3">
              <w:rPr>
                <w:noProof/>
                <w:webHidden/>
              </w:rPr>
              <w:fldChar w:fldCharType="separate"/>
            </w:r>
            <w:r w:rsidR="0088537D">
              <w:rPr>
                <w:noProof/>
                <w:webHidden/>
              </w:rPr>
              <w:t>455</w:t>
            </w:r>
            <w:r w:rsidR="0080792A" w:rsidRPr="00334FE3">
              <w:rPr>
                <w:noProof/>
                <w:webHidden/>
              </w:rPr>
              <w:fldChar w:fldCharType="end"/>
            </w:r>
          </w:hyperlink>
        </w:p>
        <w:p w14:paraId="454178A0" w14:textId="77777777" w:rsidR="00945319" w:rsidRPr="00334FE3" w:rsidRDefault="0080792A">
          <w:pPr>
            <w:rPr>
              <w:rFonts w:asciiTheme="minorHAnsi" w:hAnsiTheme="minorHAnsi" w:cstheme="minorHAnsi"/>
            </w:rPr>
          </w:pPr>
          <w:r w:rsidRPr="00334FE3">
            <w:rPr>
              <w:rFonts w:asciiTheme="minorHAnsi" w:hAnsiTheme="minorHAnsi" w:cstheme="minorHAnsi"/>
              <w:b/>
              <w:bCs/>
            </w:rPr>
            <w:fldChar w:fldCharType="end"/>
          </w:r>
        </w:p>
      </w:sdtContent>
    </w:sdt>
    <w:p w14:paraId="7BBD5C13"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2A824FD2" w14:textId="77777777" w:rsidR="00F027D7" w:rsidRPr="00334FE3" w:rsidRDefault="005E4089" w:rsidP="00C01D17">
      <w:pPr>
        <w:pStyle w:val="Nagwek1"/>
        <w:rPr>
          <w:rFonts w:asciiTheme="minorHAnsi" w:hAnsiTheme="minorHAnsi"/>
          <w:b w:val="0"/>
        </w:rPr>
      </w:pPr>
      <w:bookmarkStart w:id="1" w:name="_Toc511377604"/>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643CFC23" w14:textId="77777777" w:rsidR="00F027D7" w:rsidRPr="00334FE3" w:rsidRDefault="00F027D7" w:rsidP="00E50CF8">
      <w:pPr>
        <w:spacing w:after="0"/>
        <w:jc w:val="both"/>
        <w:rPr>
          <w:rFonts w:asciiTheme="minorHAnsi" w:hAnsiTheme="minorHAnsi"/>
          <w:b/>
        </w:rPr>
      </w:pPr>
    </w:p>
    <w:p w14:paraId="12A1A42F" w14:textId="77777777" w:rsidR="00E50CF8" w:rsidRPr="00334FE3" w:rsidRDefault="00E24B6B" w:rsidP="00FA6572">
      <w:pPr>
        <w:pStyle w:val="Nagwek2"/>
        <w:jc w:val="both"/>
        <w:rPr>
          <w:rFonts w:asciiTheme="minorHAnsi" w:hAnsiTheme="minorHAnsi"/>
        </w:rPr>
      </w:pPr>
      <w:bookmarkStart w:id="2" w:name="_Toc511377605"/>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5E244DE7" w14:textId="77777777" w:rsidR="00E24B6B" w:rsidRPr="00334FE3" w:rsidRDefault="00E24B6B" w:rsidP="00E24B6B"/>
    <w:p w14:paraId="31CD84EA"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3470D15C"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 xml:space="preserve">z </w:t>
      </w:r>
      <w:proofErr w:type="spellStart"/>
      <w:r w:rsidR="00251725" w:rsidRPr="00334FE3">
        <w:rPr>
          <w:rFonts w:asciiTheme="minorHAnsi" w:hAnsiTheme="minorHAnsi"/>
          <w:bCs/>
          <w:iCs/>
        </w:rPr>
        <w:t>późn</w:t>
      </w:r>
      <w:proofErr w:type="spellEnd"/>
      <w:r w:rsidR="00251725" w:rsidRPr="00334FE3">
        <w:rPr>
          <w:rFonts w:asciiTheme="minorHAnsi" w:hAnsiTheme="minorHAnsi"/>
          <w:bCs/>
          <w:iCs/>
        </w:rPr>
        <w:t>.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71C93C8"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4E5E45EF"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11ADB958"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0AC1E70" w14:textId="77777777" w:rsidR="00FD075B" w:rsidRPr="00334FE3" w:rsidRDefault="00FD075B" w:rsidP="00FD075B">
      <w:pPr>
        <w:autoSpaceDE w:val="0"/>
        <w:autoSpaceDN w:val="0"/>
        <w:adjustRightInd w:val="0"/>
        <w:spacing w:after="0"/>
        <w:jc w:val="both"/>
        <w:rPr>
          <w:rFonts w:asciiTheme="minorHAnsi" w:hAnsiTheme="minorHAnsi"/>
        </w:rPr>
      </w:pPr>
    </w:p>
    <w:p w14:paraId="761894BD"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280EFFA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6271D61F"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44304F2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C59A0F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658067F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0A203DFA"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11F666DB"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w:t>
      </w:r>
      <w:proofErr w:type="spellStart"/>
      <w:r w:rsidRPr="00334FE3">
        <w:rPr>
          <w:rFonts w:asciiTheme="minorHAnsi" w:hAnsiTheme="minorHAnsi"/>
        </w:rPr>
        <w:t>financing</w:t>
      </w:r>
      <w:proofErr w:type="spellEnd"/>
      <w:r w:rsidRPr="00334FE3">
        <w:rPr>
          <w:rFonts w:asciiTheme="minorHAnsi" w:hAnsiTheme="minorHAnsi"/>
        </w:rPr>
        <w:t>),</w:t>
      </w:r>
    </w:p>
    <w:p w14:paraId="34D49A87"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5B3905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35820102"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576D770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1D7D18F3"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6332D2FB"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2FD4C392"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05F9075" w14:textId="77777777"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3D3598DE" w14:textId="77777777" w:rsidR="005A2976" w:rsidRPr="00334FE3" w:rsidRDefault="000C641B" w:rsidP="001E11D4">
      <w:pPr>
        <w:pStyle w:val="Akapitzlist"/>
        <w:numPr>
          <w:ilvl w:val="0"/>
          <w:numId w:val="32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4C36579C" w14:textId="77777777" w:rsidR="00F34BB9" w:rsidRPr="00334FE3" w:rsidRDefault="000C641B" w:rsidP="001E11D4">
      <w:pPr>
        <w:pStyle w:val="Akapitzlist"/>
        <w:numPr>
          <w:ilvl w:val="0"/>
          <w:numId w:val="32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5BCBE924" w14:textId="77777777" w:rsidR="000C641B" w:rsidRPr="00334FE3" w:rsidRDefault="000C641B" w:rsidP="001E11D4">
      <w:pPr>
        <w:pStyle w:val="Akapitzlist"/>
        <w:numPr>
          <w:ilvl w:val="0"/>
          <w:numId w:val="329"/>
        </w:numPr>
        <w:spacing w:after="0"/>
        <w:jc w:val="both"/>
      </w:pPr>
      <w:r w:rsidRPr="00334FE3">
        <w:t>Zalecenia IZ RPO WD do tworzenia Planów gospodarki niskoemisyjnej w gminach;</w:t>
      </w:r>
      <w:r w:rsidRPr="00334FE3" w:rsidDel="00F34BB9">
        <w:t xml:space="preserve"> </w:t>
      </w:r>
    </w:p>
    <w:p w14:paraId="38BBF261" w14:textId="77777777" w:rsidR="00FD075B" w:rsidRPr="00334FE3" w:rsidRDefault="0003368A" w:rsidP="001E11D4">
      <w:pPr>
        <w:pStyle w:val="Akapitzlist"/>
        <w:numPr>
          <w:ilvl w:val="0"/>
          <w:numId w:val="32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1D4E4716" w14:textId="77777777" w:rsidR="00503799" w:rsidRPr="00334FE3" w:rsidRDefault="000C641B" w:rsidP="001E11D4">
      <w:pPr>
        <w:pStyle w:val="Akapitzlist"/>
        <w:numPr>
          <w:ilvl w:val="0"/>
          <w:numId w:val="32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5F09D448" w14:textId="77777777" w:rsidR="008C2111" w:rsidRPr="00334FE3" w:rsidRDefault="000C641B" w:rsidP="001E11D4">
      <w:pPr>
        <w:pStyle w:val="Akapitzlist"/>
        <w:numPr>
          <w:ilvl w:val="0"/>
          <w:numId w:val="32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1721BE54" w14:textId="77777777" w:rsidR="0009646A" w:rsidRPr="00334FE3" w:rsidRDefault="00F4455D" w:rsidP="001E11D4">
      <w:pPr>
        <w:pStyle w:val="Akapitzlist"/>
        <w:numPr>
          <w:ilvl w:val="0"/>
          <w:numId w:val="329"/>
        </w:numPr>
        <w:spacing w:after="0"/>
        <w:jc w:val="both"/>
      </w:pPr>
      <w:r w:rsidRPr="00334FE3">
        <w:t>Plany działania w zakresie EFS wraz z kryteriami wyboru projektów</w:t>
      </w:r>
      <w:r w:rsidR="0009646A" w:rsidRPr="00334FE3">
        <w:t>;</w:t>
      </w:r>
    </w:p>
    <w:p w14:paraId="048F4CC6" w14:textId="77777777" w:rsidR="00F4455D" w:rsidRPr="00334FE3" w:rsidRDefault="0009646A" w:rsidP="001E11D4">
      <w:pPr>
        <w:pStyle w:val="Akapitzlist"/>
        <w:numPr>
          <w:ilvl w:val="0"/>
          <w:numId w:val="32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0880FA83" w14:textId="77777777" w:rsidR="00503799" w:rsidRPr="00334FE3" w:rsidRDefault="00503799" w:rsidP="00251725">
      <w:pPr>
        <w:spacing w:after="0"/>
        <w:ind w:left="720"/>
        <w:jc w:val="both"/>
        <w:rPr>
          <w:rFonts w:asciiTheme="minorHAnsi" w:hAnsiTheme="minorHAnsi"/>
        </w:rPr>
      </w:pPr>
    </w:p>
    <w:p w14:paraId="57171801" w14:textId="77777777" w:rsidR="00FD075B" w:rsidRPr="00334FE3"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C00C2D8" w14:textId="77777777"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w:t>
      </w:r>
      <w:r w:rsidRPr="00334FE3">
        <w:rPr>
          <w:rFonts w:asciiTheme="minorHAnsi" w:hAnsiTheme="minorHAnsi"/>
        </w:rPr>
        <w:lastRenderedPageBreak/>
        <w:t>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343FA233"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083E4E2E"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5949F168"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04BF138D"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315DC9DC"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proofErr w:type="spellStart"/>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proofErr w:type="spellEnd"/>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7615DB41"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3F8940C1" w14:textId="77777777" w:rsidR="00E50CF8" w:rsidRPr="00334FE3" w:rsidRDefault="00E24B6B" w:rsidP="002435FF">
      <w:pPr>
        <w:pStyle w:val="Nagwek2"/>
        <w:jc w:val="both"/>
        <w:rPr>
          <w:rFonts w:asciiTheme="minorHAnsi" w:hAnsiTheme="minorHAnsi"/>
        </w:rPr>
      </w:pPr>
      <w:bookmarkStart w:id="3" w:name="_Toc511377606"/>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0F85F492" w14:textId="77777777" w:rsidR="00E24B6B" w:rsidRPr="00334FE3" w:rsidRDefault="00E24B6B" w:rsidP="002435FF">
      <w:pPr>
        <w:jc w:val="both"/>
      </w:pPr>
    </w:p>
    <w:p w14:paraId="21045151"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3DB066D2" w14:textId="77777777" w:rsidR="0051043A" w:rsidRPr="00334FE3" w:rsidRDefault="0051043A" w:rsidP="0051043A">
      <w:pPr>
        <w:jc w:val="both"/>
        <w:rPr>
          <w:rFonts w:asciiTheme="minorHAnsi" w:hAnsiTheme="minorHAnsi"/>
        </w:rPr>
      </w:pPr>
      <w:r w:rsidRPr="00334FE3">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334FE3">
        <w:rPr>
          <w:rFonts w:asciiTheme="minorHAnsi" w:hAnsiTheme="minorHAnsi"/>
        </w:rPr>
        <w:t>minimis</w:t>
      </w:r>
      <w:proofErr w:type="spellEnd"/>
      <w:r w:rsidRPr="00334FE3">
        <w:rPr>
          <w:rFonts w:asciiTheme="minorHAnsi" w:hAnsiTheme="minorHAnsi"/>
        </w:rPr>
        <w:t>,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14:paraId="33654A53" w14:textId="77777777"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w:t>
      </w:r>
      <w:proofErr w:type="spellStart"/>
      <w:r w:rsidRPr="00334FE3">
        <w:rPr>
          <w:rFonts w:asciiTheme="minorHAnsi" w:hAnsiTheme="minorHAnsi"/>
        </w:rPr>
        <w:t>financingu</w:t>
      </w:r>
      <w:proofErr w:type="spellEnd"/>
      <w:r w:rsidRPr="00334FE3">
        <w:rPr>
          <w:rFonts w:asciiTheme="minorHAnsi" w:hAnsiTheme="minorHAnsi"/>
        </w:rPr>
        <w:t>,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FE1294B"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w:t>
      </w:r>
      <w:proofErr w:type="spellStart"/>
      <w:r w:rsidRPr="00334FE3">
        <w:rPr>
          <w:rFonts w:asciiTheme="minorHAnsi" w:hAnsiTheme="minorHAnsi"/>
        </w:rPr>
        <w:t>ante</w:t>
      </w:r>
      <w:proofErr w:type="spellEnd"/>
      <w:r w:rsidRPr="00334FE3">
        <w:rPr>
          <w:rFonts w:asciiTheme="minorHAnsi" w:hAnsiTheme="minorHAnsi"/>
        </w:rPr>
        <w:t>, na podstawie której zostanie podjęta decyzja Zarządu Województwa Dolnośląskiego w tym zakresie. Zgodnie z art. 37 rozporządzenia ogólnego ocena ex-</w:t>
      </w:r>
      <w:proofErr w:type="spellStart"/>
      <w:r w:rsidRPr="00334FE3">
        <w:rPr>
          <w:rFonts w:asciiTheme="minorHAnsi" w:hAnsiTheme="minorHAnsi"/>
        </w:rPr>
        <w:t>ante</w:t>
      </w:r>
      <w:proofErr w:type="spellEnd"/>
      <w:r w:rsidRPr="00334FE3">
        <w:rPr>
          <w:rFonts w:asciiTheme="minorHAnsi" w:hAnsiTheme="minorHAnsi"/>
        </w:rPr>
        <w:t xml:space="preserve"> powinna wykazać występowanie zawodności mechanizmów rynkowych lub nieoptymalny poziom inwestycji, a także szacunkowy poziom i zakres zapotrzebowania na inwestycje publiczne, w tym typy instrumentów finansowych, które mają uzyskać wsparcie.</w:t>
      </w:r>
    </w:p>
    <w:p w14:paraId="0BFA059B" w14:textId="77777777" w:rsidR="00E50CF8" w:rsidRPr="00334FE3" w:rsidRDefault="00E24B6B" w:rsidP="002435FF">
      <w:pPr>
        <w:pStyle w:val="Nagwek2"/>
        <w:jc w:val="both"/>
        <w:rPr>
          <w:rFonts w:asciiTheme="minorHAnsi" w:hAnsiTheme="minorHAnsi"/>
        </w:rPr>
      </w:pPr>
      <w:bookmarkStart w:id="4" w:name="_Toc511377607"/>
      <w:r w:rsidRPr="00334FE3">
        <w:rPr>
          <w:rFonts w:asciiTheme="minorHAnsi" w:hAnsiTheme="minorHAnsi"/>
        </w:rPr>
        <w:t xml:space="preserve">3. </w:t>
      </w:r>
      <w:r w:rsidR="00E50CF8" w:rsidRPr="00334FE3">
        <w:rPr>
          <w:rFonts w:asciiTheme="minorHAnsi" w:hAnsiTheme="minorHAnsi"/>
        </w:rPr>
        <w:t>Opis systemu wyboru projektów</w:t>
      </w:r>
      <w:bookmarkEnd w:id="4"/>
    </w:p>
    <w:p w14:paraId="11B5B93E" w14:textId="77777777" w:rsidR="00E24B6B" w:rsidRPr="00334FE3" w:rsidRDefault="00E24B6B" w:rsidP="002435FF">
      <w:pPr>
        <w:jc w:val="both"/>
      </w:pPr>
    </w:p>
    <w:p w14:paraId="03904044" w14:textId="77777777" w:rsidR="009A180E" w:rsidRPr="00334FE3" w:rsidRDefault="009A180E" w:rsidP="00D85187">
      <w:pPr>
        <w:pStyle w:val="Nagwek3"/>
        <w:rPr>
          <w:rFonts w:ascii="Calibri" w:hAnsi="Calibri"/>
          <w:i/>
          <w:iCs/>
        </w:rPr>
      </w:pPr>
      <w:bookmarkStart w:id="5" w:name="_Toc511377608"/>
      <w:r w:rsidRPr="00334FE3">
        <w:rPr>
          <w:rFonts w:ascii="Calibri" w:hAnsi="Calibri"/>
          <w:i/>
          <w:iCs/>
        </w:rPr>
        <w:t>Zasady ogólne dotyczące systemu wyboru projektów w ramach EFRR i EFS</w:t>
      </w:r>
      <w:bookmarkEnd w:id="5"/>
    </w:p>
    <w:p w14:paraId="4FFE21C8" w14:textId="77777777" w:rsidR="00777E9D" w:rsidRPr="00334FE3" w:rsidRDefault="00777E9D" w:rsidP="00777E9D"/>
    <w:p w14:paraId="6362CE85"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6099AE7D" w14:textId="77777777" w:rsidR="009A180E" w:rsidRPr="00334FE3" w:rsidRDefault="009A180E" w:rsidP="00E16E0E">
      <w:pPr>
        <w:pStyle w:val="Akapitzlist"/>
        <w:numPr>
          <w:ilvl w:val="0"/>
          <w:numId w:val="222"/>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02C7DA04" w14:textId="77777777" w:rsidR="009A180E" w:rsidRPr="00334FE3" w:rsidRDefault="009A180E" w:rsidP="00E16E0E">
      <w:pPr>
        <w:numPr>
          <w:ilvl w:val="0"/>
          <w:numId w:val="222"/>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48036E72"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46B0DE96"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0A5802CD"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6D7031EF"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w:t>
      </w:r>
      <w:r w:rsidRPr="00334FE3">
        <w:rPr>
          <w:rFonts w:ascii="Calibri" w:hAnsi="Calibri"/>
          <w:iCs/>
          <w:lang w:val="pl-PL"/>
        </w:rPr>
        <w:lastRenderedPageBreak/>
        <w:t xml:space="preserve">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sidRPr="00334FE3">
        <w:rPr>
          <w:rFonts w:ascii="Calibri" w:hAnsi="Calibri"/>
          <w:iCs/>
          <w:lang w:val="pl-PL"/>
        </w:rPr>
        <w:t>tiret</w:t>
      </w:r>
      <w:proofErr w:type="spellEnd"/>
      <w:r w:rsidR="00890926" w:rsidRPr="00334FE3">
        <w:rPr>
          <w:rFonts w:ascii="Calibri" w:hAnsi="Calibri"/>
          <w:iCs/>
          <w:lang w:val="pl-PL"/>
        </w:rPr>
        <w:t xml:space="preserve"> (ii) realizowane będą w trybie pozakonkursowym. Ponadto zgodnie z zapisami wyżej wymienionego rozporządzenia wsparcie zostało zaplanowane na podstawie oceny ex </w:t>
      </w:r>
      <w:proofErr w:type="spellStart"/>
      <w:r w:rsidR="00890926" w:rsidRPr="00334FE3">
        <w:rPr>
          <w:rFonts w:ascii="Calibri" w:hAnsi="Calibri"/>
          <w:iCs/>
          <w:lang w:val="pl-PL"/>
        </w:rPr>
        <w:t>ante</w:t>
      </w:r>
      <w:proofErr w:type="spellEnd"/>
      <w:r w:rsidR="00890926" w:rsidRPr="00334FE3">
        <w:rPr>
          <w:rFonts w:ascii="Calibri" w:hAnsi="Calibri"/>
          <w:iCs/>
          <w:lang w:val="pl-PL"/>
        </w:rPr>
        <w:t xml:space="preserv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438984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A35EE54" w14:textId="77777777" w:rsidR="009A180E" w:rsidRPr="00334FE3" w:rsidRDefault="009A180E" w:rsidP="009A180E">
      <w:pPr>
        <w:spacing w:after="0"/>
        <w:jc w:val="both"/>
        <w:rPr>
          <w:rFonts w:asciiTheme="minorHAnsi" w:hAnsiTheme="minorHAnsi"/>
          <w:iCs/>
        </w:rPr>
      </w:pPr>
    </w:p>
    <w:p w14:paraId="5204B18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191B7DE8" w14:textId="77777777" w:rsidR="009A180E" w:rsidRPr="00334FE3" w:rsidRDefault="009A180E" w:rsidP="009A180E">
      <w:pPr>
        <w:spacing w:after="0"/>
        <w:jc w:val="both"/>
        <w:rPr>
          <w:rFonts w:asciiTheme="minorHAnsi" w:hAnsiTheme="minorHAnsi"/>
          <w:iCs/>
        </w:rPr>
      </w:pPr>
    </w:p>
    <w:p w14:paraId="4EB9FC68"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5014F46D" w14:textId="77777777" w:rsidR="009A180E" w:rsidRPr="00334FE3" w:rsidRDefault="009A180E" w:rsidP="009A180E">
      <w:pPr>
        <w:spacing w:after="0"/>
        <w:jc w:val="both"/>
        <w:rPr>
          <w:rFonts w:asciiTheme="minorHAnsi" w:hAnsiTheme="minorHAnsi"/>
          <w:iCs/>
        </w:rPr>
      </w:pPr>
    </w:p>
    <w:p w14:paraId="4EF1E0D9"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304BCA36" w14:textId="77777777" w:rsidR="009A180E" w:rsidRPr="00334FE3" w:rsidRDefault="009A180E" w:rsidP="009A180E">
      <w:pPr>
        <w:spacing w:after="0"/>
        <w:jc w:val="both"/>
        <w:rPr>
          <w:rFonts w:asciiTheme="minorHAnsi" w:hAnsiTheme="minorHAnsi"/>
          <w:iCs/>
        </w:rPr>
      </w:pPr>
    </w:p>
    <w:p w14:paraId="66994A3D"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r>
      <w:r w:rsidR="00B80F3A" w:rsidRPr="00334FE3">
        <w:rPr>
          <w:rFonts w:ascii="Calibri" w:hAnsi="Calibri" w:cs="MS Sans Serif"/>
        </w:rPr>
        <w:lastRenderedPageBreak/>
        <w:t>o których mowa w art. 2 pkt 2 ustawy z dnia 9 lipca 2003 r. o zatrudnianiu pracowników tymczasowych.</w:t>
      </w:r>
    </w:p>
    <w:p w14:paraId="21C1F116" w14:textId="77777777" w:rsidR="00096797" w:rsidRPr="00334FE3" w:rsidRDefault="00096797" w:rsidP="009A180E">
      <w:pPr>
        <w:autoSpaceDE w:val="0"/>
        <w:autoSpaceDN w:val="0"/>
        <w:adjustRightInd w:val="0"/>
        <w:spacing w:after="0"/>
        <w:jc w:val="both"/>
        <w:rPr>
          <w:rFonts w:asciiTheme="minorHAnsi" w:hAnsiTheme="minorHAnsi"/>
          <w:bCs/>
          <w:iCs/>
        </w:rPr>
      </w:pPr>
    </w:p>
    <w:p w14:paraId="284A9430"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5023BBF2" w14:textId="77777777" w:rsidR="009A180E" w:rsidRPr="00334FE3" w:rsidRDefault="009A180E" w:rsidP="009A180E">
      <w:pPr>
        <w:spacing w:after="0"/>
        <w:jc w:val="both"/>
        <w:rPr>
          <w:rFonts w:asciiTheme="minorHAnsi" w:hAnsiTheme="minorHAnsi"/>
          <w:iCs/>
        </w:rPr>
      </w:pPr>
    </w:p>
    <w:p w14:paraId="05EE09D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17FBFED5"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396BEBAD"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7C3D0B75"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4CED8FDF"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50B54E54"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568AD111" w14:textId="77777777" w:rsidR="009A180E" w:rsidRPr="00334FE3" w:rsidRDefault="009A180E" w:rsidP="009A180E">
      <w:pPr>
        <w:spacing w:after="0"/>
        <w:jc w:val="both"/>
        <w:rPr>
          <w:rFonts w:asciiTheme="minorHAnsi" w:hAnsiTheme="minorHAnsi"/>
          <w:iCs/>
        </w:rPr>
      </w:pPr>
    </w:p>
    <w:p w14:paraId="2683703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1B759FB1" w14:textId="77777777" w:rsidR="009A180E" w:rsidRPr="00334FE3" w:rsidRDefault="009A180E" w:rsidP="009A180E">
      <w:pPr>
        <w:spacing w:after="0"/>
        <w:jc w:val="both"/>
        <w:rPr>
          <w:rFonts w:asciiTheme="minorHAnsi" w:hAnsiTheme="minorHAnsi"/>
          <w:iCs/>
        </w:rPr>
      </w:pPr>
    </w:p>
    <w:p w14:paraId="0A7C006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522729C2" w14:textId="77777777" w:rsidR="00634765" w:rsidRPr="00334FE3" w:rsidRDefault="00634765" w:rsidP="009A180E">
      <w:pPr>
        <w:spacing w:after="0"/>
        <w:jc w:val="both"/>
        <w:rPr>
          <w:rFonts w:asciiTheme="minorHAnsi" w:hAnsiTheme="minorHAnsi"/>
          <w:iCs/>
        </w:rPr>
      </w:pPr>
    </w:p>
    <w:p w14:paraId="4379CADF" w14:textId="77777777" w:rsidR="009A180E" w:rsidRPr="00334FE3" w:rsidRDefault="009A180E" w:rsidP="00D85187">
      <w:pPr>
        <w:pStyle w:val="Nagwek3"/>
        <w:rPr>
          <w:rFonts w:asciiTheme="minorHAnsi" w:hAnsiTheme="minorHAnsi"/>
          <w:b w:val="0"/>
          <w:i/>
          <w:iCs/>
        </w:rPr>
      </w:pPr>
      <w:bookmarkStart w:id="6" w:name="_Toc511377609"/>
      <w:r w:rsidRPr="00334FE3">
        <w:rPr>
          <w:rFonts w:asciiTheme="minorHAnsi" w:hAnsiTheme="minorHAnsi"/>
          <w:i/>
          <w:iCs/>
        </w:rPr>
        <w:t>Tryb konkursowy</w:t>
      </w:r>
      <w:bookmarkEnd w:id="6"/>
    </w:p>
    <w:p w14:paraId="3268AD39" w14:textId="77777777" w:rsidR="009A180E" w:rsidRPr="00334FE3" w:rsidRDefault="009A180E" w:rsidP="009A180E">
      <w:pPr>
        <w:spacing w:after="0"/>
        <w:jc w:val="both"/>
        <w:rPr>
          <w:rFonts w:asciiTheme="minorHAnsi" w:hAnsiTheme="minorHAnsi"/>
          <w:b/>
          <w:i/>
          <w:iCs/>
        </w:rPr>
      </w:pPr>
    </w:p>
    <w:p w14:paraId="74CA1FDF"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0935A8B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6A976F3E" w14:textId="77777777" w:rsidR="009A180E" w:rsidRPr="00334FE3" w:rsidRDefault="009A180E" w:rsidP="009A180E">
      <w:pPr>
        <w:spacing w:after="0"/>
        <w:jc w:val="both"/>
        <w:rPr>
          <w:rFonts w:asciiTheme="minorHAnsi" w:hAnsiTheme="minorHAnsi"/>
          <w:iCs/>
        </w:rPr>
      </w:pPr>
    </w:p>
    <w:p w14:paraId="4E937EC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 xml:space="preserve">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334FE3">
        <w:rPr>
          <w:rFonts w:ascii="Calibri" w:eastAsiaTheme="minorHAnsi" w:hAnsi="Calibri" w:cs="Arial"/>
          <w:lang w:eastAsia="en-US"/>
        </w:rPr>
        <w:t>infromację</w:t>
      </w:r>
      <w:proofErr w:type="spellEnd"/>
      <w:r w:rsidR="006357F9" w:rsidRPr="00334FE3">
        <w:rPr>
          <w:rFonts w:ascii="Calibri" w:eastAsiaTheme="minorHAnsi" w:hAnsi="Calibri" w:cs="Arial"/>
          <w:lang w:eastAsia="en-US"/>
        </w:rPr>
        <w:t xml:space="preserve">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0B738FA8" w14:textId="77777777" w:rsidR="009A180E" w:rsidRPr="00334FE3" w:rsidRDefault="009A180E" w:rsidP="009A180E">
      <w:pPr>
        <w:spacing w:after="0"/>
        <w:jc w:val="both"/>
        <w:rPr>
          <w:rFonts w:asciiTheme="minorHAnsi" w:hAnsiTheme="minorHAnsi"/>
          <w:iCs/>
        </w:rPr>
      </w:pPr>
    </w:p>
    <w:p w14:paraId="6B5AE111"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8793C7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7E12763A" w14:textId="77777777" w:rsidR="009A180E" w:rsidRPr="00334FE3" w:rsidRDefault="009A180E" w:rsidP="009A180E">
      <w:pPr>
        <w:spacing w:after="0"/>
        <w:jc w:val="both"/>
        <w:rPr>
          <w:rFonts w:asciiTheme="minorHAnsi" w:hAnsiTheme="minorHAnsi"/>
          <w:iCs/>
        </w:rPr>
      </w:pPr>
    </w:p>
    <w:p w14:paraId="254E81B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4FD2F9A9"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nazwę i adres IOK (IZ RPO WD/ IP RPO WD);</w:t>
      </w:r>
    </w:p>
    <w:p w14:paraId="6BC09A5D"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przedmiotu konkursu, w tym typów projektów podlegających dofinansowaniu;</w:t>
      </w:r>
    </w:p>
    <w:p w14:paraId="56EED70C"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kwoty przeznaczonej na dofinansowanie projektów w konkursie;</w:t>
      </w:r>
    </w:p>
    <w:p w14:paraId="23BCCB8A"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1CD9415B"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terminu, miejsca i formy składania wniosków o dofinansowanie projektu;</w:t>
      </w:r>
    </w:p>
    <w:p w14:paraId="55ACF9D4" w14:textId="77777777" w:rsidR="009A180E" w:rsidRPr="00334FE3" w:rsidRDefault="009A180E" w:rsidP="00E16E0E">
      <w:pPr>
        <w:pStyle w:val="Akapitzlist"/>
        <w:numPr>
          <w:ilvl w:val="1"/>
          <w:numId w:val="223"/>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67F91593" w14:textId="77777777" w:rsidR="008F26F7" w:rsidRPr="00334FE3" w:rsidRDefault="008F26F7" w:rsidP="00E16E0E">
      <w:pPr>
        <w:pStyle w:val="Akapitzlist"/>
        <w:numPr>
          <w:ilvl w:val="1"/>
          <w:numId w:val="223"/>
        </w:numPr>
        <w:spacing w:after="0"/>
        <w:ind w:left="567"/>
        <w:jc w:val="both"/>
        <w:rPr>
          <w:iCs/>
          <w:sz w:val="24"/>
          <w:szCs w:val="24"/>
        </w:rPr>
      </w:pPr>
      <w:r w:rsidRPr="00334FE3">
        <w:rPr>
          <w:iCs/>
          <w:sz w:val="24"/>
          <w:szCs w:val="24"/>
        </w:rPr>
        <w:t>informację czy konkurs jest podzielony na rundy.</w:t>
      </w:r>
    </w:p>
    <w:p w14:paraId="59BDA741" w14:textId="77777777" w:rsidR="008F26F7" w:rsidRPr="00334FE3" w:rsidRDefault="008F26F7" w:rsidP="00825AB2">
      <w:pPr>
        <w:pStyle w:val="Akapitzlist"/>
        <w:spacing w:after="0"/>
        <w:ind w:left="567"/>
        <w:jc w:val="both"/>
        <w:rPr>
          <w:iCs/>
          <w:sz w:val="24"/>
          <w:szCs w:val="24"/>
        </w:rPr>
      </w:pPr>
    </w:p>
    <w:p w14:paraId="5BC6564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62E9EB8A" w14:textId="77777777" w:rsidR="009A180E" w:rsidRPr="00334FE3" w:rsidRDefault="009A180E" w:rsidP="009A180E">
      <w:pPr>
        <w:spacing w:after="0"/>
        <w:jc w:val="both"/>
        <w:rPr>
          <w:rFonts w:asciiTheme="minorHAnsi" w:hAnsiTheme="minorHAnsi"/>
          <w:iCs/>
        </w:rPr>
      </w:pPr>
    </w:p>
    <w:p w14:paraId="42FDFAF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24922D9A" w14:textId="77777777" w:rsidR="009A180E" w:rsidRPr="00334FE3" w:rsidRDefault="009A180E" w:rsidP="009A180E">
      <w:pPr>
        <w:spacing w:after="0"/>
        <w:jc w:val="both"/>
        <w:rPr>
          <w:rFonts w:asciiTheme="minorHAnsi" w:hAnsiTheme="minorHAnsi"/>
          <w:iCs/>
        </w:rPr>
      </w:pPr>
    </w:p>
    <w:p w14:paraId="16EC2C3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7D67EC99"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lastRenderedPageBreak/>
        <w:t>nazwę i adres IOK (IZ RPO WD/ IP RPO WD);</w:t>
      </w:r>
    </w:p>
    <w:p w14:paraId="16ECAE82"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przedmiot konkursu, w tym typy projektów podlegających dofinansowaniu;</w:t>
      </w:r>
    </w:p>
    <w:p w14:paraId="10EF6DB2" w14:textId="77777777" w:rsidR="006357F9" w:rsidRPr="00334FE3" w:rsidRDefault="009A180E" w:rsidP="00E16E0E">
      <w:pPr>
        <w:pStyle w:val="Akapitzlist"/>
        <w:numPr>
          <w:ilvl w:val="0"/>
          <w:numId w:val="224"/>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4C500F8B"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36712515"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wniosku o dofinansowanie projektu;</w:t>
      </w:r>
    </w:p>
    <w:p w14:paraId="2DA86B73"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12EE5EF"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6F37BC6A"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kryteria wyboru projektów wraz z podaniem ich znaczenia;</w:t>
      </w:r>
    </w:p>
    <w:p w14:paraId="4844305C"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7B000B04"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4BB3913D" w14:textId="77777777" w:rsidR="008F26F7" w:rsidRPr="00334FE3" w:rsidRDefault="00685754" w:rsidP="00E16E0E">
      <w:pPr>
        <w:pStyle w:val="Akapitzlist"/>
        <w:numPr>
          <w:ilvl w:val="0"/>
          <w:numId w:val="224"/>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2D7A382" w14:textId="77777777" w:rsidR="008F26F7" w:rsidRPr="00334FE3" w:rsidRDefault="00251725" w:rsidP="00E16E0E">
      <w:pPr>
        <w:pStyle w:val="Akapitzlist"/>
        <w:numPr>
          <w:ilvl w:val="0"/>
          <w:numId w:val="224"/>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65A87D9A"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0BE772D0"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492C3E53"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sposób podania do publicznej wiadomości wyników konkursu;</w:t>
      </w:r>
    </w:p>
    <w:p w14:paraId="415FC8CC" w14:textId="77777777" w:rsidR="009A180E" w:rsidRPr="00334FE3" w:rsidRDefault="009A180E" w:rsidP="00E16E0E">
      <w:pPr>
        <w:pStyle w:val="Akapitzlist"/>
        <w:numPr>
          <w:ilvl w:val="0"/>
          <w:numId w:val="224"/>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12A7215D" w14:textId="77777777" w:rsidR="008F26F7" w:rsidRPr="00334FE3" w:rsidRDefault="008F26F7" w:rsidP="00E16E0E">
      <w:pPr>
        <w:pStyle w:val="Akapitzlist"/>
        <w:numPr>
          <w:ilvl w:val="0"/>
          <w:numId w:val="224"/>
        </w:numPr>
        <w:spacing w:after="0"/>
        <w:ind w:left="567"/>
        <w:jc w:val="both"/>
        <w:rPr>
          <w:iCs/>
          <w:sz w:val="24"/>
          <w:szCs w:val="24"/>
        </w:rPr>
      </w:pPr>
      <w:r w:rsidRPr="00334FE3">
        <w:rPr>
          <w:iCs/>
          <w:sz w:val="24"/>
          <w:szCs w:val="24"/>
        </w:rPr>
        <w:t xml:space="preserve">informację w zakresie możliwości </w:t>
      </w:r>
      <w:proofErr w:type="spellStart"/>
      <w:r w:rsidRPr="00334FE3">
        <w:rPr>
          <w:iCs/>
          <w:sz w:val="24"/>
          <w:szCs w:val="24"/>
        </w:rPr>
        <w:t>skórcenia</w:t>
      </w:r>
      <w:proofErr w:type="spellEnd"/>
      <w:r w:rsidRPr="00334FE3">
        <w:rPr>
          <w:iCs/>
          <w:sz w:val="24"/>
          <w:szCs w:val="24"/>
        </w:rPr>
        <w:t xml:space="preserve"> terminu składania wniosków </w:t>
      </w:r>
      <w:r w:rsidR="00712181" w:rsidRPr="00334FE3">
        <w:rPr>
          <w:iCs/>
          <w:sz w:val="24"/>
          <w:szCs w:val="24"/>
        </w:rPr>
        <w:br/>
      </w:r>
      <w:r w:rsidRPr="00334FE3">
        <w:rPr>
          <w:iCs/>
          <w:sz w:val="24"/>
          <w:szCs w:val="24"/>
        </w:rPr>
        <w:t>o dofinansowanie.</w:t>
      </w:r>
    </w:p>
    <w:p w14:paraId="30B7ABCD" w14:textId="77777777" w:rsidR="004605F1" w:rsidRPr="00334FE3" w:rsidRDefault="004605F1" w:rsidP="009A180E">
      <w:pPr>
        <w:autoSpaceDE w:val="0"/>
        <w:autoSpaceDN w:val="0"/>
        <w:adjustRightInd w:val="0"/>
        <w:spacing w:after="0"/>
        <w:jc w:val="both"/>
        <w:rPr>
          <w:rFonts w:asciiTheme="minorHAnsi" w:hAnsiTheme="minorHAnsi" w:cs="Arial"/>
        </w:rPr>
      </w:pPr>
    </w:p>
    <w:p w14:paraId="1146A819"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5EAB8BA4"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7618F422" w14:textId="77777777" w:rsidR="009A180E" w:rsidRPr="00334FE3" w:rsidRDefault="009A180E" w:rsidP="00E16E0E">
      <w:pPr>
        <w:pStyle w:val="Akapitzlist"/>
        <w:numPr>
          <w:ilvl w:val="0"/>
          <w:numId w:val="225"/>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365AA939"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4F1AC6B3" w14:textId="77777777" w:rsidR="009A180E" w:rsidRPr="00334FE3" w:rsidRDefault="009A180E" w:rsidP="00E16E0E">
      <w:pPr>
        <w:pStyle w:val="Akapitzlist"/>
        <w:numPr>
          <w:ilvl w:val="0"/>
          <w:numId w:val="225"/>
        </w:numPr>
        <w:spacing w:after="0"/>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51459672" w14:textId="77777777" w:rsidR="009A180E" w:rsidRPr="00334FE3" w:rsidRDefault="009A180E" w:rsidP="009A180E">
      <w:pPr>
        <w:spacing w:after="0"/>
        <w:jc w:val="both"/>
        <w:rPr>
          <w:rFonts w:asciiTheme="minorHAnsi" w:hAnsiTheme="minorHAnsi"/>
          <w:iCs/>
        </w:rPr>
      </w:pPr>
    </w:p>
    <w:p w14:paraId="75A96FF3"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0038A3A2" w14:textId="77777777" w:rsidR="00777E9D" w:rsidRPr="00334FE3" w:rsidRDefault="00777E9D" w:rsidP="009A180E">
      <w:pPr>
        <w:spacing w:after="0"/>
        <w:jc w:val="both"/>
        <w:rPr>
          <w:rFonts w:asciiTheme="minorHAnsi" w:hAnsiTheme="minorHAnsi"/>
          <w:iCs/>
        </w:rPr>
      </w:pPr>
    </w:p>
    <w:p w14:paraId="17EA3620"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0F2B2CEA"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0666D333" w14:textId="77777777" w:rsidR="009A180E" w:rsidRPr="00334FE3" w:rsidRDefault="009A180E" w:rsidP="009A180E">
      <w:pPr>
        <w:spacing w:after="0"/>
        <w:jc w:val="both"/>
        <w:rPr>
          <w:rFonts w:asciiTheme="minorHAnsi" w:hAnsiTheme="minorHAnsi"/>
          <w:bCs/>
          <w:iCs/>
        </w:rPr>
      </w:pPr>
    </w:p>
    <w:p w14:paraId="31C10E6C"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5653086D" w14:textId="77777777" w:rsidR="009A180E" w:rsidRPr="00334FE3" w:rsidRDefault="009A180E" w:rsidP="009A180E">
      <w:pPr>
        <w:spacing w:after="0"/>
        <w:jc w:val="both"/>
        <w:rPr>
          <w:rFonts w:asciiTheme="minorHAnsi" w:hAnsiTheme="minorHAnsi"/>
          <w:iCs/>
        </w:rPr>
      </w:pPr>
    </w:p>
    <w:p w14:paraId="4A771CAE"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56942C4E" w14:textId="77777777" w:rsidR="007B3905" w:rsidRPr="00334FE3" w:rsidRDefault="007B3905" w:rsidP="009A180E">
      <w:pPr>
        <w:spacing w:after="0"/>
        <w:jc w:val="both"/>
        <w:rPr>
          <w:rFonts w:asciiTheme="minorHAnsi" w:hAnsiTheme="minorHAnsi"/>
          <w:iCs/>
        </w:rPr>
      </w:pPr>
    </w:p>
    <w:p w14:paraId="0D749829"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4CFE1EFB"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4BF764F7" w14:textId="77777777" w:rsidR="007B3905" w:rsidRPr="00334FE3" w:rsidRDefault="007B3905" w:rsidP="007B3905">
      <w:pPr>
        <w:pStyle w:val="Akapitzlist"/>
        <w:tabs>
          <w:tab w:val="left" w:pos="284"/>
        </w:tabs>
        <w:ind w:left="0"/>
        <w:jc w:val="both"/>
        <w:rPr>
          <w:bCs/>
          <w:iCs/>
          <w:sz w:val="24"/>
          <w:szCs w:val="24"/>
        </w:rPr>
      </w:pPr>
    </w:p>
    <w:p w14:paraId="6CE93324"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w:t>
      </w:r>
      <w:r w:rsidRPr="00334FE3">
        <w:rPr>
          <w:bCs/>
          <w:iCs/>
          <w:sz w:val="24"/>
          <w:szCs w:val="24"/>
        </w:rPr>
        <w:lastRenderedPageBreak/>
        <w:t>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495BDCFF"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6439F249"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1E10B795" w14:textId="77777777" w:rsidR="009A180E" w:rsidRPr="00334FE3" w:rsidRDefault="009A180E" w:rsidP="009A180E">
      <w:pPr>
        <w:spacing w:after="0"/>
        <w:jc w:val="both"/>
        <w:rPr>
          <w:rFonts w:asciiTheme="minorHAnsi" w:hAnsiTheme="minorHAnsi"/>
          <w:b/>
          <w:bCs/>
          <w:i/>
          <w:iCs/>
        </w:rPr>
      </w:pPr>
    </w:p>
    <w:p w14:paraId="025F9989"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2891DE6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7F0E1A1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5B0CD5AD"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166E338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1CBB882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t>
      </w:r>
      <w:r w:rsidRPr="00334FE3">
        <w:rPr>
          <w:rFonts w:asciiTheme="minorHAnsi" w:hAnsiTheme="minorHAnsi"/>
          <w:bCs/>
          <w:iCs/>
        </w:rPr>
        <w:lastRenderedPageBreak/>
        <w:t xml:space="preserve">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334FE3">
        <w:rPr>
          <w:rFonts w:asciiTheme="minorHAnsi" w:hAnsiTheme="minorHAnsi"/>
          <w:bCs/>
          <w:iCs/>
        </w:rPr>
        <w:t>ktory</w:t>
      </w:r>
      <w:proofErr w:type="spellEnd"/>
      <w:r w:rsidRPr="00334FE3">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616400C9" w14:textId="77777777" w:rsidR="003F6B69" w:rsidRPr="00334FE3" w:rsidRDefault="003F6B69" w:rsidP="003F6B69">
      <w:pPr>
        <w:spacing w:after="0"/>
        <w:jc w:val="both"/>
        <w:rPr>
          <w:rFonts w:asciiTheme="minorHAnsi" w:hAnsiTheme="minorHAnsi"/>
          <w:bCs/>
          <w:iCs/>
        </w:rPr>
      </w:pPr>
    </w:p>
    <w:p w14:paraId="547F0213" w14:textId="4348CF08"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277F71B0" w14:textId="77777777" w:rsidR="003F6B69" w:rsidRPr="00334FE3" w:rsidRDefault="003F6B69" w:rsidP="003F6B69">
      <w:pPr>
        <w:spacing w:after="0"/>
        <w:jc w:val="both"/>
        <w:rPr>
          <w:rFonts w:asciiTheme="minorHAnsi" w:hAnsiTheme="minorHAnsi"/>
          <w:bCs/>
          <w:iCs/>
        </w:rPr>
      </w:pPr>
    </w:p>
    <w:p w14:paraId="5F393E2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321280D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0AE578B2" w14:textId="77777777" w:rsidR="003F6B69" w:rsidRPr="00334FE3" w:rsidRDefault="003F6B69" w:rsidP="003F6B69">
      <w:pPr>
        <w:spacing w:after="0"/>
        <w:jc w:val="both"/>
        <w:rPr>
          <w:rFonts w:asciiTheme="minorHAnsi" w:hAnsiTheme="minorHAnsi"/>
          <w:bCs/>
          <w:iCs/>
        </w:rPr>
      </w:pPr>
    </w:p>
    <w:p w14:paraId="20540E2C"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53B068BA"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31AE90F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10FD4FE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w:t>
      </w:r>
      <w:r w:rsidRPr="00334FE3">
        <w:rPr>
          <w:rFonts w:asciiTheme="minorHAnsi" w:hAnsiTheme="minorHAnsi"/>
          <w:iCs/>
        </w:rPr>
        <w:lastRenderedPageBreak/>
        <w:t xml:space="preserve">podstawie przepisów art. 24 § 1 i 2 </w:t>
      </w:r>
      <w:proofErr w:type="spellStart"/>
      <w:r w:rsidRPr="00334FE3">
        <w:rPr>
          <w:rFonts w:asciiTheme="minorHAnsi" w:hAnsiTheme="minorHAnsi"/>
          <w:iCs/>
        </w:rPr>
        <w:t>k.p.a</w:t>
      </w:r>
      <w:proofErr w:type="spellEnd"/>
      <w:r w:rsidRPr="00334FE3">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w:t>
      </w:r>
      <w:proofErr w:type="spellStart"/>
      <w:r w:rsidRPr="00334FE3">
        <w:rPr>
          <w:rFonts w:asciiTheme="minorHAnsi" w:hAnsiTheme="minorHAnsi"/>
          <w:iCs/>
        </w:rPr>
        <w:t>k.p.a</w:t>
      </w:r>
      <w:proofErr w:type="spellEnd"/>
      <w:r w:rsidRPr="00334FE3">
        <w:rPr>
          <w:rFonts w:asciiTheme="minorHAnsi" w:hAnsiTheme="minorHAnsi"/>
          <w:iCs/>
        </w:rPr>
        <w:t xml:space="preserve">, które mogą wywołać wątpliwości co do bezstronności eksperta, IZ RPO WD/ IP RPO WD wyłącza eksperta z udziału w wyborze projektów albo je ujawnia. </w:t>
      </w:r>
    </w:p>
    <w:p w14:paraId="60EFB692"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673BF4D3"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22C312D"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4673BC0" w14:textId="77777777" w:rsidR="009A180E" w:rsidRPr="00334FE3" w:rsidRDefault="009A180E" w:rsidP="009A180E">
      <w:pPr>
        <w:spacing w:after="0"/>
        <w:jc w:val="both"/>
        <w:rPr>
          <w:rFonts w:asciiTheme="minorHAnsi" w:hAnsiTheme="minorHAnsi"/>
          <w:bCs/>
          <w:iCs/>
        </w:rPr>
      </w:pPr>
    </w:p>
    <w:p w14:paraId="376C1BA1"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496CC907"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6D68EDB4"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6D73FC43" w14:textId="77777777" w:rsidR="00BE46BC" w:rsidRPr="00334FE3" w:rsidRDefault="00BE46BC" w:rsidP="00BE46BC">
      <w:pPr>
        <w:jc w:val="both"/>
        <w:rPr>
          <w:rFonts w:asciiTheme="minorHAnsi" w:hAnsiTheme="minorHAnsi"/>
        </w:rPr>
      </w:pPr>
      <w:r w:rsidRPr="00334FE3">
        <w:rPr>
          <w:rFonts w:ascii="Calibri" w:hAnsi="Calibri"/>
          <w:b/>
          <w:bCs/>
          <w:i/>
          <w:iCs/>
        </w:rPr>
        <w:t>Ocena projektu pod kątem wpływu projektu na realizację Strategii Rozwoju Województwa Dolnośląskiego 2020</w:t>
      </w:r>
      <w:r w:rsidRPr="00334FE3">
        <w:rPr>
          <w:rFonts w:asciiTheme="minorHAnsi" w:hAnsiTheme="minorHAnsi"/>
        </w:rPr>
        <w:t xml:space="preserve"> </w:t>
      </w:r>
    </w:p>
    <w:p w14:paraId="15A18982"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 xml:space="preserve">naborów dedykowanych ZIT </w:t>
      </w:r>
      <w:proofErr w:type="spellStart"/>
      <w:r w:rsidRPr="00334FE3">
        <w:rPr>
          <w:rFonts w:ascii="Calibri" w:hAnsi="Calibri"/>
        </w:rPr>
        <w:t>WrOF</w:t>
      </w:r>
      <w:proofErr w:type="spellEnd"/>
      <w:r w:rsidRPr="00334FE3">
        <w:rPr>
          <w:rFonts w:ascii="Calibri" w:hAnsi="Calibri"/>
        </w:rPr>
        <w:t xml:space="preserve">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7124FABE" w14:textId="77777777" w:rsidR="0031393E" w:rsidRPr="00334FE3" w:rsidRDefault="0031393E" w:rsidP="009A180E">
      <w:pPr>
        <w:spacing w:after="0"/>
        <w:jc w:val="both"/>
        <w:rPr>
          <w:rFonts w:asciiTheme="minorHAnsi" w:hAnsiTheme="minorHAnsi"/>
          <w:bCs/>
          <w:iCs/>
        </w:rPr>
      </w:pPr>
    </w:p>
    <w:p w14:paraId="32B445E8"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8EAAAE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6DAC112C" w14:textId="77777777" w:rsidR="009A180E" w:rsidRPr="00334FE3" w:rsidRDefault="009A180E" w:rsidP="009A180E">
      <w:pPr>
        <w:autoSpaceDE w:val="0"/>
        <w:autoSpaceDN w:val="0"/>
        <w:adjustRightInd w:val="0"/>
        <w:spacing w:after="0"/>
        <w:jc w:val="both"/>
        <w:rPr>
          <w:rFonts w:ascii="Calibri" w:hAnsi="Calibri"/>
          <w:bCs/>
          <w:iCs/>
        </w:rPr>
      </w:pPr>
    </w:p>
    <w:p w14:paraId="7D1BC555"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D6E53ED" w14:textId="77777777" w:rsidR="00C47715" w:rsidRPr="00334FE3" w:rsidRDefault="00C47715" w:rsidP="001E11D4">
      <w:pPr>
        <w:pStyle w:val="Akapitzlist"/>
        <w:numPr>
          <w:ilvl w:val="0"/>
          <w:numId w:val="294"/>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7C968349" w14:textId="77777777"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5377FB5" w14:textId="77777777" w:rsidR="00C47715" w:rsidRPr="00334FE3" w:rsidRDefault="00C47715" w:rsidP="001E11D4">
      <w:pPr>
        <w:pStyle w:val="Akapitzlist"/>
        <w:numPr>
          <w:ilvl w:val="0"/>
          <w:numId w:val="295"/>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2D2B03B8" w14:textId="77777777" w:rsidR="00AF4FC8" w:rsidRPr="00334FE3" w:rsidRDefault="006A53D8"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663A6FD3" w14:textId="77777777" w:rsidR="009E4AA1" w:rsidRPr="00334FE3" w:rsidRDefault="009E4AA1"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 xml:space="preserve">ciwych kryteriów, zgodnie </w:t>
      </w:r>
      <w:r w:rsidRPr="00334FE3">
        <w:rPr>
          <w:rFonts w:ascii="Calibri" w:eastAsia="Calibri" w:hAnsi="Calibri" w:cs="Helvetica"/>
          <w:sz w:val="24"/>
          <w:szCs w:val="24"/>
        </w:rPr>
        <w:lastRenderedPageBreak/>
        <w:t>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 xml:space="preserve">nioski mogą </w:t>
      </w:r>
      <w:proofErr w:type="spellStart"/>
      <w:r w:rsidRPr="00334FE3">
        <w:rPr>
          <w:rFonts w:cs="Arial"/>
          <w:bCs/>
          <w:sz w:val="24"/>
          <w:szCs w:val="24"/>
        </w:rPr>
        <w:t>podlegać</w:t>
      </w:r>
      <w:r w:rsidRPr="00334FE3">
        <w:rPr>
          <w:sz w:val="24"/>
          <w:szCs w:val="24"/>
        </w:rPr>
        <w:t>poprawie</w:t>
      </w:r>
      <w:proofErr w:type="spellEnd"/>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6AE0E484" w14:textId="77777777" w:rsidR="004D7095" w:rsidRPr="00334FE3" w:rsidRDefault="004D7095"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50AB8740" w14:textId="77777777" w:rsidR="00C277AC" w:rsidRPr="00334FE3" w:rsidRDefault="00C277AC" w:rsidP="001E11D4">
      <w:pPr>
        <w:pStyle w:val="Akapitzlist"/>
        <w:numPr>
          <w:ilvl w:val="0"/>
          <w:numId w:val="294"/>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5F708049" w14:textId="77777777" w:rsidR="00E245B7" w:rsidRPr="00334FE3" w:rsidRDefault="009A180E" w:rsidP="001E11D4">
      <w:pPr>
        <w:pStyle w:val="Akapitzlist"/>
        <w:numPr>
          <w:ilvl w:val="0"/>
          <w:numId w:val="294"/>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79F648C8"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78531FCE"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27F82B7B"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76A8DB15"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46E9A6D2"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CB1993D" w14:textId="77777777" w:rsidR="009A180E" w:rsidRPr="00334FE3" w:rsidRDefault="009A180E" w:rsidP="009A180E">
      <w:pPr>
        <w:jc w:val="both"/>
        <w:rPr>
          <w:rFonts w:ascii="Calibri" w:eastAsia="Calibri" w:hAnsi="Calibri" w:cs="Helvetica"/>
          <w:lang w:eastAsia="en-US"/>
        </w:rPr>
      </w:pPr>
    </w:p>
    <w:p w14:paraId="14506F90"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6CD495D7"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2855197" w14:textId="77777777" w:rsidR="009A180E" w:rsidRPr="00334FE3" w:rsidRDefault="009A180E" w:rsidP="001E11D4">
      <w:pPr>
        <w:pStyle w:val="Akapitzlist"/>
        <w:numPr>
          <w:ilvl w:val="0"/>
          <w:numId w:val="312"/>
        </w:numPr>
        <w:spacing w:after="0"/>
        <w:jc w:val="both"/>
        <w:rPr>
          <w:iCs/>
          <w:sz w:val="24"/>
          <w:szCs w:val="24"/>
        </w:rPr>
      </w:pPr>
      <w:r w:rsidRPr="00334FE3">
        <w:rPr>
          <w:iCs/>
          <w:sz w:val="24"/>
          <w:szCs w:val="24"/>
        </w:rPr>
        <w:t>uzyskały wymaganą liczbę punktów albo</w:t>
      </w:r>
    </w:p>
    <w:p w14:paraId="3F97EAB1" w14:textId="77777777" w:rsidR="006A53D8" w:rsidRPr="00334FE3" w:rsidRDefault="009A180E" w:rsidP="001E11D4">
      <w:pPr>
        <w:pStyle w:val="Akapitzlist"/>
        <w:numPr>
          <w:ilvl w:val="0"/>
          <w:numId w:val="312"/>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213642A"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7CF66D4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14CA5A31" w14:textId="77777777" w:rsidR="009A180E" w:rsidRPr="00334FE3" w:rsidRDefault="009A180E" w:rsidP="009A180E">
      <w:pPr>
        <w:spacing w:after="0"/>
        <w:jc w:val="both"/>
        <w:rPr>
          <w:rFonts w:asciiTheme="minorHAnsi" w:hAnsiTheme="minorHAnsi"/>
          <w:iCs/>
        </w:rPr>
      </w:pPr>
    </w:p>
    <w:p w14:paraId="31F2BBC7"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481AA10D"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0A14ECF" w14:textId="77777777" w:rsidR="009A180E" w:rsidRPr="00334FE3" w:rsidRDefault="009A180E" w:rsidP="009A180E">
      <w:pPr>
        <w:spacing w:after="0"/>
        <w:jc w:val="both"/>
        <w:rPr>
          <w:rFonts w:asciiTheme="minorHAnsi" w:hAnsiTheme="minorHAnsi"/>
          <w:i/>
          <w:iCs/>
        </w:rPr>
      </w:pPr>
    </w:p>
    <w:p w14:paraId="075921EF" w14:textId="77777777" w:rsidR="009A180E" w:rsidRPr="00334FE3" w:rsidRDefault="009A180E" w:rsidP="00D85187">
      <w:pPr>
        <w:pStyle w:val="Nagwek3"/>
        <w:rPr>
          <w:rFonts w:asciiTheme="minorHAnsi" w:hAnsiTheme="minorHAnsi"/>
          <w:b w:val="0"/>
          <w:i/>
          <w:iCs/>
        </w:rPr>
      </w:pPr>
      <w:bookmarkStart w:id="7" w:name="_Toc511377610"/>
      <w:r w:rsidRPr="00334FE3">
        <w:rPr>
          <w:rFonts w:asciiTheme="minorHAnsi" w:hAnsiTheme="minorHAnsi"/>
          <w:i/>
          <w:iCs/>
        </w:rPr>
        <w:t>Tryb pozakonkursowy</w:t>
      </w:r>
      <w:bookmarkEnd w:id="7"/>
    </w:p>
    <w:p w14:paraId="01779349" w14:textId="77777777" w:rsidR="009A180E" w:rsidRPr="00334FE3" w:rsidRDefault="009A180E" w:rsidP="009A180E">
      <w:pPr>
        <w:spacing w:after="0"/>
        <w:jc w:val="both"/>
        <w:rPr>
          <w:rFonts w:asciiTheme="minorHAnsi" w:hAnsiTheme="minorHAnsi"/>
          <w:b/>
          <w:i/>
          <w:iCs/>
        </w:rPr>
      </w:pPr>
    </w:p>
    <w:p w14:paraId="635A199B"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w:t>
      </w:r>
      <w:proofErr w:type="spellStart"/>
      <w:r w:rsidRPr="00334FE3">
        <w:rPr>
          <w:rFonts w:asciiTheme="minorHAnsi" w:hAnsiTheme="minorHAnsi"/>
        </w:rPr>
        <w:t>ante</w:t>
      </w:r>
      <w:proofErr w:type="spellEnd"/>
      <w:r w:rsidRPr="00334FE3">
        <w:rPr>
          <w:rFonts w:asciiTheme="minorHAnsi" w:hAnsiTheme="minorHAnsi"/>
        </w:rPr>
        <w:t>.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w:t>
      </w:r>
      <w:proofErr w:type="spellStart"/>
      <w:r w:rsidR="0047253A" w:rsidRPr="00334FE3">
        <w:rPr>
          <w:rFonts w:asciiTheme="minorHAnsi" w:hAnsiTheme="minorHAnsi"/>
        </w:rPr>
        <w:t>późn</w:t>
      </w:r>
      <w:proofErr w:type="spellEnd"/>
      <w:r w:rsidR="0047253A" w:rsidRPr="00334FE3">
        <w:rPr>
          <w:rFonts w:asciiTheme="minorHAnsi" w:hAnsiTheme="minorHAnsi"/>
        </w:rPr>
        <w:t>.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w:t>
      </w:r>
      <w:proofErr w:type="spellStart"/>
      <w:r w:rsidR="008C2111" w:rsidRPr="00334FE3">
        <w:rPr>
          <w:rFonts w:asciiTheme="minorHAnsi" w:hAnsiTheme="minorHAnsi"/>
        </w:rPr>
        <w:t>SzOOP</w:t>
      </w:r>
      <w:proofErr w:type="spellEnd"/>
      <w:r w:rsidR="008C2111" w:rsidRPr="00334FE3">
        <w:rPr>
          <w:rFonts w:asciiTheme="minorHAnsi" w:hAnsiTheme="minorHAnsi"/>
        </w:rPr>
        <w:t xml:space="preserve">.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2953118" w14:textId="77777777" w:rsidR="00B26465" w:rsidRPr="00334FE3" w:rsidRDefault="00B26465" w:rsidP="00B26465">
      <w:pPr>
        <w:jc w:val="both"/>
        <w:rPr>
          <w:rFonts w:asciiTheme="minorHAnsi" w:hAnsiTheme="minorHAnsi"/>
        </w:rPr>
      </w:pPr>
    </w:p>
    <w:p w14:paraId="0089263C"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88C8E56" w14:textId="77777777" w:rsidR="00B26465" w:rsidRPr="00334FE3" w:rsidRDefault="00B26465" w:rsidP="00E16E0E">
      <w:pPr>
        <w:pStyle w:val="Akapitzlist"/>
        <w:numPr>
          <w:ilvl w:val="0"/>
          <w:numId w:val="242"/>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333D381C" w14:textId="77777777" w:rsidR="00B26465" w:rsidRPr="00334FE3" w:rsidRDefault="00B26465" w:rsidP="00E16E0E">
      <w:pPr>
        <w:pStyle w:val="Akapitzlist"/>
        <w:numPr>
          <w:ilvl w:val="0"/>
          <w:numId w:val="242"/>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4E9E585C" w14:textId="77777777" w:rsidR="00B26465" w:rsidRPr="00334FE3" w:rsidRDefault="00B26465" w:rsidP="00E16E0E">
      <w:pPr>
        <w:pStyle w:val="Akapitzlist"/>
        <w:numPr>
          <w:ilvl w:val="0"/>
          <w:numId w:val="242"/>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2BB09CE0" w14:textId="77777777" w:rsidR="00B26465" w:rsidRPr="00334FE3" w:rsidRDefault="00B26465" w:rsidP="00E16E0E">
      <w:pPr>
        <w:pStyle w:val="Akapitzlist"/>
        <w:numPr>
          <w:ilvl w:val="0"/>
          <w:numId w:val="242"/>
        </w:numPr>
        <w:jc w:val="both"/>
        <w:rPr>
          <w:sz w:val="24"/>
          <w:szCs w:val="24"/>
        </w:rPr>
      </w:pPr>
      <w:r w:rsidRPr="00334FE3">
        <w:rPr>
          <w:sz w:val="24"/>
          <w:szCs w:val="24"/>
        </w:rPr>
        <w:t>uruchomieniem monitoringu i ewentualnego wsparcia przygotowania zidentyfikowanego projektu ze środków programu operacyjnego;</w:t>
      </w:r>
    </w:p>
    <w:p w14:paraId="317EF845"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6F074010" w14:textId="77777777" w:rsidR="00B26465" w:rsidRPr="00334FE3" w:rsidRDefault="00B26465" w:rsidP="00B26465">
      <w:pPr>
        <w:spacing w:after="0"/>
        <w:jc w:val="both"/>
        <w:rPr>
          <w:rFonts w:asciiTheme="minorHAnsi" w:hAnsiTheme="minorHAnsi"/>
          <w:b/>
          <w:i/>
          <w:iCs/>
        </w:rPr>
      </w:pPr>
    </w:p>
    <w:p w14:paraId="04318D38"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7C0343EE" w14:textId="77777777" w:rsidR="009A180E" w:rsidRPr="00334FE3" w:rsidRDefault="009A180E" w:rsidP="009A180E">
      <w:pPr>
        <w:spacing w:after="0"/>
        <w:jc w:val="both"/>
        <w:rPr>
          <w:rFonts w:asciiTheme="minorHAnsi" w:hAnsiTheme="minorHAnsi"/>
          <w:iCs/>
        </w:rPr>
      </w:pPr>
    </w:p>
    <w:p w14:paraId="2451F03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7678E6B6" w14:textId="77777777" w:rsidR="009A180E" w:rsidRPr="00334FE3" w:rsidRDefault="009A180E" w:rsidP="009A180E">
      <w:pPr>
        <w:spacing w:after="0"/>
        <w:jc w:val="both"/>
        <w:rPr>
          <w:rFonts w:asciiTheme="minorHAnsi" w:hAnsiTheme="minorHAnsi"/>
          <w:iCs/>
        </w:rPr>
      </w:pPr>
    </w:p>
    <w:p w14:paraId="1737BC92"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5049E89B"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3E6D6BA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06C7F4B6"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0039414" w14:textId="77777777" w:rsidR="00143D96" w:rsidRPr="00334FE3" w:rsidRDefault="00143D96" w:rsidP="009A180E">
      <w:pPr>
        <w:autoSpaceDE w:val="0"/>
        <w:autoSpaceDN w:val="0"/>
        <w:adjustRightInd w:val="0"/>
        <w:jc w:val="both"/>
        <w:rPr>
          <w:rFonts w:asciiTheme="minorHAnsi" w:hAnsiTheme="minorHAnsi" w:cs="Arial"/>
        </w:rPr>
      </w:pPr>
    </w:p>
    <w:p w14:paraId="64549250"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1B7DF91B" w14:textId="77777777" w:rsidR="00143D96" w:rsidRPr="00334FE3" w:rsidRDefault="00143D96" w:rsidP="009A180E">
      <w:pPr>
        <w:spacing w:after="0"/>
        <w:jc w:val="both"/>
        <w:rPr>
          <w:rFonts w:asciiTheme="minorHAnsi" w:hAnsiTheme="minorHAnsi"/>
          <w:b/>
          <w:i/>
        </w:rPr>
      </w:pPr>
    </w:p>
    <w:p w14:paraId="4ACA45D1"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4CE547EE" w14:textId="77777777" w:rsidR="009A180E" w:rsidRPr="00334FE3" w:rsidRDefault="009A180E" w:rsidP="009A180E">
      <w:pPr>
        <w:spacing w:after="0"/>
        <w:jc w:val="both"/>
        <w:rPr>
          <w:rFonts w:asciiTheme="minorHAnsi" w:hAnsiTheme="minorHAnsi" w:cs="Arial"/>
        </w:rPr>
      </w:pPr>
    </w:p>
    <w:p w14:paraId="1305499C"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4CE59879" w14:textId="77777777" w:rsidR="009A180E" w:rsidRPr="00334FE3" w:rsidRDefault="009A180E" w:rsidP="009A180E">
      <w:pPr>
        <w:spacing w:after="0"/>
        <w:jc w:val="both"/>
        <w:rPr>
          <w:rFonts w:asciiTheme="minorHAnsi" w:hAnsiTheme="minorHAnsi" w:cs="Arial"/>
        </w:rPr>
      </w:pPr>
    </w:p>
    <w:p w14:paraId="1F1739A5"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lastRenderedPageBreak/>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90B20B1" w14:textId="77777777" w:rsidR="009A180E" w:rsidRPr="00334FE3" w:rsidRDefault="009A180E" w:rsidP="009A180E">
      <w:pPr>
        <w:spacing w:after="0"/>
        <w:jc w:val="both"/>
        <w:rPr>
          <w:rFonts w:asciiTheme="minorHAnsi" w:hAnsiTheme="minorHAnsi"/>
          <w:iCs/>
        </w:rPr>
      </w:pPr>
    </w:p>
    <w:p w14:paraId="1AF2178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547D0E66" w14:textId="77777777" w:rsidR="00673A45" w:rsidRPr="00334FE3" w:rsidRDefault="00673A45" w:rsidP="009A180E">
      <w:pPr>
        <w:spacing w:after="0"/>
        <w:jc w:val="both"/>
        <w:rPr>
          <w:rFonts w:asciiTheme="minorHAnsi" w:hAnsiTheme="minorHAnsi"/>
          <w:iCs/>
        </w:rPr>
      </w:pPr>
    </w:p>
    <w:p w14:paraId="5C9E4B06"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FB11B91"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087B6338"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009A1125"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31907BF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0EF00C5F"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2A17577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5C8436BB"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7347DBC"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13C876B5"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0C7EB654"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74256D4F"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5ADF63C3" w14:textId="77777777" w:rsidR="009A180E" w:rsidRPr="00334FE3" w:rsidRDefault="009A180E" w:rsidP="00E16E0E">
      <w:pPr>
        <w:pStyle w:val="Akapitzlist"/>
        <w:numPr>
          <w:ilvl w:val="0"/>
          <w:numId w:val="226"/>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4703179E" w14:textId="77777777" w:rsidR="009A180E" w:rsidRPr="00334FE3" w:rsidRDefault="009A180E" w:rsidP="009A180E">
      <w:pPr>
        <w:spacing w:after="0"/>
        <w:jc w:val="both"/>
        <w:rPr>
          <w:iCs/>
        </w:rPr>
      </w:pPr>
    </w:p>
    <w:p w14:paraId="5CADD1D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13578C28"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20A8A1B7"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0050B264"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w:t>
      </w:r>
      <w:r w:rsidRPr="00334FE3">
        <w:rPr>
          <w:rFonts w:asciiTheme="minorHAnsi" w:hAnsiTheme="minorHAnsi"/>
        </w:rPr>
        <w:lastRenderedPageBreak/>
        <w:t xml:space="preserve">o dofinansowaniu /umowa o dofinansowanie dla danej instytucji reguluje szczegółowe zasady i warunki wydatkowania środków z PT RPO WD w ramach EFS. </w:t>
      </w:r>
    </w:p>
    <w:p w14:paraId="32D84FB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2F75F6F8"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B905CC3" w14:textId="77777777" w:rsidR="00FC4E84" w:rsidRPr="00334FE3" w:rsidRDefault="00FC4E84" w:rsidP="00FC4E84">
      <w:pPr>
        <w:rPr>
          <w:rFonts w:asciiTheme="minorHAnsi" w:hAnsiTheme="minorHAnsi"/>
          <w:b/>
          <w:i/>
        </w:rPr>
      </w:pPr>
    </w:p>
    <w:p w14:paraId="4C43886B"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55D55A12"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w:t>
      </w:r>
      <w:proofErr w:type="spellStart"/>
      <w:r w:rsidRPr="00334FE3">
        <w:rPr>
          <w:rFonts w:ascii="Calibri" w:hAnsi="Calibri"/>
        </w:rPr>
        <w:t>tiret</w:t>
      </w:r>
      <w:proofErr w:type="spellEnd"/>
      <w:r w:rsidRPr="00334FE3">
        <w:rPr>
          <w:rFonts w:ascii="Calibri" w:hAnsi="Calibri"/>
        </w:rPr>
        <w:t xml:space="preserve">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74ED3F46" w14:textId="77777777" w:rsidR="00FC4E84" w:rsidRPr="00334FE3" w:rsidRDefault="00FC4E84" w:rsidP="00FC4E84">
      <w:pPr>
        <w:spacing w:after="0"/>
        <w:jc w:val="both"/>
        <w:rPr>
          <w:rFonts w:ascii="Calibri" w:hAnsi="Calibri" w:cs="Tahoma"/>
          <w:kern w:val="1"/>
        </w:rPr>
      </w:pPr>
    </w:p>
    <w:p w14:paraId="4CA15F5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65D41ADF" w14:textId="77777777" w:rsidR="00FC4E84" w:rsidRPr="00334FE3" w:rsidRDefault="00FC4E84" w:rsidP="00FC4E84">
      <w:pPr>
        <w:spacing w:after="0"/>
        <w:jc w:val="both"/>
        <w:rPr>
          <w:rFonts w:ascii="Calibri" w:hAnsi="Calibri" w:cs="Tahoma"/>
          <w:kern w:val="1"/>
        </w:rPr>
      </w:pPr>
    </w:p>
    <w:p w14:paraId="1517BDA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AD42F19"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491FB41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604CA04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76AEDB4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2D1E1D50" w14:textId="77777777" w:rsidR="00FC4E84" w:rsidRPr="00334FE3" w:rsidRDefault="00FC4E84" w:rsidP="00FC4E84">
      <w:pPr>
        <w:spacing w:after="0"/>
        <w:jc w:val="both"/>
        <w:rPr>
          <w:rFonts w:ascii="Calibri" w:hAnsi="Calibri" w:cs="Tahoma"/>
          <w:kern w:val="1"/>
        </w:rPr>
      </w:pPr>
    </w:p>
    <w:p w14:paraId="775751A9"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6BE4CB29" w14:textId="77777777" w:rsidR="00FC4E84" w:rsidRPr="00334FE3" w:rsidRDefault="00FC4E84" w:rsidP="00673A45">
      <w:pPr>
        <w:spacing w:after="0"/>
        <w:jc w:val="both"/>
        <w:rPr>
          <w:rFonts w:ascii="Calibri" w:hAnsi="Calibri"/>
        </w:rPr>
      </w:pPr>
    </w:p>
    <w:p w14:paraId="4352CD05"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5A900CA9" w14:textId="77777777" w:rsidR="00FC4E84" w:rsidRPr="00334FE3" w:rsidRDefault="00FC4E84" w:rsidP="00673A45">
      <w:pPr>
        <w:spacing w:after="0"/>
        <w:jc w:val="both"/>
        <w:rPr>
          <w:rFonts w:ascii="Calibri" w:hAnsi="Calibri" w:cs="Arial"/>
        </w:rPr>
      </w:pPr>
    </w:p>
    <w:p w14:paraId="6342930C"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0C102388" w14:textId="77777777" w:rsidR="00FC4E84" w:rsidRPr="00334FE3" w:rsidRDefault="00FC4E84" w:rsidP="00673A45">
      <w:pPr>
        <w:spacing w:after="0"/>
        <w:jc w:val="both"/>
        <w:rPr>
          <w:rFonts w:ascii="Calibri" w:hAnsi="Calibri" w:cs="Arial"/>
        </w:rPr>
      </w:pPr>
    </w:p>
    <w:p w14:paraId="622FC8A9"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5E31D455" w14:textId="77777777" w:rsidR="00FC4E84" w:rsidRPr="00334FE3" w:rsidRDefault="00FC4E84" w:rsidP="00673A45">
      <w:pPr>
        <w:spacing w:after="0"/>
        <w:jc w:val="both"/>
        <w:rPr>
          <w:rFonts w:ascii="Calibri" w:hAnsi="Calibri"/>
          <w:iCs/>
        </w:rPr>
      </w:pPr>
    </w:p>
    <w:p w14:paraId="38ABB205" w14:textId="77777777" w:rsidR="00673922" w:rsidRPr="00334FE3" w:rsidRDefault="00FC4E84" w:rsidP="00673A45">
      <w:pPr>
        <w:jc w:val="both"/>
        <w:rPr>
          <w:rFonts w:ascii="Calibri" w:hAnsi="Calibri"/>
          <w:iCs/>
        </w:rPr>
      </w:pPr>
      <w:r w:rsidRPr="00334FE3">
        <w:rPr>
          <w:rFonts w:ascii="Calibri" w:hAnsi="Calibri"/>
          <w:iCs/>
        </w:rPr>
        <w:lastRenderedPageBreak/>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2DD94E4C" w14:textId="77777777" w:rsidR="0031393E" w:rsidRPr="00334FE3" w:rsidRDefault="0031393E" w:rsidP="00673A45">
      <w:pPr>
        <w:jc w:val="both"/>
      </w:pPr>
    </w:p>
    <w:p w14:paraId="049D8358" w14:textId="77777777" w:rsidR="00BD2D7E" w:rsidRPr="00334FE3" w:rsidRDefault="007679AC" w:rsidP="00D85187">
      <w:pPr>
        <w:pStyle w:val="Nagwek3"/>
        <w:rPr>
          <w:rFonts w:asciiTheme="minorHAnsi" w:hAnsiTheme="minorHAnsi"/>
          <w:b w:val="0"/>
          <w:bCs w:val="0"/>
          <w:i/>
          <w:iCs/>
        </w:rPr>
      </w:pPr>
      <w:bookmarkStart w:id="8" w:name="_Toc511377611"/>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29C47042" w14:textId="77777777" w:rsidR="008375CD" w:rsidRPr="00334FE3" w:rsidRDefault="008375CD" w:rsidP="006A265E">
      <w:pPr>
        <w:rPr>
          <w:rFonts w:asciiTheme="minorHAnsi" w:hAnsiTheme="minorHAnsi"/>
          <w:b/>
          <w:i/>
        </w:rPr>
      </w:pPr>
    </w:p>
    <w:p w14:paraId="70134AAC"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2F249941" w14:textId="77777777" w:rsidR="00D97E7C" w:rsidRPr="00334FE3" w:rsidRDefault="00D97E7C" w:rsidP="00D97E7C">
      <w:pPr>
        <w:spacing w:after="0"/>
        <w:jc w:val="both"/>
        <w:rPr>
          <w:rFonts w:ascii="Calibri" w:hAnsi="Calibri"/>
          <w:b/>
        </w:rPr>
      </w:pPr>
    </w:p>
    <w:p w14:paraId="2A181454"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78D09974" w14:textId="5B3B4C42" w:rsidR="00D97E7C" w:rsidRPr="00334FE3" w:rsidRDefault="00D97E7C" w:rsidP="00D97E7C">
      <w:pPr>
        <w:spacing w:after="0"/>
        <w:jc w:val="both"/>
        <w:rPr>
          <w:rFonts w:ascii="Calibri" w:hAnsi="Calibri"/>
        </w:rPr>
      </w:pPr>
    </w:p>
    <w:p w14:paraId="759BE728"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78FFD8A6" w14:textId="77777777" w:rsidR="00055DFF" w:rsidRPr="00334FE3" w:rsidRDefault="00055DFF" w:rsidP="00D97E7C">
      <w:pPr>
        <w:widowControl w:val="0"/>
        <w:autoSpaceDE w:val="0"/>
        <w:autoSpaceDN w:val="0"/>
        <w:adjustRightInd w:val="0"/>
        <w:spacing w:after="0"/>
        <w:jc w:val="both"/>
        <w:rPr>
          <w:rFonts w:ascii="Calibri" w:hAnsi="Calibri"/>
        </w:rPr>
      </w:pPr>
    </w:p>
    <w:p w14:paraId="0A274089"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1EE36E5C"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160D87CE"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01FAF26" w14:textId="77777777" w:rsidR="00401928" w:rsidRPr="00334FE3" w:rsidRDefault="00401928" w:rsidP="00473149">
      <w:pPr>
        <w:spacing w:after="0"/>
        <w:jc w:val="both"/>
        <w:rPr>
          <w:rFonts w:ascii="Calibri" w:hAnsi="Calibri" w:cs="Arial"/>
        </w:rPr>
      </w:pPr>
    </w:p>
    <w:p w14:paraId="7A8EF8F4"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lastRenderedPageBreak/>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59F192AA" w14:textId="77777777" w:rsidR="00D97E7C" w:rsidRPr="00334FE3" w:rsidRDefault="00D97E7C" w:rsidP="00D97E7C">
      <w:pPr>
        <w:tabs>
          <w:tab w:val="num" w:pos="0"/>
        </w:tabs>
        <w:spacing w:after="0"/>
        <w:jc w:val="both"/>
        <w:rPr>
          <w:rFonts w:ascii="Calibri" w:hAnsi="Calibri" w:cs="Arial"/>
        </w:rPr>
      </w:pPr>
    </w:p>
    <w:p w14:paraId="23945E7F" w14:textId="77777777" w:rsidR="003A6798" w:rsidRPr="00334FE3" w:rsidRDefault="003A6798" w:rsidP="003A6798">
      <w:pPr>
        <w:spacing w:after="0"/>
        <w:jc w:val="both"/>
        <w:rPr>
          <w:rFonts w:ascii="Calibri" w:hAnsi="Calibri"/>
        </w:rPr>
      </w:pPr>
    </w:p>
    <w:p w14:paraId="0DFA06B5"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4BDFF5B1"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po terminie, </w:t>
      </w:r>
    </w:p>
    <w:p w14:paraId="69E15A05"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0547600A" w14:textId="77777777" w:rsidR="00D97E7C" w:rsidRPr="00334FE3" w:rsidRDefault="00D97E7C" w:rsidP="001E11D4">
      <w:pPr>
        <w:pStyle w:val="Akapitzlist"/>
        <w:numPr>
          <w:ilvl w:val="0"/>
          <w:numId w:val="313"/>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1E3C1A8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02D27E0B" w14:textId="77777777" w:rsidR="00074805" w:rsidRPr="00334FE3" w:rsidRDefault="00074805" w:rsidP="00D97E7C">
      <w:pPr>
        <w:spacing w:after="0"/>
        <w:jc w:val="both"/>
        <w:rPr>
          <w:rFonts w:ascii="Calibri" w:hAnsi="Calibri"/>
        </w:rPr>
      </w:pPr>
    </w:p>
    <w:p w14:paraId="603A2D08"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t>
      </w:r>
      <w:proofErr w:type="spellStart"/>
      <w:r w:rsidR="00D42E75" w:rsidRPr="00334FE3">
        <w:rPr>
          <w:rFonts w:ascii="Calibri" w:hAnsi="Calibri"/>
        </w:rPr>
        <w:t>wprzypadku</w:t>
      </w:r>
      <w:proofErr w:type="spellEnd"/>
      <w:r w:rsidR="00D42E75" w:rsidRPr="00334FE3">
        <w:rPr>
          <w:rFonts w:ascii="Calibri" w:hAnsi="Calibri"/>
        </w:rPr>
        <w:t xml:space="preserve">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32DE7F39" w14:textId="77777777" w:rsidR="00D97E7C" w:rsidRPr="00334FE3" w:rsidRDefault="00D97E7C" w:rsidP="00D97E7C">
      <w:pPr>
        <w:spacing w:after="0"/>
        <w:jc w:val="both"/>
        <w:rPr>
          <w:rFonts w:ascii="Calibri" w:hAnsi="Calibri"/>
        </w:rPr>
      </w:pPr>
    </w:p>
    <w:p w14:paraId="1CC38D18"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5088DF7" w14:textId="77777777"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043AF1B5"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64577056" w14:textId="77777777" w:rsidR="00D97E7C" w:rsidRPr="00334FE3" w:rsidRDefault="00D97E7C" w:rsidP="001E11D4">
      <w:pPr>
        <w:pStyle w:val="Akapitzlist"/>
        <w:numPr>
          <w:ilvl w:val="0"/>
          <w:numId w:val="314"/>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097D8D4E"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30A298B1"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8C89058" w14:textId="77777777" w:rsidR="0076252E" w:rsidRPr="00334FE3" w:rsidRDefault="0076252E" w:rsidP="0076252E">
      <w:pPr>
        <w:spacing w:after="0"/>
        <w:jc w:val="both"/>
        <w:rPr>
          <w:rFonts w:ascii="Calibri" w:hAnsi="Calibri"/>
        </w:rPr>
      </w:pPr>
    </w:p>
    <w:p w14:paraId="71567C32"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1DE79083" w14:textId="77777777" w:rsidR="00D97E7C" w:rsidRPr="00334FE3" w:rsidRDefault="00D97E7C" w:rsidP="00D97E7C">
      <w:pPr>
        <w:tabs>
          <w:tab w:val="left" w:pos="0"/>
          <w:tab w:val="left" w:pos="1276"/>
        </w:tabs>
        <w:spacing w:after="0"/>
        <w:jc w:val="both"/>
        <w:rPr>
          <w:rFonts w:ascii="Calibri" w:eastAsia="Calibri" w:hAnsi="Calibri" w:cs="Arial"/>
        </w:rPr>
      </w:pPr>
    </w:p>
    <w:p w14:paraId="579FBF4A"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267A6196"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3FFE79F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209963E7" w14:textId="77777777" w:rsidR="00D97E7C" w:rsidRPr="00334FE3" w:rsidRDefault="00D97E7C" w:rsidP="00D97E7C">
      <w:pPr>
        <w:tabs>
          <w:tab w:val="left" w:pos="993"/>
          <w:tab w:val="left" w:pos="1276"/>
        </w:tabs>
        <w:spacing w:after="0"/>
        <w:jc w:val="both"/>
        <w:rPr>
          <w:rFonts w:ascii="Calibri" w:hAnsi="Calibri" w:cs="Arial"/>
        </w:rPr>
      </w:pPr>
    </w:p>
    <w:p w14:paraId="379A5BBA"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37BDBAFF" w14:textId="77777777" w:rsidR="006A265E" w:rsidRPr="00334FE3" w:rsidRDefault="006A265E" w:rsidP="006A265E">
      <w:pPr>
        <w:jc w:val="both"/>
        <w:rPr>
          <w:rFonts w:asciiTheme="minorHAnsi" w:hAnsiTheme="minorHAnsi"/>
        </w:rPr>
      </w:pPr>
    </w:p>
    <w:p w14:paraId="0CE95E77" w14:textId="77777777" w:rsidR="00D43EE9" w:rsidRDefault="00D43EE9" w:rsidP="00EA03B4">
      <w:pPr>
        <w:rPr>
          <w:rFonts w:asciiTheme="minorHAnsi" w:hAnsiTheme="minorHAnsi"/>
          <w:b/>
          <w:i/>
        </w:rPr>
      </w:pPr>
    </w:p>
    <w:p w14:paraId="04BBACF8"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2EE761E3" w14:textId="77777777" w:rsidR="006A265E" w:rsidRPr="00334FE3" w:rsidRDefault="006A265E" w:rsidP="00E16E0E">
      <w:pPr>
        <w:pStyle w:val="Akapitzlist"/>
        <w:numPr>
          <w:ilvl w:val="0"/>
          <w:numId w:val="204"/>
        </w:numPr>
        <w:jc w:val="both"/>
        <w:rPr>
          <w:i/>
        </w:rPr>
      </w:pPr>
      <w:r w:rsidRPr="00334FE3">
        <w:rPr>
          <w:b/>
          <w:i/>
        </w:rPr>
        <w:t>Tryb konkursowy w DIP</w:t>
      </w:r>
      <w:r w:rsidR="00D97E7C" w:rsidRPr="00334FE3">
        <w:rPr>
          <w:b/>
          <w:i/>
        </w:rPr>
        <w:t xml:space="preserve"> oraz ZIT AW</w:t>
      </w:r>
    </w:p>
    <w:p w14:paraId="7DA3195A"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7510945E"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1818D1F6"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 xml:space="preserve">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rPr>
        <w:lastRenderedPageBreak/>
        <w:t>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0B3B8EEE"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06E6FBA8"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66512289"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51A6DF0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09C7C42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4FBDACA4"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3A94F58E"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7F9D2A97" w14:textId="77777777" w:rsidR="00735D7D" w:rsidRPr="00334FE3" w:rsidRDefault="00735D7D" w:rsidP="00735D7D">
      <w:pPr>
        <w:pStyle w:val="Akapitzlist"/>
        <w:spacing w:line="240" w:lineRule="auto"/>
        <w:ind w:left="0"/>
        <w:jc w:val="both"/>
        <w:rPr>
          <w:rFonts w:ascii="Calibri" w:hAnsi="Calibri"/>
          <w:sz w:val="24"/>
        </w:rPr>
      </w:pPr>
    </w:p>
    <w:p w14:paraId="4B77D32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4EED239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7A7C15B3"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055961CD"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5109ACF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B3E7CF6" w14:textId="77777777" w:rsidR="00D97E7C" w:rsidRPr="00334FE3" w:rsidRDefault="00D97E7C" w:rsidP="00735D7D">
      <w:pPr>
        <w:pStyle w:val="Akapitzlist"/>
        <w:spacing w:line="240" w:lineRule="auto"/>
        <w:ind w:left="1080"/>
        <w:jc w:val="both"/>
        <w:rPr>
          <w:rFonts w:ascii="Calibri" w:hAnsi="Calibri"/>
          <w:sz w:val="24"/>
          <w:szCs w:val="24"/>
        </w:rPr>
      </w:pPr>
    </w:p>
    <w:p w14:paraId="274CF0C4"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w:t>
      </w:r>
      <w:r w:rsidR="00DC5209" w:rsidRPr="00334FE3">
        <w:rPr>
          <w:rFonts w:ascii="Calibri" w:hAnsi="Calibri"/>
          <w:sz w:val="24"/>
          <w:szCs w:val="24"/>
        </w:rPr>
        <w:lastRenderedPageBreak/>
        <w:t>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4DBD4B5F" w14:textId="77777777" w:rsidR="00D97E7C" w:rsidRPr="00334FE3" w:rsidRDefault="00D97E7C" w:rsidP="00735D7D">
      <w:pPr>
        <w:pStyle w:val="Akapitzlist"/>
        <w:spacing w:line="240" w:lineRule="auto"/>
        <w:ind w:left="1080"/>
        <w:jc w:val="both"/>
        <w:rPr>
          <w:rFonts w:ascii="Calibri" w:hAnsi="Calibri"/>
        </w:rPr>
      </w:pPr>
    </w:p>
    <w:p w14:paraId="72014FE1"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376258CF"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2F5D09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B50376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0F6B3322"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1E954D5C"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60C58A20"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1550E750" w14:textId="77777777" w:rsidR="00E816F9" w:rsidRPr="00334FE3" w:rsidRDefault="00E816F9" w:rsidP="00E816F9">
      <w:pPr>
        <w:spacing w:after="0"/>
        <w:jc w:val="both"/>
        <w:rPr>
          <w:rFonts w:ascii="Calibri" w:hAnsi="Calibri"/>
        </w:rPr>
      </w:pPr>
    </w:p>
    <w:p w14:paraId="5BC69AF0"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6D32CFD6"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515C3F19"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5AED93BF"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6749F547"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1B539E67"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71F0A7B0"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385DF5B6" w14:textId="77777777" w:rsidR="00D97E7C" w:rsidRPr="00334FE3" w:rsidRDefault="00D97E7C" w:rsidP="00735D7D">
      <w:pPr>
        <w:pStyle w:val="Akapitzlist"/>
        <w:suppressAutoHyphens/>
        <w:spacing w:line="240" w:lineRule="auto"/>
        <w:ind w:left="1080"/>
        <w:jc w:val="both"/>
        <w:rPr>
          <w:rFonts w:ascii="Calibri" w:hAnsi="Calibri" w:cs="Arial"/>
        </w:rPr>
      </w:pPr>
    </w:p>
    <w:p w14:paraId="07A81AD1"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57197348"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6686335"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lastRenderedPageBreak/>
        <w:t>Prawomocne rozstrzygnięcie sądu administracyjnego polegające na oddaleniu skargi, odrzuceniu skargi albo pozostawieniu skargi bez rozpatrzenia kończy procedurę odwoławczą oraz procedurę wyboru projektu.</w:t>
      </w:r>
    </w:p>
    <w:p w14:paraId="6DB297C2"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7774CD75" w14:textId="77777777" w:rsidR="006A265E" w:rsidRPr="00334FE3" w:rsidRDefault="006A265E" w:rsidP="00E16E0E">
      <w:pPr>
        <w:pStyle w:val="Akapitzlist"/>
        <w:numPr>
          <w:ilvl w:val="0"/>
          <w:numId w:val="204"/>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6FAF591" w14:textId="77777777" w:rsidR="00615DAC" w:rsidRPr="00334FE3" w:rsidRDefault="00615DAC" w:rsidP="00615DAC">
      <w:pPr>
        <w:pStyle w:val="Akapitzlist"/>
        <w:ind w:left="1080"/>
        <w:jc w:val="both"/>
        <w:rPr>
          <w:i/>
        </w:rPr>
      </w:pPr>
    </w:p>
    <w:p w14:paraId="74ABA373"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77AA6291" w14:textId="77777777" w:rsidR="00735D7D" w:rsidRPr="00334FE3" w:rsidRDefault="00735D7D" w:rsidP="00615DAC">
      <w:pPr>
        <w:pStyle w:val="Akapitzlist"/>
        <w:ind w:left="426"/>
        <w:jc w:val="both"/>
        <w:rPr>
          <w:rFonts w:ascii="Calibri" w:hAnsi="Calibri"/>
          <w:sz w:val="24"/>
          <w:szCs w:val="24"/>
        </w:rPr>
      </w:pPr>
    </w:p>
    <w:p w14:paraId="5E94552D"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B948CF7"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0CF0D5F9"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0E4D56DA"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48098ECF"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31B87C1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lastRenderedPageBreak/>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D7D0627"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1061B573"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0F7AC7DC"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7451F68B"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 xml:space="preserve">Podjęcie stosownej uchwały rozpatrującej protest/pozostawiającej protest bez rozpatrzenia przez Zarząd Województwa Dolnośląskiego </w:t>
      </w:r>
      <w:proofErr w:type="spellStart"/>
      <w:r w:rsidRPr="00334FE3">
        <w:rPr>
          <w:rFonts w:ascii="Calibri" w:hAnsi="Calibri" w:cs="Calibri"/>
        </w:rPr>
        <w:t>następuje</w:t>
      </w:r>
      <w:r w:rsidR="00B05934" w:rsidRPr="00334FE3">
        <w:rPr>
          <w:rFonts w:ascii="Calibri" w:hAnsi="Calibri" w:cs="Arial"/>
          <w:szCs w:val="24"/>
        </w:rPr>
        <w:t>w</w:t>
      </w:r>
      <w:proofErr w:type="spellEnd"/>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076C3879"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5DBF24B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8F15C00"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po terminie, </w:t>
      </w:r>
    </w:p>
    <w:p w14:paraId="2E6330B6"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2E507F40" w14:textId="77777777" w:rsidR="00B05934" w:rsidRPr="00334FE3" w:rsidRDefault="00B05934" w:rsidP="001E11D4">
      <w:pPr>
        <w:pStyle w:val="Akapitzlist"/>
        <w:numPr>
          <w:ilvl w:val="0"/>
          <w:numId w:val="315"/>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612E7884" w14:textId="77777777" w:rsidR="00005C91" w:rsidRPr="00334FE3" w:rsidRDefault="00005C91" w:rsidP="00735D7D">
      <w:pPr>
        <w:pStyle w:val="Akapitzlist"/>
        <w:spacing w:line="240" w:lineRule="auto"/>
        <w:ind w:left="426"/>
        <w:jc w:val="both"/>
        <w:rPr>
          <w:rFonts w:ascii="Calibri" w:hAnsi="Calibri"/>
          <w:sz w:val="24"/>
          <w:szCs w:val="24"/>
        </w:rPr>
      </w:pPr>
    </w:p>
    <w:p w14:paraId="4ED2379E"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1AC962A" w14:textId="77777777" w:rsidR="00735D7D" w:rsidRPr="00334FE3" w:rsidRDefault="00735D7D" w:rsidP="00735D7D">
      <w:pPr>
        <w:pStyle w:val="Akapitzlist"/>
        <w:spacing w:line="240" w:lineRule="auto"/>
        <w:ind w:left="0"/>
        <w:jc w:val="both"/>
        <w:rPr>
          <w:rFonts w:ascii="Calibri" w:hAnsi="Calibri"/>
          <w:sz w:val="24"/>
          <w:szCs w:val="24"/>
        </w:rPr>
      </w:pPr>
    </w:p>
    <w:p w14:paraId="0509CD6F"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t>
      </w:r>
      <w:proofErr w:type="spellStart"/>
      <w:r w:rsidR="000B7570" w:rsidRPr="00334FE3">
        <w:rPr>
          <w:rFonts w:ascii="Calibri" w:hAnsi="Calibri"/>
          <w:sz w:val="24"/>
          <w:szCs w:val="24"/>
        </w:rPr>
        <w:t>wprzypadku</w:t>
      </w:r>
      <w:proofErr w:type="spellEnd"/>
      <w:r w:rsidR="000B7570" w:rsidRPr="00334FE3">
        <w:rPr>
          <w:rFonts w:ascii="Calibri" w:hAnsi="Calibri"/>
          <w:sz w:val="24"/>
          <w:szCs w:val="24"/>
        </w:rPr>
        <w:t xml:space="preserve">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41ADEAF" w14:textId="77777777" w:rsidR="00005C91" w:rsidRPr="00334FE3" w:rsidRDefault="00005C91" w:rsidP="00735D7D">
      <w:pPr>
        <w:pStyle w:val="Akapitzlist"/>
        <w:spacing w:line="240" w:lineRule="auto"/>
        <w:ind w:left="426"/>
        <w:jc w:val="both"/>
        <w:rPr>
          <w:rFonts w:ascii="Calibri" w:hAnsi="Calibri"/>
          <w:sz w:val="24"/>
          <w:szCs w:val="24"/>
        </w:rPr>
      </w:pPr>
    </w:p>
    <w:p w14:paraId="75DDC4B9"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7D0F5A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066CD8AB"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18C0D929"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957C6D9" w14:textId="77777777" w:rsidR="00C3708F" w:rsidRPr="00334FE3" w:rsidRDefault="00C3708F" w:rsidP="00C3708F">
      <w:pPr>
        <w:spacing w:after="0"/>
        <w:jc w:val="both"/>
        <w:rPr>
          <w:rFonts w:ascii="Calibri" w:hAnsi="Calibri" w:cs="Calibri"/>
        </w:rPr>
      </w:pPr>
      <w:r w:rsidRPr="00334FE3">
        <w:rPr>
          <w:rFonts w:ascii="Calibri" w:hAnsi="Calibri"/>
        </w:rPr>
        <w:lastRenderedPageBreak/>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7743B36" w14:textId="77777777" w:rsidR="00C3708F" w:rsidRPr="00334FE3" w:rsidRDefault="00C3708F" w:rsidP="00C3708F">
      <w:pPr>
        <w:spacing w:after="0"/>
        <w:jc w:val="both"/>
        <w:rPr>
          <w:rFonts w:ascii="Calibri" w:hAnsi="Calibri"/>
        </w:rPr>
      </w:pPr>
    </w:p>
    <w:p w14:paraId="4110724A"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2EFD5B79"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48AAFB9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62828008"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4376AB3E"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3A94386C"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63456B56"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933B5DA"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4FD476D0"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4DEE4E7"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16003582"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111698F" w14:textId="77777777" w:rsidR="00B05934" w:rsidRPr="00334FE3" w:rsidRDefault="00055DFF" w:rsidP="00EA03B4">
      <w:pPr>
        <w:pStyle w:val="Nagwek3"/>
        <w:rPr>
          <w:rFonts w:asciiTheme="minorHAnsi" w:hAnsiTheme="minorHAnsi"/>
        </w:rPr>
      </w:pPr>
      <w:bookmarkStart w:id="9" w:name="_Toc511377612"/>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340B68AB" w14:textId="77777777" w:rsidR="00B05934" w:rsidRPr="00334FE3" w:rsidRDefault="00B05934" w:rsidP="00B05934">
      <w:pPr>
        <w:rPr>
          <w:rFonts w:asciiTheme="minorHAnsi" w:hAnsiTheme="minorHAnsi"/>
          <w:b/>
          <w:i/>
        </w:rPr>
      </w:pPr>
    </w:p>
    <w:p w14:paraId="34BB3A2B"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DB3597E"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347CF065"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381F2051" w14:textId="77777777" w:rsidR="00B05934" w:rsidRPr="00334FE3" w:rsidRDefault="00B05934" w:rsidP="00B05934">
      <w:pPr>
        <w:jc w:val="both"/>
        <w:rPr>
          <w:rFonts w:asciiTheme="minorHAnsi" w:hAnsiTheme="minorHAnsi"/>
        </w:rPr>
      </w:pPr>
    </w:p>
    <w:p w14:paraId="1D27A429"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 xml:space="preserve">oceny projektu oraz pouczenie </w:t>
      </w:r>
      <w:r w:rsidR="00634765" w:rsidRPr="00334FE3">
        <w:rPr>
          <w:sz w:val="24"/>
          <w:szCs w:val="24"/>
        </w:rPr>
        <w:lastRenderedPageBreak/>
        <w:t>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14D17F7B" w14:textId="77777777" w:rsidR="00B05934" w:rsidRPr="00334FE3" w:rsidRDefault="00B05934" w:rsidP="00735D7D">
      <w:pPr>
        <w:pStyle w:val="Akapitzlist"/>
        <w:spacing w:line="240" w:lineRule="auto"/>
        <w:jc w:val="both"/>
        <w:rPr>
          <w:rFonts w:cs="Arial"/>
          <w:sz w:val="24"/>
          <w:szCs w:val="24"/>
        </w:rPr>
      </w:pPr>
    </w:p>
    <w:p w14:paraId="4414493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9494095"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etapu preselekcji (jeśli jest przewidziany w regulaminie konkursu)</w:t>
      </w:r>
    </w:p>
    <w:p w14:paraId="6A3F7529"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1F7E885A"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441B218"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775A34E8" w14:textId="77777777" w:rsidR="00B05934" w:rsidRPr="00334FE3" w:rsidRDefault="00B05934" w:rsidP="001E11D4">
      <w:pPr>
        <w:pStyle w:val="Akapitzlist"/>
        <w:numPr>
          <w:ilvl w:val="0"/>
          <w:numId w:val="316"/>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5AACA197" w14:textId="77777777" w:rsidR="00B05934" w:rsidRPr="00334FE3" w:rsidRDefault="00B05934" w:rsidP="00B05934">
      <w:pPr>
        <w:pStyle w:val="Akapitzlist"/>
        <w:jc w:val="both"/>
        <w:rPr>
          <w:sz w:val="24"/>
          <w:szCs w:val="24"/>
        </w:rPr>
      </w:pPr>
    </w:p>
    <w:p w14:paraId="2BBFFAB1"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7F013429" w14:textId="77777777" w:rsidR="00B05934" w:rsidRPr="00334FE3" w:rsidRDefault="00B05934" w:rsidP="00B05934">
      <w:pPr>
        <w:pStyle w:val="Akapitzlist"/>
        <w:spacing w:after="0" w:line="240" w:lineRule="auto"/>
        <w:ind w:left="284"/>
        <w:jc w:val="both"/>
        <w:rPr>
          <w:sz w:val="24"/>
          <w:szCs w:val="24"/>
        </w:rPr>
      </w:pPr>
    </w:p>
    <w:p w14:paraId="6C3AFD41"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2E12AA44"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1D1AABBA"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233ABAD1" w14:textId="77777777" w:rsidR="003335ED" w:rsidRPr="00334FE3" w:rsidRDefault="003335ED" w:rsidP="00735D7D">
      <w:pPr>
        <w:pStyle w:val="Akapitzlist"/>
        <w:spacing w:line="240" w:lineRule="auto"/>
        <w:ind w:left="0"/>
        <w:jc w:val="both"/>
        <w:rPr>
          <w:sz w:val="24"/>
          <w:szCs w:val="24"/>
        </w:rPr>
      </w:pPr>
    </w:p>
    <w:p w14:paraId="1F1D98E7"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4D7F9981" w14:textId="77777777" w:rsidR="00D8687C" w:rsidRPr="00334FE3" w:rsidRDefault="00D8687C" w:rsidP="00E16E0E">
      <w:pPr>
        <w:pStyle w:val="Akapitzlist"/>
        <w:numPr>
          <w:ilvl w:val="0"/>
          <w:numId w:val="213"/>
        </w:numPr>
        <w:rPr>
          <w:b/>
          <w:i/>
          <w:sz w:val="24"/>
          <w:szCs w:val="24"/>
        </w:rPr>
      </w:pPr>
      <w:r w:rsidRPr="00334FE3">
        <w:rPr>
          <w:b/>
          <w:i/>
          <w:sz w:val="24"/>
          <w:szCs w:val="24"/>
        </w:rPr>
        <w:t>Tryb konkursowy w DWUP</w:t>
      </w:r>
    </w:p>
    <w:p w14:paraId="3330BD8F"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6FE4ECAA"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lastRenderedPageBreak/>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3C582E2B"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1DEFFD91"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1ADF6444"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7164E36" w14:textId="77777777" w:rsidR="00D8687C" w:rsidRPr="00334FE3" w:rsidRDefault="00D8687C" w:rsidP="00D8687C"/>
    <w:p w14:paraId="7DC3285C" w14:textId="77777777" w:rsidR="00B05934" w:rsidRPr="00334FE3" w:rsidRDefault="00D8687C" w:rsidP="00E16E0E">
      <w:pPr>
        <w:pStyle w:val="Akapitzlist"/>
        <w:numPr>
          <w:ilvl w:val="0"/>
          <w:numId w:val="213"/>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42F03AD9"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50E6031"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38CE49B"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2F2AFFFA"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1FAAE25A"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79BA69F0"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7F7F14D2"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494EA736"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 xml:space="preserve">ie kryteriów wyboru projektu, </w:t>
      </w:r>
      <w:r w:rsidR="00634765" w:rsidRPr="00334FE3">
        <w:rPr>
          <w:sz w:val="24"/>
          <w:szCs w:val="24"/>
        </w:rPr>
        <w:lastRenderedPageBreak/>
        <w:t>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971A43F" w14:textId="77777777" w:rsidR="00D8687C" w:rsidRPr="00334FE3" w:rsidRDefault="00D8687C" w:rsidP="00D8687C">
      <w:pPr>
        <w:pStyle w:val="Akapitzlist"/>
        <w:ind w:left="567"/>
      </w:pPr>
    </w:p>
    <w:p w14:paraId="47B6F8BA"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5170CA5E"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6F1046F8"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E7F9B97"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6080E7AA" w14:textId="77777777" w:rsidR="00D8687C" w:rsidRPr="00334FE3" w:rsidRDefault="00D8687C" w:rsidP="00735D7D">
      <w:pPr>
        <w:pStyle w:val="Akapitzlist"/>
        <w:spacing w:line="240" w:lineRule="auto"/>
        <w:ind w:left="0"/>
        <w:jc w:val="both"/>
        <w:rPr>
          <w:sz w:val="24"/>
          <w:szCs w:val="24"/>
        </w:rPr>
      </w:pPr>
    </w:p>
    <w:p w14:paraId="4C444F9B"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73AEC7E5" w14:textId="77777777" w:rsidR="00D8687C" w:rsidRPr="00334FE3" w:rsidRDefault="00D8687C" w:rsidP="00735D7D">
      <w:pPr>
        <w:pStyle w:val="Akapitzlist"/>
        <w:spacing w:line="240" w:lineRule="auto"/>
        <w:ind w:left="0"/>
        <w:jc w:val="both"/>
        <w:rPr>
          <w:sz w:val="24"/>
          <w:szCs w:val="24"/>
        </w:rPr>
      </w:pPr>
    </w:p>
    <w:p w14:paraId="13378D30"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55301A9E"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po terminie, </w:t>
      </w:r>
    </w:p>
    <w:p w14:paraId="3179F15F"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 xml:space="preserve">przez podmiot wykluczony z możliwości otrzymania dofinansowania, </w:t>
      </w:r>
    </w:p>
    <w:p w14:paraId="2E2D986A" w14:textId="77777777" w:rsidR="00D8687C" w:rsidRPr="00334FE3" w:rsidRDefault="00D8687C" w:rsidP="001E11D4">
      <w:pPr>
        <w:pStyle w:val="Akapitzlist"/>
        <w:numPr>
          <w:ilvl w:val="0"/>
          <w:numId w:val="317"/>
        </w:numPr>
        <w:spacing w:line="240" w:lineRule="auto"/>
        <w:jc w:val="both"/>
        <w:rPr>
          <w:sz w:val="24"/>
          <w:szCs w:val="24"/>
        </w:rPr>
      </w:pPr>
      <w:r w:rsidRPr="00334FE3">
        <w:rPr>
          <w:sz w:val="24"/>
          <w:szCs w:val="24"/>
        </w:rPr>
        <w:t>bez wskazania kryteriów wyboru projektów, z których oceną Wnioskodawca się nie zgadza (wraz z uzasadnieniem).</w:t>
      </w:r>
    </w:p>
    <w:p w14:paraId="263CD840"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0740DC81" w14:textId="77777777" w:rsidR="00CE2538" w:rsidRPr="00334FE3" w:rsidRDefault="00CE2538" w:rsidP="00CE2538">
      <w:pPr>
        <w:pStyle w:val="Akapitzlist"/>
        <w:spacing w:line="240" w:lineRule="auto"/>
        <w:ind w:left="0"/>
        <w:jc w:val="both"/>
        <w:rPr>
          <w:sz w:val="24"/>
          <w:szCs w:val="24"/>
        </w:rPr>
      </w:pPr>
    </w:p>
    <w:p w14:paraId="5E57FEC1"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70D50D4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386C1EFC" w14:textId="77777777" w:rsidR="00D8687C" w:rsidRPr="00334FE3" w:rsidRDefault="00D8687C" w:rsidP="00735D7D">
      <w:pPr>
        <w:pStyle w:val="Akapitzlist"/>
        <w:spacing w:line="240" w:lineRule="auto"/>
        <w:ind w:left="0"/>
        <w:jc w:val="both"/>
        <w:rPr>
          <w:sz w:val="24"/>
          <w:szCs w:val="24"/>
        </w:rPr>
      </w:pPr>
      <w:r w:rsidRPr="00334FE3">
        <w:rPr>
          <w:sz w:val="24"/>
          <w:szCs w:val="24"/>
        </w:rPr>
        <w:lastRenderedPageBreak/>
        <w:t xml:space="preserve">     i/lub,</w:t>
      </w:r>
    </w:p>
    <w:p w14:paraId="26ED857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0126BB05"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45E1618B" w14:textId="77777777" w:rsidR="00D8687C" w:rsidRPr="00334FE3" w:rsidRDefault="00D8687C" w:rsidP="00735D7D">
      <w:pPr>
        <w:pStyle w:val="Akapitzlist"/>
        <w:spacing w:line="240" w:lineRule="auto"/>
        <w:ind w:left="0"/>
        <w:jc w:val="both"/>
        <w:rPr>
          <w:sz w:val="24"/>
          <w:szCs w:val="24"/>
        </w:rPr>
      </w:pPr>
    </w:p>
    <w:p w14:paraId="7267EA36"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17910152"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30EC6940" w14:textId="77777777" w:rsidR="00D8687C" w:rsidRPr="00334FE3" w:rsidRDefault="00D8687C" w:rsidP="00D8687C">
      <w:pPr>
        <w:pStyle w:val="Akapitzlist"/>
        <w:ind w:left="567"/>
      </w:pPr>
    </w:p>
    <w:p w14:paraId="788E9A82"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xml:space="preserve">, za pośrednictwem instytucji do której złożono </w:t>
      </w:r>
      <w:proofErr w:type="spellStart"/>
      <w:r w:rsidR="00403781" w:rsidRPr="00334FE3">
        <w:rPr>
          <w:sz w:val="24"/>
          <w:szCs w:val="24"/>
        </w:rPr>
        <w:t>protest</w:t>
      </w:r>
      <w:r w:rsidRPr="00334FE3">
        <w:rPr>
          <w:sz w:val="24"/>
          <w:szCs w:val="24"/>
        </w:rPr>
        <w:t>.W</w:t>
      </w:r>
      <w:proofErr w:type="spellEnd"/>
      <w:r w:rsidRPr="00334FE3">
        <w:rPr>
          <w:sz w:val="24"/>
          <w:szCs w:val="24"/>
        </w:rPr>
        <w:t xml:space="preserve"> przypadku wycofania protestu po dniu </w:t>
      </w:r>
      <w:r w:rsidR="003335ED" w:rsidRPr="00334FE3">
        <w:rPr>
          <w:sz w:val="24"/>
          <w:szCs w:val="24"/>
        </w:rPr>
        <w:t xml:space="preserve">podjęcia przez Zarząd Województwa Dolnośląskiego uchwały rozstrzygającej protest/pozostawiającej </w:t>
      </w:r>
      <w:proofErr w:type="spellStart"/>
      <w:r w:rsidR="003335ED" w:rsidRPr="00334FE3">
        <w:rPr>
          <w:sz w:val="24"/>
          <w:szCs w:val="24"/>
        </w:rPr>
        <w:t>protest</w:t>
      </w:r>
      <w:r w:rsidRPr="00334FE3">
        <w:rPr>
          <w:sz w:val="24"/>
          <w:szCs w:val="24"/>
        </w:rPr>
        <w:t>bez</w:t>
      </w:r>
      <w:proofErr w:type="spellEnd"/>
      <w:r w:rsidRPr="00334FE3">
        <w:rPr>
          <w:sz w:val="24"/>
          <w:szCs w:val="24"/>
        </w:rPr>
        <w:t xml:space="preserve">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11CA5A66" w14:textId="77777777" w:rsidR="00D8687C" w:rsidRPr="00334FE3" w:rsidRDefault="00D8687C" w:rsidP="00735D7D">
      <w:pPr>
        <w:pStyle w:val="Akapitzlist"/>
        <w:spacing w:line="240" w:lineRule="auto"/>
        <w:ind w:left="0"/>
        <w:jc w:val="both"/>
        <w:rPr>
          <w:sz w:val="24"/>
          <w:szCs w:val="24"/>
          <w:u w:val="single"/>
        </w:rPr>
      </w:pPr>
    </w:p>
    <w:p w14:paraId="1AFAC78F" w14:textId="77777777" w:rsidR="00C96ABA" w:rsidRPr="00334FE3" w:rsidRDefault="00C96ABA" w:rsidP="00C96ABA">
      <w:pPr>
        <w:pStyle w:val="Nagwek1"/>
        <w:spacing w:before="240"/>
        <w:rPr>
          <w:rFonts w:asciiTheme="minorHAnsi" w:hAnsiTheme="minorHAnsi"/>
        </w:rPr>
      </w:pPr>
      <w:bookmarkStart w:id="10" w:name="_Toc511377613"/>
      <w:r w:rsidRPr="00334FE3">
        <w:rPr>
          <w:rFonts w:asciiTheme="minorHAnsi" w:hAnsiTheme="minorHAnsi"/>
        </w:rPr>
        <w:t>II. Szczegółowy opis poszczególnych osi priorytetowych oraz poszczególnych działań</w:t>
      </w:r>
      <w:bookmarkEnd w:id="10"/>
    </w:p>
    <w:p w14:paraId="21C67DE3" w14:textId="77777777" w:rsidR="003A4B6B" w:rsidRPr="00334FE3" w:rsidRDefault="003A4B6B" w:rsidP="00870FEE">
      <w:pPr>
        <w:jc w:val="both"/>
        <w:rPr>
          <w:rFonts w:asciiTheme="minorHAnsi" w:hAnsiTheme="minorHAnsi"/>
          <w:b/>
        </w:rPr>
      </w:pPr>
    </w:p>
    <w:p w14:paraId="56D82523" w14:textId="77777777" w:rsidR="00C55437" w:rsidRPr="00334FE3" w:rsidRDefault="00C55437" w:rsidP="00945319">
      <w:pPr>
        <w:pStyle w:val="Nagwek2"/>
        <w:rPr>
          <w:rFonts w:asciiTheme="minorHAnsi" w:hAnsiTheme="minorHAnsi"/>
        </w:rPr>
      </w:pPr>
      <w:bookmarkStart w:id="11" w:name="_Toc511377614"/>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3D1587FB"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E0E80F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0D76B3A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DD7471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66D012E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5771186E"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28C313DF"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EDE18AB"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09653CFA"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14:paraId="1B27BDC7" w14:textId="77777777" w:rsidTr="00143D96">
        <w:trPr>
          <w:trHeight w:val="20"/>
        </w:trPr>
        <w:tc>
          <w:tcPr>
            <w:tcW w:w="1429" w:type="pct"/>
            <w:vMerge w:val="restart"/>
            <w:shd w:val="clear" w:color="auto" w:fill="auto"/>
          </w:tcPr>
          <w:p w14:paraId="0BE10908"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32432F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EC37336"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EB4B47D" w14:textId="77777777" w:rsidTr="00143D96">
        <w:trPr>
          <w:trHeight w:val="20"/>
        </w:trPr>
        <w:tc>
          <w:tcPr>
            <w:tcW w:w="1429" w:type="pct"/>
            <w:vMerge/>
            <w:shd w:val="clear" w:color="auto" w:fill="auto"/>
          </w:tcPr>
          <w:p w14:paraId="5EA848FE"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9051FF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4A87C48" w14:textId="2F7BB960"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2243AFC0" w14:textId="77777777" w:rsidTr="00143D96">
        <w:trPr>
          <w:trHeight w:val="20"/>
        </w:trPr>
        <w:tc>
          <w:tcPr>
            <w:tcW w:w="1429" w:type="pct"/>
            <w:shd w:val="clear" w:color="auto" w:fill="auto"/>
          </w:tcPr>
          <w:p w14:paraId="557D138C"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zarządzająca</w:t>
            </w:r>
          </w:p>
        </w:tc>
        <w:tc>
          <w:tcPr>
            <w:tcW w:w="3571" w:type="pct"/>
            <w:gridSpan w:val="2"/>
            <w:shd w:val="clear" w:color="auto" w:fill="auto"/>
          </w:tcPr>
          <w:p w14:paraId="3A63D08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9BA1106" w14:textId="77777777" w:rsidR="00871F63" w:rsidRPr="00334FE3" w:rsidRDefault="00871F63" w:rsidP="00871F63">
      <w:pPr>
        <w:spacing w:before="240"/>
        <w:rPr>
          <w:rFonts w:asciiTheme="minorHAnsi" w:hAnsiTheme="minorHAnsi"/>
          <w:b/>
          <w:sz w:val="4"/>
          <w:u w:val="single"/>
        </w:rPr>
      </w:pPr>
    </w:p>
    <w:p w14:paraId="122BD678" w14:textId="77777777" w:rsidR="00C55437" w:rsidRPr="00334FE3" w:rsidRDefault="001D311F" w:rsidP="005F7BEB">
      <w:pPr>
        <w:pStyle w:val="Nagwek3"/>
        <w:rPr>
          <w:rFonts w:asciiTheme="minorHAnsi" w:hAnsiTheme="minorHAnsi"/>
        </w:rPr>
      </w:pPr>
      <w:bookmarkStart w:id="12" w:name="_Toc511377615"/>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14:paraId="4F3ED5B6" w14:textId="77777777" w:rsidTr="00143D96">
        <w:trPr>
          <w:cantSplit/>
          <w:trHeight w:val="20"/>
        </w:trPr>
        <w:tc>
          <w:tcPr>
            <w:tcW w:w="5000" w:type="pct"/>
            <w:gridSpan w:val="3"/>
            <w:tcBorders>
              <w:top w:val="single" w:sz="4" w:space="0" w:color="auto"/>
            </w:tcBorders>
            <w:shd w:val="clear" w:color="auto" w:fill="E6E6E6"/>
            <w:vAlign w:val="center"/>
          </w:tcPr>
          <w:p w14:paraId="36CF716B"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AE44F52" w14:textId="77777777" w:rsidTr="001A677C">
        <w:trPr>
          <w:cantSplit/>
          <w:trHeight w:val="20"/>
        </w:trPr>
        <w:tc>
          <w:tcPr>
            <w:tcW w:w="1387" w:type="pct"/>
            <w:tcBorders>
              <w:top w:val="single" w:sz="4" w:space="0" w:color="auto"/>
            </w:tcBorders>
            <w:shd w:val="clear" w:color="auto" w:fill="auto"/>
            <w:vAlign w:val="center"/>
          </w:tcPr>
          <w:p w14:paraId="389977A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729098B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03F63CC"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14:paraId="3FDF5147" w14:textId="77777777" w:rsidTr="001A677C">
        <w:trPr>
          <w:trHeight w:val="20"/>
        </w:trPr>
        <w:tc>
          <w:tcPr>
            <w:tcW w:w="1387" w:type="pct"/>
            <w:tcBorders>
              <w:top w:val="single" w:sz="4" w:space="0" w:color="auto"/>
            </w:tcBorders>
            <w:shd w:val="clear" w:color="auto" w:fill="auto"/>
            <w:vAlign w:val="center"/>
          </w:tcPr>
          <w:p w14:paraId="73C3B7D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3670455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C1FED4D"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14:paraId="6C362625" w14:textId="77777777" w:rsidTr="001A677C">
        <w:trPr>
          <w:cantSplit/>
          <w:trHeight w:val="20"/>
        </w:trPr>
        <w:tc>
          <w:tcPr>
            <w:tcW w:w="1387" w:type="pct"/>
            <w:tcBorders>
              <w:top w:val="single" w:sz="4" w:space="0" w:color="auto"/>
            </w:tcBorders>
            <w:shd w:val="clear" w:color="auto" w:fill="auto"/>
            <w:vAlign w:val="center"/>
          </w:tcPr>
          <w:p w14:paraId="753DF45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64D4C9B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4B25DB"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27F81B20"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743568EC"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40071ED2"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2C14F428" w14:textId="77777777" w:rsidTr="00143D96">
        <w:trPr>
          <w:cantSplit/>
          <w:trHeight w:val="20"/>
        </w:trPr>
        <w:tc>
          <w:tcPr>
            <w:tcW w:w="1387" w:type="pct"/>
            <w:shd w:val="clear" w:color="auto" w:fill="auto"/>
            <w:vAlign w:val="center"/>
          </w:tcPr>
          <w:p w14:paraId="74623AB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7772B62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6C3AB67"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1B9333CF" w14:textId="5CC7DD05"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7937582C"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5B3E973B"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0B3C8708"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14:paraId="719AC6A1" w14:textId="77777777" w:rsidTr="001A677C">
        <w:trPr>
          <w:trHeight w:val="20"/>
        </w:trPr>
        <w:tc>
          <w:tcPr>
            <w:tcW w:w="1387" w:type="pct"/>
            <w:shd w:val="clear" w:color="auto" w:fill="auto"/>
            <w:vAlign w:val="center"/>
          </w:tcPr>
          <w:p w14:paraId="3AE7697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5AC6BAC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4F81A05"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0D0AEE5D"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77671044"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47E80088"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w:t>
            </w:r>
            <w:r w:rsidRPr="00334FE3">
              <w:rPr>
                <w:rFonts w:cstheme="minorHAnsi"/>
              </w:rPr>
              <w:lastRenderedPageBreak/>
              <w:t>rozwojowej na rzecz przedsiębiorstw.</w:t>
            </w:r>
          </w:p>
          <w:p w14:paraId="2A6936C0"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21663952"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69B1C2E6"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638ECFAA"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78C18BFD"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342463F2"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731AF84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6CB3B2E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44E4271B"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 xml:space="preserve">za jednostkę bezpośrednio realizującą projekt uznaje się jednostkę wskazaną przez wnioskodawcę we </w:t>
            </w:r>
            <w:r w:rsidRPr="00334FE3">
              <w:rPr>
                <w:rFonts w:asciiTheme="minorHAnsi" w:eastAsiaTheme="minorHAnsi" w:hAnsiTheme="minorHAnsi" w:cstheme="minorHAnsi"/>
                <w:sz w:val="22"/>
                <w:szCs w:val="22"/>
              </w:rPr>
              <w:lastRenderedPageBreak/>
              <w:t>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7FBD1E2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1539EAB3"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69EDA1A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5C606315"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8C5F26B"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5CF1F23F"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48E752FF"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6D67E0FE"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452F60BE"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459F253A"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0563F180"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w:t>
            </w:r>
            <w:r w:rsidRPr="00334FE3">
              <w:rPr>
                <w:rFonts w:asciiTheme="minorHAnsi" w:hAnsiTheme="minorHAnsi" w:cstheme="minorHAnsi"/>
                <w:sz w:val="22"/>
                <w:szCs w:val="22"/>
              </w:rPr>
              <w:lastRenderedPageBreak/>
              <w:t xml:space="preserve">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66345D4A"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01EBDD04"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508AA2F7"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2F450529" w14:textId="77777777" w:rsidTr="00143D96">
        <w:trPr>
          <w:trHeight w:val="20"/>
        </w:trPr>
        <w:tc>
          <w:tcPr>
            <w:tcW w:w="1387" w:type="pct"/>
            <w:shd w:val="clear" w:color="auto" w:fill="auto"/>
            <w:vAlign w:val="center"/>
          </w:tcPr>
          <w:p w14:paraId="59C30AB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2A7F14F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68549661"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101A0618"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51688E0D"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331E5F91"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3EC4800F" w14:textId="77777777" w:rsidTr="00143D96">
        <w:trPr>
          <w:cantSplit/>
          <w:trHeight w:val="20"/>
        </w:trPr>
        <w:tc>
          <w:tcPr>
            <w:tcW w:w="1387" w:type="pct"/>
            <w:shd w:val="clear" w:color="auto" w:fill="auto"/>
            <w:vAlign w:val="center"/>
          </w:tcPr>
          <w:p w14:paraId="05E3B45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0B89204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6A90F8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5201F9" w14:textId="77777777" w:rsidTr="001A677C">
        <w:trPr>
          <w:cantSplit/>
          <w:trHeight w:val="20"/>
        </w:trPr>
        <w:tc>
          <w:tcPr>
            <w:tcW w:w="1387" w:type="pct"/>
            <w:tcBorders>
              <w:top w:val="single" w:sz="4" w:space="0" w:color="auto"/>
            </w:tcBorders>
            <w:shd w:val="clear" w:color="auto" w:fill="auto"/>
            <w:vAlign w:val="center"/>
          </w:tcPr>
          <w:p w14:paraId="1371A22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965AE4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CDC59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C956E8" w14:textId="77777777" w:rsidTr="001A677C">
        <w:trPr>
          <w:cantSplit/>
          <w:trHeight w:val="20"/>
        </w:trPr>
        <w:tc>
          <w:tcPr>
            <w:tcW w:w="1387" w:type="pct"/>
            <w:tcBorders>
              <w:top w:val="single" w:sz="4" w:space="0" w:color="auto"/>
            </w:tcBorders>
            <w:shd w:val="clear" w:color="auto" w:fill="auto"/>
            <w:vAlign w:val="center"/>
          </w:tcPr>
          <w:p w14:paraId="01227FA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3880D7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579B2B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3B14AF65" w14:textId="77777777" w:rsidTr="00143D96">
        <w:trPr>
          <w:cantSplit/>
          <w:trHeight w:val="1154"/>
        </w:trPr>
        <w:tc>
          <w:tcPr>
            <w:tcW w:w="1387" w:type="pct"/>
            <w:tcBorders>
              <w:top w:val="single" w:sz="4" w:space="0" w:color="auto"/>
            </w:tcBorders>
            <w:shd w:val="clear" w:color="auto" w:fill="auto"/>
            <w:vAlign w:val="center"/>
          </w:tcPr>
          <w:p w14:paraId="7F17C43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DCF6C3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976512B"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6A309562" w14:textId="77777777" w:rsidTr="00143D96">
        <w:trPr>
          <w:cantSplit/>
          <w:trHeight w:val="20"/>
        </w:trPr>
        <w:tc>
          <w:tcPr>
            <w:tcW w:w="1387" w:type="pct"/>
            <w:shd w:val="clear" w:color="auto" w:fill="auto"/>
            <w:vAlign w:val="center"/>
          </w:tcPr>
          <w:p w14:paraId="2399883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40A72C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FE11D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78D3B92B" w14:textId="77777777" w:rsidTr="00143D96">
        <w:trPr>
          <w:cantSplit/>
          <w:trHeight w:val="20"/>
        </w:trPr>
        <w:tc>
          <w:tcPr>
            <w:tcW w:w="1387" w:type="pct"/>
            <w:shd w:val="clear" w:color="auto" w:fill="auto"/>
            <w:vAlign w:val="center"/>
          </w:tcPr>
          <w:p w14:paraId="64DFC29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7738191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E26FD6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44A13F0" w14:textId="77777777" w:rsidTr="00143D96">
        <w:trPr>
          <w:cantSplit/>
          <w:trHeight w:val="402"/>
        </w:trPr>
        <w:tc>
          <w:tcPr>
            <w:tcW w:w="1387" w:type="pct"/>
            <w:shd w:val="clear" w:color="auto" w:fill="auto"/>
            <w:vAlign w:val="center"/>
          </w:tcPr>
          <w:p w14:paraId="6D73B0A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0A4C4D8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C473F0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14:paraId="60FD39DB" w14:textId="77777777" w:rsidTr="001A677C">
        <w:trPr>
          <w:cantSplit/>
          <w:trHeight w:val="20"/>
        </w:trPr>
        <w:tc>
          <w:tcPr>
            <w:tcW w:w="1387" w:type="pct"/>
            <w:tcBorders>
              <w:top w:val="single" w:sz="4" w:space="0" w:color="auto"/>
            </w:tcBorders>
            <w:shd w:val="clear" w:color="auto" w:fill="auto"/>
            <w:vAlign w:val="center"/>
          </w:tcPr>
          <w:p w14:paraId="68EBA59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33C9608"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6547445"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348043E6" w14:textId="77777777" w:rsidTr="001A677C">
        <w:trPr>
          <w:cantSplit/>
          <w:trHeight w:val="20"/>
        </w:trPr>
        <w:tc>
          <w:tcPr>
            <w:tcW w:w="1387" w:type="pct"/>
            <w:shd w:val="clear" w:color="auto" w:fill="auto"/>
            <w:vAlign w:val="center"/>
          </w:tcPr>
          <w:p w14:paraId="6DA168A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4382C8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A100AE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A8DD50" w14:textId="77777777" w:rsidTr="001A677C">
        <w:trPr>
          <w:cantSplit/>
          <w:trHeight w:val="20"/>
        </w:trPr>
        <w:tc>
          <w:tcPr>
            <w:tcW w:w="1387" w:type="pct"/>
            <w:shd w:val="clear" w:color="auto" w:fill="auto"/>
            <w:vAlign w:val="center"/>
          </w:tcPr>
          <w:p w14:paraId="37B9969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65D1DB2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ED0E33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55CEE2" w14:textId="77777777" w:rsidTr="001A677C">
        <w:trPr>
          <w:cantSplit/>
          <w:trHeight w:val="20"/>
        </w:trPr>
        <w:tc>
          <w:tcPr>
            <w:tcW w:w="1387" w:type="pct"/>
            <w:shd w:val="clear" w:color="auto" w:fill="auto"/>
            <w:vAlign w:val="center"/>
          </w:tcPr>
          <w:p w14:paraId="5F3F325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67AD2D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0F7C539"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D1BF96D"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42EE904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5214FA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F48F640" w14:textId="7E251F73" w:rsidR="00345EE5" w:rsidRPr="00334FE3" w:rsidRDefault="00692EF9" w:rsidP="00AB43B2">
            <w:pPr>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504F5567"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53C8DF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1F1ED52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CE4419C"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BB5F4F5"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6E833B6F"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p>
          <w:p w14:paraId="3B8C08C3" w14:textId="77777777" w:rsidR="00575A3F" w:rsidRPr="00334FE3" w:rsidRDefault="00575A3F" w:rsidP="00C904D5">
            <w:pPr>
              <w:spacing w:before="40" w:after="40"/>
              <w:rPr>
                <w:rFonts w:asciiTheme="minorHAnsi" w:hAnsiTheme="minorHAnsi"/>
                <w:i/>
              </w:rPr>
            </w:pPr>
          </w:p>
          <w:p w14:paraId="0638E900"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0055BECB" w14:textId="77777777" w:rsidTr="00143D96">
        <w:trPr>
          <w:cantSplit/>
          <w:trHeight w:val="2050"/>
        </w:trPr>
        <w:tc>
          <w:tcPr>
            <w:tcW w:w="1387" w:type="pct"/>
            <w:tcBorders>
              <w:top w:val="single" w:sz="4" w:space="0" w:color="auto"/>
            </w:tcBorders>
            <w:shd w:val="clear" w:color="auto" w:fill="auto"/>
            <w:vAlign w:val="center"/>
          </w:tcPr>
          <w:p w14:paraId="0E8C374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432212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22E6DAC"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4A32222C"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w:t>
            </w:r>
            <w:proofErr w:type="spellStart"/>
            <w:r w:rsidR="000F20F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16322830" w14:textId="77777777" w:rsidTr="00143D96">
        <w:trPr>
          <w:trHeight w:val="526"/>
        </w:trPr>
        <w:tc>
          <w:tcPr>
            <w:tcW w:w="1387" w:type="pct"/>
            <w:shd w:val="clear" w:color="auto" w:fill="auto"/>
            <w:vAlign w:val="center"/>
          </w:tcPr>
          <w:p w14:paraId="74851CD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1AFDBDE"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2929643"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0C9B4E2D"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3D12D2EA"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01A212B7" w14:textId="77777777" w:rsidTr="00143D96">
        <w:trPr>
          <w:cantSplit/>
          <w:trHeight w:val="3164"/>
        </w:trPr>
        <w:tc>
          <w:tcPr>
            <w:tcW w:w="1387" w:type="pct"/>
            <w:shd w:val="clear" w:color="auto" w:fill="auto"/>
            <w:vAlign w:val="center"/>
          </w:tcPr>
          <w:p w14:paraId="1D3C705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32AF58B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BEBD993"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7206957F"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w:t>
            </w:r>
            <w:proofErr w:type="spellStart"/>
            <w:r w:rsidR="00BD1C66" w:rsidRPr="00334FE3">
              <w:rPr>
                <w:rFonts w:asciiTheme="minorHAnsi" w:eastAsiaTheme="minorHAnsi" w:hAnsiTheme="minorHAnsi" w:cstheme="minorHAnsi"/>
                <w:bCs/>
                <w:sz w:val="22"/>
                <w:szCs w:val="22"/>
                <w:lang w:eastAsia="en-US"/>
              </w:rPr>
              <w:t>minimis</w:t>
            </w:r>
            <w:proofErr w:type="spellEnd"/>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66001AB4" w14:textId="77777777" w:rsidTr="00143D96">
        <w:trPr>
          <w:cantSplit/>
          <w:trHeight w:val="1194"/>
        </w:trPr>
        <w:tc>
          <w:tcPr>
            <w:tcW w:w="1387" w:type="pct"/>
            <w:shd w:val="clear" w:color="auto" w:fill="auto"/>
            <w:vAlign w:val="center"/>
          </w:tcPr>
          <w:p w14:paraId="41B4A76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A87321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F98DA6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2BDBECF" w14:textId="77777777" w:rsidTr="00143D96">
        <w:trPr>
          <w:cantSplit/>
          <w:trHeight w:val="1691"/>
        </w:trPr>
        <w:tc>
          <w:tcPr>
            <w:tcW w:w="1387" w:type="pct"/>
            <w:shd w:val="clear" w:color="auto" w:fill="auto"/>
            <w:vAlign w:val="center"/>
          </w:tcPr>
          <w:p w14:paraId="2D0D517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2FA450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636E361"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0351A316" w14:textId="77777777" w:rsidTr="00143D96">
        <w:trPr>
          <w:cantSplit/>
          <w:trHeight w:val="1423"/>
        </w:trPr>
        <w:tc>
          <w:tcPr>
            <w:tcW w:w="1387" w:type="pct"/>
            <w:shd w:val="clear" w:color="auto" w:fill="auto"/>
            <w:vAlign w:val="center"/>
          </w:tcPr>
          <w:p w14:paraId="444DB20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3B2FA6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43C2B3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6DEA43E1" w14:textId="77777777" w:rsidR="001F0674" w:rsidRPr="00334FE3" w:rsidRDefault="001F0674" w:rsidP="00870FEE">
      <w:pPr>
        <w:jc w:val="both"/>
        <w:rPr>
          <w:rFonts w:asciiTheme="minorHAnsi" w:hAnsiTheme="minorHAnsi"/>
          <w:b/>
        </w:rPr>
      </w:pPr>
    </w:p>
    <w:p w14:paraId="4F3AF41E" w14:textId="77777777" w:rsidR="001D311F" w:rsidRPr="00334FE3" w:rsidRDefault="001D311F" w:rsidP="005F7BEB">
      <w:pPr>
        <w:pStyle w:val="Nagwek3"/>
        <w:rPr>
          <w:rFonts w:asciiTheme="minorHAnsi" w:hAnsiTheme="minorHAnsi"/>
        </w:rPr>
      </w:pPr>
      <w:bookmarkStart w:id="13" w:name="_Toc511377616"/>
      <w:r w:rsidRPr="00334FE3">
        <w:rPr>
          <w:rFonts w:asciiTheme="minorHAnsi" w:hAnsiTheme="minorHAnsi"/>
        </w:rPr>
        <w:t>Działanie 1.2</w:t>
      </w:r>
      <w:r w:rsidR="00C44BBA" w:rsidRPr="00334FE3">
        <w:rPr>
          <w:rFonts w:asciiTheme="minorHAnsi" w:hAnsiTheme="minorHAnsi"/>
        </w:rPr>
        <w:t>. Innowacyjne przedsiębiorstwa</w:t>
      </w:r>
      <w:bookmarkEnd w:id="13"/>
    </w:p>
    <w:p w14:paraId="23B40A87"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14:paraId="445CA227" w14:textId="77777777" w:rsidTr="00143D96">
        <w:trPr>
          <w:cantSplit/>
          <w:trHeight w:val="20"/>
        </w:trPr>
        <w:tc>
          <w:tcPr>
            <w:tcW w:w="5000" w:type="pct"/>
            <w:gridSpan w:val="3"/>
            <w:tcBorders>
              <w:top w:val="single" w:sz="4" w:space="0" w:color="auto"/>
            </w:tcBorders>
            <w:shd w:val="clear" w:color="auto" w:fill="E6E6E6"/>
            <w:vAlign w:val="center"/>
          </w:tcPr>
          <w:p w14:paraId="4D049889"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6DB631F" w14:textId="77777777" w:rsidTr="00D349D7">
        <w:trPr>
          <w:cantSplit/>
          <w:trHeight w:val="20"/>
        </w:trPr>
        <w:tc>
          <w:tcPr>
            <w:tcW w:w="1387" w:type="pct"/>
            <w:vMerge w:val="restart"/>
            <w:tcBorders>
              <w:top w:val="single" w:sz="4" w:space="0" w:color="auto"/>
            </w:tcBorders>
            <w:shd w:val="clear" w:color="auto" w:fill="auto"/>
            <w:vAlign w:val="center"/>
          </w:tcPr>
          <w:p w14:paraId="30C5789A" w14:textId="77777777" w:rsidR="00D349D7" w:rsidRPr="00334FE3" w:rsidRDefault="00D349D7" w:rsidP="00E16E0E">
            <w:pPr>
              <w:numPr>
                <w:ilvl w:val="0"/>
                <w:numId w:val="188"/>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B07BE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78DD2C3"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14:paraId="327D547D" w14:textId="77777777" w:rsidTr="00D349D7">
        <w:trPr>
          <w:cantSplit/>
          <w:trHeight w:val="20"/>
        </w:trPr>
        <w:tc>
          <w:tcPr>
            <w:tcW w:w="1387" w:type="pct"/>
            <w:vMerge/>
            <w:shd w:val="clear" w:color="auto" w:fill="auto"/>
            <w:vAlign w:val="center"/>
          </w:tcPr>
          <w:p w14:paraId="697685C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F65A1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EAEC7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14:paraId="026A3ECC" w14:textId="77777777" w:rsidTr="00D349D7">
        <w:trPr>
          <w:cantSplit/>
          <w:trHeight w:val="20"/>
        </w:trPr>
        <w:tc>
          <w:tcPr>
            <w:tcW w:w="1387" w:type="pct"/>
            <w:vMerge/>
            <w:shd w:val="clear" w:color="auto" w:fill="auto"/>
            <w:vAlign w:val="center"/>
          </w:tcPr>
          <w:p w14:paraId="0D1F1B0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5D7AD1"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63D8D81"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14:paraId="79D3858C" w14:textId="77777777" w:rsidTr="00D349D7">
        <w:trPr>
          <w:trHeight w:val="20"/>
        </w:trPr>
        <w:tc>
          <w:tcPr>
            <w:tcW w:w="1387" w:type="pct"/>
            <w:vMerge w:val="restart"/>
            <w:tcBorders>
              <w:top w:val="single" w:sz="4" w:space="0" w:color="auto"/>
            </w:tcBorders>
            <w:shd w:val="clear" w:color="auto" w:fill="auto"/>
            <w:vAlign w:val="center"/>
          </w:tcPr>
          <w:p w14:paraId="40F7BCAD"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B0E04E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3DEEA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14:paraId="772AD2A8" w14:textId="77777777" w:rsidTr="00D349D7">
        <w:trPr>
          <w:cantSplit/>
          <w:trHeight w:val="20"/>
        </w:trPr>
        <w:tc>
          <w:tcPr>
            <w:tcW w:w="1387" w:type="pct"/>
            <w:vMerge/>
            <w:shd w:val="clear" w:color="auto" w:fill="auto"/>
            <w:vAlign w:val="center"/>
          </w:tcPr>
          <w:p w14:paraId="42B7500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62CA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F6B01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43E1BC" w14:textId="77777777" w:rsidTr="00D349D7">
        <w:trPr>
          <w:trHeight w:val="20"/>
        </w:trPr>
        <w:tc>
          <w:tcPr>
            <w:tcW w:w="1387" w:type="pct"/>
            <w:vMerge/>
            <w:shd w:val="clear" w:color="auto" w:fill="auto"/>
            <w:vAlign w:val="center"/>
          </w:tcPr>
          <w:p w14:paraId="40E06E6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7D9C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B6B87C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FF71C" w14:textId="77777777" w:rsidTr="002C4777">
        <w:trPr>
          <w:cantSplit/>
          <w:trHeight w:val="6866"/>
        </w:trPr>
        <w:tc>
          <w:tcPr>
            <w:tcW w:w="1387" w:type="pct"/>
            <w:vMerge w:val="restart"/>
            <w:tcBorders>
              <w:top w:val="single" w:sz="4" w:space="0" w:color="auto"/>
            </w:tcBorders>
            <w:shd w:val="clear" w:color="auto" w:fill="auto"/>
            <w:vAlign w:val="center"/>
          </w:tcPr>
          <w:p w14:paraId="0237D55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3300681D"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1A6DD8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98D6F5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1F53AA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7D77DD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103A06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32DA6E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9699036"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1CE57B6" w14:textId="77777777"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407B0C5" w14:textId="77777777"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14:paraId="56152C43" w14:textId="77777777"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14:paraId="72BE4550" w14:textId="77777777" w:rsidTr="00D349D7">
        <w:trPr>
          <w:cantSplit/>
          <w:trHeight w:val="20"/>
        </w:trPr>
        <w:tc>
          <w:tcPr>
            <w:tcW w:w="1387" w:type="pct"/>
            <w:vMerge/>
            <w:shd w:val="clear" w:color="auto" w:fill="auto"/>
            <w:vAlign w:val="center"/>
          </w:tcPr>
          <w:p w14:paraId="67C7AEC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A198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7026A8C"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14:paraId="3544C203" w14:textId="77777777" w:rsidTr="00D349D7">
        <w:trPr>
          <w:cantSplit/>
          <w:trHeight w:val="20"/>
        </w:trPr>
        <w:tc>
          <w:tcPr>
            <w:tcW w:w="1387" w:type="pct"/>
            <w:vMerge/>
            <w:shd w:val="clear" w:color="auto" w:fill="auto"/>
            <w:vAlign w:val="center"/>
          </w:tcPr>
          <w:p w14:paraId="087600B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5CFEF"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06D5CC"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21E37E1F" w14:textId="77777777" w:rsidTr="00143D96">
        <w:trPr>
          <w:trHeight w:val="20"/>
        </w:trPr>
        <w:tc>
          <w:tcPr>
            <w:tcW w:w="1387" w:type="pct"/>
            <w:vMerge w:val="restart"/>
            <w:shd w:val="clear" w:color="auto" w:fill="auto"/>
            <w:vAlign w:val="center"/>
          </w:tcPr>
          <w:p w14:paraId="29D3AAD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84D7AA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0F6656BF"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641A9236"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6A67FDA0"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3279E56D"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09635B92" w14:textId="77777777" w:rsidR="00D349D7" w:rsidRPr="00334FE3" w:rsidRDefault="00D349D7" w:rsidP="00E16E0E">
            <w:pPr>
              <w:pStyle w:val="Akapitzlist"/>
              <w:numPr>
                <w:ilvl w:val="0"/>
                <w:numId w:val="162"/>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43BCA2C4" w14:textId="77777777" w:rsidR="00906571" w:rsidRPr="00334FE3" w:rsidRDefault="00906571" w:rsidP="00E16E0E">
            <w:pPr>
              <w:pStyle w:val="Akapitzlist"/>
              <w:numPr>
                <w:ilvl w:val="0"/>
                <w:numId w:val="162"/>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36BD11EB"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projektów B+R [szt.]</w:t>
            </w:r>
          </w:p>
          <w:p w14:paraId="0E65409C"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realizowanych prac B+R [szt.]</w:t>
            </w:r>
          </w:p>
          <w:p w14:paraId="5D6C6B26"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wspartych w </w:t>
            </w:r>
            <w:r w:rsidRPr="00334FE3">
              <w:rPr>
                <w:rFonts w:cs="Arial"/>
              </w:rPr>
              <w:lastRenderedPageBreak/>
              <w:t xml:space="preserve">zakresie prowadzenia prac B+R [szt.] </w:t>
            </w:r>
          </w:p>
          <w:p w14:paraId="23577FC7"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 xml:space="preserve">Liczba przedsiębiorstw ponoszących nakłady inwestycyjne na działalność B+R [szt.] </w:t>
            </w:r>
          </w:p>
          <w:p w14:paraId="6ECDA924"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Nakłady inwestycyjne na zakup aparatury naukowo-badawczej [zł]</w:t>
            </w:r>
          </w:p>
          <w:p w14:paraId="62DEBE97" w14:textId="77777777" w:rsidR="00245BB9" w:rsidRPr="00334FE3" w:rsidRDefault="00245BB9" w:rsidP="00E16E0E">
            <w:pPr>
              <w:pStyle w:val="Akapitzlist"/>
              <w:numPr>
                <w:ilvl w:val="0"/>
                <w:numId w:val="162"/>
              </w:numPr>
              <w:spacing w:before="40" w:after="40"/>
              <w:ind w:left="458" w:hanging="284"/>
              <w:rPr>
                <w:rFonts w:cs="Arial"/>
              </w:rPr>
            </w:pPr>
            <w:r w:rsidRPr="00334FE3">
              <w:rPr>
                <w:rFonts w:cs="Arial"/>
              </w:rPr>
              <w:t>Liczba wspartych laboratoriów badawczych [szt.]</w:t>
            </w:r>
          </w:p>
          <w:p w14:paraId="16429215" w14:textId="77777777" w:rsidR="0085290F" w:rsidRPr="00334FE3" w:rsidRDefault="0085290F" w:rsidP="00E16E0E">
            <w:pPr>
              <w:pStyle w:val="Akapitzlist"/>
              <w:numPr>
                <w:ilvl w:val="0"/>
                <w:numId w:val="162"/>
              </w:numPr>
              <w:spacing w:before="40" w:after="40"/>
              <w:ind w:left="458" w:hanging="284"/>
              <w:rPr>
                <w:rFonts w:cs="Arial"/>
              </w:rPr>
            </w:pPr>
            <w:r w:rsidRPr="00334FE3">
              <w:rPr>
                <w:rFonts w:cs="Arial"/>
              </w:rPr>
              <w:t>Liczba przedsiębiorstw wspartych w zakresie doradztwa specjalistycznego [szt.]</w:t>
            </w:r>
          </w:p>
          <w:p w14:paraId="12EAE056" w14:textId="77777777" w:rsidR="00454CD6" w:rsidRPr="00334FE3" w:rsidRDefault="0085290F" w:rsidP="00E16E0E">
            <w:pPr>
              <w:pStyle w:val="Akapitzlist"/>
              <w:numPr>
                <w:ilvl w:val="0"/>
                <w:numId w:val="162"/>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 xml:space="preserve">zakresie </w:t>
            </w:r>
            <w:proofErr w:type="spellStart"/>
            <w:r w:rsidRPr="00334FE3">
              <w:rPr>
                <w:rFonts w:cs="Arial"/>
              </w:rPr>
              <w:t>ekoinnowacji</w:t>
            </w:r>
            <w:proofErr w:type="spellEnd"/>
            <w:r w:rsidRPr="00334FE3">
              <w:rPr>
                <w:rFonts w:cs="Arial"/>
              </w:rPr>
              <w:t xml:space="preserve"> [szt.]</w:t>
            </w:r>
          </w:p>
          <w:p w14:paraId="57ACF944" w14:textId="77777777" w:rsidR="002633D1" w:rsidRPr="00334FE3" w:rsidRDefault="002633D1" w:rsidP="00D43EE9">
            <w:pPr>
              <w:pStyle w:val="Akapitzlist"/>
              <w:numPr>
                <w:ilvl w:val="0"/>
                <w:numId w:val="162"/>
              </w:numPr>
              <w:spacing w:before="40" w:after="40"/>
              <w:ind w:left="468" w:hanging="285"/>
              <w:rPr>
                <w:rFonts w:cs="Arial"/>
              </w:rPr>
            </w:pPr>
            <w:r w:rsidRPr="00334FE3">
              <w:rPr>
                <w:rFonts w:cs="Arial"/>
              </w:rPr>
              <w:t>Liczba przedsiębiorstw wspartych w zakresie wdrożenia wyników prac B+R [szt.]</w:t>
            </w:r>
          </w:p>
        </w:tc>
      </w:tr>
      <w:tr w:rsidR="000C0CB7" w:rsidRPr="00334FE3" w14:paraId="1450602C" w14:textId="77777777" w:rsidTr="00D349D7">
        <w:trPr>
          <w:cantSplit/>
          <w:trHeight w:val="20"/>
        </w:trPr>
        <w:tc>
          <w:tcPr>
            <w:tcW w:w="1387" w:type="pct"/>
            <w:vMerge/>
            <w:shd w:val="clear" w:color="auto" w:fill="auto"/>
            <w:vAlign w:val="center"/>
          </w:tcPr>
          <w:p w14:paraId="2F6A2BA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8741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02A5D7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2934B0" w14:textId="77777777" w:rsidTr="00D349D7">
        <w:trPr>
          <w:cantSplit/>
          <w:trHeight w:val="20"/>
        </w:trPr>
        <w:tc>
          <w:tcPr>
            <w:tcW w:w="1387" w:type="pct"/>
            <w:vMerge/>
            <w:shd w:val="clear" w:color="auto" w:fill="auto"/>
            <w:vAlign w:val="center"/>
          </w:tcPr>
          <w:p w14:paraId="6A86257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829E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C4BB34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58B4E0" w14:textId="77777777" w:rsidTr="00D349D7">
        <w:trPr>
          <w:trHeight w:val="20"/>
        </w:trPr>
        <w:tc>
          <w:tcPr>
            <w:tcW w:w="1387" w:type="pct"/>
            <w:vMerge w:val="restart"/>
            <w:shd w:val="clear" w:color="auto" w:fill="auto"/>
            <w:vAlign w:val="center"/>
          </w:tcPr>
          <w:p w14:paraId="3AD6F68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3BBF0B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C0F1A6A"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2A751E3D"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6A15D9CF" w14:textId="77777777" w:rsidR="00BC17E2" w:rsidRPr="00334FE3" w:rsidRDefault="00BC17E2" w:rsidP="00D349D7">
            <w:pPr>
              <w:rPr>
                <w:rFonts w:asciiTheme="minorHAnsi" w:hAnsiTheme="minorHAnsi"/>
              </w:rPr>
            </w:pPr>
          </w:p>
          <w:p w14:paraId="6351B742"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50F04FBE" w14:textId="77777777" w:rsidR="00996B10" w:rsidRPr="00334FE3" w:rsidRDefault="00996B10" w:rsidP="00D349D7">
            <w:pPr>
              <w:spacing w:before="30" w:after="30"/>
              <w:rPr>
                <w:rFonts w:asciiTheme="minorHAnsi" w:hAnsiTheme="minorHAnsi"/>
              </w:rPr>
            </w:pPr>
          </w:p>
          <w:p w14:paraId="2E301406"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057D0885" w14:textId="77777777" w:rsidR="00D349D7" w:rsidRPr="00334FE3" w:rsidRDefault="00D349D7" w:rsidP="00D349D7">
            <w:pPr>
              <w:spacing w:before="30" w:after="30"/>
              <w:rPr>
                <w:rFonts w:asciiTheme="minorHAnsi" w:hAnsiTheme="minorHAnsi"/>
              </w:rPr>
            </w:pPr>
          </w:p>
          <w:p w14:paraId="28BC7DBB"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6230373D" w14:textId="77777777" w:rsidR="00D349D7" w:rsidRPr="00334FE3" w:rsidRDefault="00D349D7" w:rsidP="00D349D7">
            <w:pPr>
              <w:spacing w:before="30" w:after="30"/>
              <w:ind w:left="25"/>
              <w:contextualSpacing/>
              <w:rPr>
                <w:rFonts w:asciiTheme="minorHAnsi" w:hAnsiTheme="minorHAnsi"/>
              </w:rPr>
            </w:pPr>
          </w:p>
          <w:p w14:paraId="6EC403DC"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70D513EB" w14:textId="77777777" w:rsidR="00102357" w:rsidRPr="00334FE3" w:rsidRDefault="00102357" w:rsidP="004A1D6A">
            <w:pPr>
              <w:spacing w:before="30" w:after="30"/>
              <w:ind w:left="25"/>
              <w:contextualSpacing/>
              <w:jc w:val="both"/>
              <w:rPr>
                <w:rFonts w:asciiTheme="minorHAnsi" w:hAnsiTheme="minorHAnsi"/>
              </w:rPr>
            </w:pPr>
          </w:p>
          <w:p w14:paraId="396A0818"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33C565F3" w14:textId="77777777" w:rsidR="00D349D7" w:rsidRPr="00334FE3" w:rsidRDefault="00D349D7" w:rsidP="00D349D7">
            <w:pPr>
              <w:spacing w:before="30" w:after="30"/>
              <w:ind w:left="33"/>
              <w:contextualSpacing/>
              <w:rPr>
                <w:rFonts w:asciiTheme="minorHAnsi" w:hAnsiTheme="minorHAnsi"/>
              </w:rPr>
            </w:pPr>
          </w:p>
          <w:p w14:paraId="36E4DDF7"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05241989" w14:textId="77777777" w:rsidR="00D349D7" w:rsidRPr="00334FE3" w:rsidRDefault="00D349D7" w:rsidP="00D349D7">
            <w:pPr>
              <w:spacing w:before="30" w:after="30"/>
              <w:ind w:left="33"/>
              <w:contextualSpacing/>
              <w:rPr>
                <w:rFonts w:asciiTheme="minorHAnsi" w:hAnsiTheme="minorHAnsi"/>
              </w:rPr>
            </w:pPr>
          </w:p>
          <w:p w14:paraId="54F45736"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3CC2A688"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127B892C"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284A27B1"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3FE16873" w14:textId="77777777" w:rsidR="00D349D7" w:rsidRPr="00334FE3" w:rsidRDefault="00D349D7" w:rsidP="001E11D4">
            <w:pPr>
              <w:numPr>
                <w:ilvl w:val="0"/>
                <w:numId w:val="318"/>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4570D1A1" w14:textId="77777777" w:rsidR="00D349D7" w:rsidRPr="00334FE3" w:rsidRDefault="00D349D7" w:rsidP="00D349D7">
            <w:pPr>
              <w:spacing w:before="30" w:after="30"/>
              <w:ind w:left="33"/>
              <w:contextualSpacing/>
              <w:rPr>
                <w:rFonts w:asciiTheme="minorHAnsi" w:hAnsiTheme="minorHAnsi"/>
              </w:rPr>
            </w:pPr>
          </w:p>
          <w:p w14:paraId="1426DCC4"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31F0056C" w14:textId="77777777" w:rsidR="00D349D7" w:rsidRPr="00334FE3" w:rsidRDefault="00D349D7" w:rsidP="00D349D7">
            <w:pPr>
              <w:spacing w:before="30" w:after="30"/>
              <w:ind w:left="33"/>
              <w:contextualSpacing/>
              <w:rPr>
                <w:rFonts w:asciiTheme="minorHAnsi" w:hAnsiTheme="minorHAnsi"/>
              </w:rPr>
            </w:pPr>
          </w:p>
          <w:p w14:paraId="600CDF3E"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68DD33A6"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09135740" w14:textId="77777777" w:rsidR="00D349D7" w:rsidRPr="00334FE3" w:rsidRDefault="00D349D7" w:rsidP="00D349D7">
            <w:pPr>
              <w:rPr>
                <w:rFonts w:asciiTheme="minorHAnsi" w:hAnsiTheme="minorHAnsi"/>
              </w:rPr>
            </w:pPr>
          </w:p>
          <w:p w14:paraId="4606F3F6"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13CA09AC" w14:textId="77777777" w:rsidR="00D349D7" w:rsidRPr="00334FE3" w:rsidRDefault="00D349D7" w:rsidP="001E11D4">
            <w:pPr>
              <w:pStyle w:val="Akapitzlist"/>
              <w:numPr>
                <w:ilvl w:val="0"/>
                <w:numId w:val="319"/>
              </w:numPr>
            </w:pPr>
            <w:r w:rsidRPr="00334FE3">
              <w:t>tworzenia lub rozwoju infrastruktury badawczo-rozwojowej</w:t>
            </w:r>
            <w:r w:rsidRPr="00334FE3">
              <w:rPr>
                <w:vertAlign w:val="superscript"/>
              </w:rPr>
              <w:footnoteReference w:id="5"/>
            </w:r>
            <w:r w:rsidRPr="00334FE3">
              <w:t>,</w:t>
            </w:r>
          </w:p>
          <w:p w14:paraId="48E1D523" w14:textId="77777777" w:rsidR="00D349D7" w:rsidRPr="00334FE3" w:rsidRDefault="00D349D7" w:rsidP="001E11D4">
            <w:pPr>
              <w:pStyle w:val="Akapitzlist"/>
              <w:numPr>
                <w:ilvl w:val="0"/>
                <w:numId w:val="319"/>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1ABA8EC3" w14:textId="77777777" w:rsidR="00D349D7" w:rsidRPr="00334FE3" w:rsidRDefault="00D349D7" w:rsidP="001E11D4">
            <w:pPr>
              <w:pStyle w:val="Akapitzlist"/>
              <w:numPr>
                <w:ilvl w:val="0"/>
                <w:numId w:val="319"/>
              </w:numPr>
            </w:pPr>
            <w:r w:rsidRPr="00334FE3">
              <w:t>wzornictwa przemysłowego,</w:t>
            </w:r>
          </w:p>
          <w:p w14:paraId="020389AA" w14:textId="77777777" w:rsidR="00D349D7" w:rsidRPr="00334FE3" w:rsidRDefault="00D349D7" w:rsidP="001E11D4">
            <w:pPr>
              <w:pStyle w:val="Akapitzlist"/>
              <w:numPr>
                <w:ilvl w:val="0"/>
                <w:numId w:val="319"/>
              </w:numPr>
            </w:pPr>
            <w:r w:rsidRPr="00334FE3">
              <w:t xml:space="preserve">rozwoju umiejętności kadr (w ramach cross </w:t>
            </w:r>
            <w:proofErr w:type="spellStart"/>
            <w:r w:rsidRPr="00334FE3">
              <w:t>financingu</w:t>
            </w:r>
            <w:proofErr w:type="spellEnd"/>
            <w:r w:rsidRPr="00334FE3">
              <w:t>).</w:t>
            </w:r>
          </w:p>
          <w:p w14:paraId="5CC4E26C" w14:textId="45B76BEC" w:rsidR="00E67BD3" w:rsidRDefault="00E67BD3" w:rsidP="00D349D7">
            <w:pPr>
              <w:rPr>
                <w:rFonts w:asciiTheme="minorHAnsi" w:hAnsiTheme="minorHAnsi"/>
              </w:rPr>
            </w:pPr>
          </w:p>
          <w:p w14:paraId="082F34C3"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1607DA0F"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46453449"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67F3AF41"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0A974F8C"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69D355CB" w14:textId="77777777" w:rsidR="00D349D7" w:rsidRPr="00334FE3" w:rsidRDefault="00D349D7" w:rsidP="00E16E0E">
            <w:pPr>
              <w:numPr>
                <w:ilvl w:val="0"/>
                <w:numId w:val="163"/>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6B8F45D4" w14:textId="77777777" w:rsidR="00D349D7" w:rsidRPr="00334FE3" w:rsidRDefault="00D349D7" w:rsidP="00D349D7">
            <w:pPr>
              <w:autoSpaceDE w:val="0"/>
              <w:autoSpaceDN w:val="0"/>
              <w:adjustRightInd w:val="0"/>
              <w:rPr>
                <w:rFonts w:asciiTheme="minorHAnsi" w:hAnsiTheme="minorHAnsi"/>
              </w:rPr>
            </w:pPr>
          </w:p>
          <w:p w14:paraId="7276C43B"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51531321" w14:textId="77777777"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7B11B107" w14:textId="77777777"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 xml:space="preserve">zakresu wykorzystania nowej infrastruktury/aparatury badawczej (w ramach cross </w:t>
            </w:r>
            <w:proofErr w:type="spellStart"/>
            <w:r w:rsidR="00D349D7" w:rsidRPr="00334FE3">
              <w:rPr>
                <w:rFonts w:asciiTheme="minorHAnsi" w:hAnsiTheme="minorHAnsi"/>
                <w:sz w:val="22"/>
                <w:szCs w:val="22"/>
              </w:rPr>
              <w:t>financingu</w:t>
            </w:r>
            <w:proofErr w:type="spellEnd"/>
            <w:r w:rsidR="00D349D7" w:rsidRPr="00334FE3">
              <w:rPr>
                <w:rFonts w:asciiTheme="minorHAnsi" w:hAnsiTheme="minorHAnsi"/>
                <w:sz w:val="22"/>
                <w:szCs w:val="22"/>
              </w:rPr>
              <w:t>).</w:t>
            </w:r>
          </w:p>
          <w:p w14:paraId="70C143CA"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1528C1A"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16D594B2"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1AB61C93"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5772F7D0" w14:textId="77777777" w:rsidR="00D349D7" w:rsidRPr="00334FE3" w:rsidRDefault="00D349D7" w:rsidP="00E16E0E">
            <w:pPr>
              <w:numPr>
                <w:ilvl w:val="0"/>
                <w:numId w:val="156"/>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7099BA2E" w14:textId="77777777" w:rsidR="000731F0" w:rsidRPr="00334FE3" w:rsidRDefault="000731F0" w:rsidP="00D349D7">
            <w:pPr>
              <w:rPr>
                <w:rFonts w:asciiTheme="minorHAnsi" w:hAnsiTheme="minorHAnsi"/>
              </w:rPr>
            </w:pPr>
          </w:p>
          <w:p w14:paraId="54886BD3" w14:textId="77777777" w:rsidR="00D349D7" w:rsidRPr="00334FE3" w:rsidRDefault="00D349D7" w:rsidP="00E16E0E">
            <w:pPr>
              <w:numPr>
                <w:ilvl w:val="1"/>
                <w:numId w:val="158"/>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109D53E6" w14:textId="77777777" w:rsidR="00D349D7" w:rsidRPr="00334FE3" w:rsidRDefault="00D349D7" w:rsidP="00D349D7">
            <w:pPr>
              <w:spacing w:after="200" w:line="276" w:lineRule="auto"/>
              <w:contextualSpacing/>
              <w:rPr>
                <w:rFonts w:asciiTheme="minorHAnsi" w:hAnsiTheme="minorHAnsi"/>
                <w:b/>
              </w:rPr>
            </w:pPr>
          </w:p>
          <w:p w14:paraId="7EA854A6"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przedsiębiorstwach. </w:t>
            </w:r>
          </w:p>
          <w:p w14:paraId="1AC46A0E" w14:textId="77777777" w:rsidR="00D349D7" w:rsidRPr="00334FE3" w:rsidRDefault="00D349D7" w:rsidP="00D349D7">
            <w:pPr>
              <w:spacing w:line="276" w:lineRule="auto"/>
              <w:ind w:left="720"/>
              <w:contextualSpacing/>
              <w:rPr>
                <w:rFonts w:asciiTheme="minorHAnsi" w:hAnsiTheme="minorHAnsi"/>
              </w:rPr>
            </w:pPr>
          </w:p>
          <w:p w14:paraId="7C255766"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3F96ECB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1C045B0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6E253C56"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2588A7CE"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069A475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67B02667"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6BBE2E08"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79F8E955"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5D1C489B"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211A3D59" w14:textId="77777777" w:rsidR="00D349D7" w:rsidRPr="00334FE3" w:rsidRDefault="00D349D7" w:rsidP="00E16E0E">
            <w:pPr>
              <w:numPr>
                <w:ilvl w:val="0"/>
                <w:numId w:val="161"/>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06B04D69" w14:textId="77777777" w:rsidR="00D349D7" w:rsidRPr="00334FE3" w:rsidRDefault="00D349D7" w:rsidP="00D349D7">
            <w:pPr>
              <w:spacing w:line="276" w:lineRule="auto"/>
              <w:ind w:left="167"/>
              <w:contextualSpacing/>
              <w:rPr>
                <w:rFonts w:asciiTheme="minorHAnsi" w:hAnsiTheme="minorHAnsi"/>
              </w:rPr>
            </w:pPr>
          </w:p>
          <w:p w14:paraId="349672F6"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t>
            </w:r>
            <w:r w:rsidRPr="00334FE3">
              <w:rPr>
                <w:rFonts w:asciiTheme="minorHAnsi" w:hAnsiTheme="minorHAnsi"/>
                <w:sz w:val="22"/>
                <w:szCs w:val="22"/>
              </w:rPr>
              <w:lastRenderedPageBreak/>
              <w:t xml:space="preserve">wykorzystania potencjału rozwojowego firm. </w:t>
            </w:r>
          </w:p>
          <w:p w14:paraId="0AC51B97" w14:textId="77777777" w:rsidR="00D349D7" w:rsidRPr="00334FE3" w:rsidRDefault="00D349D7" w:rsidP="00D349D7">
            <w:pPr>
              <w:spacing w:line="276" w:lineRule="auto"/>
              <w:contextualSpacing/>
              <w:rPr>
                <w:rFonts w:asciiTheme="minorHAnsi" w:hAnsiTheme="minorHAnsi"/>
              </w:rPr>
            </w:pPr>
          </w:p>
          <w:p w14:paraId="46C029A0"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5509BAB0" w14:textId="77777777" w:rsidR="00D349D7" w:rsidRPr="00334FE3" w:rsidRDefault="00D349D7" w:rsidP="00D349D7">
            <w:pPr>
              <w:spacing w:before="30" w:after="30"/>
              <w:rPr>
                <w:rFonts w:asciiTheme="minorHAnsi" w:hAnsiTheme="minorHAnsi"/>
              </w:rPr>
            </w:pPr>
          </w:p>
          <w:p w14:paraId="714BCA6D"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03A1A54C"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6B4F0516"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51830AD6"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2B4398AC"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5B44CBA9" w14:textId="77777777" w:rsidR="00D349D7" w:rsidRPr="00334FE3" w:rsidRDefault="00D349D7" w:rsidP="00E16E0E">
            <w:pPr>
              <w:numPr>
                <w:ilvl w:val="0"/>
                <w:numId w:val="157"/>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7945EFAD"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0B08C586" w14:textId="77777777" w:rsidR="00D349D7" w:rsidRPr="00334FE3" w:rsidRDefault="00D349D7" w:rsidP="00E16E0E">
            <w:pPr>
              <w:pStyle w:val="Akapitzlist"/>
              <w:numPr>
                <w:ilvl w:val="0"/>
                <w:numId w:val="159"/>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6A8E5AF4" w14:textId="77777777" w:rsidR="00D349D7" w:rsidRPr="00334FE3" w:rsidRDefault="00D349D7" w:rsidP="00D349D7">
            <w:pPr>
              <w:spacing w:before="30" w:after="30"/>
              <w:rPr>
                <w:rFonts w:asciiTheme="minorHAnsi" w:hAnsiTheme="minorHAnsi"/>
              </w:rPr>
            </w:pPr>
          </w:p>
          <w:p w14:paraId="72442219"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 określona</w:t>
            </w:r>
            <w:r w:rsidR="00466857" w:rsidRPr="00334FE3">
              <w:rPr>
                <w:rFonts w:asciiTheme="minorHAnsi" w:hAnsiTheme="minorHAnsi"/>
                <w:sz w:val="22"/>
                <w:szCs w:val="22"/>
              </w:rPr>
              <w:t xml:space="preserve"> w </w:t>
            </w:r>
            <w:r w:rsidRPr="00334FE3">
              <w:rPr>
                <w:rFonts w:asciiTheme="minorHAnsi" w:hAnsiTheme="minorHAnsi"/>
                <w:sz w:val="22"/>
                <w:szCs w:val="22"/>
              </w:rPr>
              <w:t>art. 2 pkt. 9a-f ustawy</w:t>
            </w:r>
            <w:r w:rsidR="00466857" w:rsidRPr="00334FE3">
              <w:rPr>
                <w:rFonts w:asciiTheme="minorHAnsi" w:hAnsiTheme="minorHAnsi"/>
                <w:sz w:val="22"/>
                <w:szCs w:val="22"/>
              </w:rPr>
              <w:t xml:space="preserve"> z </w:t>
            </w:r>
            <w:r w:rsidRPr="00334FE3">
              <w:rPr>
                <w:rFonts w:asciiTheme="minorHAnsi" w:hAnsiTheme="minorHAnsi"/>
                <w:sz w:val="22"/>
                <w:szCs w:val="22"/>
              </w:rPr>
              <w:t>dnia 30 kwietnia 2010 r.</w:t>
            </w:r>
            <w:r w:rsidR="00466857" w:rsidRPr="00334FE3">
              <w:rPr>
                <w:rFonts w:asciiTheme="minorHAnsi" w:hAnsiTheme="minorHAnsi"/>
                <w:sz w:val="22"/>
                <w:szCs w:val="22"/>
              </w:rPr>
              <w:t xml:space="preserve"> o </w:t>
            </w:r>
            <w:r w:rsidRPr="00334FE3">
              <w:rPr>
                <w:rFonts w:asciiTheme="minorHAnsi" w:hAnsiTheme="minorHAnsi"/>
                <w:sz w:val="22"/>
                <w:szCs w:val="22"/>
              </w:rPr>
              <w:t>zasadach finansowania nauki (Dz. U. Nr 96 poz. 615) prowadząca</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sposób ciągły badania naukowe lub prace rozwojowe.  </w:t>
            </w:r>
          </w:p>
          <w:p w14:paraId="3ADD02A8" w14:textId="77777777" w:rsidR="00D349D7" w:rsidRPr="00334FE3" w:rsidRDefault="00D349D7" w:rsidP="00D349D7">
            <w:pPr>
              <w:spacing w:after="30"/>
              <w:rPr>
                <w:rFonts w:asciiTheme="minorHAnsi" w:hAnsiTheme="minorHAnsi"/>
              </w:rPr>
            </w:pPr>
          </w:p>
          <w:p w14:paraId="4BBBBE53"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7C814114" w14:textId="77777777" w:rsidR="002925DA" w:rsidRPr="00334FE3" w:rsidRDefault="002925DA" w:rsidP="00D349D7">
            <w:pPr>
              <w:spacing w:after="30"/>
              <w:rPr>
                <w:rFonts w:asciiTheme="minorHAnsi" w:hAnsiTheme="minorHAnsi"/>
              </w:rPr>
            </w:pPr>
          </w:p>
          <w:p w14:paraId="05AA8EAF"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7B309122"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113CC316"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o </w:t>
            </w:r>
            <w:r w:rsidRPr="00334FE3">
              <w:rPr>
                <w:rFonts w:asciiTheme="minorHAnsi" w:hAnsiTheme="minorHAnsi"/>
                <w:sz w:val="22"/>
                <w:szCs w:val="22"/>
              </w:rPr>
              <w:t>wiedzę wywodzącą się ze środowisk naukowych.</w:t>
            </w:r>
          </w:p>
          <w:p w14:paraId="6314CEAC" w14:textId="77777777" w:rsidR="00D349D7" w:rsidRPr="00334FE3" w:rsidRDefault="00D349D7" w:rsidP="00D349D7">
            <w:pPr>
              <w:spacing w:line="276" w:lineRule="auto"/>
              <w:contextualSpacing/>
              <w:rPr>
                <w:rFonts w:asciiTheme="minorHAnsi" w:hAnsiTheme="minorHAnsi"/>
              </w:rPr>
            </w:pPr>
          </w:p>
          <w:p w14:paraId="304998B7" w14:textId="77777777"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12748477" w14:textId="77777777" w:rsidR="00D349D7" w:rsidRPr="00334FE3" w:rsidRDefault="00D349D7" w:rsidP="00D349D7">
            <w:pPr>
              <w:rPr>
                <w:rFonts w:asciiTheme="minorHAnsi" w:hAnsiTheme="minorHAnsi"/>
              </w:rPr>
            </w:pPr>
          </w:p>
          <w:p w14:paraId="1B0A96DC" w14:textId="77777777"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004A304C" w14:textId="77777777" w:rsidR="00D349D7" w:rsidRPr="00334FE3" w:rsidRDefault="00D349D7" w:rsidP="00D349D7">
            <w:pPr>
              <w:rPr>
                <w:rFonts w:asciiTheme="minorHAnsi" w:hAnsiTheme="minorHAnsi"/>
              </w:rPr>
            </w:pPr>
          </w:p>
          <w:p w14:paraId="392B73D4"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530769E7"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5E769BA2" w14:textId="77777777" w:rsidR="00D349D7"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073D7218" w14:textId="77777777" w:rsidR="00965892" w:rsidRPr="00334FE3" w:rsidRDefault="00D349D7"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5B4EA6D5" w14:textId="77777777" w:rsidR="00965892" w:rsidRPr="00334FE3" w:rsidRDefault="00965892" w:rsidP="00E16E0E">
            <w:pPr>
              <w:numPr>
                <w:ilvl w:val="0"/>
                <w:numId w:val="160"/>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73632858" w14:textId="77777777" w:rsidR="00965892" w:rsidRPr="00334FE3" w:rsidRDefault="00965892" w:rsidP="00965892">
            <w:pPr>
              <w:spacing w:after="0"/>
              <w:ind w:left="174"/>
              <w:contextualSpacing/>
              <w:jc w:val="both"/>
              <w:rPr>
                <w:rFonts w:asciiTheme="minorHAnsi" w:hAnsiTheme="minorHAnsi"/>
              </w:rPr>
            </w:pPr>
          </w:p>
          <w:p w14:paraId="3E0FB88C" w14:textId="77777777"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7C27A102" w14:textId="77777777" w:rsidR="00465521" w:rsidRPr="00334FE3" w:rsidRDefault="00465521" w:rsidP="000523DB">
            <w:pPr>
              <w:spacing w:after="0"/>
              <w:ind w:left="174"/>
              <w:contextualSpacing/>
              <w:jc w:val="both"/>
              <w:rPr>
                <w:rFonts w:asciiTheme="minorHAnsi" w:hAnsiTheme="minorHAnsi"/>
              </w:rPr>
            </w:pPr>
          </w:p>
        </w:tc>
      </w:tr>
      <w:tr w:rsidR="000C0CB7" w:rsidRPr="00334FE3" w14:paraId="2DDC25CC" w14:textId="77777777" w:rsidTr="00D349D7">
        <w:trPr>
          <w:cantSplit/>
          <w:trHeight w:val="20"/>
        </w:trPr>
        <w:tc>
          <w:tcPr>
            <w:tcW w:w="1387" w:type="pct"/>
            <w:vMerge/>
            <w:shd w:val="clear" w:color="auto" w:fill="auto"/>
            <w:vAlign w:val="center"/>
          </w:tcPr>
          <w:p w14:paraId="411FC5A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D533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9DE80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14D754" w14:textId="77777777" w:rsidTr="00D349D7">
        <w:trPr>
          <w:cantSplit/>
          <w:trHeight w:val="20"/>
        </w:trPr>
        <w:tc>
          <w:tcPr>
            <w:tcW w:w="1387" w:type="pct"/>
            <w:vMerge/>
            <w:shd w:val="clear" w:color="auto" w:fill="auto"/>
            <w:vAlign w:val="center"/>
          </w:tcPr>
          <w:p w14:paraId="71A2CC5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504A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3109AF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14DA24D2" w14:textId="77777777" w:rsidTr="00143D96">
        <w:trPr>
          <w:trHeight w:val="20"/>
        </w:trPr>
        <w:tc>
          <w:tcPr>
            <w:tcW w:w="1387" w:type="pct"/>
            <w:vMerge w:val="restart"/>
            <w:shd w:val="clear" w:color="auto" w:fill="auto"/>
            <w:vAlign w:val="center"/>
          </w:tcPr>
          <w:p w14:paraId="0D95B22C"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2E0F0D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A83498F"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29A9BF4E"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w:t>
            </w:r>
            <w:proofErr w:type="spellStart"/>
            <w:r w:rsidR="00D44DFA" w:rsidRPr="00334FE3">
              <w:rPr>
                <w:rFonts w:asciiTheme="minorHAnsi" w:eastAsia="Calibri" w:hAnsiTheme="minorHAnsi"/>
                <w:sz w:val="22"/>
                <w:szCs w:val="22"/>
                <w:lang w:eastAsia="en-US"/>
              </w:rPr>
              <w:t>spin</w:t>
            </w:r>
            <w:proofErr w:type="spellEnd"/>
            <w:r w:rsidR="00D44DFA"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701CCA55"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lastRenderedPageBreak/>
              <w:t>konsorcja przedsiębiorstw z IOB, w tym z organizacjami  pozarządowymi</w:t>
            </w:r>
            <w:r w:rsidR="00D349D7" w:rsidRPr="00334FE3">
              <w:rPr>
                <w:rFonts w:asciiTheme="minorHAnsi" w:eastAsia="Calibri" w:hAnsiTheme="minorHAnsi"/>
                <w:sz w:val="22"/>
                <w:szCs w:val="22"/>
                <w:lang w:eastAsia="en-US"/>
              </w:rPr>
              <w:t>;</w:t>
            </w:r>
          </w:p>
          <w:p w14:paraId="1B8B0529" w14:textId="1B304CA4"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F51A71F" w14:textId="77777777" w:rsidR="00D349D7" w:rsidRPr="00334FE3" w:rsidRDefault="00D349D7" w:rsidP="00D349D7">
            <w:pPr>
              <w:spacing w:line="276" w:lineRule="auto"/>
              <w:contextualSpacing/>
              <w:rPr>
                <w:rFonts w:asciiTheme="minorHAnsi" w:eastAsia="Calibri" w:hAnsiTheme="minorHAnsi"/>
                <w:lang w:eastAsia="en-US"/>
              </w:rPr>
            </w:pPr>
          </w:p>
          <w:p w14:paraId="3A853710"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239E42BF"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w:t>
            </w:r>
            <w:proofErr w:type="spellStart"/>
            <w:r w:rsidR="002F371B" w:rsidRPr="00334FE3">
              <w:rPr>
                <w:rFonts w:asciiTheme="minorHAnsi" w:eastAsia="Calibri" w:hAnsiTheme="minorHAnsi"/>
                <w:sz w:val="22"/>
                <w:szCs w:val="22"/>
                <w:lang w:eastAsia="en-US"/>
              </w:rPr>
              <w:t>spin</w:t>
            </w:r>
            <w:proofErr w:type="spellEnd"/>
            <w:r w:rsidR="002F371B" w:rsidRPr="00334FE3">
              <w:rPr>
                <w:rFonts w:asciiTheme="minorHAnsi" w:eastAsia="Calibri" w:hAnsiTheme="minorHAnsi"/>
                <w:sz w:val="22"/>
                <w:szCs w:val="22"/>
                <w:lang w:eastAsia="en-US"/>
              </w:rPr>
              <w:t>-off)</w:t>
            </w:r>
            <w:r w:rsidRPr="00334FE3">
              <w:rPr>
                <w:rFonts w:asciiTheme="minorHAnsi" w:eastAsia="Calibri" w:hAnsiTheme="minorHAnsi"/>
                <w:sz w:val="22"/>
                <w:szCs w:val="22"/>
                <w:lang w:eastAsia="en-US"/>
              </w:rPr>
              <w:t>;</w:t>
            </w:r>
          </w:p>
          <w:p w14:paraId="09735C60"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29AB9130"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5EDAEC3" w14:textId="77777777" w:rsidR="00D349D7" w:rsidRPr="00334FE3" w:rsidRDefault="00D349D7" w:rsidP="00D349D7">
            <w:pPr>
              <w:spacing w:line="276" w:lineRule="auto"/>
              <w:ind w:left="241"/>
              <w:contextualSpacing/>
              <w:rPr>
                <w:rFonts w:asciiTheme="minorHAnsi" w:eastAsia="Calibri" w:hAnsiTheme="minorHAnsi"/>
                <w:lang w:eastAsia="en-US"/>
              </w:rPr>
            </w:pPr>
          </w:p>
          <w:p w14:paraId="7A563DE3" w14:textId="77777777"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59911F81"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14:paraId="2F728363" w14:textId="77777777"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5727398A" w14:textId="77777777" w:rsidR="00D349D7" w:rsidRPr="00334FE3" w:rsidRDefault="00D349D7" w:rsidP="00D349D7">
            <w:pPr>
              <w:spacing w:after="200" w:line="276" w:lineRule="auto"/>
              <w:contextualSpacing/>
              <w:rPr>
                <w:rFonts w:asciiTheme="minorHAnsi" w:eastAsia="Calibri" w:hAnsiTheme="minorHAnsi"/>
                <w:lang w:eastAsia="en-US"/>
              </w:rPr>
            </w:pPr>
          </w:p>
          <w:p w14:paraId="16D75567" w14:textId="77777777"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5DF403F8"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754919BB"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106D1692" w14:textId="77777777" w:rsidR="00EF5098" w:rsidRPr="00334FE3" w:rsidRDefault="00EF5098" w:rsidP="00D349D7">
            <w:pPr>
              <w:spacing w:after="200" w:line="276" w:lineRule="auto"/>
              <w:contextualSpacing/>
              <w:rPr>
                <w:rFonts w:asciiTheme="minorHAnsi" w:eastAsia="Calibri" w:hAnsiTheme="minorHAnsi"/>
                <w:lang w:eastAsia="en-US"/>
              </w:rPr>
            </w:pPr>
          </w:p>
          <w:p w14:paraId="4407876D"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6FE336C3" w14:textId="77777777" w:rsidR="00D349D7" w:rsidRPr="00334FE3" w:rsidRDefault="00D349D7" w:rsidP="00D349D7">
            <w:pPr>
              <w:spacing w:after="200"/>
              <w:contextualSpacing/>
              <w:rPr>
                <w:rFonts w:asciiTheme="minorHAnsi" w:eastAsia="Calibri" w:hAnsiTheme="minorHAnsi" w:cs="Arial"/>
              </w:rPr>
            </w:pPr>
          </w:p>
          <w:p w14:paraId="7AB8D2B1" w14:textId="77777777" w:rsidR="00465521" w:rsidRPr="00334FE3" w:rsidRDefault="00465521" w:rsidP="00D349D7">
            <w:pPr>
              <w:spacing w:after="200"/>
              <w:contextualSpacing/>
              <w:rPr>
                <w:rFonts w:asciiTheme="minorHAnsi" w:eastAsia="Calibri" w:hAnsiTheme="minorHAnsi" w:cs="Arial"/>
              </w:rPr>
            </w:pPr>
          </w:p>
          <w:p w14:paraId="1F77DA3F"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53FC65CC"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14:paraId="7FE40BD3" w14:textId="77777777" w:rsidTr="00D349D7">
        <w:trPr>
          <w:cantSplit/>
          <w:trHeight w:val="20"/>
        </w:trPr>
        <w:tc>
          <w:tcPr>
            <w:tcW w:w="1387" w:type="pct"/>
            <w:vMerge/>
            <w:shd w:val="clear" w:color="auto" w:fill="auto"/>
            <w:vAlign w:val="center"/>
          </w:tcPr>
          <w:p w14:paraId="0FC33A60"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31D3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FA389A3"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D7FABE8" w14:textId="77777777" w:rsidTr="00D349D7">
        <w:trPr>
          <w:cantSplit/>
          <w:trHeight w:val="20"/>
        </w:trPr>
        <w:tc>
          <w:tcPr>
            <w:tcW w:w="1387" w:type="pct"/>
            <w:vMerge/>
            <w:shd w:val="clear" w:color="auto" w:fill="auto"/>
            <w:vAlign w:val="center"/>
          </w:tcPr>
          <w:p w14:paraId="6AA6A72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71C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CB45724"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5B7E3823" w14:textId="77777777" w:rsidTr="00143D96">
        <w:trPr>
          <w:cantSplit/>
          <w:trHeight w:val="20"/>
        </w:trPr>
        <w:tc>
          <w:tcPr>
            <w:tcW w:w="1387" w:type="pct"/>
            <w:vMerge w:val="restart"/>
            <w:shd w:val="clear" w:color="auto" w:fill="auto"/>
            <w:vAlign w:val="center"/>
          </w:tcPr>
          <w:p w14:paraId="25F2ED7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38C2C8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394B8B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14:paraId="1176A017" w14:textId="77777777" w:rsidTr="00D349D7">
        <w:trPr>
          <w:cantSplit/>
          <w:trHeight w:val="20"/>
        </w:trPr>
        <w:tc>
          <w:tcPr>
            <w:tcW w:w="1387" w:type="pct"/>
            <w:vMerge/>
            <w:shd w:val="clear" w:color="auto" w:fill="auto"/>
            <w:vAlign w:val="center"/>
          </w:tcPr>
          <w:p w14:paraId="143C8EC1"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3D35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12C744E"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84E7310" w14:textId="77777777" w:rsidTr="00D349D7">
        <w:trPr>
          <w:cantSplit/>
          <w:trHeight w:val="20"/>
        </w:trPr>
        <w:tc>
          <w:tcPr>
            <w:tcW w:w="1387" w:type="pct"/>
            <w:vMerge/>
            <w:shd w:val="clear" w:color="auto" w:fill="auto"/>
            <w:vAlign w:val="center"/>
          </w:tcPr>
          <w:p w14:paraId="0EE85E5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7C3C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49DE45C"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91084BC" w14:textId="77777777" w:rsidTr="00D349D7">
        <w:trPr>
          <w:cantSplit/>
          <w:trHeight w:val="20"/>
        </w:trPr>
        <w:tc>
          <w:tcPr>
            <w:tcW w:w="1387" w:type="pct"/>
            <w:vMerge w:val="restart"/>
            <w:tcBorders>
              <w:top w:val="single" w:sz="4" w:space="0" w:color="auto"/>
            </w:tcBorders>
            <w:shd w:val="clear" w:color="auto" w:fill="auto"/>
            <w:vAlign w:val="center"/>
          </w:tcPr>
          <w:p w14:paraId="54A11E41"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127D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4695C8F" w14:textId="77777777" w:rsidR="00D349D7" w:rsidRPr="00334FE3" w:rsidRDefault="00D349D7" w:rsidP="00D349D7">
            <w:pPr>
              <w:spacing w:before="40" w:after="40"/>
              <w:rPr>
                <w:rFonts w:asciiTheme="minorHAnsi" w:hAnsiTheme="minorHAnsi" w:cs="Arial"/>
              </w:rPr>
            </w:pPr>
          </w:p>
        </w:tc>
      </w:tr>
      <w:tr w:rsidR="000C0CB7" w:rsidRPr="00334FE3" w14:paraId="6AFFE8D3" w14:textId="77777777" w:rsidTr="00D349D7">
        <w:trPr>
          <w:cantSplit/>
          <w:trHeight w:val="20"/>
        </w:trPr>
        <w:tc>
          <w:tcPr>
            <w:tcW w:w="1387" w:type="pct"/>
            <w:vMerge/>
            <w:shd w:val="clear" w:color="auto" w:fill="auto"/>
            <w:vAlign w:val="center"/>
          </w:tcPr>
          <w:p w14:paraId="79C0EF4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815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03FCF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5B9E8792" w14:textId="77777777" w:rsidTr="00D349D7">
        <w:trPr>
          <w:cantSplit/>
          <w:trHeight w:val="20"/>
        </w:trPr>
        <w:tc>
          <w:tcPr>
            <w:tcW w:w="1387" w:type="pct"/>
            <w:vMerge/>
            <w:shd w:val="clear" w:color="auto" w:fill="auto"/>
            <w:vAlign w:val="center"/>
          </w:tcPr>
          <w:p w14:paraId="7693E78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6101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64336EB"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14:paraId="24C30996" w14:textId="77777777" w:rsidTr="00D349D7">
        <w:trPr>
          <w:cantSplit/>
          <w:trHeight w:val="20"/>
        </w:trPr>
        <w:tc>
          <w:tcPr>
            <w:tcW w:w="1387" w:type="pct"/>
            <w:vMerge w:val="restart"/>
            <w:tcBorders>
              <w:top w:val="single" w:sz="4" w:space="0" w:color="auto"/>
            </w:tcBorders>
            <w:shd w:val="clear" w:color="auto" w:fill="auto"/>
            <w:vAlign w:val="center"/>
          </w:tcPr>
          <w:p w14:paraId="6BC3E0B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902C1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9F91C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C7BAA56" w14:textId="77777777" w:rsidTr="00D349D7">
        <w:trPr>
          <w:cantSplit/>
          <w:trHeight w:val="20"/>
        </w:trPr>
        <w:tc>
          <w:tcPr>
            <w:tcW w:w="1387" w:type="pct"/>
            <w:vMerge/>
            <w:shd w:val="clear" w:color="auto" w:fill="auto"/>
            <w:vAlign w:val="center"/>
          </w:tcPr>
          <w:p w14:paraId="6953907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AF2D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BA1E28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1A798" w14:textId="77777777" w:rsidTr="00D349D7">
        <w:trPr>
          <w:cantSplit/>
          <w:trHeight w:val="20"/>
        </w:trPr>
        <w:tc>
          <w:tcPr>
            <w:tcW w:w="1387" w:type="pct"/>
            <w:vMerge/>
            <w:shd w:val="clear" w:color="auto" w:fill="auto"/>
            <w:vAlign w:val="center"/>
          </w:tcPr>
          <w:p w14:paraId="7F426AB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43D7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B7534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58A299E" w14:textId="77777777" w:rsidTr="00143D96">
        <w:trPr>
          <w:cantSplit/>
          <w:trHeight w:val="756"/>
        </w:trPr>
        <w:tc>
          <w:tcPr>
            <w:tcW w:w="1387" w:type="pct"/>
            <w:vMerge w:val="restart"/>
            <w:tcBorders>
              <w:top w:val="single" w:sz="4" w:space="0" w:color="auto"/>
            </w:tcBorders>
            <w:shd w:val="clear" w:color="auto" w:fill="auto"/>
            <w:vAlign w:val="center"/>
          </w:tcPr>
          <w:p w14:paraId="7D878141"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276916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9B3E5F8"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14:paraId="343D0FFE" w14:textId="77777777" w:rsidTr="00D349D7">
        <w:trPr>
          <w:cantSplit/>
          <w:trHeight w:val="20"/>
        </w:trPr>
        <w:tc>
          <w:tcPr>
            <w:tcW w:w="1387" w:type="pct"/>
            <w:vMerge/>
            <w:shd w:val="clear" w:color="auto" w:fill="auto"/>
            <w:vAlign w:val="center"/>
          </w:tcPr>
          <w:p w14:paraId="506B7A0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351A1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378D85"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14:paraId="6E4C3B9E" w14:textId="77777777" w:rsidTr="00D349D7">
        <w:trPr>
          <w:cantSplit/>
          <w:trHeight w:val="20"/>
        </w:trPr>
        <w:tc>
          <w:tcPr>
            <w:tcW w:w="1387" w:type="pct"/>
            <w:vMerge/>
            <w:shd w:val="clear" w:color="auto" w:fill="auto"/>
            <w:vAlign w:val="center"/>
          </w:tcPr>
          <w:p w14:paraId="259B53A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5C38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389F36B"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117CF13D" w14:textId="77777777" w:rsidTr="00143D96">
        <w:trPr>
          <w:cantSplit/>
          <w:trHeight w:val="20"/>
        </w:trPr>
        <w:tc>
          <w:tcPr>
            <w:tcW w:w="1387" w:type="pct"/>
            <w:vMerge w:val="restart"/>
            <w:shd w:val="clear" w:color="auto" w:fill="auto"/>
            <w:vAlign w:val="center"/>
          </w:tcPr>
          <w:p w14:paraId="7D97FDE0"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AF386B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B83FC8F"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1B9E283E" w14:textId="77777777" w:rsidTr="00D349D7">
        <w:trPr>
          <w:cantSplit/>
          <w:trHeight w:val="20"/>
        </w:trPr>
        <w:tc>
          <w:tcPr>
            <w:tcW w:w="1387" w:type="pct"/>
            <w:vMerge/>
            <w:shd w:val="clear" w:color="auto" w:fill="auto"/>
            <w:vAlign w:val="center"/>
          </w:tcPr>
          <w:p w14:paraId="013F6B3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1878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AB84E3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779334" w14:textId="77777777" w:rsidTr="00D349D7">
        <w:trPr>
          <w:cantSplit/>
          <w:trHeight w:val="20"/>
        </w:trPr>
        <w:tc>
          <w:tcPr>
            <w:tcW w:w="1387" w:type="pct"/>
            <w:vMerge/>
            <w:shd w:val="clear" w:color="auto" w:fill="auto"/>
            <w:vAlign w:val="center"/>
          </w:tcPr>
          <w:p w14:paraId="1D7AA133"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86F0B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7CDE92F"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03915E7F" w14:textId="77777777" w:rsidTr="00143D96">
        <w:trPr>
          <w:cantSplit/>
          <w:trHeight w:val="20"/>
        </w:trPr>
        <w:tc>
          <w:tcPr>
            <w:tcW w:w="1387" w:type="pct"/>
            <w:vMerge w:val="restart"/>
            <w:shd w:val="clear" w:color="auto" w:fill="auto"/>
            <w:vAlign w:val="center"/>
          </w:tcPr>
          <w:p w14:paraId="235717A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32E20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E16965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BF21F78" w14:textId="77777777" w:rsidTr="00D349D7">
        <w:trPr>
          <w:cantSplit/>
          <w:trHeight w:val="20"/>
        </w:trPr>
        <w:tc>
          <w:tcPr>
            <w:tcW w:w="1387" w:type="pct"/>
            <w:vMerge/>
            <w:shd w:val="clear" w:color="auto" w:fill="auto"/>
            <w:vAlign w:val="center"/>
          </w:tcPr>
          <w:p w14:paraId="7AE2E30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CB33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6E5762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DD1219" w14:textId="77777777" w:rsidTr="00D349D7">
        <w:trPr>
          <w:cantSplit/>
          <w:trHeight w:val="20"/>
        </w:trPr>
        <w:tc>
          <w:tcPr>
            <w:tcW w:w="1387" w:type="pct"/>
            <w:vMerge/>
            <w:shd w:val="clear" w:color="auto" w:fill="auto"/>
            <w:vAlign w:val="center"/>
          </w:tcPr>
          <w:p w14:paraId="62ADF0A5"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5D0A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2530B17"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372FBDC7" w14:textId="77777777" w:rsidTr="00143D96">
        <w:trPr>
          <w:cantSplit/>
          <w:trHeight w:val="402"/>
        </w:trPr>
        <w:tc>
          <w:tcPr>
            <w:tcW w:w="1387" w:type="pct"/>
            <w:vMerge w:val="restart"/>
            <w:shd w:val="clear" w:color="auto" w:fill="auto"/>
            <w:vAlign w:val="center"/>
          </w:tcPr>
          <w:p w14:paraId="2A0C3163"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0CF677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FC0815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7E69AC57" w14:textId="77777777" w:rsidTr="00D349D7">
        <w:trPr>
          <w:cantSplit/>
          <w:trHeight w:val="408"/>
        </w:trPr>
        <w:tc>
          <w:tcPr>
            <w:tcW w:w="1387" w:type="pct"/>
            <w:vMerge/>
            <w:shd w:val="clear" w:color="auto" w:fill="auto"/>
            <w:vAlign w:val="center"/>
          </w:tcPr>
          <w:p w14:paraId="3D9051D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A050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454B6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14:paraId="7BA15877" w14:textId="77777777" w:rsidTr="00D349D7">
        <w:trPr>
          <w:cantSplit/>
          <w:trHeight w:val="413"/>
        </w:trPr>
        <w:tc>
          <w:tcPr>
            <w:tcW w:w="1387" w:type="pct"/>
            <w:vMerge/>
            <w:shd w:val="clear" w:color="auto" w:fill="auto"/>
            <w:vAlign w:val="center"/>
          </w:tcPr>
          <w:p w14:paraId="3705793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83DA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F32D1A5"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14:paraId="58FD2D54" w14:textId="77777777" w:rsidTr="00D349D7">
        <w:trPr>
          <w:cantSplit/>
          <w:trHeight w:val="20"/>
        </w:trPr>
        <w:tc>
          <w:tcPr>
            <w:tcW w:w="1387" w:type="pct"/>
            <w:vMerge w:val="restart"/>
            <w:tcBorders>
              <w:top w:val="single" w:sz="4" w:space="0" w:color="auto"/>
            </w:tcBorders>
            <w:shd w:val="clear" w:color="auto" w:fill="auto"/>
            <w:vAlign w:val="center"/>
          </w:tcPr>
          <w:p w14:paraId="77CBCFE7"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F3C8BA"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368727F"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14:paraId="05F8D5E2" w14:textId="77777777" w:rsidTr="00D349D7">
        <w:trPr>
          <w:cantSplit/>
          <w:trHeight w:val="20"/>
        </w:trPr>
        <w:tc>
          <w:tcPr>
            <w:tcW w:w="1387" w:type="pct"/>
            <w:vMerge/>
            <w:tcBorders>
              <w:top w:val="single" w:sz="4" w:space="0" w:color="auto"/>
            </w:tcBorders>
            <w:shd w:val="clear" w:color="auto" w:fill="auto"/>
            <w:vAlign w:val="center"/>
          </w:tcPr>
          <w:p w14:paraId="03C0DC6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D398E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9CE48E"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0F15956" w14:textId="77777777" w:rsidTr="00D349D7">
        <w:trPr>
          <w:cantSplit/>
          <w:trHeight w:val="20"/>
        </w:trPr>
        <w:tc>
          <w:tcPr>
            <w:tcW w:w="1387" w:type="pct"/>
            <w:vMerge/>
            <w:tcBorders>
              <w:top w:val="single" w:sz="4" w:space="0" w:color="auto"/>
            </w:tcBorders>
            <w:shd w:val="clear" w:color="auto" w:fill="auto"/>
            <w:vAlign w:val="center"/>
          </w:tcPr>
          <w:p w14:paraId="3631FEB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05947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C1E495D"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8CD92" w14:textId="77777777" w:rsidTr="00D349D7">
        <w:trPr>
          <w:cantSplit/>
          <w:trHeight w:val="20"/>
        </w:trPr>
        <w:tc>
          <w:tcPr>
            <w:tcW w:w="1387" w:type="pct"/>
            <w:vMerge w:val="restart"/>
            <w:shd w:val="clear" w:color="auto" w:fill="auto"/>
            <w:vAlign w:val="center"/>
          </w:tcPr>
          <w:p w14:paraId="25FD2F74"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124E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25E6581"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14:paraId="6E68C55A" w14:textId="77777777" w:rsidTr="00D349D7">
        <w:trPr>
          <w:cantSplit/>
          <w:trHeight w:val="20"/>
        </w:trPr>
        <w:tc>
          <w:tcPr>
            <w:tcW w:w="1387" w:type="pct"/>
            <w:vMerge/>
            <w:shd w:val="clear" w:color="auto" w:fill="auto"/>
            <w:vAlign w:val="center"/>
          </w:tcPr>
          <w:p w14:paraId="61A32D5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FFBA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C36690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82198E" w14:textId="77777777" w:rsidTr="00D349D7">
        <w:trPr>
          <w:cantSplit/>
          <w:trHeight w:val="20"/>
        </w:trPr>
        <w:tc>
          <w:tcPr>
            <w:tcW w:w="1387" w:type="pct"/>
            <w:vMerge/>
            <w:shd w:val="clear" w:color="auto" w:fill="auto"/>
            <w:vAlign w:val="center"/>
          </w:tcPr>
          <w:p w14:paraId="4467FF4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B97B7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AC19BC8"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14:paraId="2ED29345" w14:textId="77777777" w:rsidTr="00D349D7">
        <w:trPr>
          <w:cantSplit/>
          <w:trHeight w:val="315"/>
        </w:trPr>
        <w:tc>
          <w:tcPr>
            <w:tcW w:w="1387" w:type="pct"/>
            <w:vMerge w:val="restart"/>
            <w:shd w:val="clear" w:color="auto" w:fill="auto"/>
            <w:vAlign w:val="center"/>
          </w:tcPr>
          <w:p w14:paraId="0A1B248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E54C42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4F6E59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BD4D6BA" w14:textId="77777777" w:rsidTr="00D349D7">
        <w:trPr>
          <w:cantSplit/>
          <w:trHeight w:val="350"/>
        </w:trPr>
        <w:tc>
          <w:tcPr>
            <w:tcW w:w="1387" w:type="pct"/>
            <w:vMerge/>
            <w:shd w:val="clear" w:color="auto" w:fill="auto"/>
            <w:vAlign w:val="center"/>
          </w:tcPr>
          <w:p w14:paraId="5F68877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22ED4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EF583F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489D7B" w14:textId="77777777" w:rsidTr="00D349D7">
        <w:trPr>
          <w:cantSplit/>
          <w:trHeight w:val="373"/>
        </w:trPr>
        <w:tc>
          <w:tcPr>
            <w:tcW w:w="1387" w:type="pct"/>
            <w:vMerge/>
            <w:shd w:val="clear" w:color="auto" w:fill="auto"/>
            <w:vAlign w:val="center"/>
          </w:tcPr>
          <w:p w14:paraId="1F3E6D5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69A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8465F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34DC52" w14:textId="77777777" w:rsidTr="00D349D7">
        <w:trPr>
          <w:cantSplit/>
          <w:trHeight w:val="20"/>
        </w:trPr>
        <w:tc>
          <w:tcPr>
            <w:tcW w:w="1387" w:type="pct"/>
            <w:vMerge w:val="restart"/>
            <w:shd w:val="clear" w:color="auto" w:fill="auto"/>
            <w:vAlign w:val="center"/>
          </w:tcPr>
          <w:p w14:paraId="45CE4EFA"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B897C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2A26CCD"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E36A9E7" w14:textId="77777777" w:rsidTr="00D349D7">
        <w:trPr>
          <w:cantSplit/>
          <w:trHeight w:val="20"/>
        </w:trPr>
        <w:tc>
          <w:tcPr>
            <w:tcW w:w="1387" w:type="pct"/>
            <w:vMerge/>
            <w:shd w:val="clear" w:color="auto" w:fill="auto"/>
            <w:vAlign w:val="center"/>
          </w:tcPr>
          <w:p w14:paraId="42F52C8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AF35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91538F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A174DF" w14:textId="77777777" w:rsidTr="00D349D7">
        <w:trPr>
          <w:cantSplit/>
          <w:trHeight w:val="20"/>
        </w:trPr>
        <w:tc>
          <w:tcPr>
            <w:tcW w:w="1387" w:type="pct"/>
            <w:vMerge/>
            <w:shd w:val="clear" w:color="auto" w:fill="auto"/>
            <w:vAlign w:val="center"/>
          </w:tcPr>
          <w:p w14:paraId="4220E4C6"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5627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ACF1D3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88B476"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4B0D52F9"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934EAA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14BC4E" w14:textId="7A145488" w:rsidR="00D349D7" w:rsidRPr="00334FE3" w:rsidRDefault="00692EF9" w:rsidP="00AB43B2">
            <w:pPr>
              <w:rPr>
                <w:rFonts w:cs="Arial"/>
              </w:rPr>
            </w:pPr>
            <w:r w:rsidRPr="00AB43B2">
              <w:rPr>
                <w:rFonts w:asciiTheme="minorHAnsi" w:hAnsiTheme="minorHAnsi"/>
                <w:sz w:val="22"/>
                <w:szCs w:val="22"/>
              </w:rPr>
              <w:t>Kwestia sytemu zaliczek zostanie ustalona w regulaminie konkursu.</w:t>
            </w:r>
          </w:p>
        </w:tc>
      </w:tr>
      <w:tr w:rsidR="000C0CB7" w:rsidRPr="00334FE3" w14:paraId="4020DEA3" w14:textId="77777777" w:rsidTr="00D349D7">
        <w:trPr>
          <w:cantSplit/>
          <w:trHeight w:val="20"/>
        </w:trPr>
        <w:tc>
          <w:tcPr>
            <w:tcW w:w="1387" w:type="pct"/>
            <w:vMerge/>
            <w:tcBorders>
              <w:right w:val="single" w:sz="4" w:space="0" w:color="auto"/>
            </w:tcBorders>
            <w:shd w:val="clear" w:color="auto" w:fill="auto"/>
            <w:vAlign w:val="center"/>
          </w:tcPr>
          <w:p w14:paraId="577FDF38"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A344B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8F93A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F4DD19" w14:textId="77777777" w:rsidTr="00D349D7">
        <w:trPr>
          <w:cantSplit/>
          <w:trHeight w:val="20"/>
        </w:trPr>
        <w:tc>
          <w:tcPr>
            <w:tcW w:w="1387" w:type="pct"/>
            <w:vMerge/>
            <w:tcBorders>
              <w:right w:val="single" w:sz="4" w:space="0" w:color="auto"/>
            </w:tcBorders>
            <w:shd w:val="clear" w:color="auto" w:fill="auto"/>
            <w:vAlign w:val="center"/>
          </w:tcPr>
          <w:p w14:paraId="4809F30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BDF96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161A1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A02DC9"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9D2C6A5" w14:textId="77777777" w:rsidR="00D349D7" w:rsidRPr="00334FE3" w:rsidRDefault="00D349D7"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61B9B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C289B1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CD3BB26" w14:textId="77777777" w:rsidR="00D349D7" w:rsidRPr="00334FE3" w:rsidRDefault="00D349D7" w:rsidP="00D349D7">
            <w:pPr>
              <w:spacing w:before="40" w:after="40"/>
              <w:rPr>
                <w:rFonts w:asciiTheme="minorHAnsi" w:hAnsiTheme="minorHAnsi" w:cs="Arial"/>
              </w:rPr>
            </w:pPr>
          </w:p>
          <w:p w14:paraId="31BF4DD6" w14:textId="77777777"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1319EAF4"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64574EC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4772F9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6B68BBB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2BF761B5"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4C6C35F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14:paraId="6E6037EC" w14:textId="77777777" w:rsidR="00D349D7" w:rsidRPr="00334FE3" w:rsidRDefault="00D349D7" w:rsidP="00D349D7">
            <w:pPr>
              <w:spacing w:before="40" w:after="40"/>
              <w:rPr>
                <w:rFonts w:asciiTheme="minorHAnsi" w:hAnsiTheme="minorHAnsi" w:cs="Arial"/>
              </w:rPr>
            </w:pPr>
          </w:p>
          <w:p w14:paraId="7C4E5317" w14:textId="77777777"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3D68B05"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B2425C8" w14:textId="77777777" w:rsidTr="00D349D7">
        <w:trPr>
          <w:cantSplit/>
          <w:trHeight w:val="336"/>
        </w:trPr>
        <w:tc>
          <w:tcPr>
            <w:tcW w:w="1387" w:type="pct"/>
            <w:vMerge/>
            <w:tcBorders>
              <w:right w:val="single" w:sz="4" w:space="0" w:color="auto"/>
            </w:tcBorders>
            <w:shd w:val="clear" w:color="auto" w:fill="auto"/>
            <w:vAlign w:val="center"/>
          </w:tcPr>
          <w:p w14:paraId="7409523B"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A495F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19502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AB6BFA" w14:textId="77777777" w:rsidTr="00D349D7">
        <w:trPr>
          <w:cantSplit/>
          <w:trHeight w:val="256"/>
        </w:trPr>
        <w:tc>
          <w:tcPr>
            <w:tcW w:w="1387" w:type="pct"/>
            <w:vMerge/>
            <w:tcBorders>
              <w:right w:val="single" w:sz="4" w:space="0" w:color="auto"/>
            </w:tcBorders>
            <w:shd w:val="clear" w:color="auto" w:fill="auto"/>
            <w:vAlign w:val="center"/>
          </w:tcPr>
          <w:p w14:paraId="74CA460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EDEC6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935ED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EAFE46D" w14:textId="77777777" w:rsidTr="00143D96">
        <w:trPr>
          <w:cantSplit/>
          <w:trHeight w:val="2089"/>
        </w:trPr>
        <w:tc>
          <w:tcPr>
            <w:tcW w:w="1387" w:type="pct"/>
            <w:vMerge w:val="restart"/>
            <w:tcBorders>
              <w:top w:val="single" w:sz="4" w:space="0" w:color="auto"/>
            </w:tcBorders>
            <w:shd w:val="clear" w:color="auto" w:fill="auto"/>
            <w:vAlign w:val="center"/>
          </w:tcPr>
          <w:p w14:paraId="535A1CED"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14986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82754E7"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7F0DF35"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001EC41" w14:textId="77777777" w:rsidTr="00D349D7">
        <w:trPr>
          <w:cantSplit/>
          <w:trHeight w:val="20"/>
        </w:trPr>
        <w:tc>
          <w:tcPr>
            <w:tcW w:w="1387" w:type="pct"/>
            <w:vMerge/>
            <w:shd w:val="clear" w:color="auto" w:fill="auto"/>
            <w:vAlign w:val="center"/>
          </w:tcPr>
          <w:p w14:paraId="5CDAD9D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4592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D3C5E7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FB216B" w14:textId="77777777" w:rsidTr="00D349D7">
        <w:trPr>
          <w:cantSplit/>
          <w:trHeight w:val="20"/>
        </w:trPr>
        <w:tc>
          <w:tcPr>
            <w:tcW w:w="1387" w:type="pct"/>
            <w:vMerge/>
            <w:shd w:val="clear" w:color="auto" w:fill="auto"/>
            <w:vAlign w:val="center"/>
          </w:tcPr>
          <w:p w14:paraId="54D1435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11569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334C87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58119FA" w14:textId="77777777" w:rsidTr="00143D96">
        <w:trPr>
          <w:cantSplit/>
          <w:trHeight w:val="756"/>
        </w:trPr>
        <w:tc>
          <w:tcPr>
            <w:tcW w:w="1387" w:type="pct"/>
            <w:vMerge w:val="restart"/>
            <w:shd w:val="clear" w:color="auto" w:fill="auto"/>
            <w:vAlign w:val="center"/>
          </w:tcPr>
          <w:p w14:paraId="0F3DFBD0"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F20A71"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7B876D82"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14:paraId="2078D003" w14:textId="77777777" w:rsidTr="00D349D7">
        <w:trPr>
          <w:cantSplit/>
          <w:trHeight w:val="366"/>
        </w:trPr>
        <w:tc>
          <w:tcPr>
            <w:tcW w:w="1387" w:type="pct"/>
            <w:vMerge/>
            <w:shd w:val="clear" w:color="auto" w:fill="auto"/>
            <w:vAlign w:val="center"/>
          </w:tcPr>
          <w:p w14:paraId="14CE482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249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AA82A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3627F9" w14:textId="77777777" w:rsidTr="00D349D7">
        <w:trPr>
          <w:cantSplit/>
          <w:trHeight w:val="414"/>
        </w:trPr>
        <w:tc>
          <w:tcPr>
            <w:tcW w:w="1387" w:type="pct"/>
            <w:vMerge/>
            <w:shd w:val="clear" w:color="auto" w:fill="auto"/>
            <w:vAlign w:val="center"/>
          </w:tcPr>
          <w:p w14:paraId="55D0D56F"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8F51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FE5CA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D42D953" w14:textId="77777777" w:rsidTr="00143D96">
        <w:trPr>
          <w:cantSplit/>
          <w:trHeight w:val="2341"/>
        </w:trPr>
        <w:tc>
          <w:tcPr>
            <w:tcW w:w="1387" w:type="pct"/>
            <w:vMerge w:val="restart"/>
            <w:shd w:val="clear" w:color="auto" w:fill="auto"/>
            <w:vAlign w:val="center"/>
          </w:tcPr>
          <w:p w14:paraId="06A84E1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C922B3"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C44EC0B"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1B2032A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158A2E9" w14:textId="77777777" w:rsidTr="00D349D7">
        <w:trPr>
          <w:cantSplit/>
          <w:trHeight w:val="20"/>
        </w:trPr>
        <w:tc>
          <w:tcPr>
            <w:tcW w:w="1387" w:type="pct"/>
            <w:vMerge/>
            <w:shd w:val="clear" w:color="auto" w:fill="auto"/>
            <w:vAlign w:val="center"/>
          </w:tcPr>
          <w:p w14:paraId="48981DA4"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60A4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8B4F645"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C799208" w14:textId="77777777" w:rsidTr="00D349D7">
        <w:trPr>
          <w:cantSplit/>
          <w:trHeight w:val="20"/>
        </w:trPr>
        <w:tc>
          <w:tcPr>
            <w:tcW w:w="1387" w:type="pct"/>
            <w:vMerge/>
            <w:shd w:val="clear" w:color="auto" w:fill="auto"/>
            <w:vAlign w:val="center"/>
          </w:tcPr>
          <w:p w14:paraId="506EA992"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6C399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2E9C00E"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7EB917C0" w14:textId="77777777" w:rsidTr="00143D96">
        <w:trPr>
          <w:cantSplit/>
          <w:trHeight w:val="5744"/>
        </w:trPr>
        <w:tc>
          <w:tcPr>
            <w:tcW w:w="1387" w:type="pct"/>
            <w:vMerge w:val="restart"/>
            <w:shd w:val="clear" w:color="auto" w:fill="auto"/>
            <w:vAlign w:val="center"/>
          </w:tcPr>
          <w:p w14:paraId="4EE4188B"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F8E6BF5"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5D0593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4FB6A33" w14:textId="316E0164"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50CAC5B1" w14:textId="77777777" w:rsidR="006A4C44" w:rsidRPr="00334FE3" w:rsidRDefault="006A4C44" w:rsidP="0043711D">
            <w:pPr>
              <w:spacing w:before="40" w:after="40"/>
              <w:jc w:val="both"/>
              <w:rPr>
                <w:rFonts w:asciiTheme="minorHAnsi" w:hAnsiTheme="minorHAnsi" w:cs="Arial"/>
              </w:rPr>
            </w:pPr>
            <w:r w:rsidRPr="00334FE3">
              <w:rPr>
                <w:rFonts w:asciiTheme="minorHAnsi" w:hAnsiTheme="minorHAnsi" w:cs="Arial"/>
                <w:sz w:val="22"/>
                <w:szCs w:val="22"/>
              </w:rPr>
              <w:t>-</w:t>
            </w:r>
            <w:r w:rsidR="00466857" w:rsidRPr="00334FE3">
              <w:rPr>
                <w:rFonts w:asciiTheme="minorHAnsi" w:hAnsiTheme="minorHAnsi" w:cs="Arial"/>
                <w:sz w:val="22"/>
                <w:szCs w:val="22"/>
              </w:rPr>
              <w:t xml:space="preserve"> </w:t>
            </w:r>
            <w:r w:rsidR="00AA2897" w:rsidRPr="00334FE3">
              <w:rPr>
                <w:rFonts w:asciiTheme="minorHAnsi" w:hAnsiTheme="minorHAnsi" w:cs="Arial"/>
                <w:sz w:val="22"/>
                <w:szCs w:val="22"/>
              </w:rPr>
              <w:t xml:space="preserve">schemat 1.2 Ca -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usług na rzecz MŚP świadczonych przez IOB – do 100</w:t>
            </w:r>
            <w:r w:rsidR="00634765" w:rsidRPr="00334FE3">
              <w:rPr>
                <w:rFonts w:asciiTheme="minorHAnsi" w:hAnsiTheme="minorHAnsi" w:cs="Arial"/>
                <w:sz w:val="22"/>
                <w:szCs w:val="22"/>
              </w:rPr>
              <w:t> </w:t>
            </w:r>
            <w:r w:rsidRPr="00334FE3">
              <w:rPr>
                <w:rFonts w:asciiTheme="minorHAnsi" w:hAnsiTheme="minorHAnsi" w:cs="Arial"/>
                <w:sz w:val="22"/>
                <w:szCs w:val="22"/>
              </w:rPr>
              <w:t>tys.</w:t>
            </w:r>
            <w:r w:rsidR="00634765" w:rsidRPr="00334FE3">
              <w:rPr>
                <w:rFonts w:asciiTheme="minorHAnsi" w:hAnsiTheme="minorHAnsi" w:cs="Arial"/>
                <w:sz w:val="22"/>
                <w:szCs w:val="22"/>
              </w:rPr>
              <w:t> </w:t>
            </w:r>
            <w:r w:rsidRPr="00334FE3">
              <w:rPr>
                <w:rFonts w:asciiTheme="minorHAnsi" w:hAnsiTheme="minorHAnsi" w:cs="Arial"/>
                <w:sz w:val="22"/>
                <w:szCs w:val="22"/>
              </w:rPr>
              <w:t xml:space="preserve">PLN na jednego przedsiębiorcę; </w:t>
            </w:r>
          </w:p>
          <w:p w14:paraId="0E0F035A" w14:textId="77777777" w:rsidR="006A4C44" w:rsidRPr="00334FE3" w:rsidRDefault="006A4C44" w:rsidP="0043711D">
            <w:pPr>
              <w:spacing w:before="40" w:after="40"/>
              <w:jc w:val="both"/>
              <w:rPr>
                <w:rFonts w:asciiTheme="minorHAnsi" w:hAnsiTheme="minorHAnsi" w:cs="Arial"/>
              </w:rPr>
            </w:pPr>
          </w:p>
          <w:p w14:paraId="71004452"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w:t>
            </w:r>
            <w:proofErr w:type="spellStart"/>
            <w:r w:rsidR="00AA2897" w:rsidRPr="00334FE3">
              <w:rPr>
                <w:rFonts w:asciiTheme="minorHAnsi" w:hAnsiTheme="minorHAnsi" w:cs="Arial"/>
                <w:sz w:val="22"/>
                <w:szCs w:val="22"/>
              </w:rPr>
              <w:t>Cb</w:t>
            </w:r>
            <w:proofErr w:type="spellEnd"/>
            <w:r w:rsidR="00AA2897"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3249F992" w14:textId="77777777" w:rsidR="00EF74E4" w:rsidRPr="00334FE3" w:rsidRDefault="00EF74E4" w:rsidP="00AA2897">
            <w:pPr>
              <w:spacing w:before="40" w:after="40"/>
              <w:jc w:val="both"/>
              <w:rPr>
                <w:rFonts w:asciiTheme="minorHAnsi" w:hAnsiTheme="minorHAnsi" w:cs="Arial"/>
              </w:rPr>
            </w:pPr>
          </w:p>
          <w:p w14:paraId="5AF83293" w14:textId="77777777" w:rsidR="00EF74E4" w:rsidRPr="00334FE3" w:rsidRDefault="00EF74E4" w:rsidP="00AA2897">
            <w:pPr>
              <w:spacing w:before="40" w:after="40"/>
              <w:jc w:val="both"/>
              <w:rPr>
                <w:rFonts w:asciiTheme="minorHAnsi" w:hAnsiTheme="minorHAnsi" w:cs="Arial"/>
              </w:rPr>
            </w:pPr>
          </w:p>
        </w:tc>
      </w:tr>
      <w:tr w:rsidR="000C0CB7" w:rsidRPr="00334FE3" w14:paraId="20DF56D5" w14:textId="77777777" w:rsidTr="00D349D7">
        <w:trPr>
          <w:cantSplit/>
          <w:trHeight w:val="20"/>
        </w:trPr>
        <w:tc>
          <w:tcPr>
            <w:tcW w:w="1387" w:type="pct"/>
            <w:vMerge/>
            <w:shd w:val="clear" w:color="auto" w:fill="auto"/>
            <w:vAlign w:val="center"/>
          </w:tcPr>
          <w:p w14:paraId="1DD1259A"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C3A5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378158B"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0C23CED0" w14:textId="77777777" w:rsidTr="00D349D7">
        <w:trPr>
          <w:cantSplit/>
          <w:trHeight w:val="20"/>
        </w:trPr>
        <w:tc>
          <w:tcPr>
            <w:tcW w:w="1387" w:type="pct"/>
            <w:vMerge/>
            <w:shd w:val="clear" w:color="auto" w:fill="auto"/>
            <w:vAlign w:val="center"/>
          </w:tcPr>
          <w:p w14:paraId="3312DAF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7B27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364C8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5871B0E" w14:textId="77777777" w:rsidTr="00143D96">
        <w:trPr>
          <w:cantSplit/>
          <w:trHeight w:val="1342"/>
        </w:trPr>
        <w:tc>
          <w:tcPr>
            <w:tcW w:w="1387" w:type="pct"/>
            <w:vMerge w:val="restart"/>
            <w:shd w:val="clear" w:color="auto" w:fill="auto"/>
            <w:vAlign w:val="center"/>
          </w:tcPr>
          <w:p w14:paraId="54C1B244"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5E0B717"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8DCC5C6" w14:textId="77777777"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14:paraId="089BFD4C" w14:textId="77777777" w:rsidR="008A65D1" w:rsidRPr="00334FE3" w:rsidRDefault="008A65D1" w:rsidP="001E11D4">
            <w:pPr>
              <w:pStyle w:val="Akapitzlist"/>
              <w:numPr>
                <w:ilvl w:val="0"/>
                <w:numId w:val="272"/>
              </w:numPr>
              <w:spacing w:before="100" w:beforeAutospacing="1" w:after="100" w:afterAutospacing="1"/>
              <w:jc w:val="both"/>
            </w:pPr>
            <w:r w:rsidRPr="00334FE3">
              <w:t>minimalna wartość wydatków kwalifikowalnych wynosi 100 000 PLN,</w:t>
            </w:r>
          </w:p>
          <w:p w14:paraId="63510135" w14:textId="77777777" w:rsidR="008A65D1" w:rsidRPr="00334FE3" w:rsidRDefault="008A65D1" w:rsidP="001E11D4">
            <w:pPr>
              <w:pStyle w:val="Akapitzlist"/>
              <w:numPr>
                <w:ilvl w:val="0"/>
                <w:numId w:val="272"/>
              </w:numPr>
            </w:pPr>
            <w:r w:rsidRPr="00334FE3">
              <w:t>maksymalna wartość wydatków kwalifikowalnych wynosi 4 300 000 PLN.</w:t>
            </w:r>
          </w:p>
          <w:p w14:paraId="35A83BBA" w14:textId="77777777" w:rsidR="008A65D1" w:rsidRPr="00334FE3" w:rsidRDefault="008A65D1" w:rsidP="008A65D1">
            <w:pPr>
              <w:pStyle w:val="Akapitzlist"/>
              <w:spacing w:before="40" w:beforeAutospacing="1" w:after="40" w:afterAutospacing="1"/>
              <w:jc w:val="both"/>
            </w:pPr>
          </w:p>
          <w:p w14:paraId="12081083"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5A6E1F12" w14:textId="77777777" w:rsidR="00D90634" w:rsidRPr="00334FE3" w:rsidRDefault="00D90634" w:rsidP="001E11D4">
            <w:pPr>
              <w:pStyle w:val="Akapitzlist"/>
              <w:numPr>
                <w:ilvl w:val="0"/>
                <w:numId w:val="271"/>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4DAAD931" w14:textId="77777777" w:rsidR="00D90634" w:rsidRPr="00334FE3" w:rsidRDefault="00D90634" w:rsidP="001E11D4">
            <w:pPr>
              <w:pStyle w:val="Akapitzlist"/>
              <w:numPr>
                <w:ilvl w:val="0"/>
                <w:numId w:val="271"/>
              </w:numPr>
              <w:spacing w:before="40" w:after="40"/>
              <w:jc w:val="both"/>
              <w:rPr>
                <w:rFonts w:cs="Arial"/>
              </w:rPr>
            </w:pPr>
            <w:r w:rsidRPr="00334FE3">
              <w:rPr>
                <w:rFonts w:cs="Arial"/>
              </w:rPr>
              <w:t>maksymalna wartość wydatków kwalifikowalnych wynosi 12 000 000 PLN</w:t>
            </w:r>
            <w:r w:rsidR="008A65D1" w:rsidRPr="00334FE3">
              <w:rPr>
                <w:rFonts w:cs="Arial"/>
              </w:rPr>
              <w:t>.</w:t>
            </w:r>
          </w:p>
          <w:p w14:paraId="2E5B1CF8" w14:textId="77777777" w:rsidR="00D90634" w:rsidRPr="00334FE3" w:rsidRDefault="00D90634" w:rsidP="00D349D7">
            <w:pPr>
              <w:spacing w:before="40" w:after="40"/>
              <w:rPr>
                <w:rFonts w:asciiTheme="minorHAnsi" w:hAnsiTheme="minorHAnsi" w:cs="Arial"/>
              </w:rPr>
            </w:pPr>
          </w:p>
          <w:p w14:paraId="78732CB5"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14:paraId="030A5663" w14:textId="77777777" w:rsidTr="00D349D7">
        <w:trPr>
          <w:cantSplit/>
          <w:trHeight w:val="20"/>
        </w:trPr>
        <w:tc>
          <w:tcPr>
            <w:tcW w:w="1387" w:type="pct"/>
            <w:vMerge/>
            <w:shd w:val="clear" w:color="auto" w:fill="auto"/>
            <w:vAlign w:val="center"/>
          </w:tcPr>
          <w:p w14:paraId="5B25D94D"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E4A7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4CB6B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4F8182" w14:textId="77777777" w:rsidTr="00D349D7">
        <w:trPr>
          <w:cantSplit/>
          <w:trHeight w:val="20"/>
        </w:trPr>
        <w:tc>
          <w:tcPr>
            <w:tcW w:w="1387" w:type="pct"/>
            <w:vMerge/>
            <w:shd w:val="clear" w:color="auto" w:fill="auto"/>
            <w:vAlign w:val="center"/>
          </w:tcPr>
          <w:p w14:paraId="3EA0C797"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15CB7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42B7C6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54F0DEAB" w14:textId="77777777" w:rsidTr="00143D96">
        <w:trPr>
          <w:cantSplit/>
          <w:trHeight w:val="756"/>
        </w:trPr>
        <w:tc>
          <w:tcPr>
            <w:tcW w:w="1387" w:type="pct"/>
            <w:vMerge w:val="restart"/>
            <w:shd w:val="clear" w:color="auto" w:fill="auto"/>
            <w:vAlign w:val="center"/>
          </w:tcPr>
          <w:p w14:paraId="7C28441F" w14:textId="77777777" w:rsidR="006A4C44" w:rsidRPr="00334FE3" w:rsidRDefault="006A4C44" w:rsidP="00E16E0E">
            <w:pPr>
              <w:numPr>
                <w:ilvl w:val="0"/>
                <w:numId w:val="188"/>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CA48A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E5318F1"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F03595" w14:textId="77777777" w:rsidTr="00D349D7">
        <w:trPr>
          <w:cantSplit/>
          <w:trHeight w:val="20"/>
        </w:trPr>
        <w:tc>
          <w:tcPr>
            <w:tcW w:w="1387" w:type="pct"/>
            <w:vMerge/>
            <w:shd w:val="clear" w:color="auto" w:fill="auto"/>
            <w:vAlign w:val="center"/>
          </w:tcPr>
          <w:p w14:paraId="379B2F8C"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BD72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4F94C4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433698" w14:textId="77777777" w:rsidTr="00D349D7">
        <w:trPr>
          <w:cantSplit/>
          <w:trHeight w:val="20"/>
        </w:trPr>
        <w:tc>
          <w:tcPr>
            <w:tcW w:w="1387" w:type="pct"/>
            <w:vMerge/>
            <w:shd w:val="clear" w:color="auto" w:fill="auto"/>
            <w:vAlign w:val="center"/>
          </w:tcPr>
          <w:p w14:paraId="5C445D49" w14:textId="77777777" w:rsidR="00D349D7" w:rsidRPr="00334FE3" w:rsidRDefault="00D349D7" w:rsidP="00E16E0E">
            <w:pPr>
              <w:numPr>
                <w:ilvl w:val="0"/>
                <w:numId w:val="18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B904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79B276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7B922415" w14:textId="77777777" w:rsidR="00BB5088" w:rsidRPr="00334FE3" w:rsidRDefault="00BB5088" w:rsidP="00870FEE">
      <w:pPr>
        <w:jc w:val="both"/>
        <w:rPr>
          <w:rFonts w:asciiTheme="minorHAnsi" w:hAnsiTheme="minorHAnsi"/>
        </w:rPr>
      </w:pPr>
    </w:p>
    <w:p w14:paraId="307F22AE"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8623A2A" w14:textId="77777777" w:rsidR="001D311F" w:rsidRPr="00334FE3" w:rsidRDefault="001D311F" w:rsidP="005F7BEB">
      <w:pPr>
        <w:pStyle w:val="Nagwek3"/>
        <w:rPr>
          <w:rFonts w:asciiTheme="minorHAnsi" w:hAnsiTheme="minorHAnsi"/>
        </w:rPr>
      </w:pPr>
      <w:bookmarkStart w:id="14" w:name="_Toc511377617"/>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14:paraId="0B5E25A4"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14:paraId="0C0BE3FB" w14:textId="77777777" w:rsidTr="00143D96">
        <w:trPr>
          <w:cantSplit/>
          <w:trHeight w:val="20"/>
        </w:trPr>
        <w:tc>
          <w:tcPr>
            <w:tcW w:w="5000" w:type="pct"/>
            <w:gridSpan w:val="3"/>
            <w:tcBorders>
              <w:top w:val="single" w:sz="4" w:space="0" w:color="auto"/>
            </w:tcBorders>
            <w:shd w:val="clear" w:color="auto" w:fill="E6E6E6"/>
            <w:vAlign w:val="center"/>
          </w:tcPr>
          <w:p w14:paraId="35D6C9E3"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AE4D5B2" w14:textId="77777777" w:rsidTr="001A677C">
        <w:trPr>
          <w:cantSplit/>
          <w:trHeight w:val="20"/>
        </w:trPr>
        <w:tc>
          <w:tcPr>
            <w:tcW w:w="1387" w:type="pct"/>
            <w:vMerge w:val="restart"/>
            <w:tcBorders>
              <w:top w:val="single" w:sz="4" w:space="0" w:color="auto"/>
            </w:tcBorders>
            <w:shd w:val="clear" w:color="auto" w:fill="auto"/>
            <w:vAlign w:val="center"/>
          </w:tcPr>
          <w:p w14:paraId="3F35D7D8"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A654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AF66DF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14:paraId="5CB09CA8" w14:textId="77777777" w:rsidTr="001A677C">
        <w:trPr>
          <w:cantSplit/>
          <w:trHeight w:val="20"/>
        </w:trPr>
        <w:tc>
          <w:tcPr>
            <w:tcW w:w="1387" w:type="pct"/>
            <w:vMerge/>
            <w:shd w:val="clear" w:color="auto" w:fill="auto"/>
            <w:vAlign w:val="center"/>
          </w:tcPr>
          <w:p w14:paraId="17E706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C5C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9BF91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14:paraId="4812060C" w14:textId="77777777" w:rsidTr="001A677C">
        <w:trPr>
          <w:cantSplit/>
          <w:trHeight w:val="20"/>
        </w:trPr>
        <w:tc>
          <w:tcPr>
            <w:tcW w:w="1387" w:type="pct"/>
            <w:vMerge/>
            <w:shd w:val="clear" w:color="auto" w:fill="auto"/>
            <w:vAlign w:val="center"/>
          </w:tcPr>
          <w:p w14:paraId="7E76D2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4B0E3"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4E2B3A1"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14:paraId="0BA5309A" w14:textId="77777777" w:rsidTr="001A677C">
        <w:trPr>
          <w:cantSplit/>
          <w:trHeight w:val="20"/>
        </w:trPr>
        <w:tc>
          <w:tcPr>
            <w:tcW w:w="1387" w:type="pct"/>
            <w:vMerge/>
            <w:shd w:val="clear" w:color="auto" w:fill="auto"/>
            <w:vAlign w:val="center"/>
          </w:tcPr>
          <w:p w14:paraId="767EDD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2AAEF"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7949F04"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14:paraId="1A2DDEE3" w14:textId="77777777" w:rsidTr="001A677C">
        <w:trPr>
          <w:cantSplit/>
          <w:trHeight w:val="20"/>
        </w:trPr>
        <w:tc>
          <w:tcPr>
            <w:tcW w:w="1387" w:type="pct"/>
            <w:vMerge/>
            <w:tcBorders>
              <w:bottom w:val="single" w:sz="4" w:space="0" w:color="auto"/>
            </w:tcBorders>
            <w:shd w:val="clear" w:color="auto" w:fill="auto"/>
            <w:vAlign w:val="center"/>
          </w:tcPr>
          <w:p w14:paraId="5B4636B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FAF1D1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BFB13A7"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14:paraId="639208F9" w14:textId="77777777" w:rsidTr="001A677C">
        <w:trPr>
          <w:trHeight w:val="20"/>
        </w:trPr>
        <w:tc>
          <w:tcPr>
            <w:tcW w:w="1387" w:type="pct"/>
            <w:vMerge w:val="restart"/>
            <w:tcBorders>
              <w:top w:val="single" w:sz="4" w:space="0" w:color="auto"/>
            </w:tcBorders>
            <w:shd w:val="clear" w:color="auto" w:fill="auto"/>
            <w:vAlign w:val="center"/>
          </w:tcPr>
          <w:p w14:paraId="6CCC6F9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79E319B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85DDA7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14:paraId="3314E815" w14:textId="77777777" w:rsidTr="001A677C">
        <w:trPr>
          <w:cantSplit/>
          <w:trHeight w:val="20"/>
        </w:trPr>
        <w:tc>
          <w:tcPr>
            <w:tcW w:w="1387" w:type="pct"/>
            <w:vMerge/>
            <w:shd w:val="clear" w:color="auto" w:fill="auto"/>
            <w:vAlign w:val="center"/>
          </w:tcPr>
          <w:p w14:paraId="746F362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EA1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A00284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CF2CA" w14:textId="77777777" w:rsidTr="001A677C">
        <w:trPr>
          <w:trHeight w:val="20"/>
        </w:trPr>
        <w:tc>
          <w:tcPr>
            <w:tcW w:w="1387" w:type="pct"/>
            <w:vMerge/>
            <w:shd w:val="clear" w:color="auto" w:fill="auto"/>
            <w:vAlign w:val="center"/>
          </w:tcPr>
          <w:p w14:paraId="4418366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B35C0"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D79F3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A6F29E" w14:textId="77777777" w:rsidTr="001A677C">
        <w:trPr>
          <w:cantSplit/>
          <w:trHeight w:val="20"/>
        </w:trPr>
        <w:tc>
          <w:tcPr>
            <w:tcW w:w="1387" w:type="pct"/>
            <w:vMerge/>
            <w:shd w:val="clear" w:color="auto" w:fill="auto"/>
            <w:vAlign w:val="center"/>
          </w:tcPr>
          <w:p w14:paraId="00AAFF6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51252"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26CAF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6BC09C" w14:textId="77777777" w:rsidTr="001A677C">
        <w:trPr>
          <w:cantSplit/>
          <w:trHeight w:val="20"/>
        </w:trPr>
        <w:tc>
          <w:tcPr>
            <w:tcW w:w="1387" w:type="pct"/>
            <w:vMerge/>
            <w:shd w:val="clear" w:color="auto" w:fill="auto"/>
            <w:vAlign w:val="center"/>
          </w:tcPr>
          <w:p w14:paraId="35B65C1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F8674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79FD99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755355" w14:textId="77777777" w:rsidTr="001A677C">
        <w:trPr>
          <w:cantSplit/>
          <w:trHeight w:val="20"/>
        </w:trPr>
        <w:tc>
          <w:tcPr>
            <w:tcW w:w="1387" w:type="pct"/>
            <w:vMerge w:val="restart"/>
            <w:tcBorders>
              <w:top w:val="single" w:sz="4" w:space="0" w:color="auto"/>
            </w:tcBorders>
            <w:shd w:val="clear" w:color="auto" w:fill="auto"/>
            <w:vAlign w:val="center"/>
          </w:tcPr>
          <w:p w14:paraId="12C90E7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63BE2F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27DDB85" w14:textId="77777777" w:rsidR="00D26795" w:rsidRPr="00334FE3" w:rsidRDefault="002D6999" w:rsidP="00E16E0E">
            <w:pPr>
              <w:pStyle w:val="Akapitzlist"/>
              <w:numPr>
                <w:ilvl w:val="0"/>
                <w:numId w:val="216"/>
              </w:numPr>
              <w:spacing w:before="40" w:after="40"/>
              <w:ind w:left="316"/>
              <w:rPr>
                <w:rFonts w:cs="Arial"/>
              </w:rPr>
            </w:pPr>
            <w:r w:rsidRPr="00334FE3">
              <w:rPr>
                <w:rFonts w:cs="Arial"/>
              </w:rPr>
              <w:t>Liczba inwestycji zlokalizowanych na przygotowanych terenach inwestycyjnych [szt.]</w:t>
            </w:r>
          </w:p>
          <w:p w14:paraId="315B37FD" w14:textId="77777777" w:rsidR="00D40602" w:rsidRPr="00334FE3" w:rsidRDefault="00D40602" w:rsidP="00E16E0E">
            <w:pPr>
              <w:pStyle w:val="Akapitzlist"/>
              <w:numPr>
                <w:ilvl w:val="0"/>
                <w:numId w:val="216"/>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137FA102" w14:textId="77777777" w:rsidR="00AB3A6D" w:rsidRPr="00334FE3" w:rsidRDefault="00AB3A6D" w:rsidP="00E16E0E">
            <w:pPr>
              <w:pStyle w:val="Akapitzlist"/>
              <w:numPr>
                <w:ilvl w:val="0"/>
                <w:numId w:val="216"/>
              </w:numPr>
              <w:spacing w:before="40" w:after="40"/>
              <w:ind w:left="316"/>
              <w:rPr>
                <w:rFonts w:cs="Arial"/>
              </w:rPr>
            </w:pPr>
            <w:r w:rsidRPr="00334FE3">
              <w:rPr>
                <w:rFonts w:cs="Arial"/>
              </w:rPr>
              <w:t>Liczba przedsiębiorstw otrzymujących wsparcie (CI 1) [przedsiębiorstwa] – programowy</w:t>
            </w:r>
          </w:p>
          <w:p w14:paraId="225087C5" w14:textId="77777777" w:rsidR="001B024D" w:rsidRPr="00334FE3" w:rsidRDefault="001B024D" w:rsidP="00E16E0E">
            <w:pPr>
              <w:pStyle w:val="Akapitzlist"/>
              <w:numPr>
                <w:ilvl w:val="0"/>
                <w:numId w:val="216"/>
              </w:numPr>
              <w:spacing w:before="40" w:after="40"/>
              <w:ind w:left="316"/>
              <w:rPr>
                <w:rFonts w:cs="Arial"/>
              </w:rPr>
            </w:pPr>
            <w:r w:rsidRPr="00334FE3">
              <w:rPr>
                <w:rFonts w:cs="Arial"/>
              </w:rPr>
              <w:t>Wzrost zatrudnienia we wspieranych przedsiębiorstwach O/K/M (CI 8) [EPC]</w:t>
            </w:r>
          </w:p>
        </w:tc>
      </w:tr>
      <w:tr w:rsidR="000C0CB7" w:rsidRPr="00334FE3" w14:paraId="6B7CE7F3" w14:textId="77777777" w:rsidTr="001A677C">
        <w:trPr>
          <w:cantSplit/>
          <w:trHeight w:val="20"/>
        </w:trPr>
        <w:tc>
          <w:tcPr>
            <w:tcW w:w="1387" w:type="pct"/>
            <w:vMerge/>
            <w:shd w:val="clear" w:color="auto" w:fill="auto"/>
            <w:vAlign w:val="center"/>
          </w:tcPr>
          <w:p w14:paraId="5E0A914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747A3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D81112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9AC9E2" w14:textId="77777777" w:rsidTr="001A677C">
        <w:trPr>
          <w:cantSplit/>
          <w:trHeight w:val="20"/>
        </w:trPr>
        <w:tc>
          <w:tcPr>
            <w:tcW w:w="1387" w:type="pct"/>
            <w:vMerge/>
            <w:shd w:val="clear" w:color="auto" w:fill="auto"/>
            <w:vAlign w:val="center"/>
          </w:tcPr>
          <w:p w14:paraId="31DB581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CFBCFB"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91B35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029FC" w14:textId="77777777" w:rsidTr="001A677C">
        <w:trPr>
          <w:cantSplit/>
          <w:trHeight w:val="20"/>
        </w:trPr>
        <w:tc>
          <w:tcPr>
            <w:tcW w:w="1387" w:type="pct"/>
            <w:vMerge/>
            <w:shd w:val="clear" w:color="auto" w:fill="auto"/>
            <w:vAlign w:val="center"/>
          </w:tcPr>
          <w:p w14:paraId="773FA7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74056"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13C1C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C7228" w14:textId="77777777" w:rsidTr="001A677C">
        <w:trPr>
          <w:cantSplit/>
          <w:trHeight w:val="20"/>
        </w:trPr>
        <w:tc>
          <w:tcPr>
            <w:tcW w:w="1387" w:type="pct"/>
            <w:vMerge/>
            <w:shd w:val="clear" w:color="auto" w:fill="auto"/>
            <w:vAlign w:val="center"/>
          </w:tcPr>
          <w:p w14:paraId="4EF77D7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7942A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A22B6D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84D57C5" w14:textId="77777777" w:rsidTr="00143D96">
        <w:trPr>
          <w:cantSplit/>
          <w:trHeight w:val="20"/>
        </w:trPr>
        <w:tc>
          <w:tcPr>
            <w:tcW w:w="1387" w:type="pct"/>
            <w:vMerge w:val="restart"/>
            <w:shd w:val="clear" w:color="auto" w:fill="auto"/>
            <w:vAlign w:val="center"/>
          </w:tcPr>
          <w:p w14:paraId="3E44102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42D1ED5"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6204B52E" w14:textId="77777777"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14:paraId="69A7A3D0" w14:textId="77777777"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14:paraId="5F44574D" w14:textId="77777777"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14:paraId="5BD5FEA9" w14:textId="77777777"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14:paraId="3B97837E" w14:textId="77777777"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14:paraId="3E9C5A68" w14:textId="77777777"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14:paraId="0F451543" w14:textId="77777777"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14:paraId="54389983" w14:textId="77777777" w:rsidTr="001A677C">
        <w:trPr>
          <w:cantSplit/>
          <w:trHeight w:val="20"/>
        </w:trPr>
        <w:tc>
          <w:tcPr>
            <w:tcW w:w="1387" w:type="pct"/>
            <w:vMerge/>
            <w:shd w:val="clear" w:color="auto" w:fill="auto"/>
            <w:vAlign w:val="center"/>
          </w:tcPr>
          <w:p w14:paraId="7A2D15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86A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E00EAB3"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14:paraId="6AA69FC6" w14:textId="77777777" w:rsidTr="001A677C">
        <w:trPr>
          <w:cantSplit/>
          <w:trHeight w:val="20"/>
        </w:trPr>
        <w:tc>
          <w:tcPr>
            <w:tcW w:w="1387" w:type="pct"/>
            <w:vMerge/>
            <w:shd w:val="clear" w:color="auto" w:fill="auto"/>
            <w:vAlign w:val="center"/>
          </w:tcPr>
          <w:p w14:paraId="1A6611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DDC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0EACC26"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FE39A9" w14:textId="77777777" w:rsidTr="001A677C">
        <w:trPr>
          <w:cantSplit/>
          <w:trHeight w:val="20"/>
        </w:trPr>
        <w:tc>
          <w:tcPr>
            <w:tcW w:w="1387" w:type="pct"/>
            <w:vMerge/>
            <w:shd w:val="clear" w:color="auto" w:fill="auto"/>
            <w:vAlign w:val="center"/>
          </w:tcPr>
          <w:p w14:paraId="154C64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AC8FE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D198489"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14:paraId="63902A6C" w14:textId="77777777" w:rsidTr="001A677C">
        <w:trPr>
          <w:cantSplit/>
          <w:trHeight w:val="20"/>
        </w:trPr>
        <w:tc>
          <w:tcPr>
            <w:tcW w:w="1387" w:type="pct"/>
            <w:vMerge/>
            <w:shd w:val="clear" w:color="auto" w:fill="auto"/>
            <w:vAlign w:val="center"/>
          </w:tcPr>
          <w:p w14:paraId="21F6E3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85A72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D69EC03"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2E0D64" w14:textId="77777777" w:rsidTr="00EC3D19">
        <w:trPr>
          <w:trHeight w:val="4425"/>
        </w:trPr>
        <w:tc>
          <w:tcPr>
            <w:tcW w:w="1387" w:type="pct"/>
            <w:vMerge w:val="restart"/>
            <w:shd w:val="clear" w:color="auto" w:fill="auto"/>
            <w:vAlign w:val="center"/>
          </w:tcPr>
          <w:p w14:paraId="2CB84A7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50DEA9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1EE36AA"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14:paraId="5AB40959"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47D78342"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31D35258"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130ACBDE"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203BCB95"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30FDD4FE"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14E0E127"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122A5695" w14:textId="77777777" w:rsidR="00522C70" w:rsidRPr="00334FE3" w:rsidRDefault="00522C70" w:rsidP="00E91A0E">
            <w:pPr>
              <w:spacing w:line="276" w:lineRule="auto"/>
              <w:rPr>
                <w:rFonts w:asciiTheme="minorHAnsi" w:eastAsia="Calibri" w:hAnsiTheme="minorHAnsi"/>
                <w:lang w:eastAsia="en-US"/>
              </w:rPr>
            </w:pPr>
          </w:p>
          <w:p w14:paraId="7D485B8E"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5BED5716"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3B32D49D"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28135AE9"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09936840"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77131D4A" w14:textId="77777777" w:rsidR="00522C70" w:rsidRPr="00334FE3" w:rsidRDefault="00522C70" w:rsidP="00E91A0E">
            <w:pPr>
              <w:spacing w:line="276" w:lineRule="auto"/>
              <w:rPr>
                <w:rFonts w:asciiTheme="minorHAnsi" w:eastAsia="Calibri" w:hAnsiTheme="minorHAnsi"/>
                <w:lang w:eastAsia="en-US"/>
              </w:rPr>
            </w:pPr>
          </w:p>
          <w:p w14:paraId="33578902"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0886F5B3"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3C8C7778"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xml:space="preserve">, terenach </w:t>
            </w:r>
            <w:r w:rsidRPr="00334FE3">
              <w:rPr>
                <w:rFonts w:cs="Arial"/>
              </w:rPr>
              <w:lastRenderedPageBreak/>
              <w:t>zlokalizowanych</w:t>
            </w:r>
            <w:r w:rsidR="00466857" w:rsidRPr="00334FE3">
              <w:rPr>
                <w:rFonts w:cs="Arial"/>
              </w:rPr>
              <w:t xml:space="preserve"> w </w:t>
            </w:r>
            <w:r w:rsidRPr="00334FE3">
              <w:rPr>
                <w:rFonts w:cs="Arial"/>
              </w:rPr>
              <w:t>pobliżu inwestycji transportowych;</w:t>
            </w:r>
          </w:p>
          <w:p w14:paraId="73D00D35"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0F97A98F"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48509DCD" w14:textId="77777777" w:rsidR="00522C70" w:rsidRPr="00334FE3" w:rsidRDefault="00522C70" w:rsidP="00E91A0E">
            <w:pPr>
              <w:spacing w:line="276" w:lineRule="auto"/>
              <w:rPr>
                <w:rFonts w:asciiTheme="minorHAnsi" w:hAnsiTheme="minorHAnsi" w:cs="Arial"/>
              </w:rPr>
            </w:pPr>
          </w:p>
          <w:p w14:paraId="57C2ACEB"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62709F57"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159DC2FF"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604E63D0"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3A57FEBA" w14:textId="77777777" w:rsidR="0008273B" w:rsidRPr="00334FE3" w:rsidRDefault="0008273B" w:rsidP="00E91A0E">
            <w:pPr>
              <w:spacing w:line="276" w:lineRule="auto"/>
              <w:rPr>
                <w:rFonts w:asciiTheme="minorHAnsi" w:eastAsia="Calibri" w:hAnsiTheme="minorHAnsi"/>
                <w:b/>
                <w:lang w:eastAsia="en-US"/>
              </w:rPr>
            </w:pPr>
          </w:p>
          <w:p w14:paraId="5CD3E914"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48A1975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7A3857E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5E90E43A"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77905E9B"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788A62D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 xml:space="preserve">na </w:t>
            </w:r>
            <w:r w:rsidR="000C69FF" w:rsidRPr="00334FE3">
              <w:rPr>
                <w:rFonts w:asciiTheme="minorHAnsi" w:eastAsia="Calibri" w:hAnsiTheme="minorHAnsi"/>
                <w:sz w:val="22"/>
                <w:szCs w:val="22"/>
                <w:lang w:eastAsia="en-US"/>
              </w:rPr>
              <w:lastRenderedPageBreak/>
              <w:t>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6FFE6F66" w14:textId="77777777" w:rsidR="00522C70" w:rsidRPr="00334FE3" w:rsidRDefault="00522C70" w:rsidP="00E91A0E">
            <w:pPr>
              <w:spacing w:line="276" w:lineRule="auto"/>
              <w:rPr>
                <w:rFonts w:asciiTheme="minorHAnsi" w:eastAsia="Calibri" w:hAnsiTheme="minorHAnsi"/>
                <w:lang w:eastAsia="en-US"/>
              </w:rPr>
            </w:pPr>
          </w:p>
          <w:p w14:paraId="0F049D29"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3F0DE02C"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125DCD42" w14:textId="77777777"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14:paraId="33980537" w14:textId="77777777"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14:paraId="6A0CD736"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09A9105B"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35E52F74"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345A380D"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04252C6F"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21264C68"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554E0074"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2C7457B4"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06556E02"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1669FF7F" w14:textId="77777777" w:rsidR="00522C70" w:rsidRPr="00334FE3" w:rsidRDefault="00522C70" w:rsidP="00E91A0E">
            <w:pPr>
              <w:spacing w:line="276" w:lineRule="auto"/>
              <w:rPr>
                <w:rFonts w:asciiTheme="minorHAnsi" w:hAnsiTheme="minorHAnsi" w:cs="Arial"/>
              </w:rPr>
            </w:pPr>
          </w:p>
          <w:p w14:paraId="7B7B6A86" w14:textId="77777777"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48B28A25" w14:textId="77777777" w:rsidR="00522C70" w:rsidRPr="00334FE3" w:rsidRDefault="00522C70" w:rsidP="00E91A0E">
            <w:pPr>
              <w:spacing w:before="30" w:after="30"/>
              <w:rPr>
                <w:rFonts w:asciiTheme="minorHAnsi" w:hAnsiTheme="minorHAnsi" w:cs="Arial"/>
                <w:b/>
              </w:rPr>
            </w:pPr>
          </w:p>
          <w:p w14:paraId="046A83D6"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 xml:space="preserve">tym MSP znajdujących się we wczesnej fazie rozwoju (do </w:t>
            </w:r>
            <w:r w:rsidRPr="00334FE3">
              <w:rPr>
                <w:rFonts w:asciiTheme="minorHAnsi" w:eastAsia="Calibri" w:hAnsiTheme="minorHAnsi"/>
                <w:sz w:val="22"/>
                <w:szCs w:val="22"/>
                <w:lang w:eastAsia="en-US"/>
              </w:rPr>
              <w:lastRenderedPageBreak/>
              <w:t>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05506CC8"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7969E56E"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6E93B6AD"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33D405A8"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67E9CCC7"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0F61EAD4" w14:textId="77777777" w:rsidR="00425492" w:rsidRPr="00334FE3" w:rsidRDefault="00425492" w:rsidP="00E16E0E">
            <w:pPr>
              <w:pStyle w:val="Akapitzlist"/>
              <w:numPr>
                <w:ilvl w:val="0"/>
                <w:numId w:val="15"/>
              </w:numPr>
              <w:spacing w:after="0"/>
              <w:ind w:left="741"/>
            </w:pPr>
            <w:r w:rsidRPr="00334FE3">
              <w:t xml:space="preserve">specjalistycznych instrumentów zarządzania i mapowania </w:t>
            </w:r>
            <w:proofErr w:type="spellStart"/>
            <w:r w:rsidRPr="00334FE3">
              <w:t>ryzyk</w:t>
            </w:r>
            <w:proofErr w:type="spellEnd"/>
            <w:r w:rsidRPr="00334FE3">
              <w:t>/ryzyka w organizacji oraz tworzenia strategii zarządzania ryzykiem;</w:t>
            </w:r>
          </w:p>
          <w:p w14:paraId="3A7A7625"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07134CF3"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0A7BC226"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identyfikacja </w:t>
            </w:r>
            <w:r w:rsidRPr="00334FE3">
              <w:rPr>
                <w:rFonts w:asciiTheme="minorHAnsi" w:eastAsia="Calibri" w:hAnsiTheme="minorHAnsi"/>
                <w:sz w:val="22"/>
                <w:szCs w:val="22"/>
                <w:lang w:eastAsia="en-US"/>
              </w:rPr>
              <w:lastRenderedPageBreak/>
              <w:t>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48D3E44D" w14:textId="77777777" w:rsidR="00522C70" w:rsidRPr="00334FE3" w:rsidRDefault="00522C70" w:rsidP="00E91A0E">
            <w:pPr>
              <w:spacing w:line="276" w:lineRule="auto"/>
              <w:rPr>
                <w:rFonts w:asciiTheme="minorHAnsi" w:hAnsiTheme="minorHAnsi" w:cs="Arial"/>
              </w:rPr>
            </w:pPr>
          </w:p>
          <w:p w14:paraId="03EA362B" w14:textId="77777777"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14:paraId="4B2CBB14"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0E11D598"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5D3BEE33"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14:paraId="02C39EB0" w14:textId="77777777" w:rsidTr="001A677C">
        <w:trPr>
          <w:cantSplit/>
          <w:trHeight w:val="20"/>
        </w:trPr>
        <w:tc>
          <w:tcPr>
            <w:tcW w:w="1387" w:type="pct"/>
            <w:vMerge/>
            <w:shd w:val="clear" w:color="auto" w:fill="auto"/>
            <w:vAlign w:val="center"/>
          </w:tcPr>
          <w:p w14:paraId="04C4A0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2F82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0715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750C50" w14:textId="77777777" w:rsidTr="001A677C">
        <w:trPr>
          <w:cantSplit/>
          <w:trHeight w:val="20"/>
        </w:trPr>
        <w:tc>
          <w:tcPr>
            <w:tcW w:w="1387" w:type="pct"/>
            <w:vMerge/>
            <w:shd w:val="clear" w:color="auto" w:fill="auto"/>
            <w:vAlign w:val="center"/>
          </w:tcPr>
          <w:p w14:paraId="25AB82C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4F90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291EE7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338133" w14:textId="77777777" w:rsidTr="001A677C">
        <w:trPr>
          <w:cantSplit/>
          <w:trHeight w:val="20"/>
        </w:trPr>
        <w:tc>
          <w:tcPr>
            <w:tcW w:w="1387" w:type="pct"/>
            <w:vMerge/>
            <w:shd w:val="clear" w:color="auto" w:fill="auto"/>
            <w:vAlign w:val="center"/>
          </w:tcPr>
          <w:p w14:paraId="2C6639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424B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C095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0E0C37B4" w14:textId="77777777" w:rsidTr="00143D96">
        <w:trPr>
          <w:cantSplit/>
          <w:trHeight w:val="20"/>
        </w:trPr>
        <w:tc>
          <w:tcPr>
            <w:tcW w:w="1387" w:type="pct"/>
            <w:vMerge/>
            <w:shd w:val="clear" w:color="auto" w:fill="auto"/>
            <w:vAlign w:val="center"/>
          </w:tcPr>
          <w:p w14:paraId="4CF062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CFF0A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1F43FB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074B78" w14:textId="77777777" w:rsidTr="00143D96">
        <w:trPr>
          <w:trHeight w:val="20"/>
        </w:trPr>
        <w:tc>
          <w:tcPr>
            <w:tcW w:w="1387" w:type="pct"/>
            <w:vMerge w:val="restart"/>
            <w:shd w:val="clear" w:color="auto" w:fill="auto"/>
            <w:vAlign w:val="center"/>
          </w:tcPr>
          <w:p w14:paraId="05C1A48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0D067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611A31A"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6DAAD9C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4E72D1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25D5A2E4"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0FD6C5B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3D6BE2DC" w14:textId="77777777" w:rsidR="00522C70" w:rsidRPr="00334FE3" w:rsidRDefault="00522C70" w:rsidP="001A677C">
            <w:pPr>
              <w:spacing w:line="276" w:lineRule="auto"/>
              <w:ind w:left="241"/>
              <w:contextualSpacing/>
              <w:rPr>
                <w:rFonts w:asciiTheme="minorHAnsi" w:eastAsia="Calibri" w:hAnsiTheme="minorHAnsi"/>
                <w:lang w:eastAsia="en-US"/>
              </w:rPr>
            </w:pPr>
          </w:p>
          <w:p w14:paraId="6EEAE28B" w14:textId="77777777"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4401D96B"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15FEBF8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w:t>
            </w:r>
            <w:proofErr w:type="spellStart"/>
            <w:r w:rsidRPr="00334FE3">
              <w:rPr>
                <w:rFonts w:asciiTheme="minorHAnsi" w:eastAsia="Calibri" w:hAnsiTheme="minorHAnsi"/>
                <w:sz w:val="22"/>
                <w:szCs w:val="22"/>
                <w:lang w:eastAsia="en-US"/>
              </w:rPr>
              <w:t>jst</w:t>
            </w:r>
            <w:proofErr w:type="spellEnd"/>
            <w:r w:rsidRPr="00334FE3">
              <w:rPr>
                <w:rFonts w:asciiTheme="minorHAnsi" w:eastAsia="Calibri" w:hAnsiTheme="minorHAnsi"/>
                <w:sz w:val="22"/>
                <w:szCs w:val="22"/>
                <w:lang w:eastAsia="en-US"/>
              </w:rPr>
              <w:t>;</w:t>
            </w:r>
          </w:p>
          <w:p w14:paraId="6905855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13D92D6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DAF973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244A02A9"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4654DEC4" w14:textId="77777777" w:rsidR="00522C70" w:rsidRPr="00334FE3" w:rsidRDefault="00522C70" w:rsidP="001A677C">
            <w:pPr>
              <w:spacing w:line="276" w:lineRule="auto"/>
              <w:ind w:left="241"/>
              <w:contextualSpacing/>
              <w:rPr>
                <w:rFonts w:asciiTheme="minorHAnsi" w:eastAsia="Calibri" w:hAnsiTheme="minorHAnsi"/>
                <w:lang w:eastAsia="en-US"/>
              </w:rPr>
            </w:pPr>
          </w:p>
          <w:p w14:paraId="40F2E915"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41E4A957"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7C4138DB"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6D2F29FC"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456A8F46"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14:paraId="465729EF" w14:textId="77777777" w:rsidTr="001A677C">
        <w:trPr>
          <w:cantSplit/>
          <w:trHeight w:val="20"/>
        </w:trPr>
        <w:tc>
          <w:tcPr>
            <w:tcW w:w="1387" w:type="pct"/>
            <w:vMerge/>
            <w:shd w:val="clear" w:color="auto" w:fill="auto"/>
            <w:vAlign w:val="center"/>
          </w:tcPr>
          <w:p w14:paraId="46E708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46C4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FB9A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160E95" w14:textId="77777777" w:rsidTr="001A677C">
        <w:trPr>
          <w:cantSplit/>
          <w:trHeight w:val="20"/>
        </w:trPr>
        <w:tc>
          <w:tcPr>
            <w:tcW w:w="1387" w:type="pct"/>
            <w:vMerge/>
            <w:shd w:val="clear" w:color="auto" w:fill="auto"/>
            <w:vAlign w:val="center"/>
          </w:tcPr>
          <w:p w14:paraId="18F091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65B7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EEF5E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FCAFD3" w14:textId="77777777" w:rsidTr="001A677C">
        <w:trPr>
          <w:cantSplit/>
          <w:trHeight w:val="20"/>
        </w:trPr>
        <w:tc>
          <w:tcPr>
            <w:tcW w:w="1387" w:type="pct"/>
            <w:vMerge/>
            <w:shd w:val="clear" w:color="auto" w:fill="auto"/>
            <w:vAlign w:val="center"/>
          </w:tcPr>
          <w:p w14:paraId="193A580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0B02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883BD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770BF09" w14:textId="77777777" w:rsidTr="00143D96">
        <w:trPr>
          <w:cantSplit/>
          <w:trHeight w:val="20"/>
        </w:trPr>
        <w:tc>
          <w:tcPr>
            <w:tcW w:w="1387" w:type="pct"/>
            <w:vMerge/>
            <w:shd w:val="clear" w:color="auto" w:fill="auto"/>
            <w:vAlign w:val="center"/>
          </w:tcPr>
          <w:p w14:paraId="58F21B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B02B7A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124D382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606B3B1" w14:textId="77777777" w:rsidTr="00143D96">
        <w:trPr>
          <w:cantSplit/>
          <w:trHeight w:val="20"/>
        </w:trPr>
        <w:tc>
          <w:tcPr>
            <w:tcW w:w="1387" w:type="pct"/>
            <w:vMerge w:val="restart"/>
            <w:shd w:val="clear" w:color="auto" w:fill="auto"/>
            <w:vAlign w:val="center"/>
          </w:tcPr>
          <w:p w14:paraId="7B5D87F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4E353A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6B09E7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14:paraId="300D03E8" w14:textId="77777777" w:rsidTr="001A677C">
        <w:trPr>
          <w:cantSplit/>
          <w:trHeight w:val="20"/>
        </w:trPr>
        <w:tc>
          <w:tcPr>
            <w:tcW w:w="1387" w:type="pct"/>
            <w:vMerge/>
            <w:shd w:val="clear" w:color="auto" w:fill="auto"/>
            <w:vAlign w:val="center"/>
          </w:tcPr>
          <w:p w14:paraId="7A2888B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167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6CB4B1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45249E" w14:textId="77777777" w:rsidTr="001A677C">
        <w:trPr>
          <w:cantSplit/>
          <w:trHeight w:val="20"/>
        </w:trPr>
        <w:tc>
          <w:tcPr>
            <w:tcW w:w="1387" w:type="pct"/>
            <w:vMerge/>
            <w:shd w:val="clear" w:color="auto" w:fill="auto"/>
            <w:vAlign w:val="center"/>
          </w:tcPr>
          <w:p w14:paraId="7E5BAC2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E7477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AD027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4E10FD" w14:textId="77777777" w:rsidTr="001A677C">
        <w:trPr>
          <w:cantSplit/>
          <w:trHeight w:val="20"/>
        </w:trPr>
        <w:tc>
          <w:tcPr>
            <w:tcW w:w="1387" w:type="pct"/>
            <w:vMerge/>
            <w:shd w:val="clear" w:color="auto" w:fill="auto"/>
            <w:vAlign w:val="center"/>
          </w:tcPr>
          <w:p w14:paraId="0B9A858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0AA5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E93847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8B429A" w14:textId="77777777" w:rsidTr="001A677C">
        <w:trPr>
          <w:cantSplit/>
          <w:trHeight w:val="20"/>
        </w:trPr>
        <w:tc>
          <w:tcPr>
            <w:tcW w:w="1387" w:type="pct"/>
            <w:vMerge/>
            <w:tcBorders>
              <w:bottom w:val="nil"/>
            </w:tcBorders>
            <w:shd w:val="clear" w:color="auto" w:fill="auto"/>
            <w:vAlign w:val="center"/>
          </w:tcPr>
          <w:p w14:paraId="09EE9D7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21CADB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13FF44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27FC30" w14:textId="77777777" w:rsidTr="001A677C">
        <w:trPr>
          <w:cantSplit/>
          <w:trHeight w:val="20"/>
        </w:trPr>
        <w:tc>
          <w:tcPr>
            <w:tcW w:w="1387" w:type="pct"/>
            <w:vMerge w:val="restart"/>
            <w:tcBorders>
              <w:top w:val="single" w:sz="4" w:space="0" w:color="auto"/>
            </w:tcBorders>
            <w:shd w:val="clear" w:color="auto" w:fill="auto"/>
            <w:vAlign w:val="center"/>
          </w:tcPr>
          <w:p w14:paraId="7286DC9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CA8E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7DB4D0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1C14D8F" w14:textId="77777777" w:rsidTr="001A677C">
        <w:trPr>
          <w:cantSplit/>
          <w:trHeight w:val="20"/>
        </w:trPr>
        <w:tc>
          <w:tcPr>
            <w:tcW w:w="1387" w:type="pct"/>
            <w:vMerge/>
            <w:shd w:val="clear" w:color="auto" w:fill="auto"/>
            <w:vAlign w:val="center"/>
          </w:tcPr>
          <w:p w14:paraId="300278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D853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4D123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4E487315" w14:textId="77777777" w:rsidTr="001A677C">
        <w:trPr>
          <w:cantSplit/>
          <w:trHeight w:val="20"/>
        </w:trPr>
        <w:tc>
          <w:tcPr>
            <w:tcW w:w="1387" w:type="pct"/>
            <w:vMerge/>
            <w:shd w:val="clear" w:color="auto" w:fill="auto"/>
            <w:vAlign w:val="center"/>
          </w:tcPr>
          <w:p w14:paraId="3FC91E9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8920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F6EF55"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14:paraId="3B84CF0B" w14:textId="77777777" w:rsidTr="001A677C">
        <w:trPr>
          <w:cantSplit/>
          <w:trHeight w:val="20"/>
        </w:trPr>
        <w:tc>
          <w:tcPr>
            <w:tcW w:w="1387" w:type="pct"/>
            <w:vMerge/>
            <w:shd w:val="clear" w:color="auto" w:fill="auto"/>
            <w:vAlign w:val="center"/>
          </w:tcPr>
          <w:p w14:paraId="4C73D95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61A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F1A358A"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14:paraId="3122759D" w14:textId="77777777" w:rsidTr="001A677C">
        <w:trPr>
          <w:cantSplit/>
          <w:trHeight w:val="20"/>
        </w:trPr>
        <w:tc>
          <w:tcPr>
            <w:tcW w:w="1387" w:type="pct"/>
            <w:vMerge/>
            <w:tcBorders>
              <w:bottom w:val="single" w:sz="4" w:space="0" w:color="auto"/>
            </w:tcBorders>
            <w:shd w:val="clear" w:color="auto" w:fill="auto"/>
            <w:vAlign w:val="center"/>
          </w:tcPr>
          <w:p w14:paraId="71079FA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C84AE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928110A"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1E17C76" w14:textId="77777777" w:rsidTr="001A677C">
        <w:trPr>
          <w:cantSplit/>
          <w:trHeight w:val="20"/>
        </w:trPr>
        <w:tc>
          <w:tcPr>
            <w:tcW w:w="1387" w:type="pct"/>
            <w:vMerge w:val="restart"/>
            <w:shd w:val="clear" w:color="auto" w:fill="auto"/>
            <w:vAlign w:val="center"/>
          </w:tcPr>
          <w:p w14:paraId="1206DEB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2C9B657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6090E6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A27602" w14:textId="77777777" w:rsidTr="001A677C">
        <w:trPr>
          <w:cantSplit/>
          <w:trHeight w:val="20"/>
        </w:trPr>
        <w:tc>
          <w:tcPr>
            <w:tcW w:w="1387" w:type="pct"/>
            <w:vMerge/>
            <w:shd w:val="clear" w:color="auto" w:fill="auto"/>
            <w:vAlign w:val="center"/>
          </w:tcPr>
          <w:p w14:paraId="3270811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14975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2DFD90A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CBAB4B" w14:textId="77777777" w:rsidTr="001A677C">
        <w:trPr>
          <w:cantSplit/>
          <w:trHeight w:val="20"/>
        </w:trPr>
        <w:tc>
          <w:tcPr>
            <w:tcW w:w="1387" w:type="pct"/>
            <w:vMerge/>
            <w:shd w:val="clear" w:color="auto" w:fill="auto"/>
            <w:vAlign w:val="center"/>
          </w:tcPr>
          <w:p w14:paraId="3A961EC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C28132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1873D5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AA778B" w14:textId="77777777" w:rsidTr="001A677C">
        <w:trPr>
          <w:cantSplit/>
          <w:trHeight w:val="20"/>
        </w:trPr>
        <w:tc>
          <w:tcPr>
            <w:tcW w:w="1387" w:type="pct"/>
            <w:vMerge/>
            <w:shd w:val="clear" w:color="auto" w:fill="auto"/>
            <w:vAlign w:val="center"/>
          </w:tcPr>
          <w:p w14:paraId="567723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96FBD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4249435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9355C" w14:textId="77777777" w:rsidTr="001A677C">
        <w:trPr>
          <w:cantSplit/>
          <w:trHeight w:val="20"/>
        </w:trPr>
        <w:tc>
          <w:tcPr>
            <w:tcW w:w="1387" w:type="pct"/>
            <w:vMerge/>
            <w:tcBorders>
              <w:bottom w:val="single" w:sz="4" w:space="0" w:color="auto"/>
            </w:tcBorders>
            <w:shd w:val="clear" w:color="auto" w:fill="auto"/>
            <w:vAlign w:val="center"/>
          </w:tcPr>
          <w:p w14:paraId="19B8D5C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2EE1B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3A849EF"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265CA47" w14:textId="77777777" w:rsidTr="00143D96">
        <w:trPr>
          <w:cantSplit/>
          <w:trHeight w:val="707"/>
        </w:trPr>
        <w:tc>
          <w:tcPr>
            <w:tcW w:w="1387" w:type="pct"/>
            <w:vMerge w:val="restart"/>
            <w:tcBorders>
              <w:top w:val="single" w:sz="4" w:space="0" w:color="auto"/>
            </w:tcBorders>
            <w:shd w:val="clear" w:color="auto" w:fill="auto"/>
            <w:vAlign w:val="center"/>
          </w:tcPr>
          <w:p w14:paraId="29F0D49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718EB0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31FDC955" w14:textId="77777777" w:rsidR="0005234C" w:rsidRDefault="0005234C" w:rsidP="0005234C">
            <w:pPr>
              <w:rPr>
                <w:rFonts w:ascii="Calibri" w:hAnsi="Calibri"/>
                <w:b/>
                <w:bCs/>
              </w:rPr>
            </w:pPr>
            <w:r>
              <w:rPr>
                <w:rFonts w:ascii="Calibri" w:hAnsi="Calibri"/>
                <w:b/>
                <w:bCs/>
                <w:sz w:val="22"/>
                <w:szCs w:val="22"/>
              </w:rPr>
              <w:t xml:space="preserve">                 52 950 419,00    </w:t>
            </w:r>
          </w:p>
          <w:p w14:paraId="70218E87" w14:textId="28B420C4"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14:paraId="2A2EDF4C" w14:textId="77777777" w:rsidTr="001A677C">
        <w:trPr>
          <w:cantSplit/>
          <w:trHeight w:val="20"/>
        </w:trPr>
        <w:tc>
          <w:tcPr>
            <w:tcW w:w="1387" w:type="pct"/>
            <w:vMerge/>
            <w:shd w:val="clear" w:color="auto" w:fill="auto"/>
            <w:vAlign w:val="center"/>
          </w:tcPr>
          <w:p w14:paraId="260DDB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B3A23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643AC2" w14:textId="2159C57D"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14:paraId="4B883B10" w14:textId="77777777" w:rsidTr="001A677C">
        <w:trPr>
          <w:cantSplit/>
          <w:trHeight w:val="20"/>
        </w:trPr>
        <w:tc>
          <w:tcPr>
            <w:tcW w:w="1387" w:type="pct"/>
            <w:vMerge/>
            <w:shd w:val="clear" w:color="auto" w:fill="auto"/>
            <w:vAlign w:val="center"/>
          </w:tcPr>
          <w:p w14:paraId="633930A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0BC8B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320C7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14:paraId="7266BD44" w14:textId="77777777" w:rsidTr="001A677C">
        <w:trPr>
          <w:cantSplit/>
          <w:trHeight w:val="20"/>
        </w:trPr>
        <w:tc>
          <w:tcPr>
            <w:tcW w:w="1387" w:type="pct"/>
            <w:vMerge/>
            <w:shd w:val="clear" w:color="auto" w:fill="auto"/>
            <w:vAlign w:val="center"/>
          </w:tcPr>
          <w:p w14:paraId="444EAE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4CE1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CB2CCC6"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14:paraId="59C86E3F" w14:textId="77777777" w:rsidTr="001A677C">
        <w:trPr>
          <w:cantSplit/>
          <w:trHeight w:val="20"/>
        </w:trPr>
        <w:tc>
          <w:tcPr>
            <w:tcW w:w="1387" w:type="pct"/>
            <w:vMerge/>
            <w:shd w:val="clear" w:color="auto" w:fill="auto"/>
            <w:vAlign w:val="center"/>
          </w:tcPr>
          <w:p w14:paraId="6A77C4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A8F3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8E5FA83" w14:textId="0BFA0E6D"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70A94EC0" w14:textId="77777777" w:rsidTr="00143D96">
        <w:trPr>
          <w:cantSplit/>
          <w:trHeight w:val="20"/>
        </w:trPr>
        <w:tc>
          <w:tcPr>
            <w:tcW w:w="1387" w:type="pct"/>
            <w:vMerge w:val="restart"/>
            <w:shd w:val="clear" w:color="auto" w:fill="auto"/>
            <w:vAlign w:val="center"/>
          </w:tcPr>
          <w:p w14:paraId="793A4DF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CCEBA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1CFE7A3"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0FF622FF"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14:paraId="2C440BC6" w14:textId="77777777" w:rsidTr="001A677C">
        <w:trPr>
          <w:cantSplit/>
          <w:trHeight w:val="20"/>
        </w:trPr>
        <w:tc>
          <w:tcPr>
            <w:tcW w:w="1387" w:type="pct"/>
            <w:vMerge/>
            <w:shd w:val="clear" w:color="auto" w:fill="auto"/>
            <w:vAlign w:val="center"/>
          </w:tcPr>
          <w:p w14:paraId="2A3F0B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62D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EDB4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938A1B" w14:textId="77777777" w:rsidTr="001A677C">
        <w:trPr>
          <w:cantSplit/>
          <w:trHeight w:val="20"/>
        </w:trPr>
        <w:tc>
          <w:tcPr>
            <w:tcW w:w="1387" w:type="pct"/>
            <w:vMerge/>
            <w:shd w:val="clear" w:color="auto" w:fill="auto"/>
            <w:vAlign w:val="center"/>
          </w:tcPr>
          <w:p w14:paraId="49846C9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5D50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A09A1D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C25D25" w14:textId="77777777" w:rsidTr="001A677C">
        <w:trPr>
          <w:cantSplit/>
          <w:trHeight w:val="20"/>
        </w:trPr>
        <w:tc>
          <w:tcPr>
            <w:tcW w:w="1387" w:type="pct"/>
            <w:vMerge/>
            <w:shd w:val="clear" w:color="auto" w:fill="auto"/>
            <w:vAlign w:val="center"/>
          </w:tcPr>
          <w:p w14:paraId="0D25FA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7F46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7673E0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55C4F2" w14:textId="77777777" w:rsidTr="001A677C">
        <w:trPr>
          <w:cantSplit/>
          <w:trHeight w:val="20"/>
        </w:trPr>
        <w:tc>
          <w:tcPr>
            <w:tcW w:w="1387" w:type="pct"/>
            <w:vMerge/>
            <w:shd w:val="clear" w:color="auto" w:fill="auto"/>
            <w:vAlign w:val="center"/>
          </w:tcPr>
          <w:p w14:paraId="517C116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B5A3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652CB8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68CEE22" w14:textId="77777777" w:rsidTr="00143D96">
        <w:trPr>
          <w:cantSplit/>
          <w:trHeight w:val="20"/>
        </w:trPr>
        <w:tc>
          <w:tcPr>
            <w:tcW w:w="1387" w:type="pct"/>
            <w:vMerge w:val="restart"/>
            <w:shd w:val="clear" w:color="auto" w:fill="auto"/>
            <w:vAlign w:val="center"/>
          </w:tcPr>
          <w:p w14:paraId="52712A6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A750EA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7C11D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4EECD5F" w14:textId="77777777" w:rsidTr="001A677C">
        <w:trPr>
          <w:cantSplit/>
          <w:trHeight w:val="20"/>
        </w:trPr>
        <w:tc>
          <w:tcPr>
            <w:tcW w:w="1387" w:type="pct"/>
            <w:vMerge/>
            <w:shd w:val="clear" w:color="auto" w:fill="auto"/>
            <w:vAlign w:val="center"/>
          </w:tcPr>
          <w:p w14:paraId="079850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119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D287A7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9DEFC8" w14:textId="77777777" w:rsidTr="001A677C">
        <w:trPr>
          <w:cantSplit/>
          <w:trHeight w:val="20"/>
        </w:trPr>
        <w:tc>
          <w:tcPr>
            <w:tcW w:w="1387" w:type="pct"/>
            <w:vMerge/>
            <w:shd w:val="clear" w:color="auto" w:fill="auto"/>
            <w:vAlign w:val="center"/>
          </w:tcPr>
          <w:p w14:paraId="48497A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B457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DD4250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35B2FA56" w14:textId="77777777" w:rsidTr="001A677C">
        <w:trPr>
          <w:cantSplit/>
          <w:trHeight w:val="20"/>
        </w:trPr>
        <w:tc>
          <w:tcPr>
            <w:tcW w:w="1387" w:type="pct"/>
            <w:vMerge/>
            <w:shd w:val="clear" w:color="auto" w:fill="auto"/>
            <w:vAlign w:val="center"/>
          </w:tcPr>
          <w:p w14:paraId="0C04D5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77B86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BE906B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6B55F71E" w14:textId="77777777" w:rsidTr="001A677C">
        <w:trPr>
          <w:cantSplit/>
          <w:trHeight w:val="20"/>
        </w:trPr>
        <w:tc>
          <w:tcPr>
            <w:tcW w:w="1387" w:type="pct"/>
            <w:vMerge/>
            <w:shd w:val="clear" w:color="auto" w:fill="auto"/>
            <w:vAlign w:val="center"/>
          </w:tcPr>
          <w:p w14:paraId="2E3A92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2E52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21CF0F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471ED3F1" w14:textId="77777777" w:rsidTr="00143D96">
        <w:trPr>
          <w:trHeight w:val="402"/>
        </w:trPr>
        <w:tc>
          <w:tcPr>
            <w:tcW w:w="1387" w:type="pct"/>
            <w:vMerge w:val="restart"/>
            <w:shd w:val="clear" w:color="auto" w:fill="auto"/>
            <w:vAlign w:val="center"/>
          </w:tcPr>
          <w:p w14:paraId="5BF6389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FE64BC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0F5F7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14:paraId="35EC353B" w14:textId="77777777" w:rsidTr="001A677C">
        <w:trPr>
          <w:cantSplit/>
          <w:trHeight w:val="408"/>
        </w:trPr>
        <w:tc>
          <w:tcPr>
            <w:tcW w:w="1387" w:type="pct"/>
            <w:vMerge/>
            <w:shd w:val="clear" w:color="auto" w:fill="auto"/>
            <w:vAlign w:val="center"/>
          </w:tcPr>
          <w:p w14:paraId="04B5B0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A745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85D149A"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54B785EB" w14:textId="77777777" w:rsidTr="001A677C">
        <w:trPr>
          <w:cantSplit/>
          <w:trHeight w:val="413"/>
        </w:trPr>
        <w:tc>
          <w:tcPr>
            <w:tcW w:w="1387" w:type="pct"/>
            <w:vMerge/>
            <w:shd w:val="clear" w:color="auto" w:fill="auto"/>
            <w:vAlign w:val="center"/>
          </w:tcPr>
          <w:p w14:paraId="41C2F7B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70F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7710A5DA"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14:paraId="38B7F57A" w14:textId="77777777" w:rsidTr="001A677C">
        <w:trPr>
          <w:cantSplit/>
          <w:trHeight w:val="407"/>
        </w:trPr>
        <w:tc>
          <w:tcPr>
            <w:tcW w:w="1387" w:type="pct"/>
            <w:vMerge/>
            <w:shd w:val="clear" w:color="auto" w:fill="auto"/>
            <w:vAlign w:val="center"/>
          </w:tcPr>
          <w:p w14:paraId="1F996D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E6F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0DD66A8"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14:paraId="19229226" w14:textId="77777777" w:rsidTr="001A677C">
        <w:trPr>
          <w:cantSplit/>
          <w:trHeight w:val="423"/>
        </w:trPr>
        <w:tc>
          <w:tcPr>
            <w:tcW w:w="1387" w:type="pct"/>
            <w:vMerge/>
            <w:tcBorders>
              <w:bottom w:val="single" w:sz="4" w:space="0" w:color="auto"/>
            </w:tcBorders>
            <w:shd w:val="clear" w:color="auto" w:fill="auto"/>
            <w:vAlign w:val="center"/>
          </w:tcPr>
          <w:p w14:paraId="045116E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E742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03F99700"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14:paraId="4DE6EF61" w14:textId="77777777" w:rsidTr="001A677C">
        <w:trPr>
          <w:cantSplit/>
          <w:trHeight w:val="20"/>
        </w:trPr>
        <w:tc>
          <w:tcPr>
            <w:tcW w:w="1387" w:type="pct"/>
            <w:vMerge w:val="restart"/>
            <w:tcBorders>
              <w:top w:val="single" w:sz="4" w:space="0" w:color="auto"/>
            </w:tcBorders>
            <w:shd w:val="clear" w:color="auto" w:fill="auto"/>
            <w:vAlign w:val="center"/>
          </w:tcPr>
          <w:p w14:paraId="5E4D89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A6C14E"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B52ADEC" w14:textId="1308200D"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D2F4B3F" w14:textId="77777777" w:rsidTr="001A677C">
        <w:trPr>
          <w:cantSplit/>
          <w:trHeight w:val="20"/>
        </w:trPr>
        <w:tc>
          <w:tcPr>
            <w:tcW w:w="1387" w:type="pct"/>
            <w:vMerge/>
            <w:tcBorders>
              <w:top w:val="single" w:sz="4" w:space="0" w:color="auto"/>
            </w:tcBorders>
            <w:shd w:val="clear" w:color="auto" w:fill="auto"/>
            <w:vAlign w:val="center"/>
          </w:tcPr>
          <w:p w14:paraId="2F7A42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0D9B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BD9CA5"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2F3771C" w14:textId="77777777" w:rsidTr="001A677C">
        <w:trPr>
          <w:cantSplit/>
          <w:trHeight w:val="20"/>
        </w:trPr>
        <w:tc>
          <w:tcPr>
            <w:tcW w:w="1387" w:type="pct"/>
            <w:vMerge/>
            <w:tcBorders>
              <w:top w:val="single" w:sz="4" w:space="0" w:color="auto"/>
            </w:tcBorders>
            <w:shd w:val="clear" w:color="auto" w:fill="auto"/>
            <w:vAlign w:val="center"/>
          </w:tcPr>
          <w:p w14:paraId="7A6687E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9795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3114B0"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72E2F53" w14:textId="77777777" w:rsidTr="001A677C">
        <w:trPr>
          <w:cantSplit/>
          <w:trHeight w:val="20"/>
        </w:trPr>
        <w:tc>
          <w:tcPr>
            <w:tcW w:w="1387" w:type="pct"/>
            <w:vMerge/>
            <w:tcBorders>
              <w:top w:val="single" w:sz="4" w:space="0" w:color="auto"/>
            </w:tcBorders>
            <w:shd w:val="clear" w:color="auto" w:fill="auto"/>
            <w:vAlign w:val="center"/>
          </w:tcPr>
          <w:p w14:paraId="112D387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C68D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8AF4671"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14:paraId="562FF992" w14:textId="77777777" w:rsidTr="001A677C">
        <w:trPr>
          <w:cantSplit/>
          <w:trHeight w:val="20"/>
        </w:trPr>
        <w:tc>
          <w:tcPr>
            <w:tcW w:w="1387" w:type="pct"/>
            <w:vMerge/>
            <w:tcBorders>
              <w:top w:val="single" w:sz="4" w:space="0" w:color="auto"/>
            </w:tcBorders>
            <w:shd w:val="clear" w:color="auto" w:fill="auto"/>
            <w:vAlign w:val="center"/>
          </w:tcPr>
          <w:p w14:paraId="01DA4791"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DF832E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25C6C994"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7EB46AB" w14:textId="77777777" w:rsidTr="001A677C">
        <w:trPr>
          <w:cantSplit/>
          <w:trHeight w:val="20"/>
        </w:trPr>
        <w:tc>
          <w:tcPr>
            <w:tcW w:w="1387" w:type="pct"/>
            <w:vMerge w:val="restart"/>
            <w:shd w:val="clear" w:color="auto" w:fill="auto"/>
            <w:vAlign w:val="center"/>
          </w:tcPr>
          <w:p w14:paraId="098648D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A4D1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0FFFF1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82A7846" w14:textId="77777777" w:rsidTr="001A677C">
        <w:trPr>
          <w:cantSplit/>
          <w:trHeight w:val="20"/>
        </w:trPr>
        <w:tc>
          <w:tcPr>
            <w:tcW w:w="1387" w:type="pct"/>
            <w:vMerge/>
            <w:shd w:val="clear" w:color="auto" w:fill="auto"/>
            <w:vAlign w:val="center"/>
          </w:tcPr>
          <w:p w14:paraId="0802D2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23F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B9682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81B869" w14:textId="77777777" w:rsidTr="001A677C">
        <w:trPr>
          <w:cantSplit/>
          <w:trHeight w:val="20"/>
        </w:trPr>
        <w:tc>
          <w:tcPr>
            <w:tcW w:w="1387" w:type="pct"/>
            <w:vMerge/>
            <w:shd w:val="clear" w:color="auto" w:fill="auto"/>
            <w:vAlign w:val="center"/>
          </w:tcPr>
          <w:p w14:paraId="5054E0A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3B74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7B02B25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C99B144" w14:textId="77777777" w:rsidTr="001A677C">
        <w:trPr>
          <w:cantSplit/>
          <w:trHeight w:val="20"/>
        </w:trPr>
        <w:tc>
          <w:tcPr>
            <w:tcW w:w="1387" w:type="pct"/>
            <w:vMerge/>
            <w:shd w:val="clear" w:color="auto" w:fill="auto"/>
            <w:vAlign w:val="center"/>
          </w:tcPr>
          <w:p w14:paraId="588C5C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80D0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D781C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0B6BD3CA" w14:textId="77777777" w:rsidTr="001A677C">
        <w:trPr>
          <w:cantSplit/>
          <w:trHeight w:val="20"/>
        </w:trPr>
        <w:tc>
          <w:tcPr>
            <w:tcW w:w="1387" w:type="pct"/>
            <w:vMerge/>
            <w:shd w:val="clear" w:color="auto" w:fill="auto"/>
            <w:vAlign w:val="center"/>
          </w:tcPr>
          <w:p w14:paraId="1F3243C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5E634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4E14B4E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26AED1D" w14:textId="77777777" w:rsidTr="001A677C">
        <w:trPr>
          <w:cantSplit/>
          <w:trHeight w:val="20"/>
        </w:trPr>
        <w:tc>
          <w:tcPr>
            <w:tcW w:w="1387" w:type="pct"/>
            <w:vMerge w:val="restart"/>
            <w:shd w:val="clear" w:color="auto" w:fill="auto"/>
            <w:vAlign w:val="center"/>
          </w:tcPr>
          <w:p w14:paraId="42A89AC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46156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0AF5C0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F03FAF" w14:textId="77777777" w:rsidTr="001A677C">
        <w:trPr>
          <w:cantSplit/>
          <w:trHeight w:val="20"/>
        </w:trPr>
        <w:tc>
          <w:tcPr>
            <w:tcW w:w="1387" w:type="pct"/>
            <w:vMerge/>
            <w:shd w:val="clear" w:color="auto" w:fill="auto"/>
            <w:vAlign w:val="center"/>
          </w:tcPr>
          <w:p w14:paraId="2B17203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313BBE0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BF65A3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D6E893" w14:textId="77777777" w:rsidTr="001A677C">
        <w:trPr>
          <w:cantSplit/>
          <w:trHeight w:val="20"/>
        </w:trPr>
        <w:tc>
          <w:tcPr>
            <w:tcW w:w="1387" w:type="pct"/>
            <w:vMerge/>
            <w:shd w:val="clear" w:color="auto" w:fill="auto"/>
            <w:vAlign w:val="center"/>
          </w:tcPr>
          <w:p w14:paraId="5FC7E38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1270B2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08870BA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35F3E17B" w14:textId="77777777" w:rsidTr="001A677C">
        <w:trPr>
          <w:cantSplit/>
          <w:trHeight w:val="20"/>
        </w:trPr>
        <w:tc>
          <w:tcPr>
            <w:tcW w:w="1387" w:type="pct"/>
            <w:vMerge/>
            <w:shd w:val="clear" w:color="auto" w:fill="auto"/>
            <w:vAlign w:val="center"/>
          </w:tcPr>
          <w:p w14:paraId="32A5204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3D310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533511A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56DDA2B8" w14:textId="77777777" w:rsidTr="001A677C">
        <w:trPr>
          <w:cantSplit/>
          <w:trHeight w:val="20"/>
        </w:trPr>
        <w:tc>
          <w:tcPr>
            <w:tcW w:w="1387" w:type="pct"/>
            <w:vMerge/>
            <w:shd w:val="clear" w:color="auto" w:fill="auto"/>
            <w:vAlign w:val="center"/>
          </w:tcPr>
          <w:p w14:paraId="681DF8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0C14E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72F25CC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1A15653E" w14:textId="77777777" w:rsidTr="001A677C">
        <w:trPr>
          <w:cantSplit/>
          <w:trHeight w:val="20"/>
        </w:trPr>
        <w:tc>
          <w:tcPr>
            <w:tcW w:w="1387" w:type="pct"/>
            <w:vMerge w:val="restart"/>
            <w:shd w:val="clear" w:color="auto" w:fill="auto"/>
            <w:vAlign w:val="center"/>
          </w:tcPr>
          <w:p w14:paraId="0FB84CA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626EE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7455687"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544049C" w14:textId="77777777" w:rsidTr="001A677C">
        <w:trPr>
          <w:cantSplit/>
          <w:trHeight w:val="20"/>
        </w:trPr>
        <w:tc>
          <w:tcPr>
            <w:tcW w:w="1387" w:type="pct"/>
            <w:vMerge/>
            <w:shd w:val="clear" w:color="auto" w:fill="auto"/>
            <w:vAlign w:val="center"/>
          </w:tcPr>
          <w:p w14:paraId="41D9BA1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4D1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1A72B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C8119" w14:textId="77777777" w:rsidTr="001A677C">
        <w:trPr>
          <w:cantSplit/>
          <w:trHeight w:val="20"/>
        </w:trPr>
        <w:tc>
          <w:tcPr>
            <w:tcW w:w="1387" w:type="pct"/>
            <w:vMerge/>
            <w:shd w:val="clear" w:color="auto" w:fill="auto"/>
            <w:vAlign w:val="center"/>
          </w:tcPr>
          <w:p w14:paraId="2D71B05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5A62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B44361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B9D88B" w14:textId="77777777" w:rsidTr="001A677C">
        <w:trPr>
          <w:cantSplit/>
          <w:trHeight w:val="20"/>
        </w:trPr>
        <w:tc>
          <w:tcPr>
            <w:tcW w:w="1387" w:type="pct"/>
            <w:vMerge/>
            <w:shd w:val="clear" w:color="auto" w:fill="auto"/>
            <w:vAlign w:val="center"/>
          </w:tcPr>
          <w:p w14:paraId="70518D5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967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504D70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DCA75D" w14:textId="77777777" w:rsidTr="001A677C">
        <w:trPr>
          <w:cantSplit/>
          <w:trHeight w:val="20"/>
        </w:trPr>
        <w:tc>
          <w:tcPr>
            <w:tcW w:w="1387" w:type="pct"/>
            <w:vMerge/>
            <w:tcBorders>
              <w:bottom w:val="single" w:sz="4" w:space="0" w:color="auto"/>
            </w:tcBorders>
            <w:shd w:val="clear" w:color="auto" w:fill="auto"/>
            <w:vAlign w:val="center"/>
          </w:tcPr>
          <w:p w14:paraId="75B544C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1B8E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A35F3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38485E"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60D7ED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w:t>
            </w:r>
            <w:r w:rsidRPr="00334FE3">
              <w:rPr>
                <w:rFonts w:asciiTheme="minorHAnsi" w:hAnsiTheme="minorHAnsi" w:cs="Arial"/>
                <w:sz w:val="22"/>
                <w:szCs w:val="22"/>
              </w:rPr>
              <w:lastRenderedPageBreak/>
              <w:t>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C6DE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739C1A" w14:textId="6AD81F6F" w:rsidR="00522C70" w:rsidRPr="00334FE3" w:rsidRDefault="00692EF9" w:rsidP="00AB43B2">
            <w:pPr>
              <w:spacing w:before="40" w:after="40" w:line="276" w:lineRule="auto"/>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23663A58" w14:textId="77777777" w:rsidTr="001A677C">
        <w:trPr>
          <w:cantSplit/>
          <w:trHeight w:val="20"/>
        </w:trPr>
        <w:tc>
          <w:tcPr>
            <w:tcW w:w="1387" w:type="pct"/>
            <w:vMerge/>
            <w:tcBorders>
              <w:right w:val="single" w:sz="4" w:space="0" w:color="auto"/>
            </w:tcBorders>
            <w:shd w:val="clear" w:color="auto" w:fill="auto"/>
            <w:vAlign w:val="center"/>
          </w:tcPr>
          <w:p w14:paraId="333D1D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9FED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595D8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9ED7BF" w14:textId="77777777" w:rsidTr="001A677C">
        <w:trPr>
          <w:cantSplit/>
          <w:trHeight w:val="20"/>
        </w:trPr>
        <w:tc>
          <w:tcPr>
            <w:tcW w:w="1387" w:type="pct"/>
            <w:vMerge/>
            <w:tcBorders>
              <w:right w:val="single" w:sz="4" w:space="0" w:color="auto"/>
            </w:tcBorders>
            <w:shd w:val="clear" w:color="auto" w:fill="auto"/>
            <w:vAlign w:val="center"/>
          </w:tcPr>
          <w:p w14:paraId="23D919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AAEA4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EA251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BF5F00" w14:textId="77777777" w:rsidTr="001A677C">
        <w:trPr>
          <w:cantSplit/>
          <w:trHeight w:val="20"/>
        </w:trPr>
        <w:tc>
          <w:tcPr>
            <w:tcW w:w="1387" w:type="pct"/>
            <w:vMerge/>
            <w:tcBorders>
              <w:right w:val="single" w:sz="4" w:space="0" w:color="auto"/>
            </w:tcBorders>
            <w:shd w:val="clear" w:color="auto" w:fill="auto"/>
            <w:vAlign w:val="center"/>
          </w:tcPr>
          <w:p w14:paraId="26C7B12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E3D4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686A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AFF88F" w14:textId="77777777" w:rsidTr="001A677C">
        <w:trPr>
          <w:cantSplit/>
          <w:trHeight w:val="20"/>
        </w:trPr>
        <w:tc>
          <w:tcPr>
            <w:tcW w:w="1387" w:type="pct"/>
            <w:vMerge/>
            <w:tcBorders>
              <w:right w:val="single" w:sz="4" w:space="0" w:color="auto"/>
            </w:tcBorders>
            <w:shd w:val="clear" w:color="auto" w:fill="auto"/>
            <w:vAlign w:val="center"/>
          </w:tcPr>
          <w:p w14:paraId="28AC647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97A89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2B5D8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2EEC15"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00DF4AD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45BE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A113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D663D46" w14:textId="77777777" w:rsidR="00522C70" w:rsidRPr="00334FE3" w:rsidRDefault="00522C70" w:rsidP="001A677C">
            <w:pPr>
              <w:spacing w:before="40" w:after="40"/>
              <w:rPr>
                <w:rFonts w:asciiTheme="minorHAnsi" w:hAnsiTheme="minorHAnsi" w:cs="Arial"/>
              </w:rPr>
            </w:pPr>
          </w:p>
          <w:p w14:paraId="4649756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B29DB7E"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5FD639E7"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3878378C"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 xml:space="preserve">de </w:t>
            </w:r>
            <w:proofErr w:type="spellStart"/>
            <w:r w:rsidR="00215B26" w:rsidRPr="00334FE3">
              <w:rPr>
                <w:rFonts w:asciiTheme="minorHAnsi" w:hAnsiTheme="minorHAnsi"/>
                <w:i/>
                <w:sz w:val="22"/>
                <w:szCs w:val="22"/>
              </w:rPr>
              <w:t>minimis</w:t>
            </w:r>
            <w:proofErr w:type="spellEnd"/>
          </w:p>
          <w:p w14:paraId="1B947B74" w14:textId="77777777" w:rsidR="00803072" w:rsidRPr="00334FE3" w:rsidRDefault="00803072" w:rsidP="00620507">
            <w:pPr>
              <w:spacing w:before="40" w:after="40"/>
              <w:rPr>
                <w:rFonts w:asciiTheme="minorHAnsi" w:hAnsiTheme="minorHAnsi" w:cs="Arial"/>
              </w:rPr>
            </w:pPr>
          </w:p>
          <w:p w14:paraId="2A50C8A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4FC28A44" w14:textId="77777777" w:rsidTr="001A677C">
        <w:trPr>
          <w:cantSplit/>
          <w:trHeight w:val="336"/>
        </w:trPr>
        <w:tc>
          <w:tcPr>
            <w:tcW w:w="1387" w:type="pct"/>
            <w:vMerge/>
            <w:tcBorders>
              <w:right w:val="single" w:sz="4" w:space="0" w:color="auto"/>
            </w:tcBorders>
            <w:shd w:val="clear" w:color="auto" w:fill="auto"/>
            <w:vAlign w:val="center"/>
          </w:tcPr>
          <w:p w14:paraId="3B23E9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AF6DB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10B37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4C9642" w14:textId="77777777" w:rsidTr="001A677C">
        <w:trPr>
          <w:cantSplit/>
          <w:trHeight w:val="256"/>
        </w:trPr>
        <w:tc>
          <w:tcPr>
            <w:tcW w:w="1387" w:type="pct"/>
            <w:vMerge/>
            <w:tcBorders>
              <w:right w:val="single" w:sz="4" w:space="0" w:color="auto"/>
            </w:tcBorders>
            <w:shd w:val="clear" w:color="auto" w:fill="auto"/>
            <w:vAlign w:val="center"/>
          </w:tcPr>
          <w:p w14:paraId="753F33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B935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4118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A45FE" w14:textId="77777777" w:rsidTr="001A677C">
        <w:trPr>
          <w:cantSplit/>
          <w:trHeight w:val="276"/>
        </w:trPr>
        <w:tc>
          <w:tcPr>
            <w:tcW w:w="1387" w:type="pct"/>
            <w:vMerge/>
            <w:tcBorders>
              <w:right w:val="single" w:sz="4" w:space="0" w:color="auto"/>
            </w:tcBorders>
            <w:shd w:val="clear" w:color="auto" w:fill="auto"/>
            <w:vAlign w:val="center"/>
          </w:tcPr>
          <w:p w14:paraId="212D4C9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1E075B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1058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B3F3B0"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33FBFE4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55613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417F0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B9BD0C" w14:textId="77777777" w:rsidTr="001A677C">
        <w:trPr>
          <w:cantSplit/>
          <w:trHeight w:val="2318"/>
        </w:trPr>
        <w:tc>
          <w:tcPr>
            <w:tcW w:w="1387" w:type="pct"/>
            <w:vMerge w:val="restart"/>
            <w:tcBorders>
              <w:top w:val="single" w:sz="4" w:space="0" w:color="auto"/>
            </w:tcBorders>
            <w:shd w:val="clear" w:color="auto" w:fill="auto"/>
            <w:vAlign w:val="center"/>
          </w:tcPr>
          <w:p w14:paraId="339851D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589B4E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EEEA491"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42C18A1"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2106FF0B" w14:textId="77777777" w:rsidTr="001A677C">
        <w:trPr>
          <w:cantSplit/>
          <w:trHeight w:val="20"/>
        </w:trPr>
        <w:tc>
          <w:tcPr>
            <w:tcW w:w="1387" w:type="pct"/>
            <w:vMerge/>
            <w:shd w:val="clear" w:color="auto" w:fill="auto"/>
            <w:vAlign w:val="center"/>
          </w:tcPr>
          <w:p w14:paraId="12961FB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ABB3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1FC243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63286B" w14:textId="77777777" w:rsidTr="001A677C">
        <w:trPr>
          <w:cantSplit/>
          <w:trHeight w:val="20"/>
        </w:trPr>
        <w:tc>
          <w:tcPr>
            <w:tcW w:w="1387" w:type="pct"/>
            <w:vMerge/>
            <w:shd w:val="clear" w:color="auto" w:fill="auto"/>
            <w:vAlign w:val="center"/>
          </w:tcPr>
          <w:p w14:paraId="24731C6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15088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4F552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7ED2F1" w14:textId="77777777" w:rsidTr="001A677C">
        <w:trPr>
          <w:cantSplit/>
          <w:trHeight w:val="20"/>
        </w:trPr>
        <w:tc>
          <w:tcPr>
            <w:tcW w:w="1387" w:type="pct"/>
            <w:vMerge/>
            <w:shd w:val="clear" w:color="auto" w:fill="auto"/>
            <w:vAlign w:val="center"/>
          </w:tcPr>
          <w:p w14:paraId="51125F8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84D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2E1121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4172CC" w14:textId="77777777" w:rsidTr="001A677C">
        <w:trPr>
          <w:cantSplit/>
          <w:trHeight w:val="20"/>
        </w:trPr>
        <w:tc>
          <w:tcPr>
            <w:tcW w:w="1387" w:type="pct"/>
            <w:vMerge/>
            <w:shd w:val="clear" w:color="auto" w:fill="auto"/>
            <w:vAlign w:val="center"/>
          </w:tcPr>
          <w:p w14:paraId="1F6F4D4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BF576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2CD7D0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22B48E" w14:textId="77777777" w:rsidTr="001A677C">
        <w:trPr>
          <w:cantSplit/>
          <w:trHeight w:val="525"/>
        </w:trPr>
        <w:tc>
          <w:tcPr>
            <w:tcW w:w="1387" w:type="pct"/>
            <w:vMerge w:val="restart"/>
            <w:shd w:val="clear" w:color="auto" w:fill="auto"/>
            <w:vAlign w:val="center"/>
          </w:tcPr>
          <w:p w14:paraId="69DDB102"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8DC7C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DA911F5"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22AE24A" w14:textId="77777777" w:rsidTr="001A677C">
        <w:trPr>
          <w:cantSplit/>
          <w:trHeight w:val="366"/>
        </w:trPr>
        <w:tc>
          <w:tcPr>
            <w:tcW w:w="1387" w:type="pct"/>
            <w:vMerge/>
            <w:shd w:val="clear" w:color="auto" w:fill="auto"/>
            <w:vAlign w:val="center"/>
          </w:tcPr>
          <w:p w14:paraId="4075692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0C9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D3CD7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776A8B" w14:textId="77777777" w:rsidTr="001A677C">
        <w:trPr>
          <w:cantSplit/>
          <w:trHeight w:val="414"/>
        </w:trPr>
        <w:tc>
          <w:tcPr>
            <w:tcW w:w="1387" w:type="pct"/>
            <w:vMerge/>
            <w:shd w:val="clear" w:color="auto" w:fill="auto"/>
            <w:vAlign w:val="center"/>
          </w:tcPr>
          <w:p w14:paraId="6237EDA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4DF0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E0E0F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960F7D" w14:textId="77777777" w:rsidTr="001A677C">
        <w:trPr>
          <w:cantSplit/>
          <w:trHeight w:val="420"/>
        </w:trPr>
        <w:tc>
          <w:tcPr>
            <w:tcW w:w="1387" w:type="pct"/>
            <w:vMerge/>
            <w:shd w:val="clear" w:color="auto" w:fill="auto"/>
            <w:vAlign w:val="center"/>
          </w:tcPr>
          <w:p w14:paraId="5C3F13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E56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EAC286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27235C" w14:textId="77777777" w:rsidTr="001A677C">
        <w:trPr>
          <w:cantSplit/>
          <w:trHeight w:val="424"/>
        </w:trPr>
        <w:tc>
          <w:tcPr>
            <w:tcW w:w="1387" w:type="pct"/>
            <w:vMerge/>
            <w:shd w:val="clear" w:color="auto" w:fill="auto"/>
            <w:vAlign w:val="center"/>
          </w:tcPr>
          <w:p w14:paraId="30DD31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0EA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0E1EB5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4082C7E" w14:textId="77777777" w:rsidTr="00143D96">
        <w:trPr>
          <w:cantSplit/>
          <w:trHeight w:val="2318"/>
        </w:trPr>
        <w:tc>
          <w:tcPr>
            <w:tcW w:w="1387" w:type="pct"/>
            <w:vMerge w:val="restart"/>
            <w:shd w:val="clear" w:color="auto" w:fill="auto"/>
            <w:vAlign w:val="center"/>
          </w:tcPr>
          <w:p w14:paraId="37844B0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940084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5889EAAC"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3DFCBDBF"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110D79A" w14:textId="77777777" w:rsidTr="001A677C">
        <w:trPr>
          <w:cantSplit/>
          <w:trHeight w:val="20"/>
        </w:trPr>
        <w:tc>
          <w:tcPr>
            <w:tcW w:w="1387" w:type="pct"/>
            <w:vMerge/>
            <w:shd w:val="clear" w:color="auto" w:fill="auto"/>
            <w:vAlign w:val="center"/>
          </w:tcPr>
          <w:p w14:paraId="689FAB0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0E96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6B8228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FF4F1" w14:textId="77777777" w:rsidTr="001A677C">
        <w:trPr>
          <w:cantSplit/>
          <w:trHeight w:val="20"/>
        </w:trPr>
        <w:tc>
          <w:tcPr>
            <w:tcW w:w="1387" w:type="pct"/>
            <w:vMerge/>
            <w:shd w:val="clear" w:color="auto" w:fill="auto"/>
            <w:vAlign w:val="center"/>
          </w:tcPr>
          <w:p w14:paraId="6E2C0AE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A55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38E6C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465C8E" w14:textId="77777777" w:rsidTr="001A677C">
        <w:trPr>
          <w:cantSplit/>
          <w:trHeight w:val="20"/>
        </w:trPr>
        <w:tc>
          <w:tcPr>
            <w:tcW w:w="1387" w:type="pct"/>
            <w:vMerge/>
            <w:shd w:val="clear" w:color="auto" w:fill="auto"/>
            <w:vAlign w:val="center"/>
          </w:tcPr>
          <w:p w14:paraId="3594BB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9A4E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536E6EF"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84091A5" w14:textId="77777777" w:rsidTr="001A677C">
        <w:trPr>
          <w:cantSplit/>
          <w:trHeight w:val="20"/>
        </w:trPr>
        <w:tc>
          <w:tcPr>
            <w:tcW w:w="1387" w:type="pct"/>
            <w:vMerge/>
            <w:shd w:val="clear" w:color="auto" w:fill="auto"/>
            <w:vAlign w:val="center"/>
          </w:tcPr>
          <w:p w14:paraId="645985A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86D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16460BD4"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14031A0B" w14:textId="77777777" w:rsidTr="00143D96">
        <w:trPr>
          <w:cantSplit/>
          <w:trHeight w:val="476"/>
        </w:trPr>
        <w:tc>
          <w:tcPr>
            <w:tcW w:w="1387" w:type="pct"/>
            <w:vMerge w:val="restart"/>
            <w:shd w:val="clear" w:color="auto" w:fill="auto"/>
            <w:vAlign w:val="center"/>
          </w:tcPr>
          <w:p w14:paraId="0020215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BAAC0A5"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0AD57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50F38CE"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14:paraId="1333B023" w14:textId="77777777" w:rsidTr="001A677C">
        <w:trPr>
          <w:cantSplit/>
          <w:trHeight w:val="20"/>
        </w:trPr>
        <w:tc>
          <w:tcPr>
            <w:tcW w:w="1387" w:type="pct"/>
            <w:vMerge/>
            <w:shd w:val="clear" w:color="auto" w:fill="auto"/>
            <w:vAlign w:val="center"/>
          </w:tcPr>
          <w:p w14:paraId="560ADE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1120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61DE0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2C4553" w14:textId="77777777" w:rsidTr="001A677C">
        <w:trPr>
          <w:cantSplit/>
          <w:trHeight w:val="20"/>
        </w:trPr>
        <w:tc>
          <w:tcPr>
            <w:tcW w:w="1387" w:type="pct"/>
            <w:vMerge/>
            <w:shd w:val="clear" w:color="auto" w:fill="auto"/>
            <w:vAlign w:val="center"/>
          </w:tcPr>
          <w:p w14:paraId="40F8FC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5765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5C9AE3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069897" w14:textId="77777777" w:rsidTr="001A677C">
        <w:trPr>
          <w:cantSplit/>
          <w:trHeight w:val="20"/>
        </w:trPr>
        <w:tc>
          <w:tcPr>
            <w:tcW w:w="1387" w:type="pct"/>
            <w:vMerge/>
            <w:shd w:val="clear" w:color="auto" w:fill="auto"/>
            <w:vAlign w:val="center"/>
          </w:tcPr>
          <w:p w14:paraId="4E6C4B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88E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6A7E4F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43B3329" w14:textId="77777777" w:rsidTr="00143D96">
        <w:trPr>
          <w:cantSplit/>
          <w:trHeight w:val="20"/>
        </w:trPr>
        <w:tc>
          <w:tcPr>
            <w:tcW w:w="1387" w:type="pct"/>
            <w:vMerge/>
            <w:shd w:val="clear" w:color="auto" w:fill="auto"/>
            <w:vAlign w:val="center"/>
          </w:tcPr>
          <w:p w14:paraId="1218A4B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672A0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684EB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1DEE8B0" w14:textId="77777777" w:rsidTr="00143D96">
        <w:trPr>
          <w:cantSplit/>
          <w:trHeight w:val="707"/>
        </w:trPr>
        <w:tc>
          <w:tcPr>
            <w:tcW w:w="1387" w:type="pct"/>
            <w:vMerge w:val="restart"/>
            <w:shd w:val="clear" w:color="auto" w:fill="auto"/>
            <w:vAlign w:val="center"/>
          </w:tcPr>
          <w:p w14:paraId="5E267E0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BD3C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7BEBEBF"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7BA87362"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085F7A2E"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14:paraId="00FCDC61" w14:textId="77777777" w:rsidTr="001A677C">
        <w:trPr>
          <w:cantSplit/>
          <w:trHeight w:val="20"/>
        </w:trPr>
        <w:tc>
          <w:tcPr>
            <w:tcW w:w="1387" w:type="pct"/>
            <w:vMerge/>
            <w:shd w:val="clear" w:color="auto" w:fill="auto"/>
            <w:vAlign w:val="center"/>
          </w:tcPr>
          <w:p w14:paraId="6F9187B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F96C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170A8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6387A6" w14:textId="77777777" w:rsidTr="001A677C">
        <w:trPr>
          <w:cantSplit/>
          <w:trHeight w:val="20"/>
        </w:trPr>
        <w:tc>
          <w:tcPr>
            <w:tcW w:w="1387" w:type="pct"/>
            <w:vMerge/>
            <w:shd w:val="clear" w:color="auto" w:fill="auto"/>
            <w:vAlign w:val="center"/>
          </w:tcPr>
          <w:p w14:paraId="7F9F333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C340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CE593C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25CE3F" w14:textId="77777777" w:rsidTr="001A677C">
        <w:trPr>
          <w:cantSplit/>
          <w:trHeight w:val="20"/>
        </w:trPr>
        <w:tc>
          <w:tcPr>
            <w:tcW w:w="1387" w:type="pct"/>
            <w:vMerge/>
            <w:shd w:val="clear" w:color="auto" w:fill="auto"/>
            <w:vAlign w:val="center"/>
          </w:tcPr>
          <w:p w14:paraId="6B57A7E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1E0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AA056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98546E" w14:textId="77777777" w:rsidTr="001A677C">
        <w:trPr>
          <w:cantSplit/>
          <w:trHeight w:val="20"/>
        </w:trPr>
        <w:tc>
          <w:tcPr>
            <w:tcW w:w="1387" w:type="pct"/>
            <w:vMerge/>
            <w:shd w:val="clear" w:color="auto" w:fill="auto"/>
            <w:vAlign w:val="center"/>
          </w:tcPr>
          <w:p w14:paraId="29660B0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C0B6B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E2F9C9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A85EF6" w14:textId="77777777" w:rsidTr="00143D96">
        <w:trPr>
          <w:cantSplit/>
          <w:trHeight w:val="574"/>
        </w:trPr>
        <w:tc>
          <w:tcPr>
            <w:tcW w:w="1387" w:type="pct"/>
            <w:vMerge w:val="restart"/>
            <w:shd w:val="clear" w:color="auto" w:fill="auto"/>
            <w:vAlign w:val="center"/>
          </w:tcPr>
          <w:p w14:paraId="65EBE38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5850E5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7C83AD9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E937E5F" w14:textId="77777777" w:rsidTr="001A677C">
        <w:trPr>
          <w:cantSplit/>
          <w:trHeight w:val="20"/>
        </w:trPr>
        <w:tc>
          <w:tcPr>
            <w:tcW w:w="1387" w:type="pct"/>
            <w:vMerge/>
            <w:shd w:val="clear" w:color="auto" w:fill="auto"/>
            <w:vAlign w:val="center"/>
          </w:tcPr>
          <w:p w14:paraId="704FF8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0DD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16945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185FE2" w14:textId="77777777" w:rsidTr="001A677C">
        <w:trPr>
          <w:cantSplit/>
          <w:trHeight w:val="20"/>
        </w:trPr>
        <w:tc>
          <w:tcPr>
            <w:tcW w:w="1387" w:type="pct"/>
            <w:vMerge/>
            <w:shd w:val="clear" w:color="auto" w:fill="auto"/>
            <w:vAlign w:val="center"/>
          </w:tcPr>
          <w:p w14:paraId="5B63EA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2B61C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5398C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0CA7F0" w14:textId="77777777" w:rsidTr="001A677C">
        <w:trPr>
          <w:cantSplit/>
          <w:trHeight w:val="20"/>
        </w:trPr>
        <w:tc>
          <w:tcPr>
            <w:tcW w:w="1387" w:type="pct"/>
            <w:vMerge/>
            <w:shd w:val="clear" w:color="auto" w:fill="auto"/>
            <w:vAlign w:val="center"/>
          </w:tcPr>
          <w:p w14:paraId="7E23424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B2B4A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C82A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FF97B4" w14:textId="77777777" w:rsidTr="001A677C">
        <w:trPr>
          <w:cantSplit/>
          <w:trHeight w:val="20"/>
        </w:trPr>
        <w:tc>
          <w:tcPr>
            <w:tcW w:w="1387" w:type="pct"/>
            <w:vMerge/>
            <w:tcBorders>
              <w:bottom w:val="single" w:sz="4" w:space="0" w:color="auto"/>
            </w:tcBorders>
            <w:shd w:val="clear" w:color="auto" w:fill="auto"/>
            <w:vAlign w:val="center"/>
          </w:tcPr>
          <w:p w14:paraId="319390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2346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555433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426B9341" w14:textId="77777777" w:rsidR="00BB5088" w:rsidRPr="00334FE3" w:rsidRDefault="00BB5088" w:rsidP="00870FEE">
      <w:pPr>
        <w:jc w:val="both"/>
        <w:rPr>
          <w:rFonts w:asciiTheme="minorHAnsi" w:hAnsiTheme="minorHAnsi"/>
        </w:rPr>
      </w:pPr>
    </w:p>
    <w:p w14:paraId="33FD0DAA" w14:textId="77777777" w:rsidR="001D311F" w:rsidRPr="00334FE3" w:rsidRDefault="001D311F" w:rsidP="005F7BEB">
      <w:pPr>
        <w:pStyle w:val="Nagwek3"/>
        <w:rPr>
          <w:rFonts w:asciiTheme="minorHAnsi" w:hAnsiTheme="minorHAnsi"/>
        </w:rPr>
      </w:pPr>
      <w:bookmarkStart w:id="15" w:name="_Toc511377618"/>
      <w:r w:rsidRPr="00334FE3">
        <w:rPr>
          <w:rFonts w:asciiTheme="minorHAnsi" w:hAnsiTheme="minorHAnsi"/>
        </w:rPr>
        <w:t>Działanie 1.4</w:t>
      </w:r>
      <w:r w:rsidR="00C44BBA" w:rsidRPr="00334FE3">
        <w:rPr>
          <w:rFonts w:asciiTheme="minorHAnsi" w:hAnsiTheme="minorHAnsi"/>
        </w:rPr>
        <w:t>. Internacjonalizacja przedsiębiorstw</w:t>
      </w:r>
      <w:bookmarkEnd w:id="15"/>
    </w:p>
    <w:p w14:paraId="0E01FF90"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14:paraId="48086D07" w14:textId="77777777" w:rsidTr="00143D96">
        <w:trPr>
          <w:cantSplit/>
          <w:trHeight w:val="20"/>
        </w:trPr>
        <w:tc>
          <w:tcPr>
            <w:tcW w:w="5000" w:type="pct"/>
            <w:gridSpan w:val="3"/>
            <w:tcBorders>
              <w:top w:val="single" w:sz="4" w:space="0" w:color="auto"/>
            </w:tcBorders>
            <w:shd w:val="clear" w:color="auto" w:fill="E6E6E6"/>
            <w:vAlign w:val="center"/>
          </w:tcPr>
          <w:p w14:paraId="7DB5F1C1"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6F14885" w14:textId="77777777" w:rsidTr="001A677C">
        <w:trPr>
          <w:cantSplit/>
          <w:trHeight w:val="20"/>
        </w:trPr>
        <w:tc>
          <w:tcPr>
            <w:tcW w:w="1387" w:type="pct"/>
            <w:vMerge w:val="restart"/>
            <w:tcBorders>
              <w:top w:val="single" w:sz="4" w:space="0" w:color="auto"/>
            </w:tcBorders>
            <w:shd w:val="clear" w:color="auto" w:fill="auto"/>
            <w:vAlign w:val="center"/>
          </w:tcPr>
          <w:p w14:paraId="064B7F63"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962A4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844EAD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14:paraId="0D769E31" w14:textId="77777777" w:rsidTr="001A677C">
        <w:trPr>
          <w:cantSplit/>
          <w:trHeight w:val="20"/>
        </w:trPr>
        <w:tc>
          <w:tcPr>
            <w:tcW w:w="1387" w:type="pct"/>
            <w:vMerge/>
            <w:shd w:val="clear" w:color="auto" w:fill="auto"/>
            <w:vAlign w:val="center"/>
          </w:tcPr>
          <w:p w14:paraId="7177BB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8DA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69C18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14:paraId="79D2E866" w14:textId="77777777" w:rsidTr="001A677C">
        <w:trPr>
          <w:cantSplit/>
          <w:trHeight w:val="20"/>
        </w:trPr>
        <w:tc>
          <w:tcPr>
            <w:tcW w:w="1387" w:type="pct"/>
            <w:vMerge/>
            <w:shd w:val="clear" w:color="auto" w:fill="auto"/>
            <w:vAlign w:val="center"/>
          </w:tcPr>
          <w:p w14:paraId="1A9F64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EC57EE"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F63EC5"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14:paraId="767CEB24" w14:textId="77777777" w:rsidTr="001A677C">
        <w:trPr>
          <w:trHeight w:val="20"/>
        </w:trPr>
        <w:tc>
          <w:tcPr>
            <w:tcW w:w="1387" w:type="pct"/>
            <w:vMerge w:val="restart"/>
            <w:tcBorders>
              <w:top w:val="single" w:sz="4" w:space="0" w:color="auto"/>
            </w:tcBorders>
            <w:shd w:val="clear" w:color="auto" w:fill="auto"/>
            <w:vAlign w:val="center"/>
          </w:tcPr>
          <w:p w14:paraId="2B2A9348"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1B60FF4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32F3E7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14:paraId="0CA4ED26" w14:textId="77777777" w:rsidTr="001A677C">
        <w:trPr>
          <w:cantSplit/>
          <w:trHeight w:val="20"/>
        </w:trPr>
        <w:tc>
          <w:tcPr>
            <w:tcW w:w="1387" w:type="pct"/>
            <w:vMerge/>
            <w:shd w:val="clear" w:color="auto" w:fill="auto"/>
            <w:vAlign w:val="center"/>
          </w:tcPr>
          <w:p w14:paraId="3155CB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5A844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290EB7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CB95BB" w14:textId="77777777" w:rsidTr="001A677C">
        <w:trPr>
          <w:trHeight w:val="20"/>
        </w:trPr>
        <w:tc>
          <w:tcPr>
            <w:tcW w:w="1387" w:type="pct"/>
            <w:vMerge/>
            <w:shd w:val="clear" w:color="auto" w:fill="auto"/>
            <w:vAlign w:val="center"/>
          </w:tcPr>
          <w:p w14:paraId="2E2A8CE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BFF9B"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739A06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F068BF" w14:textId="77777777" w:rsidTr="001A677C">
        <w:trPr>
          <w:cantSplit/>
          <w:trHeight w:val="20"/>
        </w:trPr>
        <w:tc>
          <w:tcPr>
            <w:tcW w:w="1387" w:type="pct"/>
            <w:vMerge w:val="restart"/>
            <w:tcBorders>
              <w:top w:val="single" w:sz="4" w:space="0" w:color="auto"/>
            </w:tcBorders>
            <w:shd w:val="clear" w:color="auto" w:fill="auto"/>
            <w:vAlign w:val="center"/>
          </w:tcPr>
          <w:p w14:paraId="553BDDE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4BC69C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B33CA44"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0CE38905"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100C311A"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3EC47355"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11896943"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5F97D999"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5F83AD81"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59A40F6B"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 xml:space="preserve">Liczba wprowadzonych innowacji </w:t>
            </w:r>
            <w:proofErr w:type="spellStart"/>
            <w:r w:rsidRPr="00334FE3">
              <w:rPr>
                <w:rFonts w:asciiTheme="minorHAnsi" w:hAnsiTheme="minorHAnsi" w:cs="Arial"/>
                <w:sz w:val="22"/>
                <w:szCs w:val="22"/>
              </w:rPr>
              <w:t>nietechnologicznych</w:t>
            </w:r>
            <w:proofErr w:type="spellEnd"/>
            <w:r w:rsidRPr="00334FE3">
              <w:rPr>
                <w:rFonts w:asciiTheme="minorHAnsi" w:hAnsiTheme="minorHAnsi" w:cs="Arial"/>
                <w:sz w:val="22"/>
                <w:szCs w:val="22"/>
              </w:rPr>
              <w:t xml:space="preserve"> [szt.]</w:t>
            </w:r>
          </w:p>
        </w:tc>
      </w:tr>
      <w:tr w:rsidR="000C0CB7" w:rsidRPr="00334FE3" w14:paraId="615F11E1" w14:textId="77777777" w:rsidTr="001A677C">
        <w:trPr>
          <w:cantSplit/>
          <w:trHeight w:val="20"/>
        </w:trPr>
        <w:tc>
          <w:tcPr>
            <w:tcW w:w="1387" w:type="pct"/>
            <w:vMerge/>
            <w:shd w:val="clear" w:color="auto" w:fill="auto"/>
            <w:vAlign w:val="center"/>
          </w:tcPr>
          <w:p w14:paraId="72EF17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6470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98EABB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A7F71" w14:textId="77777777" w:rsidTr="001A677C">
        <w:trPr>
          <w:cantSplit/>
          <w:trHeight w:val="20"/>
        </w:trPr>
        <w:tc>
          <w:tcPr>
            <w:tcW w:w="1387" w:type="pct"/>
            <w:vMerge/>
            <w:shd w:val="clear" w:color="auto" w:fill="auto"/>
            <w:vAlign w:val="center"/>
          </w:tcPr>
          <w:p w14:paraId="173DC2A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03E74"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248C92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55C6F648" w14:textId="77777777" w:rsidTr="00143D96">
        <w:trPr>
          <w:cantSplit/>
          <w:trHeight w:val="20"/>
        </w:trPr>
        <w:tc>
          <w:tcPr>
            <w:tcW w:w="1387" w:type="pct"/>
            <w:vMerge w:val="restart"/>
            <w:shd w:val="clear" w:color="auto" w:fill="auto"/>
            <w:vAlign w:val="center"/>
          </w:tcPr>
          <w:p w14:paraId="53D7DF7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1BA447F9"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0869E557"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618FF1D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6A3D26D5"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4707AAE5"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0C33F42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402A314B"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2DB1DBC5"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1B48E006" w14:textId="77777777" w:rsidR="00E52A5E" w:rsidRPr="00334FE3" w:rsidRDefault="00E52A5E" w:rsidP="00391D95">
            <w:pPr>
              <w:spacing w:before="40" w:after="40"/>
              <w:ind w:left="741" w:hanging="283"/>
              <w:rPr>
                <w:rFonts w:asciiTheme="minorHAnsi" w:hAnsiTheme="minorHAnsi" w:cs="Arial"/>
              </w:rPr>
            </w:pPr>
          </w:p>
        </w:tc>
      </w:tr>
      <w:tr w:rsidR="000C0CB7" w:rsidRPr="00334FE3" w14:paraId="54F2DD40" w14:textId="77777777" w:rsidTr="001A677C">
        <w:trPr>
          <w:cantSplit/>
          <w:trHeight w:val="20"/>
        </w:trPr>
        <w:tc>
          <w:tcPr>
            <w:tcW w:w="1387" w:type="pct"/>
            <w:vMerge/>
            <w:shd w:val="clear" w:color="auto" w:fill="auto"/>
            <w:vAlign w:val="center"/>
          </w:tcPr>
          <w:p w14:paraId="4CE3198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56FC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2942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7222E" w14:textId="77777777" w:rsidTr="001A677C">
        <w:trPr>
          <w:cantSplit/>
          <w:trHeight w:val="20"/>
        </w:trPr>
        <w:tc>
          <w:tcPr>
            <w:tcW w:w="1387" w:type="pct"/>
            <w:vMerge/>
            <w:shd w:val="clear" w:color="auto" w:fill="auto"/>
            <w:vAlign w:val="center"/>
          </w:tcPr>
          <w:p w14:paraId="041EB2C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C22B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48C1AA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43B1B" w14:textId="77777777" w:rsidTr="001A677C">
        <w:trPr>
          <w:trHeight w:val="20"/>
        </w:trPr>
        <w:tc>
          <w:tcPr>
            <w:tcW w:w="1387" w:type="pct"/>
            <w:vMerge w:val="restart"/>
            <w:shd w:val="clear" w:color="auto" w:fill="auto"/>
            <w:vAlign w:val="center"/>
          </w:tcPr>
          <w:p w14:paraId="47170A5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9F3837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E07555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2A6257D5" w14:textId="77777777" w:rsidR="0008273B" w:rsidRPr="00334FE3" w:rsidRDefault="0008273B" w:rsidP="001A677C">
            <w:pPr>
              <w:spacing w:before="40" w:after="40"/>
              <w:ind w:left="33"/>
              <w:rPr>
                <w:rFonts w:asciiTheme="minorHAnsi" w:hAnsiTheme="minorHAnsi" w:cs="Arial"/>
              </w:rPr>
            </w:pPr>
          </w:p>
          <w:p w14:paraId="19D03CDB"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64BB530E"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016E3474"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7BDEFCFC"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349C4E41"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6B72D89F" w14:textId="77777777" w:rsidR="001A677C" w:rsidRPr="00334FE3" w:rsidRDefault="001A677C" w:rsidP="001A677C">
            <w:pPr>
              <w:spacing w:before="40" w:after="40"/>
              <w:rPr>
                <w:rFonts w:asciiTheme="minorHAnsi" w:hAnsiTheme="minorHAnsi" w:cs="Arial"/>
              </w:rPr>
            </w:pPr>
          </w:p>
          <w:p w14:paraId="2FED30C4"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3974A359" w14:textId="77777777" w:rsidR="001A677C" w:rsidRPr="00334FE3" w:rsidRDefault="001A677C" w:rsidP="001A677C">
            <w:pPr>
              <w:spacing w:before="40" w:after="40"/>
              <w:ind w:left="33"/>
              <w:rPr>
                <w:rFonts w:asciiTheme="minorHAnsi" w:hAnsiTheme="minorHAnsi" w:cs="Arial"/>
              </w:rPr>
            </w:pPr>
          </w:p>
          <w:p w14:paraId="4AAB667F"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2C87F5D2" w14:textId="77777777" w:rsidR="00FF1230" w:rsidRPr="00334FE3" w:rsidRDefault="00FF1230" w:rsidP="00FF1230">
            <w:pPr>
              <w:spacing w:before="40" w:after="40"/>
              <w:ind w:left="33"/>
              <w:jc w:val="both"/>
              <w:rPr>
                <w:rFonts w:ascii="Calibri" w:hAnsi="Calibri" w:cs="Arial"/>
              </w:rPr>
            </w:pPr>
          </w:p>
          <w:p w14:paraId="76EE5167"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2FB5CDA3" w14:textId="77777777" w:rsidR="00FF1230" w:rsidRPr="00334FE3" w:rsidRDefault="00FF1230" w:rsidP="001A677C">
            <w:pPr>
              <w:spacing w:before="40" w:after="40"/>
              <w:ind w:left="33"/>
              <w:rPr>
                <w:rFonts w:asciiTheme="minorHAnsi" w:hAnsiTheme="minorHAnsi" w:cs="Arial"/>
              </w:rPr>
            </w:pPr>
          </w:p>
          <w:p w14:paraId="6C9EAB5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1E214E74"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7ECB8430"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609B33A6"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3D195E37" w14:textId="77777777" w:rsidR="001A677C" w:rsidRPr="00334FE3" w:rsidRDefault="001A677C" w:rsidP="001A677C">
            <w:pPr>
              <w:spacing w:before="40" w:after="40"/>
              <w:ind w:left="720"/>
              <w:contextualSpacing/>
              <w:rPr>
                <w:rFonts w:asciiTheme="minorHAnsi" w:hAnsiTheme="minorHAnsi" w:cs="Arial"/>
                <w:b/>
              </w:rPr>
            </w:pPr>
          </w:p>
          <w:p w14:paraId="114047F0"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6A148180"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2FB8F7FF"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660ECC13"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60B7D7F5"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07E4B0CB" w14:textId="77777777" w:rsidR="001A677C" w:rsidRPr="00334FE3" w:rsidRDefault="001A677C" w:rsidP="001A677C">
            <w:pPr>
              <w:spacing w:line="276" w:lineRule="auto"/>
              <w:rPr>
                <w:rFonts w:asciiTheme="minorHAnsi" w:hAnsiTheme="minorHAnsi" w:cs="Arial"/>
              </w:rPr>
            </w:pPr>
          </w:p>
          <w:p w14:paraId="6B5F069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378D3E41" w14:textId="77777777" w:rsidR="001A677C" w:rsidRPr="00334FE3" w:rsidRDefault="001A677C" w:rsidP="001A677C">
            <w:pPr>
              <w:spacing w:before="30" w:after="30"/>
              <w:rPr>
                <w:rFonts w:ascii="Calibri" w:hAnsi="Calibri" w:cs="Arial"/>
                <w:b/>
              </w:rPr>
            </w:pPr>
          </w:p>
          <w:p w14:paraId="409A0447"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6FA2E843" w14:textId="77777777" w:rsidR="001A677C" w:rsidRPr="00334FE3" w:rsidRDefault="001A677C" w:rsidP="001A677C">
            <w:pPr>
              <w:spacing w:before="30" w:after="30"/>
              <w:rPr>
                <w:rFonts w:asciiTheme="minorHAnsi" w:hAnsiTheme="minorHAnsi" w:cs="Arial"/>
              </w:rPr>
            </w:pPr>
          </w:p>
          <w:p w14:paraId="57B555B0" w14:textId="77777777"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62A52ACF" w14:textId="77777777" w:rsidR="001A677C" w:rsidRPr="00334FE3" w:rsidRDefault="001A677C" w:rsidP="001A677C">
            <w:pPr>
              <w:spacing w:before="30" w:after="30"/>
              <w:rPr>
                <w:rFonts w:asciiTheme="minorHAnsi" w:hAnsiTheme="minorHAnsi"/>
              </w:rPr>
            </w:pPr>
          </w:p>
          <w:p w14:paraId="75683A49" w14:textId="77777777" w:rsidR="00E72405" w:rsidRPr="00334FE3" w:rsidRDefault="00E72405" w:rsidP="001A677C">
            <w:pPr>
              <w:spacing w:before="30" w:after="30"/>
              <w:rPr>
                <w:rFonts w:asciiTheme="minorHAnsi" w:hAnsiTheme="minorHAnsi"/>
              </w:rPr>
            </w:pPr>
          </w:p>
          <w:p w14:paraId="3A9102B9" w14:textId="77777777"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682244F4"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05BC2501"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14:paraId="60413DE2" w14:textId="77777777" w:rsidTr="001A677C">
        <w:trPr>
          <w:cantSplit/>
          <w:trHeight w:val="20"/>
        </w:trPr>
        <w:tc>
          <w:tcPr>
            <w:tcW w:w="1387" w:type="pct"/>
            <w:vMerge/>
            <w:shd w:val="clear" w:color="auto" w:fill="auto"/>
            <w:vAlign w:val="center"/>
          </w:tcPr>
          <w:p w14:paraId="57BC46E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FA2DA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4B5DF3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8F6AD4" w14:textId="77777777" w:rsidTr="001A677C">
        <w:trPr>
          <w:cantSplit/>
          <w:trHeight w:val="20"/>
        </w:trPr>
        <w:tc>
          <w:tcPr>
            <w:tcW w:w="1387" w:type="pct"/>
            <w:vMerge/>
            <w:shd w:val="clear" w:color="auto" w:fill="auto"/>
            <w:vAlign w:val="center"/>
          </w:tcPr>
          <w:p w14:paraId="41EFFF7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73A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FF709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49455937" w14:textId="77777777" w:rsidTr="00143D96">
        <w:trPr>
          <w:trHeight w:val="20"/>
        </w:trPr>
        <w:tc>
          <w:tcPr>
            <w:tcW w:w="1387" w:type="pct"/>
            <w:vMerge w:val="restart"/>
            <w:shd w:val="clear" w:color="auto" w:fill="auto"/>
            <w:vAlign w:val="center"/>
          </w:tcPr>
          <w:p w14:paraId="310251A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1028F3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A3C0E64"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0D00BFAA"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14:paraId="70C58C1C"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659D0694" w14:textId="77777777"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54125812"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5EC9917D" w14:textId="77777777"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14:paraId="75DF5846" w14:textId="77777777"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144A7CE7" w14:textId="77777777" w:rsidR="001A677C" w:rsidRPr="00334FE3" w:rsidRDefault="0008273B" w:rsidP="00E16E0E">
            <w:pPr>
              <w:pStyle w:val="Akapitzlist"/>
              <w:numPr>
                <w:ilvl w:val="0"/>
                <w:numId w:val="17"/>
              </w:numPr>
              <w:ind w:left="317" w:hanging="284"/>
              <w:rPr>
                <w:rFonts w:cs="Arial"/>
                <w:strike/>
              </w:rPr>
            </w:pPr>
            <w:r w:rsidRPr="00334FE3">
              <w:rPr>
                <w:color w:val="000000"/>
              </w:rPr>
              <w:t>MŚP</w:t>
            </w:r>
            <w:r w:rsidR="00A01948" w:rsidRPr="00334FE3">
              <w:rPr>
                <w:color w:val="000000"/>
                <w:vertAlign w:val="superscript"/>
              </w:rPr>
              <w:t>10</w:t>
            </w:r>
            <w:r w:rsidRPr="00334FE3">
              <w:rPr>
                <w:color w:val="000000"/>
              </w:rPr>
              <w:t>;</w:t>
            </w:r>
          </w:p>
          <w:p w14:paraId="08A66CFC"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73AFA276"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33F87B6F" w14:textId="77777777" w:rsidR="00A97D06" w:rsidRPr="00334FE3" w:rsidRDefault="00A97D06" w:rsidP="00E16E0E">
            <w:pPr>
              <w:pStyle w:val="Akapitzlist"/>
              <w:numPr>
                <w:ilvl w:val="0"/>
                <w:numId w:val="17"/>
              </w:numPr>
              <w:ind w:left="316" w:hanging="284"/>
              <w:rPr>
                <w:color w:val="000000"/>
              </w:rPr>
            </w:pPr>
            <w:r w:rsidRPr="00334FE3">
              <w:rPr>
                <w:color w:val="000000"/>
              </w:rPr>
              <w:t>IOB.</w:t>
            </w:r>
          </w:p>
          <w:p w14:paraId="5EA420D2" w14:textId="77777777"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598C0DC6"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6CF95DF0"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jednostki organizacyjne </w:t>
            </w:r>
            <w:proofErr w:type="spellStart"/>
            <w:r w:rsidRPr="00334FE3">
              <w:rPr>
                <w:rFonts w:asciiTheme="minorHAnsi" w:eastAsiaTheme="minorHAnsi" w:hAnsiTheme="minorHAnsi" w:cs="Calibri"/>
                <w:sz w:val="22"/>
                <w:szCs w:val="22"/>
                <w:lang w:eastAsia="en-US"/>
              </w:rPr>
              <w:t>jst</w:t>
            </w:r>
            <w:proofErr w:type="spellEnd"/>
            <w:r w:rsidRPr="00334FE3">
              <w:rPr>
                <w:rFonts w:asciiTheme="minorHAnsi" w:eastAsiaTheme="minorHAnsi" w:hAnsiTheme="minorHAnsi" w:cs="Calibri"/>
                <w:sz w:val="22"/>
                <w:szCs w:val="22"/>
                <w:lang w:eastAsia="en-US"/>
              </w:rPr>
              <w:t>;</w:t>
            </w:r>
          </w:p>
          <w:p w14:paraId="3595A771" w14:textId="77777777"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 xml:space="preserve">IOB. </w:t>
            </w:r>
          </w:p>
        </w:tc>
      </w:tr>
      <w:tr w:rsidR="000C0CB7" w:rsidRPr="00334FE3" w14:paraId="7A7D2879" w14:textId="77777777" w:rsidTr="001A677C">
        <w:trPr>
          <w:cantSplit/>
          <w:trHeight w:val="20"/>
        </w:trPr>
        <w:tc>
          <w:tcPr>
            <w:tcW w:w="1387" w:type="pct"/>
            <w:vMerge/>
            <w:shd w:val="clear" w:color="auto" w:fill="auto"/>
            <w:vAlign w:val="center"/>
          </w:tcPr>
          <w:p w14:paraId="047C718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1C9DD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5DF16DF"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224AB7" w14:textId="77777777" w:rsidTr="001A677C">
        <w:trPr>
          <w:cantSplit/>
          <w:trHeight w:val="20"/>
        </w:trPr>
        <w:tc>
          <w:tcPr>
            <w:tcW w:w="1387" w:type="pct"/>
            <w:vMerge/>
            <w:shd w:val="clear" w:color="auto" w:fill="auto"/>
            <w:vAlign w:val="center"/>
          </w:tcPr>
          <w:p w14:paraId="2E86A46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D62A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F9F5239"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B3FC985" w14:textId="77777777" w:rsidTr="00143D96">
        <w:trPr>
          <w:cantSplit/>
          <w:trHeight w:val="20"/>
        </w:trPr>
        <w:tc>
          <w:tcPr>
            <w:tcW w:w="1387" w:type="pct"/>
            <w:vMerge w:val="restart"/>
            <w:shd w:val="clear" w:color="auto" w:fill="auto"/>
            <w:vAlign w:val="center"/>
          </w:tcPr>
          <w:p w14:paraId="049951E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8E7FBD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6B5105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7A172EC3" w14:textId="77777777" w:rsidTr="001A677C">
        <w:trPr>
          <w:cantSplit/>
          <w:trHeight w:val="20"/>
        </w:trPr>
        <w:tc>
          <w:tcPr>
            <w:tcW w:w="1387" w:type="pct"/>
            <w:vMerge/>
            <w:shd w:val="clear" w:color="auto" w:fill="auto"/>
            <w:vAlign w:val="center"/>
          </w:tcPr>
          <w:p w14:paraId="4922C1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33CB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EDB3C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DB5A4C" w14:textId="77777777" w:rsidTr="001A677C">
        <w:trPr>
          <w:cantSplit/>
          <w:trHeight w:val="20"/>
        </w:trPr>
        <w:tc>
          <w:tcPr>
            <w:tcW w:w="1387" w:type="pct"/>
            <w:vMerge/>
            <w:shd w:val="clear" w:color="auto" w:fill="auto"/>
            <w:vAlign w:val="center"/>
          </w:tcPr>
          <w:p w14:paraId="6669DBA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BCC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37439D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558B80" w14:textId="77777777" w:rsidTr="001A677C">
        <w:trPr>
          <w:cantSplit/>
          <w:trHeight w:val="20"/>
        </w:trPr>
        <w:tc>
          <w:tcPr>
            <w:tcW w:w="1387" w:type="pct"/>
            <w:vMerge w:val="restart"/>
            <w:tcBorders>
              <w:top w:val="single" w:sz="4" w:space="0" w:color="auto"/>
            </w:tcBorders>
            <w:shd w:val="clear" w:color="auto" w:fill="auto"/>
            <w:vAlign w:val="center"/>
          </w:tcPr>
          <w:p w14:paraId="1623FF3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0185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B635235"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FC4000E" w14:textId="77777777" w:rsidTr="001A677C">
        <w:trPr>
          <w:cantSplit/>
          <w:trHeight w:val="20"/>
        </w:trPr>
        <w:tc>
          <w:tcPr>
            <w:tcW w:w="1387" w:type="pct"/>
            <w:vMerge/>
            <w:shd w:val="clear" w:color="auto" w:fill="auto"/>
            <w:vAlign w:val="center"/>
          </w:tcPr>
          <w:p w14:paraId="08D59BF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C62B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CF3CB1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111BB62E" w14:textId="77777777" w:rsidTr="001A677C">
        <w:trPr>
          <w:cantSplit/>
          <w:trHeight w:val="20"/>
        </w:trPr>
        <w:tc>
          <w:tcPr>
            <w:tcW w:w="1387" w:type="pct"/>
            <w:vMerge/>
            <w:shd w:val="clear" w:color="auto" w:fill="auto"/>
            <w:vAlign w:val="center"/>
          </w:tcPr>
          <w:p w14:paraId="1D4328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6A03F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22719F5"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14:paraId="439AE25A" w14:textId="77777777" w:rsidTr="001A677C">
        <w:trPr>
          <w:cantSplit/>
          <w:trHeight w:val="20"/>
        </w:trPr>
        <w:tc>
          <w:tcPr>
            <w:tcW w:w="1387" w:type="pct"/>
            <w:vMerge w:val="restart"/>
            <w:tcBorders>
              <w:top w:val="single" w:sz="4" w:space="0" w:color="auto"/>
            </w:tcBorders>
            <w:shd w:val="clear" w:color="auto" w:fill="auto"/>
            <w:vAlign w:val="center"/>
          </w:tcPr>
          <w:p w14:paraId="6F28C4F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867A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54C851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F6441A" w14:textId="77777777" w:rsidTr="001A677C">
        <w:trPr>
          <w:cantSplit/>
          <w:trHeight w:val="20"/>
        </w:trPr>
        <w:tc>
          <w:tcPr>
            <w:tcW w:w="1387" w:type="pct"/>
            <w:vMerge/>
            <w:shd w:val="clear" w:color="auto" w:fill="auto"/>
            <w:vAlign w:val="center"/>
          </w:tcPr>
          <w:p w14:paraId="27EA817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5AC3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5C88B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3C5843" w14:textId="77777777" w:rsidTr="001A677C">
        <w:trPr>
          <w:cantSplit/>
          <w:trHeight w:val="20"/>
        </w:trPr>
        <w:tc>
          <w:tcPr>
            <w:tcW w:w="1387" w:type="pct"/>
            <w:vMerge/>
            <w:shd w:val="clear" w:color="auto" w:fill="auto"/>
            <w:vAlign w:val="center"/>
          </w:tcPr>
          <w:p w14:paraId="119F6E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FD0B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8A5F8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D165BF" w14:textId="77777777" w:rsidTr="001A677C">
        <w:trPr>
          <w:cantSplit/>
          <w:trHeight w:val="20"/>
        </w:trPr>
        <w:tc>
          <w:tcPr>
            <w:tcW w:w="1387" w:type="pct"/>
            <w:vMerge w:val="restart"/>
            <w:tcBorders>
              <w:top w:val="single" w:sz="4" w:space="0" w:color="auto"/>
            </w:tcBorders>
            <w:shd w:val="clear" w:color="auto" w:fill="auto"/>
            <w:vAlign w:val="center"/>
          </w:tcPr>
          <w:p w14:paraId="101300E6"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14:paraId="44162317"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4CF14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9870B87" w14:textId="77777777" w:rsidTr="001A677C">
        <w:trPr>
          <w:cantSplit/>
          <w:trHeight w:val="20"/>
        </w:trPr>
        <w:tc>
          <w:tcPr>
            <w:tcW w:w="1387" w:type="pct"/>
            <w:vMerge/>
            <w:shd w:val="clear" w:color="auto" w:fill="auto"/>
            <w:vAlign w:val="center"/>
          </w:tcPr>
          <w:p w14:paraId="76391D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247B1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7A93F766" w14:textId="68363525"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14:paraId="267CB11E" w14:textId="77777777" w:rsidTr="001A677C">
        <w:trPr>
          <w:cantSplit/>
          <w:trHeight w:val="20"/>
        </w:trPr>
        <w:tc>
          <w:tcPr>
            <w:tcW w:w="1387" w:type="pct"/>
            <w:vMerge/>
            <w:shd w:val="clear" w:color="auto" w:fill="auto"/>
            <w:vAlign w:val="center"/>
          </w:tcPr>
          <w:p w14:paraId="6CD1FD1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7BE1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B7444B5" w14:textId="02A1C30F"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8 655 330</w:t>
            </w:r>
          </w:p>
        </w:tc>
      </w:tr>
      <w:tr w:rsidR="000C0CB7" w:rsidRPr="00334FE3" w14:paraId="2C7DBA23" w14:textId="77777777" w:rsidTr="001A677C">
        <w:trPr>
          <w:cantSplit/>
          <w:trHeight w:val="20"/>
        </w:trPr>
        <w:tc>
          <w:tcPr>
            <w:tcW w:w="1387" w:type="pct"/>
            <w:vMerge/>
            <w:shd w:val="clear" w:color="auto" w:fill="auto"/>
            <w:vAlign w:val="center"/>
          </w:tcPr>
          <w:p w14:paraId="18A38BD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7821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861919" w14:textId="1BC32EEA"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1 156 290</w:t>
            </w:r>
          </w:p>
        </w:tc>
      </w:tr>
      <w:tr w:rsidR="001A677C" w:rsidRPr="00334FE3" w14:paraId="0FD26185" w14:textId="77777777" w:rsidTr="00143D96">
        <w:trPr>
          <w:cantSplit/>
          <w:trHeight w:val="20"/>
        </w:trPr>
        <w:tc>
          <w:tcPr>
            <w:tcW w:w="1387" w:type="pct"/>
            <w:vMerge w:val="restart"/>
            <w:shd w:val="clear" w:color="auto" w:fill="auto"/>
            <w:vAlign w:val="center"/>
          </w:tcPr>
          <w:p w14:paraId="6E5A9353"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3D2C35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79D1242"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020696F9" w14:textId="77777777" w:rsidTr="001A677C">
        <w:trPr>
          <w:cantSplit/>
          <w:trHeight w:val="20"/>
        </w:trPr>
        <w:tc>
          <w:tcPr>
            <w:tcW w:w="1387" w:type="pct"/>
            <w:vMerge/>
            <w:shd w:val="clear" w:color="auto" w:fill="auto"/>
            <w:vAlign w:val="center"/>
          </w:tcPr>
          <w:p w14:paraId="14F3E23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3B1D7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5E6603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167B30" w14:textId="77777777" w:rsidTr="001A677C">
        <w:trPr>
          <w:cantSplit/>
          <w:trHeight w:val="20"/>
        </w:trPr>
        <w:tc>
          <w:tcPr>
            <w:tcW w:w="1387" w:type="pct"/>
            <w:vMerge/>
            <w:shd w:val="clear" w:color="auto" w:fill="auto"/>
            <w:vAlign w:val="center"/>
          </w:tcPr>
          <w:p w14:paraId="51DA724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EBA8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126A862"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3060EFA2" w14:textId="77777777" w:rsidTr="00143D96">
        <w:trPr>
          <w:cantSplit/>
          <w:trHeight w:val="20"/>
        </w:trPr>
        <w:tc>
          <w:tcPr>
            <w:tcW w:w="1387" w:type="pct"/>
            <w:vMerge w:val="restart"/>
            <w:shd w:val="clear" w:color="auto" w:fill="auto"/>
            <w:vAlign w:val="center"/>
          </w:tcPr>
          <w:p w14:paraId="5080B42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8B5D8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1901AC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4DCD22B" w14:textId="77777777" w:rsidTr="001A677C">
        <w:trPr>
          <w:cantSplit/>
          <w:trHeight w:val="20"/>
        </w:trPr>
        <w:tc>
          <w:tcPr>
            <w:tcW w:w="1387" w:type="pct"/>
            <w:vMerge/>
            <w:shd w:val="clear" w:color="auto" w:fill="auto"/>
            <w:vAlign w:val="center"/>
          </w:tcPr>
          <w:p w14:paraId="11D5E66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5D5D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1A59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5A3A8A" w14:textId="77777777" w:rsidTr="001A677C">
        <w:trPr>
          <w:cantSplit/>
          <w:trHeight w:val="20"/>
        </w:trPr>
        <w:tc>
          <w:tcPr>
            <w:tcW w:w="1387" w:type="pct"/>
            <w:vMerge/>
            <w:shd w:val="clear" w:color="auto" w:fill="auto"/>
            <w:vAlign w:val="center"/>
          </w:tcPr>
          <w:p w14:paraId="167790E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E49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D53C931"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572585A5" w14:textId="77777777" w:rsidTr="00143D96">
        <w:trPr>
          <w:cantSplit/>
          <w:trHeight w:val="402"/>
        </w:trPr>
        <w:tc>
          <w:tcPr>
            <w:tcW w:w="1387" w:type="pct"/>
            <w:vMerge w:val="restart"/>
            <w:shd w:val="clear" w:color="auto" w:fill="auto"/>
            <w:vAlign w:val="center"/>
          </w:tcPr>
          <w:p w14:paraId="7A847C8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7AA09F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14CB76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14:paraId="3D2A71F5" w14:textId="77777777" w:rsidTr="001A677C">
        <w:trPr>
          <w:cantSplit/>
          <w:trHeight w:val="408"/>
        </w:trPr>
        <w:tc>
          <w:tcPr>
            <w:tcW w:w="1387" w:type="pct"/>
            <w:vMerge/>
            <w:shd w:val="clear" w:color="auto" w:fill="auto"/>
            <w:vAlign w:val="center"/>
          </w:tcPr>
          <w:p w14:paraId="5584FBD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EF67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E033C3A"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1B4CB621" w14:textId="77777777" w:rsidTr="001A677C">
        <w:trPr>
          <w:cantSplit/>
          <w:trHeight w:val="413"/>
        </w:trPr>
        <w:tc>
          <w:tcPr>
            <w:tcW w:w="1387" w:type="pct"/>
            <w:vMerge/>
            <w:shd w:val="clear" w:color="auto" w:fill="auto"/>
            <w:vAlign w:val="center"/>
          </w:tcPr>
          <w:p w14:paraId="2062ABA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F215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08F0F59"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14:paraId="6801120C" w14:textId="77777777" w:rsidTr="001A677C">
        <w:trPr>
          <w:cantSplit/>
          <w:trHeight w:val="20"/>
        </w:trPr>
        <w:tc>
          <w:tcPr>
            <w:tcW w:w="1387" w:type="pct"/>
            <w:vMerge w:val="restart"/>
            <w:tcBorders>
              <w:top w:val="single" w:sz="4" w:space="0" w:color="auto"/>
            </w:tcBorders>
            <w:shd w:val="clear" w:color="auto" w:fill="auto"/>
            <w:vAlign w:val="center"/>
          </w:tcPr>
          <w:p w14:paraId="68F3DFE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E2CCC2"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DD60EC3"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BA67551" w14:textId="77777777" w:rsidTr="001A677C">
        <w:trPr>
          <w:cantSplit/>
          <w:trHeight w:val="20"/>
        </w:trPr>
        <w:tc>
          <w:tcPr>
            <w:tcW w:w="1387" w:type="pct"/>
            <w:vMerge/>
            <w:tcBorders>
              <w:top w:val="single" w:sz="4" w:space="0" w:color="auto"/>
            </w:tcBorders>
            <w:shd w:val="clear" w:color="auto" w:fill="auto"/>
            <w:vAlign w:val="center"/>
          </w:tcPr>
          <w:p w14:paraId="0C1E53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7088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15E59C4"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CCC8AEC" w14:textId="77777777" w:rsidTr="001A677C">
        <w:trPr>
          <w:cantSplit/>
          <w:trHeight w:val="20"/>
        </w:trPr>
        <w:tc>
          <w:tcPr>
            <w:tcW w:w="1387" w:type="pct"/>
            <w:vMerge/>
            <w:tcBorders>
              <w:top w:val="single" w:sz="4" w:space="0" w:color="auto"/>
            </w:tcBorders>
            <w:shd w:val="clear" w:color="auto" w:fill="auto"/>
            <w:vAlign w:val="center"/>
          </w:tcPr>
          <w:p w14:paraId="6BEF8F5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B2AF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48C1349"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FD8A83" w14:textId="77777777" w:rsidTr="001A677C">
        <w:trPr>
          <w:cantSplit/>
          <w:trHeight w:val="20"/>
        </w:trPr>
        <w:tc>
          <w:tcPr>
            <w:tcW w:w="1387" w:type="pct"/>
            <w:vMerge w:val="restart"/>
            <w:shd w:val="clear" w:color="auto" w:fill="auto"/>
            <w:vAlign w:val="center"/>
          </w:tcPr>
          <w:p w14:paraId="3DFA4A7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06883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3A3DA6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B3F70FF" w14:textId="77777777" w:rsidTr="001A677C">
        <w:trPr>
          <w:cantSplit/>
          <w:trHeight w:val="20"/>
        </w:trPr>
        <w:tc>
          <w:tcPr>
            <w:tcW w:w="1387" w:type="pct"/>
            <w:vMerge/>
            <w:shd w:val="clear" w:color="auto" w:fill="auto"/>
            <w:vAlign w:val="center"/>
          </w:tcPr>
          <w:p w14:paraId="7CB7A42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20AF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10C986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17D481" w14:textId="77777777" w:rsidTr="001A677C">
        <w:trPr>
          <w:cantSplit/>
          <w:trHeight w:val="20"/>
        </w:trPr>
        <w:tc>
          <w:tcPr>
            <w:tcW w:w="1387" w:type="pct"/>
            <w:vMerge/>
            <w:shd w:val="clear" w:color="auto" w:fill="auto"/>
            <w:vAlign w:val="center"/>
          </w:tcPr>
          <w:p w14:paraId="5BDECEB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D016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11C55E4" w14:textId="77777777" w:rsidR="001A677C" w:rsidRPr="00334FE3" w:rsidRDefault="001A677C" w:rsidP="001A677C">
            <w:r w:rsidRPr="00334FE3">
              <w:rPr>
                <w:rFonts w:asciiTheme="minorHAnsi" w:hAnsiTheme="minorHAnsi" w:cs="Arial"/>
                <w:sz w:val="22"/>
                <w:szCs w:val="22"/>
              </w:rPr>
              <w:t>jw.</w:t>
            </w:r>
          </w:p>
        </w:tc>
      </w:tr>
      <w:tr w:rsidR="000C0CB7" w:rsidRPr="00334FE3" w14:paraId="0B845EB3" w14:textId="77777777" w:rsidTr="001A677C">
        <w:trPr>
          <w:cantSplit/>
          <w:trHeight w:val="315"/>
        </w:trPr>
        <w:tc>
          <w:tcPr>
            <w:tcW w:w="1387" w:type="pct"/>
            <w:vMerge w:val="restart"/>
            <w:shd w:val="clear" w:color="auto" w:fill="auto"/>
            <w:vAlign w:val="center"/>
          </w:tcPr>
          <w:p w14:paraId="6840606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8BF664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1C2716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B4B8D4A" w14:textId="77777777" w:rsidTr="001A677C">
        <w:trPr>
          <w:cantSplit/>
          <w:trHeight w:val="350"/>
        </w:trPr>
        <w:tc>
          <w:tcPr>
            <w:tcW w:w="1387" w:type="pct"/>
            <w:vMerge/>
            <w:shd w:val="clear" w:color="auto" w:fill="auto"/>
            <w:vAlign w:val="center"/>
          </w:tcPr>
          <w:p w14:paraId="70319E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B59F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A65D0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022D1" w14:textId="77777777" w:rsidTr="0008273B">
        <w:trPr>
          <w:cantSplit/>
          <w:trHeight w:val="601"/>
        </w:trPr>
        <w:tc>
          <w:tcPr>
            <w:tcW w:w="1387" w:type="pct"/>
            <w:vMerge/>
            <w:shd w:val="clear" w:color="auto" w:fill="auto"/>
            <w:vAlign w:val="center"/>
          </w:tcPr>
          <w:p w14:paraId="5C782F1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466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8CFAC41"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06CB58" w14:textId="77777777" w:rsidTr="001A677C">
        <w:trPr>
          <w:cantSplit/>
          <w:trHeight w:val="20"/>
        </w:trPr>
        <w:tc>
          <w:tcPr>
            <w:tcW w:w="1387" w:type="pct"/>
            <w:vMerge w:val="restart"/>
            <w:shd w:val="clear" w:color="auto" w:fill="auto"/>
            <w:vAlign w:val="center"/>
          </w:tcPr>
          <w:p w14:paraId="4014604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BF428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C688D70"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EEE0127" w14:textId="77777777" w:rsidTr="001A677C">
        <w:trPr>
          <w:cantSplit/>
          <w:trHeight w:val="20"/>
        </w:trPr>
        <w:tc>
          <w:tcPr>
            <w:tcW w:w="1387" w:type="pct"/>
            <w:vMerge/>
            <w:shd w:val="clear" w:color="auto" w:fill="auto"/>
            <w:vAlign w:val="center"/>
          </w:tcPr>
          <w:p w14:paraId="79B3B7A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93C7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7B251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28F246" w14:textId="77777777" w:rsidTr="001A677C">
        <w:trPr>
          <w:cantSplit/>
          <w:trHeight w:val="20"/>
        </w:trPr>
        <w:tc>
          <w:tcPr>
            <w:tcW w:w="1387" w:type="pct"/>
            <w:vMerge/>
            <w:shd w:val="clear" w:color="auto" w:fill="auto"/>
            <w:vAlign w:val="center"/>
          </w:tcPr>
          <w:p w14:paraId="3BAF2AF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FC12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97218A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567028"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2E329F8"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FCDCDF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371611" w14:textId="01906471" w:rsidR="001A677C" w:rsidRPr="00334FE3" w:rsidRDefault="00692EF9" w:rsidP="00AB43B2">
            <w:pPr>
              <w:spacing w:after="0" w:line="276" w:lineRule="auto"/>
              <w:jc w:val="both"/>
              <w:rPr>
                <w:rFonts w:cs="Arial"/>
              </w:rPr>
            </w:pPr>
            <w:r w:rsidRPr="00692EF9">
              <w:rPr>
                <w:rFonts w:ascii="Calibri" w:hAnsi="Calibri"/>
                <w:sz w:val="22"/>
                <w:szCs w:val="22"/>
              </w:rPr>
              <w:t>Kwestia sytemu zaliczek zostanie ustalona w regulaminie konkursu.</w:t>
            </w:r>
          </w:p>
        </w:tc>
      </w:tr>
      <w:tr w:rsidR="000C0CB7" w:rsidRPr="00334FE3" w14:paraId="58AE2BF1" w14:textId="77777777" w:rsidTr="001A677C">
        <w:trPr>
          <w:cantSplit/>
          <w:trHeight w:val="20"/>
        </w:trPr>
        <w:tc>
          <w:tcPr>
            <w:tcW w:w="1387" w:type="pct"/>
            <w:vMerge/>
            <w:tcBorders>
              <w:right w:val="single" w:sz="4" w:space="0" w:color="auto"/>
            </w:tcBorders>
            <w:shd w:val="clear" w:color="auto" w:fill="auto"/>
            <w:vAlign w:val="center"/>
          </w:tcPr>
          <w:p w14:paraId="47196A4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0DEA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DD7A6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98C385" w14:textId="77777777" w:rsidTr="001A677C">
        <w:trPr>
          <w:cantSplit/>
          <w:trHeight w:val="20"/>
        </w:trPr>
        <w:tc>
          <w:tcPr>
            <w:tcW w:w="1387" w:type="pct"/>
            <w:vMerge/>
            <w:tcBorders>
              <w:right w:val="single" w:sz="4" w:space="0" w:color="auto"/>
            </w:tcBorders>
            <w:shd w:val="clear" w:color="auto" w:fill="auto"/>
            <w:vAlign w:val="center"/>
          </w:tcPr>
          <w:p w14:paraId="2CD8AB1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27A84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709F3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12AB45"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6591842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88C1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B7E22A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103CE64"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0A117985" w14:textId="77777777" w:rsidR="00FA4BE7" w:rsidRPr="00334FE3" w:rsidRDefault="00001C4D" w:rsidP="00E16E0E">
            <w:pPr>
              <w:pStyle w:val="Akapitzlist"/>
              <w:numPr>
                <w:ilvl w:val="0"/>
                <w:numId w:val="23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5B6F96B8" w14:textId="77777777" w:rsidR="00637821" w:rsidRPr="00334FE3" w:rsidRDefault="00FA4BE7" w:rsidP="00E16E0E">
            <w:pPr>
              <w:pStyle w:val="Akapitzlist"/>
              <w:numPr>
                <w:ilvl w:val="0"/>
                <w:numId w:val="23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62F5E70C" w14:textId="77777777" w:rsidR="001A677C" w:rsidRPr="00334FE3" w:rsidRDefault="00637821" w:rsidP="00E16E0E">
            <w:pPr>
              <w:pStyle w:val="Akapitzlist"/>
              <w:numPr>
                <w:ilvl w:val="0"/>
                <w:numId w:val="235"/>
              </w:numPr>
              <w:spacing w:before="40" w:after="40"/>
              <w:ind w:left="458" w:hanging="284"/>
              <w:rPr>
                <w:rFonts w:cs="Arial"/>
              </w:rPr>
            </w:pPr>
            <w:r w:rsidRPr="00334FE3">
              <w:rPr>
                <w:rFonts w:cs="Arial"/>
              </w:rPr>
              <w:t>art. 14 Regionalna pomoc inwestycyjna</w:t>
            </w:r>
          </w:p>
          <w:p w14:paraId="0EADA38F" w14:textId="77777777" w:rsidR="00C3446C" w:rsidRPr="00334FE3" w:rsidRDefault="00C3446C" w:rsidP="00E16E0E">
            <w:pPr>
              <w:pStyle w:val="Akapitzlist"/>
              <w:numPr>
                <w:ilvl w:val="0"/>
                <w:numId w:val="235"/>
              </w:numPr>
              <w:spacing w:before="40" w:after="40"/>
              <w:ind w:left="458" w:hanging="284"/>
              <w:rPr>
                <w:rFonts w:cs="Arial"/>
              </w:rPr>
            </w:pPr>
            <w:r w:rsidRPr="00334FE3">
              <w:rPr>
                <w:rFonts w:cs="Arial"/>
              </w:rPr>
              <w:t>art. 29 Pomoc na innowacje procesowe i organizacyjne</w:t>
            </w:r>
          </w:p>
          <w:p w14:paraId="36686384"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p>
          <w:p w14:paraId="5DBE8C21"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87C51C0" w14:textId="77777777" w:rsidTr="001A677C">
        <w:trPr>
          <w:cantSplit/>
          <w:trHeight w:val="336"/>
        </w:trPr>
        <w:tc>
          <w:tcPr>
            <w:tcW w:w="1387" w:type="pct"/>
            <w:vMerge/>
            <w:tcBorders>
              <w:right w:val="single" w:sz="4" w:space="0" w:color="auto"/>
            </w:tcBorders>
            <w:shd w:val="clear" w:color="auto" w:fill="auto"/>
            <w:vAlign w:val="center"/>
          </w:tcPr>
          <w:p w14:paraId="51417BB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834DD4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1A8C1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2CBA8" w14:textId="77777777" w:rsidTr="001A677C">
        <w:trPr>
          <w:cantSplit/>
          <w:trHeight w:val="256"/>
        </w:trPr>
        <w:tc>
          <w:tcPr>
            <w:tcW w:w="1387" w:type="pct"/>
            <w:vMerge/>
            <w:tcBorders>
              <w:right w:val="single" w:sz="4" w:space="0" w:color="auto"/>
            </w:tcBorders>
            <w:shd w:val="clear" w:color="auto" w:fill="auto"/>
            <w:vAlign w:val="center"/>
          </w:tcPr>
          <w:p w14:paraId="14590A0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E312E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59DA2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28BD769" w14:textId="77777777" w:rsidTr="00143D96">
        <w:trPr>
          <w:cantSplit/>
          <w:trHeight w:val="2382"/>
        </w:trPr>
        <w:tc>
          <w:tcPr>
            <w:tcW w:w="1387" w:type="pct"/>
            <w:vMerge w:val="restart"/>
            <w:tcBorders>
              <w:top w:val="single" w:sz="4" w:space="0" w:color="auto"/>
            </w:tcBorders>
            <w:shd w:val="clear" w:color="auto" w:fill="auto"/>
            <w:vAlign w:val="center"/>
          </w:tcPr>
          <w:p w14:paraId="361BBC6E"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189DF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08716DBE"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48295B0" w14:textId="77777777" w:rsidTr="001A677C">
        <w:trPr>
          <w:cantSplit/>
          <w:trHeight w:val="20"/>
        </w:trPr>
        <w:tc>
          <w:tcPr>
            <w:tcW w:w="1387" w:type="pct"/>
            <w:vMerge/>
            <w:shd w:val="clear" w:color="auto" w:fill="auto"/>
            <w:vAlign w:val="center"/>
          </w:tcPr>
          <w:p w14:paraId="49D3924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EFA3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1F30E9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BF1029" w14:textId="77777777" w:rsidTr="001A677C">
        <w:trPr>
          <w:cantSplit/>
          <w:trHeight w:val="20"/>
        </w:trPr>
        <w:tc>
          <w:tcPr>
            <w:tcW w:w="1387" w:type="pct"/>
            <w:vMerge/>
            <w:shd w:val="clear" w:color="auto" w:fill="auto"/>
            <w:vAlign w:val="center"/>
          </w:tcPr>
          <w:p w14:paraId="70B53FA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57C4C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62501B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4CA59F0" w14:textId="77777777" w:rsidTr="00143D96">
        <w:trPr>
          <w:cantSplit/>
          <w:trHeight w:val="362"/>
        </w:trPr>
        <w:tc>
          <w:tcPr>
            <w:tcW w:w="1387" w:type="pct"/>
            <w:vMerge w:val="restart"/>
            <w:shd w:val="clear" w:color="auto" w:fill="auto"/>
            <w:vAlign w:val="center"/>
          </w:tcPr>
          <w:p w14:paraId="20DBD07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BD8F0FF"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3CA22DF8"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14:paraId="192CB010" w14:textId="77777777" w:rsidTr="001A677C">
        <w:trPr>
          <w:cantSplit/>
          <w:trHeight w:val="366"/>
        </w:trPr>
        <w:tc>
          <w:tcPr>
            <w:tcW w:w="1387" w:type="pct"/>
            <w:vMerge/>
            <w:shd w:val="clear" w:color="auto" w:fill="auto"/>
            <w:vAlign w:val="center"/>
          </w:tcPr>
          <w:p w14:paraId="51E913A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A46BE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FCC3C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4BF6D2" w14:textId="77777777" w:rsidTr="00FF5904">
        <w:trPr>
          <w:cantSplit/>
          <w:trHeight w:val="414"/>
        </w:trPr>
        <w:tc>
          <w:tcPr>
            <w:tcW w:w="1387" w:type="pct"/>
            <w:vMerge/>
            <w:shd w:val="clear" w:color="auto" w:fill="auto"/>
            <w:vAlign w:val="center"/>
          </w:tcPr>
          <w:p w14:paraId="626B0E0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5456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5448917"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662EC0B" w14:textId="77777777" w:rsidTr="00143D96">
        <w:trPr>
          <w:cantSplit/>
          <w:trHeight w:val="2358"/>
        </w:trPr>
        <w:tc>
          <w:tcPr>
            <w:tcW w:w="1387" w:type="pct"/>
            <w:vMerge w:val="restart"/>
            <w:shd w:val="clear" w:color="auto" w:fill="auto"/>
            <w:vAlign w:val="center"/>
          </w:tcPr>
          <w:p w14:paraId="6A48AA5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0BC5D9F"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5605A34"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6C7154A1" w14:textId="77777777" w:rsidR="00FF5904" w:rsidRPr="00334FE3" w:rsidRDefault="00FF5904" w:rsidP="001A677C">
            <w:pPr>
              <w:spacing w:before="30" w:after="30"/>
              <w:rPr>
                <w:rFonts w:asciiTheme="minorHAnsi" w:hAnsiTheme="minorHAnsi" w:cs="Arial"/>
              </w:rPr>
            </w:pPr>
          </w:p>
          <w:p w14:paraId="52C8A4B1"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1E8A1405" w14:textId="77777777" w:rsidTr="001A677C">
        <w:trPr>
          <w:cantSplit/>
          <w:trHeight w:val="20"/>
        </w:trPr>
        <w:tc>
          <w:tcPr>
            <w:tcW w:w="1387" w:type="pct"/>
            <w:vMerge/>
            <w:shd w:val="clear" w:color="auto" w:fill="auto"/>
            <w:vAlign w:val="center"/>
          </w:tcPr>
          <w:p w14:paraId="4C0668B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C251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A580A25"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4F0D8D69" w14:textId="77777777" w:rsidTr="001A677C">
        <w:trPr>
          <w:cantSplit/>
          <w:trHeight w:val="20"/>
        </w:trPr>
        <w:tc>
          <w:tcPr>
            <w:tcW w:w="1387" w:type="pct"/>
            <w:vMerge/>
            <w:shd w:val="clear" w:color="auto" w:fill="auto"/>
            <w:vAlign w:val="center"/>
          </w:tcPr>
          <w:p w14:paraId="322ED0E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19DB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3DB4C5E"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5C35D941" w14:textId="77777777" w:rsidTr="00143D96">
        <w:trPr>
          <w:cantSplit/>
          <w:trHeight w:val="1049"/>
        </w:trPr>
        <w:tc>
          <w:tcPr>
            <w:tcW w:w="1387" w:type="pct"/>
            <w:vMerge w:val="restart"/>
            <w:shd w:val="clear" w:color="auto" w:fill="auto"/>
            <w:vAlign w:val="center"/>
          </w:tcPr>
          <w:p w14:paraId="55F6D82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9CE1B70"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2FF9364"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A80B103" w14:textId="46139835" w:rsidR="00740B89" w:rsidRDefault="00740B89" w:rsidP="00DC0B02">
            <w:pPr>
              <w:spacing w:before="40" w:after="40"/>
              <w:rPr>
                <w:rFonts w:asciiTheme="minorHAnsi" w:hAnsiTheme="minorHAnsi" w:cs="Arial"/>
                <w:sz w:val="22"/>
                <w:szCs w:val="22"/>
              </w:rPr>
            </w:pPr>
            <w:r>
              <w:rPr>
                <w:rFonts w:asciiTheme="minorHAnsi" w:hAnsiTheme="minorHAnsi" w:cs="Arial"/>
                <w:sz w:val="22"/>
                <w:szCs w:val="22"/>
              </w:rPr>
              <w:t>Nie dotyczy</w:t>
            </w:r>
          </w:p>
          <w:p w14:paraId="48CF8533" w14:textId="77777777" w:rsidR="00C2664C" w:rsidRPr="00334FE3" w:rsidRDefault="00C2664C" w:rsidP="00740B89">
            <w:pPr>
              <w:pStyle w:val="Akapitzlist"/>
              <w:spacing w:before="40" w:after="40"/>
              <w:rPr>
                <w:rFonts w:cs="Arial"/>
              </w:rPr>
            </w:pPr>
          </w:p>
        </w:tc>
      </w:tr>
      <w:tr w:rsidR="000C0CB7" w:rsidRPr="00334FE3" w14:paraId="64607925" w14:textId="77777777" w:rsidTr="001A677C">
        <w:trPr>
          <w:cantSplit/>
          <w:trHeight w:val="20"/>
        </w:trPr>
        <w:tc>
          <w:tcPr>
            <w:tcW w:w="1387" w:type="pct"/>
            <w:vMerge/>
            <w:shd w:val="clear" w:color="auto" w:fill="auto"/>
            <w:vAlign w:val="center"/>
          </w:tcPr>
          <w:p w14:paraId="18DC89C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9D5D3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0F1334"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5C6DFBDB" w14:textId="77777777" w:rsidTr="001A677C">
        <w:trPr>
          <w:cantSplit/>
          <w:trHeight w:val="20"/>
        </w:trPr>
        <w:tc>
          <w:tcPr>
            <w:tcW w:w="1387" w:type="pct"/>
            <w:vMerge/>
            <w:shd w:val="clear" w:color="auto" w:fill="auto"/>
            <w:vAlign w:val="center"/>
          </w:tcPr>
          <w:p w14:paraId="641476A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19BCD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66D5BF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F3A3B46" w14:textId="77777777" w:rsidTr="00143D96">
        <w:trPr>
          <w:cantSplit/>
          <w:trHeight w:val="356"/>
        </w:trPr>
        <w:tc>
          <w:tcPr>
            <w:tcW w:w="1387" w:type="pct"/>
            <w:vMerge w:val="restart"/>
            <w:shd w:val="clear" w:color="auto" w:fill="auto"/>
            <w:vAlign w:val="center"/>
          </w:tcPr>
          <w:p w14:paraId="0263E20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E37F89"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7FA8E4C" w14:textId="7E5A8AE8" w:rsidR="00FF5904" w:rsidRDefault="00FF5904" w:rsidP="001A677C">
            <w:pPr>
              <w:spacing w:before="40" w:after="40"/>
              <w:rPr>
                <w:rFonts w:asciiTheme="minorHAnsi" w:hAnsiTheme="minorHAnsi" w:cs="Arial"/>
                <w:sz w:val="22"/>
                <w:szCs w:val="22"/>
              </w:rPr>
            </w:pPr>
          </w:p>
          <w:p w14:paraId="772F7119" w14:textId="6A1B9B41"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typów projektów – projekty o wartości od 10 tys. PLN.</w:t>
            </w:r>
          </w:p>
          <w:p w14:paraId="7212C158" w14:textId="77777777" w:rsidR="00740B89" w:rsidRPr="00334FE3" w:rsidRDefault="00740B89" w:rsidP="00740B89">
            <w:pPr>
              <w:spacing w:before="40" w:after="40"/>
              <w:rPr>
                <w:rFonts w:asciiTheme="minorHAnsi" w:hAnsiTheme="minorHAnsi" w:cs="Arial"/>
              </w:rPr>
            </w:pPr>
          </w:p>
          <w:p w14:paraId="54903126" w14:textId="09E56571"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3ABA531A"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schematu 1.4 A a: 50 tys. PLN – w przypadku jednego  przedsiębiorstwa, kwota może być większa w przypadku partnerstw,</w:t>
            </w:r>
          </w:p>
          <w:p w14:paraId="1912CD30"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01565B85"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1.4 B ab: 200 tys. PLN  – w przypadku jednego  przedsiębiorstwa, kwota może być większa w przypadku partnerstw,</w:t>
            </w:r>
          </w:p>
          <w:p w14:paraId="6901AFD1" w14:textId="77777777" w:rsidR="00740B89" w:rsidRPr="00334FE3" w:rsidRDefault="00740B89" w:rsidP="00740B89">
            <w:pPr>
              <w:pStyle w:val="Akapitzlist"/>
              <w:numPr>
                <w:ilvl w:val="0"/>
                <w:numId w:val="233"/>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00C2CF1B" w14:textId="77777777" w:rsidR="00740B89" w:rsidRPr="00334FE3" w:rsidRDefault="00740B89" w:rsidP="00740B89">
            <w:pPr>
              <w:pStyle w:val="Akapitzlist"/>
              <w:numPr>
                <w:ilvl w:val="0"/>
                <w:numId w:val="233"/>
              </w:numPr>
              <w:spacing w:before="40" w:after="40"/>
              <w:rPr>
                <w:rFonts w:cs="Arial"/>
              </w:rPr>
            </w:pPr>
            <w:r w:rsidRPr="00334FE3">
              <w:rPr>
                <w:rFonts w:cs="Arial"/>
              </w:rPr>
              <w:t>schematu 1.4 C - 4,5 mln PLN.</w:t>
            </w:r>
          </w:p>
          <w:p w14:paraId="4EA085CF" w14:textId="39365CD8" w:rsidR="00740B89" w:rsidRPr="00334FE3" w:rsidRDefault="00740B89" w:rsidP="001A677C">
            <w:pPr>
              <w:spacing w:before="40" w:after="40"/>
              <w:rPr>
                <w:rFonts w:asciiTheme="minorHAnsi" w:hAnsiTheme="minorHAnsi" w:cs="Arial"/>
              </w:rPr>
            </w:pPr>
          </w:p>
        </w:tc>
      </w:tr>
      <w:tr w:rsidR="000C0CB7" w:rsidRPr="00334FE3" w14:paraId="40AA9E15" w14:textId="77777777" w:rsidTr="001A677C">
        <w:trPr>
          <w:cantSplit/>
          <w:trHeight w:val="20"/>
        </w:trPr>
        <w:tc>
          <w:tcPr>
            <w:tcW w:w="1387" w:type="pct"/>
            <w:vMerge/>
            <w:shd w:val="clear" w:color="auto" w:fill="auto"/>
            <w:vAlign w:val="center"/>
          </w:tcPr>
          <w:p w14:paraId="7800ED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3B25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CCFA4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7A5360" w14:textId="77777777" w:rsidTr="00FF5904">
        <w:trPr>
          <w:cantSplit/>
          <w:trHeight w:val="20"/>
        </w:trPr>
        <w:tc>
          <w:tcPr>
            <w:tcW w:w="1387" w:type="pct"/>
            <w:vMerge/>
            <w:shd w:val="clear" w:color="auto" w:fill="auto"/>
            <w:vAlign w:val="center"/>
          </w:tcPr>
          <w:p w14:paraId="6C7F641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30C0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F595E0F"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47ACAF4D" w14:textId="77777777" w:rsidTr="00143D96">
        <w:trPr>
          <w:cantSplit/>
          <w:trHeight w:val="468"/>
        </w:trPr>
        <w:tc>
          <w:tcPr>
            <w:tcW w:w="1387" w:type="pct"/>
            <w:vMerge w:val="restart"/>
            <w:shd w:val="clear" w:color="auto" w:fill="auto"/>
            <w:vAlign w:val="center"/>
          </w:tcPr>
          <w:p w14:paraId="29DD28E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76BAA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9E45563"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3887076" w14:textId="77777777" w:rsidTr="001A677C">
        <w:trPr>
          <w:cantSplit/>
          <w:trHeight w:val="20"/>
        </w:trPr>
        <w:tc>
          <w:tcPr>
            <w:tcW w:w="1387" w:type="pct"/>
            <w:vMerge/>
            <w:shd w:val="clear" w:color="auto" w:fill="auto"/>
            <w:vAlign w:val="center"/>
          </w:tcPr>
          <w:p w14:paraId="46CDEC0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E46DD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5755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2574C170" w14:textId="77777777" w:rsidTr="00FF5904">
        <w:trPr>
          <w:cantSplit/>
          <w:trHeight w:val="20"/>
        </w:trPr>
        <w:tc>
          <w:tcPr>
            <w:tcW w:w="1387" w:type="pct"/>
            <w:vMerge/>
            <w:shd w:val="clear" w:color="auto" w:fill="auto"/>
            <w:vAlign w:val="center"/>
          </w:tcPr>
          <w:p w14:paraId="544F596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24911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CDFEC30"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0B2DA18F" w14:textId="77777777" w:rsidR="009F326B" w:rsidRPr="00334FE3" w:rsidRDefault="009F326B" w:rsidP="00870FEE">
      <w:pPr>
        <w:jc w:val="both"/>
        <w:rPr>
          <w:rFonts w:asciiTheme="minorHAnsi" w:hAnsiTheme="minorHAnsi"/>
        </w:rPr>
      </w:pPr>
    </w:p>
    <w:p w14:paraId="709BA371"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1DDA249B" w14:textId="77777777" w:rsidR="001D311F" w:rsidRPr="00334FE3" w:rsidRDefault="001D311F" w:rsidP="005F7BEB">
      <w:pPr>
        <w:pStyle w:val="Nagwek3"/>
        <w:rPr>
          <w:rFonts w:asciiTheme="minorHAnsi" w:hAnsiTheme="minorHAnsi"/>
        </w:rPr>
      </w:pPr>
      <w:bookmarkStart w:id="17" w:name="_Toc511377619"/>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14:paraId="54BB2034"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14:paraId="129D484D" w14:textId="77777777" w:rsidTr="00143D96">
        <w:trPr>
          <w:cantSplit/>
          <w:trHeight w:val="20"/>
        </w:trPr>
        <w:tc>
          <w:tcPr>
            <w:tcW w:w="5000" w:type="pct"/>
            <w:gridSpan w:val="3"/>
            <w:tcBorders>
              <w:top w:val="single" w:sz="4" w:space="0" w:color="auto"/>
            </w:tcBorders>
            <w:shd w:val="clear" w:color="auto" w:fill="E6E6E6"/>
            <w:vAlign w:val="center"/>
          </w:tcPr>
          <w:p w14:paraId="29CF5930"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FDF4396" w14:textId="77777777" w:rsidTr="007F3901">
        <w:trPr>
          <w:cantSplit/>
          <w:trHeight w:val="20"/>
        </w:trPr>
        <w:tc>
          <w:tcPr>
            <w:tcW w:w="1387" w:type="pct"/>
            <w:vMerge w:val="restart"/>
            <w:tcBorders>
              <w:top w:val="single" w:sz="4" w:space="0" w:color="auto"/>
            </w:tcBorders>
            <w:shd w:val="clear" w:color="auto" w:fill="auto"/>
            <w:vAlign w:val="center"/>
          </w:tcPr>
          <w:p w14:paraId="36EB7EDA"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36E32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598541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14:paraId="09CFF9C6" w14:textId="77777777" w:rsidTr="007F3901">
        <w:trPr>
          <w:cantSplit/>
          <w:trHeight w:val="20"/>
        </w:trPr>
        <w:tc>
          <w:tcPr>
            <w:tcW w:w="1387" w:type="pct"/>
            <w:vMerge/>
            <w:shd w:val="clear" w:color="auto" w:fill="auto"/>
            <w:vAlign w:val="center"/>
          </w:tcPr>
          <w:p w14:paraId="233098A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5DEDC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076D4D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14:paraId="070E4488" w14:textId="77777777" w:rsidTr="007F3901">
        <w:trPr>
          <w:cantSplit/>
          <w:trHeight w:val="20"/>
        </w:trPr>
        <w:tc>
          <w:tcPr>
            <w:tcW w:w="1387" w:type="pct"/>
            <w:vMerge/>
            <w:tcBorders>
              <w:bottom w:val="single" w:sz="4" w:space="0" w:color="auto"/>
            </w:tcBorders>
            <w:shd w:val="clear" w:color="auto" w:fill="auto"/>
            <w:vAlign w:val="center"/>
          </w:tcPr>
          <w:p w14:paraId="0AADE73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8BEAFE"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2EC2ED17"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14:paraId="531D3DA3" w14:textId="77777777" w:rsidTr="007F3901">
        <w:trPr>
          <w:trHeight w:val="20"/>
        </w:trPr>
        <w:tc>
          <w:tcPr>
            <w:tcW w:w="1387" w:type="pct"/>
            <w:vMerge w:val="restart"/>
            <w:tcBorders>
              <w:top w:val="single" w:sz="4" w:space="0" w:color="auto"/>
            </w:tcBorders>
            <w:shd w:val="clear" w:color="auto" w:fill="auto"/>
            <w:vAlign w:val="center"/>
          </w:tcPr>
          <w:p w14:paraId="4967B93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B3992C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AC1AD2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14:paraId="41A53904" w14:textId="77777777" w:rsidTr="007F3901">
        <w:trPr>
          <w:cantSplit/>
          <w:trHeight w:val="20"/>
        </w:trPr>
        <w:tc>
          <w:tcPr>
            <w:tcW w:w="1387" w:type="pct"/>
            <w:vMerge/>
            <w:shd w:val="clear" w:color="auto" w:fill="auto"/>
            <w:vAlign w:val="center"/>
          </w:tcPr>
          <w:p w14:paraId="23D269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646C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3A6660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18BEA7" w14:textId="77777777" w:rsidTr="007F3901">
        <w:trPr>
          <w:cantSplit/>
          <w:trHeight w:val="20"/>
        </w:trPr>
        <w:tc>
          <w:tcPr>
            <w:tcW w:w="1387" w:type="pct"/>
            <w:vMerge/>
            <w:shd w:val="clear" w:color="auto" w:fill="auto"/>
            <w:vAlign w:val="center"/>
          </w:tcPr>
          <w:p w14:paraId="7A892E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5ABAA"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F278B5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5F5560" w14:textId="77777777" w:rsidTr="007F3901">
        <w:trPr>
          <w:cantSplit/>
          <w:trHeight w:val="20"/>
        </w:trPr>
        <w:tc>
          <w:tcPr>
            <w:tcW w:w="1387" w:type="pct"/>
            <w:vMerge w:val="restart"/>
            <w:tcBorders>
              <w:top w:val="single" w:sz="4" w:space="0" w:color="auto"/>
            </w:tcBorders>
            <w:shd w:val="clear" w:color="auto" w:fill="auto"/>
            <w:vAlign w:val="center"/>
          </w:tcPr>
          <w:p w14:paraId="3F56DB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23ACD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4E65C95"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347A7F26"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5A6C9611"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12C5EC09"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76F5CA50" w14:textId="65D85E92"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 xml:space="preserve">Liczba wprowadzonych innowacji </w:t>
            </w:r>
            <w:proofErr w:type="spellStart"/>
            <w:r w:rsidR="005F4B8B" w:rsidRPr="00334FE3">
              <w:rPr>
                <w:rFonts w:asciiTheme="minorHAnsi" w:hAnsiTheme="minorHAnsi" w:cstheme="minorHAnsi"/>
                <w:sz w:val="22"/>
                <w:szCs w:val="22"/>
              </w:rPr>
              <w:t>nietechnologicznych</w:t>
            </w:r>
            <w:proofErr w:type="spellEnd"/>
            <w:r w:rsidRPr="00334FE3">
              <w:rPr>
                <w:rFonts w:asciiTheme="minorHAnsi" w:hAnsiTheme="minorHAnsi" w:cstheme="minorHAnsi"/>
                <w:sz w:val="22"/>
                <w:szCs w:val="22"/>
              </w:rPr>
              <w:t xml:space="preserve"> [szt.]</w:t>
            </w:r>
          </w:p>
        </w:tc>
      </w:tr>
      <w:tr w:rsidR="000C0CB7" w:rsidRPr="00334FE3" w14:paraId="7E62B4B5" w14:textId="77777777" w:rsidTr="007F3901">
        <w:trPr>
          <w:cantSplit/>
          <w:trHeight w:val="20"/>
        </w:trPr>
        <w:tc>
          <w:tcPr>
            <w:tcW w:w="1387" w:type="pct"/>
            <w:vMerge/>
            <w:shd w:val="clear" w:color="auto" w:fill="auto"/>
            <w:vAlign w:val="center"/>
          </w:tcPr>
          <w:p w14:paraId="3A5B168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BD39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070470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7AA7B1" w14:textId="77777777" w:rsidTr="007F3901">
        <w:trPr>
          <w:cantSplit/>
          <w:trHeight w:val="20"/>
        </w:trPr>
        <w:tc>
          <w:tcPr>
            <w:tcW w:w="1387" w:type="pct"/>
            <w:vMerge/>
            <w:shd w:val="clear" w:color="auto" w:fill="auto"/>
            <w:vAlign w:val="center"/>
          </w:tcPr>
          <w:p w14:paraId="2BBB6EA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91C47B"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32B702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6E9B2EA7" w14:textId="77777777" w:rsidTr="00143D96">
        <w:trPr>
          <w:trHeight w:val="20"/>
        </w:trPr>
        <w:tc>
          <w:tcPr>
            <w:tcW w:w="1387" w:type="pct"/>
            <w:vMerge w:val="restart"/>
            <w:shd w:val="clear" w:color="auto" w:fill="auto"/>
            <w:vAlign w:val="center"/>
          </w:tcPr>
          <w:p w14:paraId="6080002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991BFC4"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57768A82"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9AC81ED"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6A01661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52B6907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40D0243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0C09C0FA"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6D3CE16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539F26AC"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1B9B65A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t>
            </w:r>
            <w:r w:rsidR="00466857" w:rsidRPr="00334FE3">
              <w:rPr>
                <w:rFonts w:cs="Arial"/>
              </w:rPr>
              <w:lastRenderedPageBreak/>
              <w:t>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3396C6D4"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223BE3B4" w14:textId="5BFDB604"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 xml:space="preserve">Liczba przedsiębiorstw wspartych w zakresie </w:t>
            </w:r>
            <w:proofErr w:type="spellStart"/>
            <w:r w:rsidRPr="00334FE3">
              <w:rPr>
                <w:rFonts w:cs="Arial"/>
              </w:rPr>
              <w:t>ekoinnowacji</w:t>
            </w:r>
            <w:proofErr w:type="spellEnd"/>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14:paraId="2A30E1DC" w14:textId="77777777" w:rsidTr="007F3901">
        <w:trPr>
          <w:cantSplit/>
          <w:trHeight w:val="20"/>
        </w:trPr>
        <w:tc>
          <w:tcPr>
            <w:tcW w:w="1387" w:type="pct"/>
            <w:vMerge/>
            <w:shd w:val="clear" w:color="auto" w:fill="auto"/>
            <w:vAlign w:val="center"/>
          </w:tcPr>
          <w:p w14:paraId="5259BAB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C2C9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6273BE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78663C" w14:textId="77777777" w:rsidTr="007F3901">
        <w:trPr>
          <w:cantSplit/>
          <w:trHeight w:val="20"/>
        </w:trPr>
        <w:tc>
          <w:tcPr>
            <w:tcW w:w="1387" w:type="pct"/>
            <w:vMerge/>
            <w:shd w:val="clear" w:color="auto" w:fill="auto"/>
            <w:vAlign w:val="center"/>
          </w:tcPr>
          <w:p w14:paraId="3055747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1ADE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3596B5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CE58BF" w14:textId="77777777" w:rsidTr="007F3901">
        <w:trPr>
          <w:trHeight w:val="20"/>
        </w:trPr>
        <w:tc>
          <w:tcPr>
            <w:tcW w:w="1387" w:type="pct"/>
            <w:vMerge w:val="restart"/>
            <w:shd w:val="clear" w:color="auto" w:fill="auto"/>
            <w:vAlign w:val="center"/>
          </w:tcPr>
          <w:p w14:paraId="6DF7066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8BC975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607F326"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6A07D843"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4A006BEA" w14:textId="77777777"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0D38C73A" w14:textId="77777777"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563FC007"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66B6C314"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0C66BDBF" w14:textId="77777777" w:rsidR="004058DF" w:rsidRPr="00334FE3" w:rsidRDefault="004058DF" w:rsidP="004058DF">
            <w:pPr>
              <w:pStyle w:val="Akapitzlist"/>
              <w:spacing w:before="40" w:after="40" w:line="240" w:lineRule="auto"/>
              <w:rPr>
                <w:rFonts w:cs="Arial"/>
              </w:rPr>
            </w:pPr>
          </w:p>
          <w:p w14:paraId="33AD092D" w14:textId="291B2E53"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w:t>
            </w:r>
            <w:proofErr w:type="spellStart"/>
            <w:r w:rsidR="00875733" w:rsidRPr="00334FE3">
              <w:rPr>
                <w:rFonts w:asciiTheme="minorHAnsi" w:eastAsiaTheme="minorHAnsi" w:hAnsiTheme="minorHAnsi" w:cstheme="minorBidi"/>
                <w:sz w:val="22"/>
                <w:szCs w:val="22"/>
                <w:lang w:eastAsia="en-US"/>
              </w:rPr>
              <w:t>materiało</w:t>
            </w:r>
            <w:proofErr w:type="spellEnd"/>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1045C909"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03E0EE5"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47CE62F9"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3B7C6FE" w14:textId="77777777" w:rsidR="005B7651" w:rsidRPr="00334FE3" w:rsidRDefault="005B7651" w:rsidP="007F3901">
            <w:pPr>
              <w:spacing w:line="276" w:lineRule="auto"/>
              <w:rPr>
                <w:rFonts w:asciiTheme="minorHAnsi" w:hAnsiTheme="minorHAnsi" w:cs="Arial"/>
                <w:b/>
              </w:rPr>
            </w:pPr>
          </w:p>
          <w:p w14:paraId="4C59E4A0" w14:textId="77777777"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2FA4AC9C" w14:textId="77777777" w:rsidR="005B7651" w:rsidRPr="00334FE3" w:rsidRDefault="005B7651" w:rsidP="007F3901">
            <w:pPr>
              <w:spacing w:line="276" w:lineRule="auto"/>
              <w:rPr>
                <w:rFonts w:asciiTheme="minorHAnsi" w:hAnsiTheme="minorHAnsi" w:cs="Arial"/>
                <w:b/>
              </w:rPr>
            </w:pPr>
          </w:p>
          <w:p w14:paraId="5B7EB862" w14:textId="77777777"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27746E08"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38ADE7FF"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4DCB0CDF"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01B9A8F3"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4A9325E7"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0A21EE88"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52C89931" w14:textId="77777777" w:rsidR="005B7651" w:rsidRDefault="006319EB" w:rsidP="00C17EEC">
            <w:pPr>
              <w:spacing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74A9D912" w14:textId="77777777" w:rsidR="00E03EB9" w:rsidRPr="00740B89" w:rsidRDefault="00E03EB9" w:rsidP="00C17EEC">
            <w:pPr>
              <w:spacing w:line="276" w:lineRule="auto"/>
              <w:jc w:val="both"/>
              <w:rPr>
                <w:rFonts w:asciiTheme="minorHAnsi" w:hAnsiTheme="minorHAnsi" w:cstheme="minorBidi"/>
              </w:rPr>
            </w:pPr>
          </w:p>
          <w:p w14:paraId="32F97370" w14:textId="77777777" w:rsidR="00E03EB9" w:rsidRPr="00E03EB9" w:rsidRDefault="00E03EB9" w:rsidP="00C17EEC">
            <w:pPr>
              <w:spacing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14:paraId="2AF15442" w14:textId="77777777" w:rsidTr="007F3901">
        <w:trPr>
          <w:cantSplit/>
          <w:trHeight w:val="20"/>
        </w:trPr>
        <w:tc>
          <w:tcPr>
            <w:tcW w:w="1387" w:type="pct"/>
            <w:vMerge/>
            <w:shd w:val="clear" w:color="auto" w:fill="auto"/>
            <w:vAlign w:val="center"/>
          </w:tcPr>
          <w:p w14:paraId="552F4EA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A6B5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62595D1"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2D9B82" w14:textId="77777777" w:rsidTr="007F3901">
        <w:trPr>
          <w:cantSplit/>
          <w:trHeight w:val="20"/>
        </w:trPr>
        <w:tc>
          <w:tcPr>
            <w:tcW w:w="1387" w:type="pct"/>
            <w:vMerge/>
            <w:shd w:val="clear" w:color="auto" w:fill="auto"/>
            <w:vAlign w:val="center"/>
          </w:tcPr>
          <w:p w14:paraId="073A3FF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3E3D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0382FB4" w14:textId="77777777"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368AF79D"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14:paraId="0C4A192E"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11B4B6B5"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334FE3">
              <w:rPr>
                <w:rFonts w:asciiTheme="minorHAnsi" w:eastAsiaTheme="minorHAnsi" w:hAnsiTheme="minorHAnsi" w:cstheme="minorBidi"/>
                <w:sz w:val="22"/>
                <w:szCs w:val="22"/>
                <w:lang w:eastAsia="en-US"/>
              </w:rPr>
              <w:t>materiało</w:t>
            </w:r>
            <w:proofErr w:type="spellEnd"/>
            <w:r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5CD1EBAF" w14:textId="77777777" w:rsidR="00451D89" w:rsidRPr="00334FE3" w:rsidRDefault="00451D89" w:rsidP="00451D89">
            <w:pPr>
              <w:spacing w:line="276" w:lineRule="auto"/>
              <w:rPr>
                <w:rFonts w:asciiTheme="minorHAnsi" w:hAnsiTheme="minorHAnsi" w:cs="Arial"/>
              </w:rPr>
            </w:pPr>
          </w:p>
          <w:p w14:paraId="7C4B7FAC"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76DE749"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4E4EDAD2"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461E0F02" w14:textId="77777777" w:rsidTr="00143D96">
        <w:trPr>
          <w:trHeight w:val="2203"/>
        </w:trPr>
        <w:tc>
          <w:tcPr>
            <w:tcW w:w="1387" w:type="pct"/>
            <w:vMerge w:val="restart"/>
            <w:shd w:val="clear" w:color="auto" w:fill="auto"/>
            <w:vAlign w:val="center"/>
          </w:tcPr>
          <w:p w14:paraId="6AB38F4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58DB5A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87F5782"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384CEFC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14:paraId="7A970E5D"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100EEFA9" w14:textId="77777777" w:rsidR="005B7651" w:rsidRPr="00334FE3" w:rsidRDefault="005B7651" w:rsidP="007F3901">
            <w:pPr>
              <w:spacing w:line="276" w:lineRule="auto"/>
              <w:ind w:left="241"/>
              <w:contextualSpacing/>
              <w:rPr>
                <w:rFonts w:asciiTheme="minorHAnsi" w:eastAsia="Calibri" w:hAnsiTheme="minorHAnsi"/>
                <w:lang w:eastAsia="en-US"/>
              </w:rPr>
            </w:pPr>
          </w:p>
          <w:p w14:paraId="280CF333"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13DAA5F9"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14:paraId="6C5A333A" w14:textId="77777777" w:rsidTr="007F3901">
        <w:trPr>
          <w:cantSplit/>
          <w:trHeight w:val="20"/>
        </w:trPr>
        <w:tc>
          <w:tcPr>
            <w:tcW w:w="1387" w:type="pct"/>
            <w:vMerge/>
            <w:shd w:val="clear" w:color="auto" w:fill="auto"/>
            <w:vAlign w:val="center"/>
          </w:tcPr>
          <w:p w14:paraId="0A32997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7417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CD7C2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624ABE" w14:textId="77777777" w:rsidTr="007F3901">
        <w:trPr>
          <w:cantSplit/>
          <w:trHeight w:val="20"/>
        </w:trPr>
        <w:tc>
          <w:tcPr>
            <w:tcW w:w="1387" w:type="pct"/>
            <w:vMerge/>
            <w:shd w:val="clear" w:color="auto" w:fill="auto"/>
            <w:vAlign w:val="center"/>
          </w:tcPr>
          <w:p w14:paraId="5B6C2DB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22597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CFD6FF"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6077AC28"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Fonts w:asciiTheme="minorHAnsi" w:eastAsiaTheme="minorHAnsi" w:hAnsiTheme="minorHAnsi" w:cs="Arial"/>
                <w:color w:val="000000"/>
                <w:sz w:val="22"/>
                <w:szCs w:val="22"/>
                <w:vertAlign w:val="superscript"/>
                <w:lang w:eastAsia="en-US"/>
              </w:rPr>
              <w:t>14</w:t>
            </w:r>
            <w:r w:rsidRPr="00334FE3">
              <w:rPr>
                <w:rFonts w:asciiTheme="minorHAnsi" w:eastAsiaTheme="minorHAnsi" w:hAnsiTheme="minorHAnsi" w:cs="Arial"/>
                <w:color w:val="000000"/>
                <w:sz w:val="22"/>
                <w:szCs w:val="22"/>
                <w:lang w:eastAsia="en-US"/>
              </w:rPr>
              <w:t xml:space="preserve">; </w:t>
            </w:r>
          </w:p>
          <w:p w14:paraId="6A146B39"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398B8B6B" w14:textId="77777777" w:rsidTr="00143D96">
        <w:trPr>
          <w:cantSplit/>
          <w:trHeight w:val="20"/>
        </w:trPr>
        <w:tc>
          <w:tcPr>
            <w:tcW w:w="1387" w:type="pct"/>
            <w:vMerge w:val="restart"/>
            <w:shd w:val="clear" w:color="auto" w:fill="auto"/>
            <w:vAlign w:val="center"/>
          </w:tcPr>
          <w:p w14:paraId="51DA171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B5A74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1E000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56A3DC44" w14:textId="77777777" w:rsidTr="007F3901">
        <w:trPr>
          <w:cantSplit/>
          <w:trHeight w:val="20"/>
        </w:trPr>
        <w:tc>
          <w:tcPr>
            <w:tcW w:w="1387" w:type="pct"/>
            <w:vMerge/>
            <w:shd w:val="clear" w:color="auto" w:fill="auto"/>
            <w:vAlign w:val="center"/>
          </w:tcPr>
          <w:p w14:paraId="397064B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44F9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6FF2E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C26042" w14:textId="77777777" w:rsidTr="007F3901">
        <w:trPr>
          <w:cantSplit/>
          <w:trHeight w:val="20"/>
        </w:trPr>
        <w:tc>
          <w:tcPr>
            <w:tcW w:w="1387" w:type="pct"/>
            <w:vMerge/>
            <w:shd w:val="clear" w:color="auto" w:fill="auto"/>
            <w:vAlign w:val="center"/>
          </w:tcPr>
          <w:p w14:paraId="6745F50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686C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DFC793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19CB60" w14:textId="77777777" w:rsidTr="007F3901">
        <w:trPr>
          <w:cantSplit/>
          <w:trHeight w:val="20"/>
        </w:trPr>
        <w:tc>
          <w:tcPr>
            <w:tcW w:w="1387" w:type="pct"/>
            <w:vMerge w:val="restart"/>
            <w:tcBorders>
              <w:top w:val="single" w:sz="4" w:space="0" w:color="auto"/>
            </w:tcBorders>
            <w:shd w:val="clear" w:color="auto" w:fill="auto"/>
            <w:vAlign w:val="center"/>
          </w:tcPr>
          <w:p w14:paraId="30F3C6C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1E86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507C4E9"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5C79BCC" w14:textId="77777777" w:rsidTr="007F3901">
        <w:trPr>
          <w:cantSplit/>
          <w:trHeight w:val="20"/>
        </w:trPr>
        <w:tc>
          <w:tcPr>
            <w:tcW w:w="1387" w:type="pct"/>
            <w:vMerge/>
            <w:shd w:val="clear" w:color="auto" w:fill="auto"/>
            <w:vAlign w:val="center"/>
          </w:tcPr>
          <w:p w14:paraId="069C0C9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9B300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B8F5BF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DFC9852" w14:textId="77777777" w:rsidTr="007F3901">
        <w:trPr>
          <w:cantSplit/>
          <w:trHeight w:val="20"/>
        </w:trPr>
        <w:tc>
          <w:tcPr>
            <w:tcW w:w="1387" w:type="pct"/>
            <w:vMerge/>
            <w:tcBorders>
              <w:bottom w:val="single" w:sz="4" w:space="0" w:color="auto"/>
            </w:tcBorders>
            <w:shd w:val="clear" w:color="auto" w:fill="auto"/>
            <w:vAlign w:val="center"/>
          </w:tcPr>
          <w:p w14:paraId="15B0BA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7E40F3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432999C3"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103BF1C" w14:textId="77777777" w:rsidTr="007F3901">
        <w:trPr>
          <w:cantSplit/>
          <w:trHeight w:val="20"/>
        </w:trPr>
        <w:tc>
          <w:tcPr>
            <w:tcW w:w="1387" w:type="pct"/>
            <w:vMerge w:val="restart"/>
            <w:tcBorders>
              <w:top w:val="single" w:sz="4" w:space="0" w:color="auto"/>
            </w:tcBorders>
            <w:shd w:val="clear" w:color="auto" w:fill="auto"/>
            <w:vAlign w:val="center"/>
          </w:tcPr>
          <w:p w14:paraId="4E6C4A6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6EDEE8"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576A386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85044C" w14:textId="77777777" w:rsidTr="007F3901">
        <w:trPr>
          <w:cantSplit/>
          <w:trHeight w:val="20"/>
        </w:trPr>
        <w:tc>
          <w:tcPr>
            <w:tcW w:w="1387" w:type="pct"/>
            <w:vMerge/>
            <w:shd w:val="clear" w:color="auto" w:fill="auto"/>
            <w:vAlign w:val="center"/>
          </w:tcPr>
          <w:p w14:paraId="27C7654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84E893"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0DB277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1865A7" w14:textId="77777777" w:rsidTr="007F3901">
        <w:trPr>
          <w:cantSplit/>
          <w:trHeight w:val="20"/>
        </w:trPr>
        <w:tc>
          <w:tcPr>
            <w:tcW w:w="1387" w:type="pct"/>
            <w:vMerge/>
            <w:shd w:val="clear" w:color="auto" w:fill="auto"/>
            <w:vAlign w:val="center"/>
          </w:tcPr>
          <w:p w14:paraId="2402C72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FF4F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84BB76"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4F2D1C8A" w14:textId="77777777" w:rsidTr="00143D96">
        <w:trPr>
          <w:cantSplit/>
          <w:trHeight w:val="707"/>
        </w:trPr>
        <w:tc>
          <w:tcPr>
            <w:tcW w:w="1387" w:type="pct"/>
            <w:vMerge w:val="restart"/>
            <w:tcBorders>
              <w:top w:val="single" w:sz="4" w:space="0" w:color="auto"/>
            </w:tcBorders>
            <w:shd w:val="clear" w:color="auto" w:fill="auto"/>
            <w:vAlign w:val="center"/>
          </w:tcPr>
          <w:p w14:paraId="4E006B9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12C7B5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2847945" w14:textId="41507E1E"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14:paraId="144CBC0D" w14:textId="77777777" w:rsidTr="007F3901">
        <w:trPr>
          <w:cantSplit/>
          <w:trHeight w:val="20"/>
        </w:trPr>
        <w:tc>
          <w:tcPr>
            <w:tcW w:w="1387" w:type="pct"/>
            <w:vMerge/>
            <w:shd w:val="clear" w:color="auto" w:fill="auto"/>
            <w:vAlign w:val="center"/>
          </w:tcPr>
          <w:p w14:paraId="10ACC2A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31FE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8DAFDF0" w14:textId="5652772A"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14:paraId="3127B674" w14:textId="77777777" w:rsidTr="007F3901">
        <w:trPr>
          <w:cantSplit/>
          <w:trHeight w:val="20"/>
        </w:trPr>
        <w:tc>
          <w:tcPr>
            <w:tcW w:w="1387" w:type="pct"/>
            <w:vMerge/>
            <w:shd w:val="clear" w:color="auto" w:fill="auto"/>
            <w:vAlign w:val="center"/>
          </w:tcPr>
          <w:p w14:paraId="5ED70CB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0FF26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DD3CB37"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0D1DBEBE" w14:textId="77777777" w:rsidTr="00143D96">
        <w:trPr>
          <w:cantSplit/>
          <w:trHeight w:val="20"/>
        </w:trPr>
        <w:tc>
          <w:tcPr>
            <w:tcW w:w="1387" w:type="pct"/>
            <w:vMerge w:val="restart"/>
            <w:shd w:val="clear" w:color="auto" w:fill="auto"/>
            <w:vAlign w:val="center"/>
          </w:tcPr>
          <w:p w14:paraId="5B8F3F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19090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217261B"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759845D4" w14:textId="77777777" w:rsidTr="007F3901">
        <w:trPr>
          <w:cantSplit/>
          <w:trHeight w:val="20"/>
        </w:trPr>
        <w:tc>
          <w:tcPr>
            <w:tcW w:w="1387" w:type="pct"/>
            <w:vMerge/>
            <w:shd w:val="clear" w:color="auto" w:fill="auto"/>
            <w:vAlign w:val="center"/>
          </w:tcPr>
          <w:p w14:paraId="492B2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7600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0BCBD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475D8E" w14:textId="77777777" w:rsidTr="007F3901">
        <w:trPr>
          <w:cantSplit/>
          <w:trHeight w:val="20"/>
        </w:trPr>
        <w:tc>
          <w:tcPr>
            <w:tcW w:w="1387" w:type="pct"/>
            <w:vMerge/>
            <w:shd w:val="clear" w:color="auto" w:fill="auto"/>
            <w:vAlign w:val="center"/>
          </w:tcPr>
          <w:p w14:paraId="6DBBDB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D8A7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5E5DC75"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219B7486" w14:textId="77777777" w:rsidTr="00143D96">
        <w:trPr>
          <w:cantSplit/>
          <w:trHeight w:val="20"/>
        </w:trPr>
        <w:tc>
          <w:tcPr>
            <w:tcW w:w="1387" w:type="pct"/>
            <w:vMerge w:val="restart"/>
            <w:shd w:val="clear" w:color="auto" w:fill="auto"/>
            <w:vAlign w:val="center"/>
          </w:tcPr>
          <w:p w14:paraId="52DCDD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E25FFC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2D21C7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FE05A18" w14:textId="77777777" w:rsidTr="007F3901">
        <w:trPr>
          <w:cantSplit/>
          <w:trHeight w:val="20"/>
        </w:trPr>
        <w:tc>
          <w:tcPr>
            <w:tcW w:w="1387" w:type="pct"/>
            <w:vMerge/>
            <w:shd w:val="clear" w:color="auto" w:fill="auto"/>
            <w:vAlign w:val="center"/>
          </w:tcPr>
          <w:p w14:paraId="63D20A5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3F81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3B1323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42F07A" w14:textId="77777777" w:rsidTr="007F3901">
        <w:trPr>
          <w:cantSplit/>
          <w:trHeight w:val="20"/>
        </w:trPr>
        <w:tc>
          <w:tcPr>
            <w:tcW w:w="1387" w:type="pct"/>
            <w:vMerge/>
            <w:shd w:val="clear" w:color="auto" w:fill="auto"/>
            <w:vAlign w:val="center"/>
          </w:tcPr>
          <w:p w14:paraId="5CED3D0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4C497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DABD624"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2D5BB04D" w14:textId="77777777" w:rsidTr="00143D96">
        <w:trPr>
          <w:cantSplit/>
          <w:trHeight w:val="402"/>
        </w:trPr>
        <w:tc>
          <w:tcPr>
            <w:tcW w:w="1387" w:type="pct"/>
            <w:vMerge w:val="restart"/>
            <w:shd w:val="clear" w:color="auto" w:fill="auto"/>
            <w:vAlign w:val="center"/>
          </w:tcPr>
          <w:p w14:paraId="27106A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BD2F68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748C288"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14:paraId="080819C8" w14:textId="77777777" w:rsidTr="007F3901">
        <w:trPr>
          <w:cantSplit/>
          <w:trHeight w:val="408"/>
        </w:trPr>
        <w:tc>
          <w:tcPr>
            <w:tcW w:w="1387" w:type="pct"/>
            <w:vMerge/>
            <w:shd w:val="clear" w:color="auto" w:fill="auto"/>
            <w:vAlign w:val="center"/>
          </w:tcPr>
          <w:p w14:paraId="31874C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F118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BD15072"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3198AA64" w14:textId="77777777" w:rsidTr="007F3901">
        <w:trPr>
          <w:cantSplit/>
          <w:trHeight w:val="407"/>
        </w:trPr>
        <w:tc>
          <w:tcPr>
            <w:tcW w:w="1387" w:type="pct"/>
            <w:vMerge/>
            <w:shd w:val="clear" w:color="auto" w:fill="auto"/>
            <w:vAlign w:val="center"/>
          </w:tcPr>
          <w:p w14:paraId="39D1C4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C613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BD9E7A6"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14:paraId="78A5AEB0" w14:textId="77777777" w:rsidTr="007F3901">
        <w:trPr>
          <w:cantSplit/>
          <w:trHeight w:val="20"/>
        </w:trPr>
        <w:tc>
          <w:tcPr>
            <w:tcW w:w="1387" w:type="pct"/>
            <w:vMerge w:val="restart"/>
            <w:tcBorders>
              <w:top w:val="single" w:sz="4" w:space="0" w:color="auto"/>
            </w:tcBorders>
            <w:shd w:val="clear" w:color="auto" w:fill="auto"/>
            <w:vAlign w:val="center"/>
          </w:tcPr>
          <w:p w14:paraId="48CD85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767C46"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F8A4B84"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077FE8BD" w14:textId="77777777"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14:paraId="79CEC3AB" w14:textId="77777777" w:rsidTr="00252912">
              <w:trPr>
                <w:trHeight w:val="199"/>
              </w:trPr>
              <w:tc>
                <w:tcPr>
                  <w:tcW w:w="7446" w:type="dxa"/>
                </w:tcPr>
                <w:p w14:paraId="51104FB5" w14:textId="77777777"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0C356D10" w14:textId="77777777" w:rsidR="00252912" w:rsidRPr="00334FE3" w:rsidDel="00FE3C38" w:rsidRDefault="00252912" w:rsidP="00D10A64">
            <w:pPr>
              <w:spacing w:before="40" w:after="40"/>
              <w:jc w:val="both"/>
              <w:rPr>
                <w:rFonts w:asciiTheme="minorHAnsi" w:hAnsiTheme="minorHAnsi" w:cs="Arial"/>
              </w:rPr>
            </w:pPr>
          </w:p>
        </w:tc>
      </w:tr>
      <w:tr w:rsidR="000C0CB7" w:rsidRPr="00334FE3" w:rsidDel="00FE3C38" w14:paraId="46FB152E" w14:textId="77777777" w:rsidTr="007F3901">
        <w:trPr>
          <w:cantSplit/>
          <w:trHeight w:val="20"/>
        </w:trPr>
        <w:tc>
          <w:tcPr>
            <w:tcW w:w="1387" w:type="pct"/>
            <w:vMerge/>
            <w:tcBorders>
              <w:top w:val="single" w:sz="4" w:space="0" w:color="auto"/>
            </w:tcBorders>
            <w:shd w:val="clear" w:color="auto" w:fill="auto"/>
            <w:vAlign w:val="center"/>
          </w:tcPr>
          <w:p w14:paraId="072B98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0506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683D0D"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6730F2D" w14:textId="77777777" w:rsidTr="007F3901">
        <w:trPr>
          <w:cantSplit/>
          <w:trHeight w:val="20"/>
        </w:trPr>
        <w:tc>
          <w:tcPr>
            <w:tcW w:w="1387" w:type="pct"/>
            <w:vMerge/>
            <w:tcBorders>
              <w:top w:val="single" w:sz="4" w:space="0" w:color="auto"/>
            </w:tcBorders>
            <w:shd w:val="clear" w:color="auto" w:fill="auto"/>
            <w:vAlign w:val="center"/>
          </w:tcPr>
          <w:p w14:paraId="2968707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018A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CAF26DF"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14:paraId="0299997E" w14:textId="77777777" w:rsidTr="007F3901">
        <w:trPr>
          <w:cantSplit/>
          <w:trHeight w:val="20"/>
        </w:trPr>
        <w:tc>
          <w:tcPr>
            <w:tcW w:w="1387" w:type="pct"/>
            <w:vMerge w:val="restart"/>
            <w:shd w:val="clear" w:color="auto" w:fill="auto"/>
            <w:vAlign w:val="center"/>
          </w:tcPr>
          <w:p w14:paraId="371A2D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45077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D3C6FC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15EFA22" w14:textId="77777777" w:rsidTr="007F3901">
        <w:trPr>
          <w:cantSplit/>
          <w:trHeight w:val="20"/>
        </w:trPr>
        <w:tc>
          <w:tcPr>
            <w:tcW w:w="1387" w:type="pct"/>
            <w:vMerge/>
            <w:shd w:val="clear" w:color="auto" w:fill="auto"/>
            <w:vAlign w:val="center"/>
          </w:tcPr>
          <w:p w14:paraId="59A2199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D87A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4093C6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548BE0" w14:textId="77777777" w:rsidTr="007F3901">
        <w:trPr>
          <w:cantSplit/>
          <w:trHeight w:val="20"/>
        </w:trPr>
        <w:tc>
          <w:tcPr>
            <w:tcW w:w="1387" w:type="pct"/>
            <w:vMerge/>
            <w:shd w:val="clear" w:color="auto" w:fill="auto"/>
            <w:vAlign w:val="center"/>
          </w:tcPr>
          <w:p w14:paraId="73AEC57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A3B4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920CC90"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14:paraId="7BC22305" w14:textId="77777777" w:rsidTr="007F3901">
        <w:trPr>
          <w:cantSplit/>
          <w:trHeight w:val="315"/>
        </w:trPr>
        <w:tc>
          <w:tcPr>
            <w:tcW w:w="1387" w:type="pct"/>
            <w:vMerge w:val="restart"/>
            <w:shd w:val="clear" w:color="auto" w:fill="auto"/>
            <w:vAlign w:val="center"/>
          </w:tcPr>
          <w:p w14:paraId="7886E8D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AA053F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3C29B0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F49E31" w14:textId="77777777" w:rsidTr="007F3901">
        <w:trPr>
          <w:cantSplit/>
          <w:trHeight w:val="350"/>
        </w:trPr>
        <w:tc>
          <w:tcPr>
            <w:tcW w:w="1387" w:type="pct"/>
            <w:vMerge/>
            <w:shd w:val="clear" w:color="auto" w:fill="auto"/>
            <w:vAlign w:val="center"/>
          </w:tcPr>
          <w:p w14:paraId="61C681F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479AF"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A6CF4B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078E66" w14:textId="77777777" w:rsidTr="007F3901">
        <w:trPr>
          <w:cantSplit/>
          <w:trHeight w:val="408"/>
        </w:trPr>
        <w:tc>
          <w:tcPr>
            <w:tcW w:w="1387" w:type="pct"/>
            <w:vMerge/>
            <w:shd w:val="clear" w:color="auto" w:fill="auto"/>
            <w:vAlign w:val="center"/>
          </w:tcPr>
          <w:p w14:paraId="7365A0D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8D07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4C351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291E15" w14:textId="77777777" w:rsidTr="007F3901">
        <w:trPr>
          <w:cantSplit/>
          <w:trHeight w:val="590"/>
        </w:trPr>
        <w:tc>
          <w:tcPr>
            <w:tcW w:w="1387" w:type="pct"/>
            <w:vMerge w:val="restart"/>
            <w:shd w:val="clear" w:color="auto" w:fill="auto"/>
            <w:vAlign w:val="center"/>
          </w:tcPr>
          <w:p w14:paraId="00EE9C4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DEC4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E8DC772"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CD0B206" w14:textId="77777777" w:rsidTr="007F3901">
        <w:trPr>
          <w:cantSplit/>
          <w:trHeight w:val="20"/>
        </w:trPr>
        <w:tc>
          <w:tcPr>
            <w:tcW w:w="1387" w:type="pct"/>
            <w:vMerge/>
            <w:shd w:val="clear" w:color="auto" w:fill="auto"/>
            <w:vAlign w:val="center"/>
          </w:tcPr>
          <w:p w14:paraId="1473D1E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48C00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FB5AA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46BB52" w14:textId="77777777" w:rsidTr="007F3901">
        <w:trPr>
          <w:cantSplit/>
          <w:trHeight w:val="20"/>
        </w:trPr>
        <w:tc>
          <w:tcPr>
            <w:tcW w:w="1387" w:type="pct"/>
            <w:vMerge/>
            <w:shd w:val="clear" w:color="auto" w:fill="auto"/>
            <w:vAlign w:val="center"/>
          </w:tcPr>
          <w:p w14:paraId="5D4A5A5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94E8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0C608A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DD9B6B"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C8D0BA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0528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EC21E8" w14:textId="3DBEB4AC" w:rsidR="003A2F69" w:rsidRPr="00334FE3" w:rsidRDefault="00692EF9" w:rsidP="00B617E6">
            <w:pPr>
              <w:tabs>
                <w:tab w:val="left" w:pos="316"/>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6B8CC97B" w14:textId="77777777" w:rsidTr="007F3901">
        <w:trPr>
          <w:cantSplit/>
          <w:trHeight w:val="20"/>
        </w:trPr>
        <w:tc>
          <w:tcPr>
            <w:tcW w:w="1387" w:type="pct"/>
            <w:vMerge/>
            <w:tcBorders>
              <w:right w:val="single" w:sz="4" w:space="0" w:color="auto"/>
            </w:tcBorders>
            <w:shd w:val="clear" w:color="auto" w:fill="auto"/>
            <w:vAlign w:val="center"/>
          </w:tcPr>
          <w:p w14:paraId="1BA0456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E93E2C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6FBC0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12E60C" w14:textId="77777777" w:rsidTr="007F3901">
        <w:trPr>
          <w:cantSplit/>
          <w:trHeight w:val="20"/>
        </w:trPr>
        <w:tc>
          <w:tcPr>
            <w:tcW w:w="1387" w:type="pct"/>
            <w:vMerge/>
            <w:tcBorders>
              <w:right w:val="single" w:sz="4" w:space="0" w:color="auto"/>
            </w:tcBorders>
            <w:shd w:val="clear" w:color="auto" w:fill="auto"/>
            <w:vAlign w:val="center"/>
          </w:tcPr>
          <w:p w14:paraId="131A605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5EE5F0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C0EB6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600E40"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58100CD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CA3E1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BD075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5DCE9E24" w14:textId="77777777" w:rsidR="005B7651" w:rsidRPr="00334FE3" w:rsidRDefault="005B7651" w:rsidP="007F3901">
            <w:pPr>
              <w:spacing w:before="40" w:after="40"/>
              <w:rPr>
                <w:rFonts w:asciiTheme="minorHAnsi" w:hAnsiTheme="minorHAnsi" w:cs="Arial"/>
              </w:rPr>
            </w:pPr>
          </w:p>
          <w:p w14:paraId="5A95C4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A48657"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48C28023"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 xml:space="preserve">art. 18 Pomoc na usługi doradcze na rzecz </w:t>
            </w:r>
            <w:r w:rsidRPr="00334FE3">
              <w:rPr>
                <w:rFonts w:cs="Arial"/>
              </w:rPr>
              <w:lastRenderedPageBreak/>
              <w:t>MŚP;</w:t>
            </w:r>
          </w:p>
          <w:p w14:paraId="68BA91F5"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587E5CA3"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02B4C3FE"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6BCF9487"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1581F429"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35808FB4" w14:textId="77777777" w:rsidR="00644223" w:rsidRPr="00334FE3" w:rsidRDefault="00644223" w:rsidP="00653182">
            <w:pPr>
              <w:spacing w:before="40" w:after="40"/>
              <w:rPr>
                <w:rFonts w:asciiTheme="minorHAnsi" w:hAnsiTheme="minorHAnsi" w:cs="Arial"/>
              </w:rPr>
            </w:pPr>
          </w:p>
          <w:p w14:paraId="2015B8D2"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033DD928" w14:textId="77777777" w:rsidTr="007F3901">
        <w:trPr>
          <w:cantSplit/>
          <w:trHeight w:val="336"/>
        </w:trPr>
        <w:tc>
          <w:tcPr>
            <w:tcW w:w="1387" w:type="pct"/>
            <w:vMerge/>
            <w:tcBorders>
              <w:right w:val="single" w:sz="4" w:space="0" w:color="auto"/>
            </w:tcBorders>
            <w:shd w:val="clear" w:color="auto" w:fill="auto"/>
            <w:vAlign w:val="center"/>
          </w:tcPr>
          <w:p w14:paraId="0C0FB5C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D1E9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C0A8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2826FF" w14:textId="77777777" w:rsidTr="007F3901">
        <w:trPr>
          <w:cantSplit/>
          <w:trHeight w:val="276"/>
        </w:trPr>
        <w:tc>
          <w:tcPr>
            <w:tcW w:w="1387" w:type="pct"/>
            <w:vMerge/>
            <w:tcBorders>
              <w:right w:val="single" w:sz="4" w:space="0" w:color="auto"/>
            </w:tcBorders>
            <w:shd w:val="clear" w:color="auto" w:fill="auto"/>
            <w:vAlign w:val="center"/>
          </w:tcPr>
          <w:p w14:paraId="76C098C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B16AC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59268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3AFD1D38" w14:textId="77777777" w:rsidTr="00143D96">
        <w:trPr>
          <w:cantSplit/>
          <w:trHeight w:val="1292"/>
        </w:trPr>
        <w:tc>
          <w:tcPr>
            <w:tcW w:w="1387" w:type="pct"/>
            <w:vMerge w:val="restart"/>
            <w:tcBorders>
              <w:top w:val="single" w:sz="4" w:space="0" w:color="auto"/>
            </w:tcBorders>
            <w:shd w:val="clear" w:color="auto" w:fill="auto"/>
            <w:vAlign w:val="center"/>
          </w:tcPr>
          <w:p w14:paraId="7C6CB43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14A88E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3740DDE"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2644DDC9"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EDB33F1" w14:textId="77777777" w:rsidTr="007F3901">
        <w:trPr>
          <w:cantSplit/>
          <w:trHeight w:val="20"/>
        </w:trPr>
        <w:tc>
          <w:tcPr>
            <w:tcW w:w="1387" w:type="pct"/>
            <w:vMerge/>
            <w:shd w:val="clear" w:color="auto" w:fill="auto"/>
            <w:vAlign w:val="center"/>
          </w:tcPr>
          <w:p w14:paraId="1B56C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06A1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42231B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8CB404" w14:textId="77777777" w:rsidTr="007F3901">
        <w:trPr>
          <w:cantSplit/>
          <w:trHeight w:val="20"/>
        </w:trPr>
        <w:tc>
          <w:tcPr>
            <w:tcW w:w="1387" w:type="pct"/>
            <w:vMerge/>
            <w:shd w:val="clear" w:color="auto" w:fill="auto"/>
            <w:vAlign w:val="center"/>
          </w:tcPr>
          <w:p w14:paraId="4A64904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0951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4647943"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D612AFF" w14:textId="77777777" w:rsidTr="00143D96">
        <w:trPr>
          <w:cantSplit/>
          <w:trHeight w:val="707"/>
        </w:trPr>
        <w:tc>
          <w:tcPr>
            <w:tcW w:w="1387" w:type="pct"/>
            <w:vMerge w:val="restart"/>
            <w:shd w:val="clear" w:color="auto" w:fill="auto"/>
            <w:vAlign w:val="center"/>
          </w:tcPr>
          <w:p w14:paraId="59E2CB8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A6DE3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58A804ED"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40D1D83B"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8758455" w14:textId="77777777" w:rsidTr="007F3901">
        <w:trPr>
          <w:cantSplit/>
          <w:trHeight w:val="366"/>
        </w:trPr>
        <w:tc>
          <w:tcPr>
            <w:tcW w:w="1387" w:type="pct"/>
            <w:vMerge/>
            <w:shd w:val="clear" w:color="auto" w:fill="auto"/>
            <w:vAlign w:val="center"/>
          </w:tcPr>
          <w:p w14:paraId="23BB512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4265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9DEEEA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A76EE0" w14:textId="77777777" w:rsidTr="00107157">
        <w:trPr>
          <w:cantSplit/>
          <w:trHeight w:val="420"/>
        </w:trPr>
        <w:tc>
          <w:tcPr>
            <w:tcW w:w="1387" w:type="pct"/>
            <w:vMerge/>
            <w:shd w:val="clear" w:color="auto" w:fill="auto"/>
            <w:vAlign w:val="center"/>
          </w:tcPr>
          <w:p w14:paraId="2F6295A9"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433A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60DB361"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0F689389" w14:textId="77777777" w:rsidTr="00143D96">
        <w:trPr>
          <w:cantSplit/>
          <w:trHeight w:val="374"/>
        </w:trPr>
        <w:tc>
          <w:tcPr>
            <w:tcW w:w="1387" w:type="pct"/>
            <w:vMerge w:val="restart"/>
            <w:shd w:val="clear" w:color="auto" w:fill="auto"/>
            <w:vAlign w:val="center"/>
          </w:tcPr>
          <w:p w14:paraId="30554AA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31E139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3E1FAF8"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4F65CCA4"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14:paraId="2DA81EDF" w14:textId="77777777" w:rsidTr="007F3901">
        <w:trPr>
          <w:cantSplit/>
          <w:trHeight w:val="20"/>
        </w:trPr>
        <w:tc>
          <w:tcPr>
            <w:tcW w:w="1387" w:type="pct"/>
            <w:vMerge/>
            <w:shd w:val="clear" w:color="auto" w:fill="auto"/>
            <w:vAlign w:val="center"/>
          </w:tcPr>
          <w:p w14:paraId="39F0AE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3482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302CE10"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6EBA76C" w14:textId="77777777" w:rsidTr="007F3901">
        <w:trPr>
          <w:cantSplit/>
          <w:trHeight w:val="20"/>
        </w:trPr>
        <w:tc>
          <w:tcPr>
            <w:tcW w:w="1387" w:type="pct"/>
            <w:vMerge/>
            <w:shd w:val="clear" w:color="auto" w:fill="auto"/>
            <w:vAlign w:val="center"/>
          </w:tcPr>
          <w:p w14:paraId="25B5096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7B88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DAFA8CD"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5B144DB1" w14:textId="77777777" w:rsidTr="00143D96">
        <w:trPr>
          <w:cantSplit/>
          <w:trHeight w:val="1076"/>
        </w:trPr>
        <w:tc>
          <w:tcPr>
            <w:tcW w:w="1387" w:type="pct"/>
            <w:vMerge w:val="restart"/>
            <w:shd w:val="clear" w:color="auto" w:fill="auto"/>
            <w:vAlign w:val="center"/>
          </w:tcPr>
          <w:p w14:paraId="7982CA1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990288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A7092A6"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6BB6B395"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6C54524" w14:textId="77777777" w:rsidTr="007F3901">
        <w:trPr>
          <w:cantSplit/>
          <w:trHeight w:val="20"/>
        </w:trPr>
        <w:tc>
          <w:tcPr>
            <w:tcW w:w="1387" w:type="pct"/>
            <w:vMerge/>
            <w:shd w:val="clear" w:color="auto" w:fill="auto"/>
            <w:vAlign w:val="center"/>
          </w:tcPr>
          <w:p w14:paraId="34F5752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9C9B6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E01D13F"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14:paraId="67793A99" w14:textId="77777777" w:rsidTr="007F3901">
        <w:trPr>
          <w:cantSplit/>
          <w:trHeight w:val="20"/>
        </w:trPr>
        <w:tc>
          <w:tcPr>
            <w:tcW w:w="1387" w:type="pct"/>
            <w:vMerge/>
            <w:shd w:val="clear" w:color="auto" w:fill="auto"/>
            <w:vAlign w:val="center"/>
          </w:tcPr>
          <w:p w14:paraId="58FA351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3AA5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03AB688"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45657712" w14:textId="77777777" w:rsidTr="00143D96">
        <w:trPr>
          <w:cantSplit/>
          <w:trHeight w:val="707"/>
        </w:trPr>
        <w:tc>
          <w:tcPr>
            <w:tcW w:w="1387" w:type="pct"/>
            <w:vMerge w:val="restart"/>
            <w:shd w:val="clear" w:color="auto" w:fill="auto"/>
            <w:vAlign w:val="center"/>
          </w:tcPr>
          <w:p w14:paraId="30C9EC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81037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96DF611"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3A85D938"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14299" w:rsidRPr="00334FE3">
              <w:rPr>
                <w:rFonts w:asciiTheme="minorHAnsi" w:hAnsiTheme="minorHAnsi" w:cs="Arial"/>
                <w:sz w:val="22"/>
                <w:szCs w:val="22"/>
              </w:rPr>
              <w:t>-</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3BEB1A87"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82AD86D" w14:textId="77777777" w:rsidTr="007F3901">
        <w:trPr>
          <w:cantSplit/>
          <w:trHeight w:val="20"/>
        </w:trPr>
        <w:tc>
          <w:tcPr>
            <w:tcW w:w="1387" w:type="pct"/>
            <w:vMerge/>
            <w:shd w:val="clear" w:color="auto" w:fill="auto"/>
            <w:vAlign w:val="center"/>
          </w:tcPr>
          <w:p w14:paraId="6095D90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5076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EE9533C"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54B895" w14:textId="77777777" w:rsidTr="007F3901">
        <w:trPr>
          <w:cantSplit/>
          <w:trHeight w:val="20"/>
        </w:trPr>
        <w:tc>
          <w:tcPr>
            <w:tcW w:w="1387" w:type="pct"/>
            <w:vMerge/>
            <w:shd w:val="clear" w:color="auto" w:fill="auto"/>
            <w:vAlign w:val="center"/>
          </w:tcPr>
          <w:p w14:paraId="0EBD86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EADD9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44C560"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3287A40C" w14:textId="77777777" w:rsidTr="00143D96">
        <w:trPr>
          <w:cantSplit/>
          <w:trHeight w:val="354"/>
        </w:trPr>
        <w:tc>
          <w:tcPr>
            <w:tcW w:w="1387" w:type="pct"/>
            <w:vMerge w:val="restart"/>
            <w:shd w:val="clear" w:color="auto" w:fill="auto"/>
            <w:vAlign w:val="center"/>
          </w:tcPr>
          <w:p w14:paraId="5A3A1B9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4287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D50DEFE"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(przy kursie przyjętym do analizy ex </w:t>
            </w:r>
            <w:proofErr w:type="spellStart"/>
            <w:r w:rsidR="0004644A" w:rsidRPr="00334FE3">
              <w:rPr>
                <w:rFonts w:asciiTheme="minorHAnsi" w:hAnsiTheme="minorHAnsi" w:cs="Arial"/>
                <w:sz w:val="22"/>
                <w:szCs w:val="22"/>
              </w:rPr>
              <w:t>ante</w:t>
            </w:r>
            <w:proofErr w:type="spellEnd"/>
            <w:r w:rsidR="0004644A" w:rsidRPr="00334FE3">
              <w:rPr>
                <w:rFonts w:asciiTheme="minorHAnsi" w:hAnsiTheme="minorHAnsi" w:cs="Arial"/>
                <w:sz w:val="22"/>
                <w:szCs w:val="22"/>
              </w:rPr>
              <w:t xml:space="preserve"> 1 EUR = 3,55 PLN) na cały obszar Województwa Dolnośląskiego</w:t>
            </w:r>
          </w:p>
        </w:tc>
      </w:tr>
      <w:tr w:rsidR="000C0CB7" w:rsidRPr="00334FE3" w14:paraId="0DC097C7" w14:textId="77777777" w:rsidTr="007F3901">
        <w:trPr>
          <w:cantSplit/>
          <w:trHeight w:val="20"/>
        </w:trPr>
        <w:tc>
          <w:tcPr>
            <w:tcW w:w="1387" w:type="pct"/>
            <w:vMerge/>
            <w:shd w:val="clear" w:color="auto" w:fill="auto"/>
            <w:vAlign w:val="center"/>
          </w:tcPr>
          <w:p w14:paraId="18AD2ED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99BD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B0D068A"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14:paraId="084D045B" w14:textId="77777777" w:rsidTr="007F3901">
        <w:trPr>
          <w:cantSplit/>
          <w:trHeight w:val="20"/>
        </w:trPr>
        <w:tc>
          <w:tcPr>
            <w:tcW w:w="1387" w:type="pct"/>
            <w:vMerge/>
            <w:shd w:val="clear" w:color="auto" w:fill="auto"/>
            <w:vAlign w:val="center"/>
          </w:tcPr>
          <w:p w14:paraId="308B774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A907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0340FC0"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BB64DE" w14:textId="77777777" w:rsidTr="007F3901">
        <w:trPr>
          <w:cantSplit/>
          <w:trHeight w:val="20"/>
        </w:trPr>
        <w:tc>
          <w:tcPr>
            <w:tcW w:w="1387" w:type="pct"/>
            <w:vMerge w:val="restart"/>
            <w:shd w:val="clear" w:color="auto" w:fill="auto"/>
            <w:vAlign w:val="center"/>
          </w:tcPr>
          <w:p w14:paraId="0DACD51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A78093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A060A07"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58BF4FCD" w14:textId="77777777" w:rsidTr="007F3901">
        <w:trPr>
          <w:cantSplit/>
          <w:trHeight w:val="20"/>
        </w:trPr>
        <w:tc>
          <w:tcPr>
            <w:tcW w:w="1387" w:type="pct"/>
            <w:vMerge/>
            <w:shd w:val="clear" w:color="auto" w:fill="auto"/>
            <w:vAlign w:val="center"/>
          </w:tcPr>
          <w:p w14:paraId="6419669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0EBA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DCF568"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1EBDE4" w14:textId="77777777" w:rsidTr="007F3901">
        <w:trPr>
          <w:cantSplit/>
          <w:trHeight w:val="20"/>
        </w:trPr>
        <w:tc>
          <w:tcPr>
            <w:tcW w:w="1387" w:type="pct"/>
            <w:vMerge/>
            <w:shd w:val="clear" w:color="auto" w:fill="auto"/>
            <w:vAlign w:val="center"/>
          </w:tcPr>
          <w:p w14:paraId="3E654E1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1309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4626DE5"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CC94F8" w14:textId="77777777" w:rsidTr="007F3901">
        <w:trPr>
          <w:cantSplit/>
          <w:trHeight w:val="366"/>
        </w:trPr>
        <w:tc>
          <w:tcPr>
            <w:tcW w:w="1387" w:type="pct"/>
            <w:vMerge w:val="restart"/>
            <w:shd w:val="clear" w:color="auto" w:fill="auto"/>
            <w:vAlign w:val="center"/>
          </w:tcPr>
          <w:p w14:paraId="2967832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320742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F139F22"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14:paraId="199BCA53" w14:textId="77777777" w:rsidTr="007F3901">
        <w:trPr>
          <w:cantSplit/>
          <w:trHeight w:val="344"/>
        </w:trPr>
        <w:tc>
          <w:tcPr>
            <w:tcW w:w="1387" w:type="pct"/>
            <w:vMerge/>
            <w:shd w:val="clear" w:color="auto" w:fill="auto"/>
            <w:vAlign w:val="center"/>
          </w:tcPr>
          <w:p w14:paraId="097BF91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F98B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156332AD"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14:paraId="72CBE175" w14:textId="77777777" w:rsidTr="007F3901">
        <w:trPr>
          <w:cantSplit/>
          <w:trHeight w:val="268"/>
        </w:trPr>
        <w:tc>
          <w:tcPr>
            <w:tcW w:w="1387" w:type="pct"/>
            <w:vMerge/>
            <w:shd w:val="clear" w:color="auto" w:fill="auto"/>
            <w:vAlign w:val="center"/>
          </w:tcPr>
          <w:p w14:paraId="08ADA3D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72AF0C"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2B20739"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14:paraId="20BB133A" w14:textId="77777777" w:rsidTr="007F3901">
        <w:trPr>
          <w:cantSplit/>
          <w:trHeight w:val="20"/>
        </w:trPr>
        <w:tc>
          <w:tcPr>
            <w:tcW w:w="1387" w:type="pct"/>
            <w:vMerge w:val="restart"/>
            <w:shd w:val="clear" w:color="auto" w:fill="auto"/>
            <w:vAlign w:val="center"/>
          </w:tcPr>
          <w:p w14:paraId="129537D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018C3A8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BAD22F4"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3C22DE68"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14:paraId="360902B3" w14:textId="77777777" w:rsidTr="007F3901">
        <w:trPr>
          <w:cantSplit/>
          <w:trHeight w:val="20"/>
        </w:trPr>
        <w:tc>
          <w:tcPr>
            <w:tcW w:w="1387" w:type="pct"/>
            <w:vMerge/>
            <w:shd w:val="clear" w:color="auto" w:fill="auto"/>
            <w:vAlign w:val="center"/>
          </w:tcPr>
          <w:p w14:paraId="43DD4A9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2AD37"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F3BD937"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E81C2C" w14:textId="77777777" w:rsidTr="007F3901">
        <w:trPr>
          <w:cantSplit/>
          <w:trHeight w:val="20"/>
        </w:trPr>
        <w:tc>
          <w:tcPr>
            <w:tcW w:w="1387" w:type="pct"/>
            <w:vMerge/>
            <w:shd w:val="clear" w:color="auto" w:fill="auto"/>
            <w:vAlign w:val="center"/>
          </w:tcPr>
          <w:p w14:paraId="12B9604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F2FB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C5D0CE"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558D7357" w14:textId="77777777" w:rsidR="00165106" w:rsidRPr="00334FE3" w:rsidRDefault="00165106" w:rsidP="00870FEE">
      <w:pPr>
        <w:jc w:val="both"/>
        <w:rPr>
          <w:rFonts w:asciiTheme="minorHAnsi" w:hAnsiTheme="minorHAnsi"/>
          <w:b/>
        </w:rPr>
      </w:pPr>
    </w:p>
    <w:p w14:paraId="2E8EA2A7" w14:textId="77777777" w:rsidR="00165106" w:rsidRPr="00334FE3" w:rsidRDefault="00165106" w:rsidP="00870FEE">
      <w:pPr>
        <w:jc w:val="both"/>
        <w:rPr>
          <w:rFonts w:asciiTheme="minorHAnsi" w:hAnsiTheme="minorHAnsi"/>
          <w:b/>
        </w:rPr>
      </w:pPr>
    </w:p>
    <w:p w14:paraId="3102B68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02185C1" w14:textId="77777777" w:rsidR="00C55437" w:rsidRPr="00334FE3" w:rsidRDefault="00C55437" w:rsidP="00945319">
      <w:pPr>
        <w:pStyle w:val="Nagwek2"/>
        <w:rPr>
          <w:rFonts w:asciiTheme="minorHAnsi" w:hAnsiTheme="minorHAnsi"/>
        </w:rPr>
      </w:pPr>
      <w:bookmarkStart w:id="18" w:name="_Toc511377620"/>
      <w:r w:rsidRPr="00334FE3">
        <w:rPr>
          <w:rFonts w:asciiTheme="minorHAnsi" w:hAnsiTheme="minorHAnsi"/>
        </w:rPr>
        <w:lastRenderedPageBreak/>
        <w:t>Oś priorytetowa 2 Technologie informacyjno-komunikacyjne</w:t>
      </w:r>
      <w:bookmarkEnd w:id="18"/>
    </w:p>
    <w:p w14:paraId="31150ABD" w14:textId="77777777" w:rsidR="001D311F" w:rsidRPr="00334FE3" w:rsidRDefault="001D311F" w:rsidP="00870FEE">
      <w:pPr>
        <w:jc w:val="both"/>
        <w:rPr>
          <w:rFonts w:asciiTheme="minorHAnsi" w:hAnsiTheme="minorHAnsi"/>
          <w:b/>
        </w:rPr>
      </w:pPr>
    </w:p>
    <w:p w14:paraId="0F49D565"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E8C4A47"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070A3D52"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EDF16C2"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3F78CB25"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14:paraId="5D943853" w14:textId="77777777" w:rsidTr="00143D96">
        <w:trPr>
          <w:trHeight w:val="20"/>
        </w:trPr>
        <w:tc>
          <w:tcPr>
            <w:tcW w:w="1429" w:type="pct"/>
            <w:vMerge w:val="restart"/>
            <w:shd w:val="clear" w:color="auto" w:fill="auto"/>
          </w:tcPr>
          <w:p w14:paraId="18162CE6"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5C540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B59C2D5"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0CFE0D79" w14:textId="77777777" w:rsidTr="00143D96">
        <w:trPr>
          <w:trHeight w:val="20"/>
        </w:trPr>
        <w:tc>
          <w:tcPr>
            <w:tcW w:w="1429" w:type="pct"/>
            <w:vMerge/>
            <w:shd w:val="clear" w:color="auto" w:fill="auto"/>
          </w:tcPr>
          <w:p w14:paraId="1A41A4EB"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36079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731650B"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14:paraId="60F98013" w14:textId="77777777" w:rsidTr="00143D96">
        <w:trPr>
          <w:trHeight w:val="20"/>
        </w:trPr>
        <w:tc>
          <w:tcPr>
            <w:tcW w:w="1429" w:type="pct"/>
            <w:shd w:val="clear" w:color="auto" w:fill="auto"/>
          </w:tcPr>
          <w:p w14:paraId="09579076"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4DA6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EB3313E" w14:textId="77777777" w:rsidR="001A056B" w:rsidRPr="00334FE3" w:rsidRDefault="001A056B" w:rsidP="00870FEE">
      <w:pPr>
        <w:jc w:val="both"/>
        <w:rPr>
          <w:rFonts w:asciiTheme="minorHAnsi" w:hAnsiTheme="minorHAnsi"/>
          <w:b/>
        </w:rPr>
      </w:pPr>
    </w:p>
    <w:p w14:paraId="1B74F749" w14:textId="77777777" w:rsidR="00C55437" w:rsidRPr="00334FE3" w:rsidRDefault="001D311F" w:rsidP="00965CEA">
      <w:pPr>
        <w:pStyle w:val="Nagwek3"/>
        <w:rPr>
          <w:rFonts w:asciiTheme="minorHAnsi" w:hAnsiTheme="minorHAnsi"/>
        </w:rPr>
      </w:pPr>
      <w:bookmarkStart w:id="19" w:name="_Toc511377621"/>
      <w:r w:rsidRPr="00334FE3">
        <w:rPr>
          <w:rFonts w:asciiTheme="minorHAnsi" w:hAnsiTheme="minorHAnsi"/>
        </w:rPr>
        <w:t>Działanie 2.1</w:t>
      </w:r>
      <w:r w:rsidR="00965CEA" w:rsidRPr="00334FE3">
        <w:rPr>
          <w:rFonts w:asciiTheme="minorHAnsi" w:hAnsiTheme="minorHAnsi"/>
        </w:rPr>
        <w:t>. E-usługi publiczne</w:t>
      </w:r>
      <w:bookmarkEnd w:id="19"/>
    </w:p>
    <w:p w14:paraId="713F643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14:paraId="0C3A5A70" w14:textId="77777777" w:rsidTr="00143D96">
        <w:trPr>
          <w:cantSplit/>
          <w:trHeight w:val="20"/>
        </w:trPr>
        <w:tc>
          <w:tcPr>
            <w:tcW w:w="5000" w:type="pct"/>
            <w:gridSpan w:val="3"/>
            <w:tcBorders>
              <w:top w:val="single" w:sz="4" w:space="0" w:color="auto"/>
            </w:tcBorders>
            <w:shd w:val="clear" w:color="auto" w:fill="E6E6E6"/>
            <w:vAlign w:val="center"/>
          </w:tcPr>
          <w:p w14:paraId="27F56542"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E5A09F5" w14:textId="77777777" w:rsidTr="00C6224E">
        <w:trPr>
          <w:cantSplit/>
          <w:trHeight w:val="20"/>
        </w:trPr>
        <w:tc>
          <w:tcPr>
            <w:tcW w:w="1387" w:type="pct"/>
            <w:vMerge w:val="restart"/>
            <w:tcBorders>
              <w:top w:val="single" w:sz="4" w:space="0" w:color="auto"/>
            </w:tcBorders>
            <w:shd w:val="clear" w:color="auto" w:fill="auto"/>
            <w:vAlign w:val="center"/>
          </w:tcPr>
          <w:p w14:paraId="35AC3CC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BA459B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B12768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14:paraId="3BCC78A3" w14:textId="77777777" w:rsidTr="00C6224E">
        <w:trPr>
          <w:cantSplit/>
          <w:trHeight w:val="20"/>
        </w:trPr>
        <w:tc>
          <w:tcPr>
            <w:tcW w:w="1387" w:type="pct"/>
            <w:vMerge/>
            <w:shd w:val="clear" w:color="auto" w:fill="auto"/>
            <w:vAlign w:val="center"/>
          </w:tcPr>
          <w:p w14:paraId="0F3CF1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1A80C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3CBC8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14:paraId="4E0B2EBF" w14:textId="77777777" w:rsidTr="00C6224E">
        <w:trPr>
          <w:cantSplit/>
          <w:trHeight w:val="20"/>
        </w:trPr>
        <w:tc>
          <w:tcPr>
            <w:tcW w:w="1387" w:type="pct"/>
            <w:vMerge/>
            <w:shd w:val="clear" w:color="auto" w:fill="auto"/>
            <w:vAlign w:val="center"/>
          </w:tcPr>
          <w:p w14:paraId="2E3CE7D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63EA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BED6A13"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14:paraId="0E2F824C" w14:textId="77777777" w:rsidTr="00C6224E">
        <w:trPr>
          <w:cantSplit/>
          <w:trHeight w:val="20"/>
        </w:trPr>
        <w:tc>
          <w:tcPr>
            <w:tcW w:w="1387" w:type="pct"/>
            <w:vMerge/>
            <w:shd w:val="clear" w:color="auto" w:fill="auto"/>
            <w:vAlign w:val="center"/>
          </w:tcPr>
          <w:p w14:paraId="1E0D390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224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65AA316"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14:paraId="35E9C04B" w14:textId="77777777" w:rsidTr="00C6224E">
        <w:trPr>
          <w:cantSplit/>
          <w:trHeight w:val="20"/>
        </w:trPr>
        <w:tc>
          <w:tcPr>
            <w:tcW w:w="1387" w:type="pct"/>
            <w:vMerge/>
            <w:tcBorders>
              <w:bottom w:val="single" w:sz="4" w:space="0" w:color="auto"/>
            </w:tcBorders>
            <w:shd w:val="clear" w:color="auto" w:fill="auto"/>
            <w:vAlign w:val="center"/>
          </w:tcPr>
          <w:p w14:paraId="4FA6687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02625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C828308"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14:paraId="41B55E38" w14:textId="77777777" w:rsidTr="00C6224E">
        <w:trPr>
          <w:trHeight w:val="20"/>
        </w:trPr>
        <w:tc>
          <w:tcPr>
            <w:tcW w:w="1387" w:type="pct"/>
            <w:vMerge w:val="restart"/>
            <w:tcBorders>
              <w:top w:val="single" w:sz="4" w:space="0" w:color="auto"/>
            </w:tcBorders>
            <w:shd w:val="clear" w:color="auto" w:fill="auto"/>
            <w:vAlign w:val="center"/>
          </w:tcPr>
          <w:p w14:paraId="6382D6C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D76B9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EAB03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14:paraId="48CCE885" w14:textId="77777777" w:rsidTr="00C6224E">
        <w:trPr>
          <w:cantSplit/>
          <w:trHeight w:val="20"/>
        </w:trPr>
        <w:tc>
          <w:tcPr>
            <w:tcW w:w="1387" w:type="pct"/>
            <w:vMerge/>
            <w:shd w:val="clear" w:color="auto" w:fill="auto"/>
            <w:vAlign w:val="center"/>
          </w:tcPr>
          <w:p w14:paraId="65EC64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CC30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76E8C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C4A601" w14:textId="77777777" w:rsidTr="00C6224E">
        <w:trPr>
          <w:trHeight w:val="20"/>
        </w:trPr>
        <w:tc>
          <w:tcPr>
            <w:tcW w:w="1387" w:type="pct"/>
            <w:vMerge/>
            <w:shd w:val="clear" w:color="auto" w:fill="auto"/>
            <w:vAlign w:val="center"/>
          </w:tcPr>
          <w:p w14:paraId="7801021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9388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1BA00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4C60F4" w14:textId="77777777" w:rsidTr="00C6224E">
        <w:trPr>
          <w:cantSplit/>
          <w:trHeight w:val="20"/>
        </w:trPr>
        <w:tc>
          <w:tcPr>
            <w:tcW w:w="1387" w:type="pct"/>
            <w:vMerge/>
            <w:shd w:val="clear" w:color="auto" w:fill="auto"/>
            <w:vAlign w:val="center"/>
          </w:tcPr>
          <w:p w14:paraId="5E2141C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4C8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FDAAD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E9EC55" w14:textId="77777777" w:rsidTr="00C6224E">
        <w:trPr>
          <w:cantSplit/>
          <w:trHeight w:val="20"/>
        </w:trPr>
        <w:tc>
          <w:tcPr>
            <w:tcW w:w="1387" w:type="pct"/>
            <w:vMerge/>
            <w:shd w:val="clear" w:color="auto" w:fill="auto"/>
            <w:vAlign w:val="center"/>
          </w:tcPr>
          <w:p w14:paraId="54306BE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A828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E3031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0C2CC4" w14:textId="77777777" w:rsidTr="00C6224E">
        <w:trPr>
          <w:cantSplit/>
          <w:trHeight w:val="20"/>
        </w:trPr>
        <w:tc>
          <w:tcPr>
            <w:tcW w:w="1387" w:type="pct"/>
            <w:vMerge w:val="restart"/>
            <w:tcBorders>
              <w:top w:val="single" w:sz="4" w:space="0" w:color="auto"/>
            </w:tcBorders>
            <w:shd w:val="clear" w:color="auto" w:fill="auto"/>
            <w:vAlign w:val="center"/>
          </w:tcPr>
          <w:p w14:paraId="6E1C20E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826A48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D82462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59C9223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Liczba pobrań/</w:t>
            </w:r>
            <w:proofErr w:type="spellStart"/>
            <w:r w:rsidRPr="00334FE3">
              <w:rPr>
                <w:rFonts w:asciiTheme="minorHAnsi" w:hAnsiTheme="minorHAnsi" w:cs="Arial"/>
                <w:sz w:val="22"/>
                <w:szCs w:val="22"/>
              </w:rPr>
              <w:t>odtworzeń</w:t>
            </w:r>
            <w:proofErr w:type="spellEnd"/>
            <w:r w:rsidRPr="00334FE3">
              <w:rPr>
                <w:rFonts w:asciiTheme="minorHAnsi" w:hAnsiTheme="minorHAnsi" w:cs="Arial"/>
                <w:sz w:val="22"/>
                <w:szCs w:val="22"/>
              </w:rPr>
              <w:t xml:space="preserve">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1432D46E"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14:paraId="6657E72F" w14:textId="77777777" w:rsidTr="00C6224E">
        <w:trPr>
          <w:cantSplit/>
          <w:trHeight w:val="20"/>
        </w:trPr>
        <w:tc>
          <w:tcPr>
            <w:tcW w:w="1387" w:type="pct"/>
            <w:vMerge/>
            <w:shd w:val="clear" w:color="auto" w:fill="auto"/>
            <w:vAlign w:val="center"/>
          </w:tcPr>
          <w:p w14:paraId="571E4C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77CF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F64BA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D67A03" w14:textId="77777777" w:rsidTr="00C6224E">
        <w:trPr>
          <w:cantSplit/>
          <w:trHeight w:val="20"/>
        </w:trPr>
        <w:tc>
          <w:tcPr>
            <w:tcW w:w="1387" w:type="pct"/>
            <w:vMerge/>
            <w:shd w:val="clear" w:color="auto" w:fill="auto"/>
            <w:vAlign w:val="center"/>
          </w:tcPr>
          <w:p w14:paraId="554CE13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917C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7C31A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2769DD" w14:textId="77777777" w:rsidTr="00C6224E">
        <w:trPr>
          <w:cantSplit/>
          <w:trHeight w:val="20"/>
        </w:trPr>
        <w:tc>
          <w:tcPr>
            <w:tcW w:w="1387" w:type="pct"/>
            <w:vMerge/>
            <w:shd w:val="clear" w:color="auto" w:fill="auto"/>
            <w:vAlign w:val="center"/>
          </w:tcPr>
          <w:p w14:paraId="091394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2743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DA2230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0AD770" w14:textId="77777777" w:rsidTr="00C6224E">
        <w:trPr>
          <w:cantSplit/>
          <w:trHeight w:val="20"/>
        </w:trPr>
        <w:tc>
          <w:tcPr>
            <w:tcW w:w="1387" w:type="pct"/>
            <w:vMerge/>
            <w:shd w:val="clear" w:color="auto" w:fill="auto"/>
            <w:vAlign w:val="center"/>
          </w:tcPr>
          <w:p w14:paraId="731509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1448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A2BD8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3BB83FF" w14:textId="77777777" w:rsidTr="00143D96">
        <w:trPr>
          <w:cantSplit/>
          <w:trHeight w:val="20"/>
        </w:trPr>
        <w:tc>
          <w:tcPr>
            <w:tcW w:w="1387" w:type="pct"/>
            <w:vMerge w:val="restart"/>
            <w:shd w:val="clear" w:color="auto" w:fill="auto"/>
            <w:vAlign w:val="center"/>
          </w:tcPr>
          <w:p w14:paraId="4DF7B03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22F0C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2086655"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274AA325"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75619B3A"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C8D09A4" w14:textId="77777777" w:rsidR="00C8338E" w:rsidRPr="00334FE3" w:rsidRDefault="00C8338E" w:rsidP="001431C1">
            <w:pPr>
              <w:spacing w:before="40" w:after="40"/>
              <w:ind w:left="32"/>
              <w:rPr>
                <w:rFonts w:asciiTheme="minorHAnsi" w:hAnsiTheme="minorHAnsi" w:cs="Arial"/>
              </w:rPr>
            </w:pPr>
          </w:p>
          <w:p w14:paraId="09B79EF0"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6459262A"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4B1A165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42D6DAF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479B491D"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 xml:space="preserve">Liczba </w:t>
            </w:r>
            <w:proofErr w:type="spellStart"/>
            <w:r w:rsidRPr="00334FE3">
              <w:rPr>
                <w:rFonts w:cs="Arial"/>
              </w:rPr>
              <w:t>zdigitalizowanych</w:t>
            </w:r>
            <w:proofErr w:type="spellEnd"/>
            <w:r w:rsidRPr="00334FE3">
              <w:rPr>
                <w:rFonts w:cs="Arial"/>
              </w:rPr>
              <w:t xml:space="preserve"> dokumentów zawierających informacje sektora publicznego [szt.]</w:t>
            </w:r>
          </w:p>
          <w:p w14:paraId="2B50C264"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543E3C89"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72A5352C"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46F5DE48"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615D4F63"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14:paraId="6A258B6A" w14:textId="77777777" w:rsidTr="00C6224E">
        <w:trPr>
          <w:cantSplit/>
          <w:trHeight w:val="20"/>
        </w:trPr>
        <w:tc>
          <w:tcPr>
            <w:tcW w:w="1387" w:type="pct"/>
            <w:vMerge/>
            <w:shd w:val="clear" w:color="auto" w:fill="auto"/>
            <w:vAlign w:val="center"/>
          </w:tcPr>
          <w:p w14:paraId="5BC3B1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274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ADFE3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4237CA" w14:textId="77777777" w:rsidTr="00C6224E">
        <w:trPr>
          <w:cantSplit/>
          <w:trHeight w:val="20"/>
        </w:trPr>
        <w:tc>
          <w:tcPr>
            <w:tcW w:w="1387" w:type="pct"/>
            <w:vMerge/>
            <w:shd w:val="clear" w:color="auto" w:fill="auto"/>
            <w:vAlign w:val="center"/>
          </w:tcPr>
          <w:p w14:paraId="3D625D2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BFCA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83967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9160C" w14:textId="77777777" w:rsidTr="00C6224E">
        <w:trPr>
          <w:cantSplit/>
          <w:trHeight w:val="20"/>
        </w:trPr>
        <w:tc>
          <w:tcPr>
            <w:tcW w:w="1387" w:type="pct"/>
            <w:vMerge/>
            <w:shd w:val="clear" w:color="auto" w:fill="auto"/>
            <w:vAlign w:val="center"/>
          </w:tcPr>
          <w:p w14:paraId="6063083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FED6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983F2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F6CD8A" w14:textId="77777777" w:rsidTr="00C6224E">
        <w:trPr>
          <w:cantSplit/>
          <w:trHeight w:val="20"/>
        </w:trPr>
        <w:tc>
          <w:tcPr>
            <w:tcW w:w="1387" w:type="pct"/>
            <w:vMerge/>
            <w:shd w:val="clear" w:color="auto" w:fill="auto"/>
            <w:vAlign w:val="center"/>
          </w:tcPr>
          <w:p w14:paraId="359FBDA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C3C5E3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2F7C2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C43EA7" w14:textId="77777777" w:rsidTr="00C6224E">
        <w:trPr>
          <w:trHeight w:val="20"/>
        </w:trPr>
        <w:tc>
          <w:tcPr>
            <w:tcW w:w="1387" w:type="pct"/>
            <w:vMerge w:val="restart"/>
            <w:shd w:val="clear" w:color="auto" w:fill="auto"/>
            <w:vAlign w:val="center"/>
          </w:tcPr>
          <w:p w14:paraId="5837EAC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437486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7E1B5BF"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79060C84" w14:textId="77777777" w:rsidR="00D02D7F" w:rsidRPr="00334FE3" w:rsidRDefault="00D02D7F" w:rsidP="00760975">
            <w:pPr>
              <w:spacing w:before="30" w:after="30"/>
              <w:jc w:val="both"/>
              <w:rPr>
                <w:rFonts w:asciiTheme="minorHAnsi" w:hAnsiTheme="minorHAnsi" w:cs="Arial"/>
                <w:b/>
              </w:rPr>
            </w:pPr>
          </w:p>
          <w:p w14:paraId="781B23A1"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4432C51C" w14:textId="6AFB9BA1"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6AC0931E" w14:textId="518E67AC"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78D8DED4"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32E971AA"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40BA49F8"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45B4864F" w14:textId="77777777" w:rsidR="00C647DE" w:rsidRPr="00334FE3" w:rsidRDefault="00C647DE" w:rsidP="00C904D5">
            <w:pPr>
              <w:spacing w:before="30" w:after="30"/>
              <w:jc w:val="both"/>
              <w:rPr>
                <w:rFonts w:asciiTheme="minorHAnsi" w:hAnsiTheme="minorHAnsi" w:cs="Arial"/>
              </w:rPr>
            </w:pPr>
          </w:p>
          <w:p w14:paraId="39916F06"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1B5D095B"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B3CA92C" w14:textId="77777777" w:rsidR="00760975" w:rsidRPr="00334FE3" w:rsidRDefault="00760975" w:rsidP="008A7AF8">
            <w:pPr>
              <w:spacing w:before="30" w:after="30"/>
              <w:jc w:val="both"/>
              <w:rPr>
                <w:rFonts w:asciiTheme="minorHAnsi" w:eastAsia="Calibri" w:hAnsiTheme="minorHAnsi" w:cs="Arial"/>
                <w:lang w:eastAsia="en-US"/>
              </w:rPr>
            </w:pPr>
          </w:p>
          <w:p w14:paraId="4132D0E8"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5585188A" w14:textId="77777777" w:rsidR="00C6224E" w:rsidRPr="00334FE3" w:rsidRDefault="00C6224E" w:rsidP="00C6224E">
            <w:pPr>
              <w:spacing w:before="30" w:after="30"/>
              <w:rPr>
                <w:rFonts w:asciiTheme="minorHAnsi" w:eastAsia="Calibri" w:hAnsiTheme="minorHAnsi" w:cs="Arial"/>
                <w:lang w:eastAsia="en-US"/>
              </w:rPr>
            </w:pPr>
          </w:p>
          <w:p w14:paraId="6E0B522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435C85B4" w14:textId="77777777" w:rsidR="00C6224E" w:rsidRPr="00334FE3" w:rsidRDefault="00C6224E" w:rsidP="00C6224E">
            <w:pPr>
              <w:spacing w:before="30" w:after="30"/>
              <w:rPr>
                <w:rFonts w:asciiTheme="minorHAnsi" w:eastAsia="Calibri" w:hAnsiTheme="minorHAnsi" w:cs="Arial"/>
                <w:lang w:eastAsia="en-US"/>
              </w:rPr>
            </w:pPr>
          </w:p>
          <w:p w14:paraId="4F821FE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4E0E049B" w14:textId="77777777" w:rsidR="00C6224E" w:rsidRPr="00334FE3" w:rsidRDefault="00C6224E" w:rsidP="008A7AF8">
            <w:pPr>
              <w:spacing w:before="30" w:after="30"/>
              <w:jc w:val="both"/>
              <w:rPr>
                <w:rFonts w:asciiTheme="minorHAnsi" w:eastAsia="Calibri" w:hAnsiTheme="minorHAnsi" w:cs="Arial"/>
                <w:lang w:eastAsia="en-US"/>
              </w:rPr>
            </w:pPr>
          </w:p>
          <w:p w14:paraId="0AD3908B"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715CDCFD" w14:textId="77777777" w:rsidR="00C6224E" w:rsidRPr="00334FE3" w:rsidRDefault="00C6224E" w:rsidP="008A7AF8">
            <w:pPr>
              <w:spacing w:before="30" w:after="30"/>
              <w:jc w:val="both"/>
              <w:rPr>
                <w:rFonts w:asciiTheme="minorHAnsi" w:eastAsia="Calibri" w:hAnsiTheme="minorHAnsi" w:cs="Arial"/>
                <w:lang w:eastAsia="en-US"/>
              </w:rPr>
            </w:pPr>
          </w:p>
          <w:p w14:paraId="1296D47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3F61AB21" w14:textId="77777777" w:rsidR="00C6224E" w:rsidRPr="00334FE3" w:rsidRDefault="00C6224E" w:rsidP="008A7AF8">
            <w:pPr>
              <w:spacing w:before="30" w:after="30"/>
              <w:jc w:val="both"/>
              <w:rPr>
                <w:rFonts w:asciiTheme="minorHAnsi" w:eastAsia="Calibri" w:hAnsiTheme="minorHAnsi" w:cs="Arial"/>
                <w:lang w:eastAsia="en-US"/>
              </w:rPr>
            </w:pPr>
          </w:p>
          <w:p w14:paraId="20EED8EC"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0604979A" w14:textId="77777777" w:rsidR="00C6224E" w:rsidRPr="00334FE3" w:rsidRDefault="00C6224E" w:rsidP="008A7AF8">
            <w:pPr>
              <w:spacing w:before="30" w:after="30"/>
              <w:jc w:val="both"/>
              <w:rPr>
                <w:rFonts w:asciiTheme="minorHAnsi" w:eastAsia="Calibri" w:hAnsiTheme="minorHAnsi" w:cs="Arial"/>
                <w:lang w:eastAsia="en-US"/>
              </w:rPr>
            </w:pPr>
          </w:p>
          <w:p w14:paraId="79389575"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0ACA9148" w14:textId="77777777" w:rsidR="00C6224E" w:rsidRPr="00334FE3" w:rsidRDefault="00C6224E" w:rsidP="008A7AF8">
            <w:pPr>
              <w:spacing w:before="30" w:after="30"/>
              <w:jc w:val="both"/>
              <w:rPr>
                <w:rFonts w:asciiTheme="minorHAnsi" w:eastAsia="Calibri" w:hAnsiTheme="minorHAnsi" w:cs="Arial"/>
                <w:lang w:eastAsia="en-US"/>
              </w:rPr>
            </w:pPr>
          </w:p>
          <w:p w14:paraId="183440A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27A17481" w14:textId="77777777" w:rsidR="00C6224E" w:rsidRPr="00334FE3" w:rsidRDefault="00C6224E" w:rsidP="00C6224E">
            <w:pPr>
              <w:spacing w:before="30" w:after="30"/>
              <w:rPr>
                <w:rFonts w:asciiTheme="minorHAnsi" w:eastAsia="Calibri" w:hAnsiTheme="minorHAnsi" w:cs="Arial"/>
                <w:lang w:eastAsia="en-US"/>
              </w:rPr>
            </w:pPr>
          </w:p>
          <w:p w14:paraId="77FF3BEC"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15AABC6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5209A197" w14:textId="77777777" w:rsidR="00C6224E" w:rsidRPr="00334FE3" w:rsidRDefault="00C6224E" w:rsidP="008A7AF8">
            <w:pPr>
              <w:spacing w:before="30" w:after="30"/>
              <w:jc w:val="both"/>
              <w:rPr>
                <w:rFonts w:asciiTheme="minorHAnsi" w:eastAsia="Calibri" w:hAnsiTheme="minorHAnsi" w:cs="Arial"/>
                <w:lang w:eastAsia="en-US"/>
              </w:rPr>
            </w:pPr>
          </w:p>
          <w:p w14:paraId="5688FB3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601A534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proofErr w:type="spellStart"/>
            <w:r w:rsidRPr="00334FE3">
              <w:rPr>
                <w:rFonts w:asciiTheme="minorHAnsi" w:eastAsia="Calibri" w:hAnsiTheme="minorHAnsi" w:cs="Arial"/>
                <w:i/>
                <w:sz w:val="22"/>
                <w:szCs w:val="22"/>
                <w:lang w:eastAsia="en-US"/>
              </w:rPr>
              <w:t>back</w:t>
            </w:r>
            <w:proofErr w:type="spellEnd"/>
            <w:r w:rsidRPr="00334FE3">
              <w:rPr>
                <w:rFonts w:asciiTheme="minorHAnsi" w:eastAsia="Calibri" w:hAnsiTheme="minorHAnsi" w:cs="Arial"/>
                <w:i/>
                <w:sz w:val="22"/>
                <w:szCs w:val="22"/>
                <w:lang w:eastAsia="en-US"/>
              </w:rPr>
              <w:t xml:space="preserve"> </w:t>
            </w:r>
            <w:proofErr w:type="spellStart"/>
            <w:r w:rsidRPr="00334FE3">
              <w:rPr>
                <w:rFonts w:asciiTheme="minorHAnsi" w:eastAsia="Calibri" w:hAnsiTheme="minorHAnsi" w:cs="Arial"/>
                <w:i/>
                <w:sz w:val="22"/>
                <w:szCs w:val="22"/>
                <w:lang w:eastAsia="en-US"/>
              </w:rPr>
              <w:t>office</w:t>
            </w:r>
            <w:proofErr w:type="spellEnd"/>
            <w:r w:rsidRPr="00334FE3">
              <w:rPr>
                <w:rFonts w:asciiTheme="minorHAnsi" w:eastAsia="Calibri" w:hAnsiTheme="minorHAnsi" w:cs="Arial"/>
                <w:sz w:val="22"/>
                <w:szCs w:val="22"/>
                <w:lang w:eastAsia="en-US"/>
              </w:rPr>
              <w:t>),</w:t>
            </w:r>
          </w:p>
          <w:p w14:paraId="6CF8E27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2315DB9C" w14:textId="77777777" w:rsidR="00C6224E" w:rsidRPr="00334FE3" w:rsidRDefault="00C6224E" w:rsidP="008A7AF8">
            <w:pPr>
              <w:spacing w:before="30" w:after="30"/>
              <w:jc w:val="both"/>
              <w:rPr>
                <w:rFonts w:asciiTheme="minorHAnsi" w:eastAsia="Calibri" w:hAnsiTheme="minorHAnsi" w:cs="Arial"/>
                <w:lang w:eastAsia="en-US"/>
              </w:rPr>
            </w:pPr>
          </w:p>
          <w:p w14:paraId="1896AF70"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67D52544" w14:textId="77777777" w:rsidR="00C6224E" w:rsidRPr="00334FE3" w:rsidRDefault="00C6224E" w:rsidP="00C6224E">
            <w:pPr>
              <w:spacing w:before="30" w:after="30"/>
              <w:rPr>
                <w:rFonts w:asciiTheme="minorHAnsi" w:eastAsia="Calibri" w:hAnsiTheme="minorHAnsi" w:cs="Arial"/>
                <w:lang w:eastAsia="en-US"/>
              </w:rPr>
            </w:pPr>
          </w:p>
          <w:p w14:paraId="770389C7"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5DC97C98" w14:textId="77777777" w:rsidR="006B2EC0" w:rsidRPr="00334FE3" w:rsidRDefault="006B2EC0" w:rsidP="007746D8">
            <w:pPr>
              <w:spacing w:before="30" w:after="30"/>
              <w:jc w:val="both"/>
              <w:rPr>
                <w:rFonts w:asciiTheme="minorHAnsi" w:eastAsia="Calibri" w:hAnsiTheme="minorHAnsi" w:cs="Arial"/>
                <w:b/>
                <w:lang w:eastAsia="en-US"/>
              </w:rPr>
            </w:pPr>
          </w:p>
          <w:p w14:paraId="15BDC33D"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BF7C3D8" w14:textId="77777777" w:rsidR="00632771" w:rsidRPr="00334FE3" w:rsidRDefault="00632771" w:rsidP="008A7AF8">
            <w:pPr>
              <w:spacing w:before="30" w:after="30"/>
              <w:jc w:val="both"/>
              <w:rPr>
                <w:rFonts w:asciiTheme="minorHAnsi" w:eastAsia="Calibri" w:hAnsiTheme="minorHAnsi" w:cs="Arial"/>
                <w:b/>
                <w:lang w:eastAsia="en-US"/>
              </w:rPr>
            </w:pPr>
          </w:p>
          <w:p w14:paraId="5B20F049"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19AF10EA" w14:textId="77777777" w:rsidR="00C6224E" w:rsidRPr="00334FE3" w:rsidRDefault="00C6224E" w:rsidP="008A7AF8">
            <w:pPr>
              <w:spacing w:before="30" w:after="30"/>
              <w:jc w:val="both"/>
              <w:rPr>
                <w:rFonts w:asciiTheme="minorHAnsi" w:eastAsia="Calibri" w:hAnsiTheme="minorHAnsi" w:cs="Arial"/>
                <w:lang w:eastAsia="en-US"/>
              </w:rPr>
            </w:pPr>
          </w:p>
          <w:p w14:paraId="6C28A62A"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6E7B8C32" w14:textId="77777777" w:rsidR="00C6224E" w:rsidRPr="00334FE3" w:rsidRDefault="00C6224E" w:rsidP="008A7AF8">
            <w:pPr>
              <w:spacing w:before="30" w:after="30"/>
              <w:jc w:val="both"/>
              <w:rPr>
                <w:rFonts w:asciiTheme="minorHAnsi" w:eastAsia="Calibri" w:hAnsiTheme="minorHAnsi" w:cs="Arial"/>
                <w:lang w:eastAsia="en-US"/>
              </w:rPr>
            </w:pPr>
          </w:p>
          <w:p w14:paraId="14BE4C9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 xml:space="preserve">open </w:t>
            </w:r>
            <w:proofErr w:type="spellStart"/>
            <w:r w:rsidR="00C6224E" w:rsidRPr="00334FE3">
              <w:rPr>
                <w:rFonts w:asciiTheme="minorHAnsi" w:eastAsia="Calibri" w:hAnsiTheme="minorHAnsi" w:cs="Arial"/>
                <w:i/>
                <w:sz w:val="22"/>
                <w:szCs w:val="22"/>
                <w:lang w:eastAsia="en-US"/>
              </w:rPr>
              <w:t>government</w:t>
            </w:r>
            <w:proofErr w:type="spellEnd"/>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14:paraId="638CB1B0" w14:textId="77777777" w:rsidR="00C6224E" w:rsidRPr="00334FE3" w:rsidRDefault="00C6224E" w:rsidP="00C6224E">
            <w:pPr>
              <w:spacing w:before="30" w:after="30"/>
              <w:rPr>
                <w:rFonts w:asciiTheme="minorHAnsi" w:eastAsia="Calibri" w:hAnsiTheme="minorHAnsi" w:cs="Arial"/>
                <w:lang w:eastAsia="en-US"/>
              </w:rPr>
            </w:pPr>
          </w:p>
          <w:p w14:paraId="2789AAAB"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67653404" w14:textId="77777777" w:rsidR="002339A9" w:rsidRPr="00334FE3" w:rsidRDefault="002339A9" w:rsidP="00F045B8">
            <w:pPr>
              <w:spacing w:before="30" w:after="30"/>
              <w:jc w:val="both"/>
              <w:rPr>
                <w:rFonts w:asciiTheme="minorHAnsi" w:eastAsia="Calibri" w:hAnsiTheme="minorHAnsi" w:cs="Arial"/>
                <w:lang w:eastAsia="en-US"/>
              </w:rPr>
            </w:pPr>
          </w:p>
          <w:p w14:paraId="30896BC0"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22F7669D" w14:textId="77777777" w:rsidR="00F045B8" w:rsidRPr="00334FE3" w:rsidRDefault="00F045B8" w:rsidP="008A7AF8">
            <w:pPr>
              <w:spacing w:before="30" w:after="30"/>
              <w:jc w:val="both"/>
              <w:rPr>
                <w:rFonts w:asciiTheme="minorHAnsi" w:eastAsia="Calibri" w:hAnsiTheme="minorHAnsi" w:cs="Arial"/>
                <w:lang w:eastAsia="en-US"/>
              </w:rPr>
            </w:pPr>
          </w:p>
          <w:p w14:paraId="082861EA"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10410F6C" w14:textId="77777777" w:rsidR="006B2EC0" w:rsidRPr="00334FE3" w:rsidRDefault="006B2EC0" w:rsidP="008A7AF8">
            <w:pPr>
              <w:spacing w:before="30" w:after="30"/>
              <w:jc w:val="both"/>
              <w:rPr>
                <w:rFonts w:asciiTheme="minorHAnsi" w:eastAsia="Calibri" w:hAnsiTheme="minorHAnsi" w:cs="Arial"/>
                <w:lang w:eastAsia="en-US"/>
              </w:rPr>
            </w:pPr>
          </w:p>
          <w:p w14:paraId="2AF96BAA"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3DA432E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partnerskie ukierunkowane na współpracę;</w:t>
            </w:r>
          </w:p>
          <w:p w14:paraId="5F4168BC"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6B5BE390"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3F36016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15E08A16"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621E3446" w14:textId="77777777" w:rsidR="00C6224E" w:rsidRPr="00334FE3" w:rsidRDefault="00C6224E" w:rsidP="008A7AF8">
            <w:pPr>
              <w:spacing w:line="276" w:lineRule="auto"/>
              <w:jc w:val="both"/>
              <w:rPr>
                <w:rFonts w:asciiTheme="minorHAnsi" w:hAnsiTheme="minorHAnsi" w:cs="Arial"/>
              </w:rPr>
            </w:pPr>
          </w:p>
          <w:p w14:paraId="3BC849CE"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14:paraId="6CA633BB" w14:textId="77777777" w:rsidTr="00C6224E">
        <w:trPr>
          <w:cantSplit/>
          <w:trHeight w:val="20"/>
        </w:trPr>
        <w:tc>
          <w:tcPr>
            <w:tcW w:w="1387" w:type="pct"/>
            <w:vMerge/>
            <w:shd w:val="clear" w:color="auto" w:fill="auto"/>
            <w:vAlign w:val="center"/>
          </w:tcPr>
          <w:p w14:paraId="3CA445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18134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7A8AA9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A29B7D" w14:textId="77777777" w:rsidTr="00C6224E">
        <w:trPr>
          <w:cantSplit/>
          <w:trHeight w:val="20"/>
        </w:trPr>
        <w:tc>
          <w:tcPr>
            <w:tcW w:w="1387" w:type="pct"/>
            <w:vMerge/>
            <w:shd w:val="clear" w:color="auto" w:fill="auto"/>
            <w:vAlign w:val="center"/>
          </w:tcPr>
          <w:p w14:paraId="3F1B7F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860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6047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8E6BF8" w14:textId="77777777" w:rsidTr="00C6224E">
        <w:trPr>
          <w:cantSplit/>
          <w:trHeight w:val="20"/>
        </w:trPr>
        <w:tc>
          <w:tcPr>
            <w:tcW w:w="1387" w:type="pct"/>
            <w:vMerge/>
            <w:shd w:val="clear" w:color="auto" w:fill="auto"/>
            <w:vAlign w:val="center"/>
          </w:tcPr>
          <w:p w14:paraId="2E33DC8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02A3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981686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4531394" w14:textId="77777777" w:rsidTr="00143D96">
        <w:trPr>
          <w:cantSplit/>
          <w:trHeight w:val="20"/>
        </w:trPr>
        <w:tc>
          <w:tcPr>
            <w:tcW w:w="1387" w:type="pct"/>
            <w:vMerge/>
            <w:shd w:val="clear" w:color="auto" w:fill="auto"/>
            <w:vAlign w:val="center"/>
          </w:tcPr>
          <w:p w14:paraId="36D0BF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6058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683F02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912AB8E" w14:textId="77777777" w:rsidTr="00143D96">
        <w:trPr>
          <w:trHeight w:val="20"/>
        </w:trPr>
        <w:tc>
          <w:tcPr>
            <w:tcW w:w="1387" w:type="pct"/>
            <w:vMerge w:val="restart"/>
            <w:shd w:val="clear" w:color="auto" w:fill="auto"/>
            <w:vAlign w:val="center"/>
          </w:tcPr>
          <w:p w14:paraId="1222E6F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0034F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7A0122B9"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189E07F3" w14:textId="77777777" w:rsidR="00C6224E" w:rsidRPr="00334FE3" w:rsidRDefault="00C6224E" w:rsidP="00E16E0E">
            <w:pPr>
              <w:pStyle w:val="Akapitzlist"/>
              <w:numPr>
                <w:ilvl w:val="0"/>
                <w:numId w:val="17"/>
              </w:numPr>
              <w:ind w:left="316"/>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01A3A8C2"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7E8DC5C8"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1FE9896A"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5D495AFB"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62344738"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0A9D08BD"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4564E286"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4A52FA6F" w14:textId="77777777" w:rsidR="00C6224E" w:rsidRPr="00334FE3" w:rsidRDefault="00C6224E" w:rsidP="00E16E0E">
            <w:pPr>
              <w:pStyle w:val="Akapitzlist"/>
              <w:numPr>
                <w:ilvl w:val="0"/>
                <w:numId w:val="17"/>
              </w:numPr>
              <w:ind w:left="316"/>
              <w:rPr>
                <w:rFonts w:cs="Arial"/>
              </w:rPr>
            </w:pPr>
            <w:r w:rsidRPr="00334FE3">
              <w:rPr>
                <w:rFonts w:cs="Arial"/>
              </w:rPr>
              <w:t xml:space="preserve">służby zapewniające bezpieczeństwo </w:t>
            </w:r>
            <w:r w:rsidRPr="00334FE3">
              <w:rPr>
                <w:rFonts w:cs="Arial"/>
              </w:rPr>
              <w:lastRenderedPageBreak/>
              <w:t>publiczne;</w:t>
            </w:r>
          </w:p>
          <w:p w14:paraId="6C5E404D"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76D5AADA"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7E086826"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23907CDB"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14:paraId="18E126D3" w14:textId="77777777" w:rsidTr="00C6224E">
        <w:trPr>
          <w:cantSplit/>
          <w:trHeight w:val="20"/>
        </w:trPr>
        <w:tc>
          <w:tcPr>
            <w:tcW w:w="1387" w:type="pct"/>
            <w:vMerge/>
            <w:shd w:val="clear" w:color="auto" w:fill="auto"/>
            <w:vAlign w:val="center"/>
          </w:tcPr>
          <w:p w14:paraId="5C4C6A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917F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ACB008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F00640" w14:textId="77777777" w:rsidTr="00C6224E">
        <w:trPr>
          <w:cantSplit/>
          <w:trHeight w:val="20"/>
        </w:trPr>
        <w:tc>
          <w:tcPr>
            <w:tcW w:w="1387" w:type="pct"/>
            <w:vMerge/>
            <w:shd w:val="clear" w:color="auto" w:fill="auto"/>
            <w:vAlign w:val="center"/>
          </w:tcPr>
          <w:p w14:paraId="109B1A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60C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AFD99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6A1713" w14:textId="77777777" w:rsidTr="00C6224E">
        <w:trPr>
          <w:cantSplit/>
          <w:trHeight w:val="20"/>
        </w:trPr>
        <w:tc>
          <w:tcPr>
            <w:tcW w:w="1387" w:type="pct"/>
            <w:vMerge/>
            <w:shd w:val="clear" w:color="auto" w:fill="auto"/>
            <w:vAlign w:val="center"/>
          </w:tcPr>
          <w:p w14:paraId="7C2CC42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6EE72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5A6F0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B107371" w14:textId="77777777" w:rsidTr="00143D96">
        <w:trPr>
          <w:cantSplit/>
          <w:trHeight w:val="20"/>
        </w:trPr>
        <w:tc>
          <w:tcPr>
            <w:tcW w:w="1387" w:type="pct"/>
            <w:vMerge/>
            <w:shd w:val="clear" w:color="auto" w:fill="auto"/>
            <w:vAlign w:val="center"/>
          </w:tcPr>
          <w:p w14:paraId="5103EB6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E6B7E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CF12B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0C0DAF9" w14:textId="77777777" w:rsidTr="00143D96">
        <w:trPr>
          <w:cantSplit/>
          <w:trHeight w:val="20"/>
        </w:trPr>
        <w:tc>
          <w:tcPr>
            <w:tcW w:w="1387" w:type="pct"/>
            <w:vMerge w:val="restart"/>
            <w:shd w:val="clear" w:color="auto" w:fill="auto"/>
            <w:vAlign w:val="center"/>
          </w:tcPr>
          <w:p w14:paraId="7129A9D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66482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8FBD9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70D14F" w14:textId="77777777" w:rsidTr="00C6224E">
        <w:trPr>
          <w:cantSplit/>
          <w:trHeight w:val="20"/>
        </w:trPr>
        <w:tc>
          <w:tcPr>
            <w:tcW w:w="1387" w:type="pct"/>
            <w:vMerge/>
            <w:shd w:val="clear" w:color="auto" w:fill="auto"/>
            <w:vAlign w:val="center"/>
          </w:tcPr>
          <w:p w14:paraId="719D539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9D30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852256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065E60" w14:textId="77777777" w:rsidTr="00C6224E">
        <w:trPr>
          <w:cantSplit/>
          <w:trHeight w:val="20"/>
        </w:trPr>
        <w:tc>
          <w:tcPr>
            <w:tcW w:w="1387" w:type="pct"/>
            <w:vMerge/>
            <w:shd w:val="clear" w:color="auto" w:fill="auto"/>
            <w:vAlign w:val="center"/>
          </w:tcPr>
          <w:p w14:paraId="5D1A79B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C869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A8568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77CE7B" w14:textId="77777777" w:rsidTr="00C6224E">
        <w:trPr>
          <w:cantSplit/>
          <w:trHeight w:val="20"/>
        </w:trPr>
        <w:tc>
          <w:tcPr>
            <w:tcW w:w="1387" w:type="pct"/>
            <w:vMerge/>
            <w:shd w:val="clear" w:color="auto" w:fill="auto"/>
            <w:vAlign w:val="center"/>
          </w:tcPr>
          <w:p w14:paraId="5E5F4F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C387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35FC0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42A67" w14:textId="77777777" w:rsidTr="00C6224E">
        <w:trPr>
          <w:cantSplit/>
          <w:trHeight w:val="20"/>
        </w:trPr>
        <w:tc>
          <w:tcPr>
            <w:tcW w:w="1387" w:type="pct"/>
            <w:vMerge/>
            <w:tcBorders>
              <w:bottom w:val="nil"/>
            </w:tcBorders>
            <w:shd w:val="clear" w:color="auto" w:fill="auto"/>
            <w:vAlign w:val="center"/>
          </w:tcPr>
          <w:p w14:paraId="6E3934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AD65E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E2A95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C5569E" w14:textId="77777777" w:rsidTr="00C6224E">
        <w:trPr>
          <w:cantSplit/>
          <w:trHeight w:val="20"/>
        </w:trPr>
        <w:tc>
          <w:tcPr>
            <w:tcW w:w="1387" w:type="pct"/>
            <w:vMerge w:val="restart"/>
            <w:tcBorders>
              <w:top w:val="single" w:sz="4" w:space="0" w:color="auto"/>
            </w:tcBorders>
            <w:shd w:val="clear" w:color="auto" w:fill="auto"/>
            <w:vAlign w:val="center"/>
          </w:tcPr>
          <w:p w14:paraId="64CB922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B2A8B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100ABA3"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1DEF41E" w14:textId="77777777" w:rsidTr="00C6224E">
        <w:trPr>
          <w:cantSplit/>
          <w:trHeight w:val="20"/>
        </w:trPr>
        <w:tc>
          <w:tcPr>
            <w:tcW w:w="1387" w:type="pct"/>
            <w:vMerge/>
            <w:shd w:val="clear" w:color="auto" w:fill="auto"/>
            <w:vAlign w:val="center"/>
          </w:tcPr>
          <w:p w14:paraId="6A98D36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F2CE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4E4A0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68E458" w14:textId="77777777" w:rsidTr="00C6224E">
        <w:trPr>
          <w:cantSplit/>
          <w:trHeight w:val="20"/>
        </w:trPr>
        <w:tc>
          <w:tcPr>
            <w:tcW w:w="1387" w:type="pct"/>
            <w:vMerge/>
            <w:shd w:val="clear" w:color="auto" w:fill="auto"/>
            <w:vAlign w:val="center"/>
          </w:tcPr>
          <w:p w14:paraId="0147E1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8BFC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802B86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9FE0C97" w14:textId="77777777" w:rsidTr="00C6224E">
        <w:trPr>
          <w:cantSplit/>
          <w:trHeight w:val="20"/>
        </w:trPr>
        <w:tc>
          <w:tcPr>
            <w:tcW w:w="1387" w:type="pct"/>
            <w:vMerge/>
            <w:shd w:val="clear" w:color="auto" w:fill="auto"/>
            <w:vAlign w:val="center"/>
          </w:tcPr>
          <w:p w14:paraId="520CBB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D1A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941BD0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E24954B" w14:textId="77777777" w:rsidTr="00C6224E">
        <w:trPr>
          <w:cantSplit/>
          <w:trHeight w:val="20"/>
        </w:trPr>
        <w:tc>
          <w:tcPr>
            <w:tcW w:w="1387" w:type="pct"/>
            <w:vMerge/>
            <w:tcBorders>
              <w:bottom w:val="single" w:sz="4" w:space="0" w:color="auto"/>
            </w:tcBorders>
            <w:shd w:val="clear" w:color="auto" w:fill="auto"/>
            <w:vAlign w:val="center"/>
          </w:tcPr>
          <w:p w14:paraId="1235BC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80AA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D0B1B5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335031E" w14:textId="77777777" w:rsidTr="00C6224E">
        <w:trPr>
          <w:cantSplit/>
          <w:trHeight w:val="20"/>
        </w:trPr>
        <w:tc>
          <w:tcPr>
            <w:tcW w:w="1387" w:type="pct"/>
            <w:vMerge w:val="restart"/>
            <w:tcBorders>
              <w:top w:val="single" w:sz="4" w:space="0" w:color="auto"/>
            </w:tcBorders>
            <w:shd w:val="clear" w:color="auto" w:fill="auto"/>
            <w:vAlign w:val="center"/>
          </w:tcPr>
          <w:p w14:paraId="5C80636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71EA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150C8D2"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3C992B3" w14:textId="77777777" w:rsidTr="00234D32">
        <w:trPr>
          <w:cantSplit/>
          <w:trHeight w:val="20"/>
        </w:trPr>
        <w:tc>
          <w:tcPr>
            <w:tcW w:w="1387" w:type="pct"/>
            <w:vMerge/>
            <w:shd w:val="clear" w:color="auto" w:fill="auto"/>
            <w:vAlign w:val="center"/>
          </w:tcPr>
          <w:p w14:paraId="53C58624"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B7F0D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3A9E3E52"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B962360" w14:textId="77777777" w:rsidTr="00234D32">
        <w:trPr>
          <w:cantSplit/>
          <w:trHeight w:val="20"/>
        </w:trPr>
        <w:tc>
          <w:tcPr>
            <w:tcW w:w="1387" w:type="pct"/>
            <w:vMerge/>
            <w:shd w:val="clear" w:color="auto" w:fill="auto"/>
            <w:vAlign w:val="center"/>
          </w:tcPr>
          <w:p w14:paraId="470DBEB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B06BD"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01E75B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9BDFF03" w14:textId="77777777" w:rsidTr="00234D32">
        <w:trPr>
          <w:cantSplit/>
          <w:trHeight w:val="20"/>
        </w:trPr>
        <w:tc>
          <w:tcPr>
            <w:tcW w:w="1387" w:type="pct"/>
            <w:vMerge/>
            <w:shd w:val="clear" w:color="auto" w:fill="auto"/>
            <w:vAlign w:val="center"/>
          </w:tcPr>
          <w:p w14:paraId="79D8016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B8DA2"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C35745E"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4C1DBEF" w14:textId="77777777" w:rsidTr="00234D32">
        <w:trPr>
          <w:cantSplit/>
          <w:trHeight w:val="20"/>
        </w:trPr>
        <w:tc>
          <w:tcPr>
            <w:tcW w:w="1387" w:type="pct"/>
            <w:vMerge/>
            <w:tcBorders>
              <w:bottom w:val="single" w:sz="4" w:space="0" w:color="auto"/>
            </w:tcBorders>
            <w:shd w:val="clear" w:color="auto" w:fill="auto"/>
            <w:vAlign w:val="center"/>
          </w:tcPr>
          <w:p w14:paraId="28ECC6C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933623"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0908EC5"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6FCF5717" w14:textId="77777777" w:rsidTr="00C6224E">
        <w:trPr>
          <w:cantSplit/>
          <w:trHeight w:val="20"/>
        </w:trPr>
        <w:tc>
          <w:tcPr>
            <w:tcW w:w="1387" w:type="pct"/>
            <w:vMerge w:val="restart"/>
            <w:tcBorders>
              <w:top w:val="single" w:sz="4" w:space="0" w:color="auto"/>
            </w:tcBorders>
            <w:shd w:val="clear" w:color="auto" w:fill="auto"/>
            <w:vAlign w:val="center"/>
          </w:tcPr>
          <w:p w14:paraId="6C1F146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F5F60B3"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90DC1C5"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14:paraId="7FE3D03A" w14:textId="77777777" w:rsidTr="00C6224E">
        <w:trPr>
          <w:cantSplit/>
          <w:trHeight w:val="20"/>
        </w:trPr>
        <w:tc>
          <w:tcPr>
            <w:tcW w:w="1387" w:type="pct"/>
            <w:vMerge/>
            <w:shd w:val="clear" w:color="auto" w:fill="auto"/>
            <w:vAlign w:val="center"/>
          </w:tcPr>
          <w:p w14:paraId="004CF3D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404FB"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1DAFE4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14:paraId="3C924182" w14:textId="77777777" w:rsidTr="00C6224E">
        <w:trPr>
          <w:cantSplit/>
          <w:trHeight w:val="20"/>
        </w:trPr>
        <w:tc>
          <w:tcPr>
            <w:tcW w:w="1387" w:type="pct"/>
            <w:vMerge/>
            <w:shd w:val="clear" w:color="auto" w:fill="auto"/>
            <w:vAlign w:val="center"/>
          </w:tcPr>
          <w:p w14:paraId="61B8410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44C7D"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E173D29"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14:paraId="3F44CA1E" w14:textId="77777777" w:rsidTr="00C6224E">
        <w:trPr>
          <w:cantSplit/>
          <w:trHeight w:val="20"/>
        </w:trPr>
        <w:tc>
          <w:tcPr>
            <w:tcW w:w="1387" w:type="pct"/>
            <w:vMerge/>
            <w:shd w:val="clear" w:color="auto" w:fill="auto"/>
            <w:vAlign w:val="center"/>
          </w:tcPr>
          <w:p w14:paraId="51E7FC7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DD5DF"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292A806"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14:paraId="28AD2C1D" w14:textId="77777777" w:rsidTr="00C6224E">
        <w:trPr>
          <w:cantSplit/>
          <w:trHeight w:val="20"/>
        </w:trPr>
        <w:tc>
          <w:tcPr>
            <w:tcW w:w="1387" w:type="pct"/>
            <w:vMerge/>
            <w:shd w:val="clear" w:color="auto" w:fill="auto"/>
            <w:vAlign w:val="center"/>
          </w:tcPr>
          <w:p w14:paraId="4D0AB5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FDEBD"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340D160"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14:paraId="0FF6E9E9" w14:textId="77777777" w:rsidTr="00C6224E">
        <w:trPr>
          <w:cantSplit/>
          <w:trHeight w:val="20"/>
        </w:trPr>
        <w:tc>
          <w:tcPr>
            <w:tcW w:w="1387" w:type="pct"/>
            <w:vMerge/>
            <w:shd w:val="clear" w:color="auto" w:fill="auto"/>
            <w:vAlign w:val="center"/>
          </w:tcPr>
          <w:p w14:paraId="16821F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CA510"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9850A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5360220B" w14:textId="77777777" w:rsidTr="00143D96">
        <w:trPr>
          <w:cantSplit/>
          <w:trHeight w:val="20"/>
        </w:trPr>
        <w:tc>
          <w:tcPr>
            <w:tcW w:w="1387" w:type="pct"/>
            <w:vMerge w:val="restart"/>
            <w:shd w:val="clear" w:color="auto" w:fill="auto"/>
            <w:vAlign w:val="center"/>
          </w:tcPr>
          <w:p w14:paraId="0E78546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4BD00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2C79AFF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829492F" w14:textId="77777777" w:rsidTr="00C6224E">
        <w:trPr>
          <w:cantSplit/>
          <w:trHeight w:val="20"/>
        </w:trPr>
        <w:tc>
          <w:tcPr>
            <w:tcW w:w="1387" w:type="pct"/>
            <w:vMerge/>
            <w:shd w:val="clear" w:color="auto" w:fill="auto"/>
            <w:vAlign w:val="center"/>
          </w:tcPr>
          <w:p w14:paraId="2A06EA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553C1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EF29F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6E5452" w14:textId="77777777" w:rsidTr="00C6224E">
        <w:trPr>
          <w:cantSplit/>
          <w:trHeight w:val="20"/>
        </w:trPr>
        <w:tc>
          <w:tcPr>
            <w:tcW w:w="1387" w:type="pct"/>
            <w:vMerge/>
            <w:shd w:val="clear" w:color="auto" w:fill="auto"/>
            <w:vAlign w:val="center"/>
          </w:tcPr>
          <w:p w14:paraId="12E97E4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EE4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4B0F9DC"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1E6CCEB0" w14:textId="77777777" w:rsidTr="00C6224E">
        <w:trPr>
          <w:cantSplit/>
          <w:trHeight w:val="20"/>
        </w:trPr>
        <w:tc>
          <w:tcPr>
            <w:tcW w:w="1387" w:type="pct"/>
            <w:vMerge/>
            <w:shd w:val="clear" w:color="auto" w:fill="auto"/>
            <w:vAlign w:val="center"/>
          </w:tcPr>
          <w:p w14:paraId="27A5C11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DF13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F4AAA1B"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03934679" w14:textId="77777777" w:rsidTr="00C6224E">
        <w:trPr>
          <w:cantSplit/>
          <w:trHeight w:val="20"/>
        </w:trPr>
        <w:tc>
          <w:tcPr>
            <w:tcW w:w="1387" w:type="pct"/>
            <w:vMerge/>
            <w:shd w:val="clear" w:color="auto" w:fill="auto"/>
            <w:vAlign w:val="center"/>
          </w:tcPr>
          <w:p w14:paraId="4F41F99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113D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7D676B7B"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3599F07E" w14:textId="77777777" w:rsidTr="00143D96">
        <w:trPr>
          <w:cantSplit/>
          <w:trHeight w:val="20"/>
        </w:trPr>
        <w:tc>
          <w:tcPr>
            <w:tcW w:w="1387" w:type="pct"/>
            <w:vMerge w:val="restart"/>
            <w:shd w:val="clear" w:color="auto" w:fill="auto"/>
            <w:vAlign w:val="center"/>
          </w:tcPr>
          <w:p w14:paraId="44033BF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1F57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C7D14F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C6A2A05" w14:textId="77777777" w:rsidTr="00C6224E">
        <w:trPr>
          <w:cantSplit/>
          <w:trHeight w:val="20"/>
        </w:trPr>
        <w:tc>
          <w:tcPr>
            <w:tcW w:w="1387" w:type="pct"/>
            <w:vMerge/>
            <w:shd w:val="clear" w:color="auto" w:fill="auto"/>
            <w:vAlign w:val="center"/>
          </w:tcPr>
          <w:p w14:paraId="6DABE4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66C41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F7EBE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CC78D9" w14:textId="77777777" w:rsidTr="00C6224E">
        <w:trPr>
          <w:cantSplit/>
          <w:trHeight w:val="20"/>
        </w:trPr>
        <w:tc>
          <w:tcPr>
            <w:tcW w:w="1387" w:type="pct"/>
            <w:vMerge/>
            <w:shd w:val="clear" w:color="auto" w:fill="auto"/>
            <w:vAlign w:val="center"/>
          </w:tcPr>
          <w:p w14:paraId="2FDAC5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C854A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E638AB0"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4E90C847" w14:textId="77777777" w:rsidTr="00C6224E">
        <w:trPr>
          <w:cantSplit/>
          <w:trHeight w:val="20"/>
        </w:trPr>
        <w:tc>
          <w:tcPr>
            <w:tcW w:w="1387" w:type="pct"/>
            <w:vMerge/>
            <w:shd w:val="clear" w:color="auto" w:fill="auto"/>
            <w:vAlign w:val="center"/>
          </w:tcPr>
          <w:p w14:paraId="7E4500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EE49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D37733"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50D7E0DF" w14:textId="77777777" w:rsidTr="00C6224E">
        <w:trPr>
          <w:cantSplit/>
          <w:trHeight w:val="20"/>
        </w:trPr>
        <w:tc>
          <w:tcPr>
            <w:tcW w:w="1387" w:type="pct"/>
            <w:vMerge/>
            <w:shd w:val="clear" w:color="auto" w:fill="auto"/>
            <w:vAlign w:val="center"/>
          </w:tcPr>
          <w:p w14:paraId="2360231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ECD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09EA2CA"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375B4A4F" w14:textId="77777777" w:rsidTr="00143D96">
        <w:trPr>
          <w:cantSplit/>
          <w:trHeight w:val="402"/>
        </w:trPr>
        <w:tc>
          <w:tcPr>
            <w:tcW w:w="1387" w:type="pct"/>
            <w:vMerge w:val="restart"/>
            <w:shd w:val="clear" w:color="auto" w:fill="auto"/>
            <w:vAlign w:val="center"/>
          </w:tcPr>
          <w:p w14:paraId="04DA9B6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188E1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B32CFD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E07DCFB" w14:textId="77777777" w:rsidTr="00C6224E">
        <w:trPr>
          <w:cantSplit/>
          <w:trHeight w:val="408"/>
        </w:trPr>
        <w:tc>
          <w:tcPr>
            <w:tcW w:w="1387" w:type="pct"/>
            <w:vMerge/>
            <w:shd w:val="clear" w:color="auto" w:fill="auto"/>
            <w:vAlign w:val="center"/>
          </w:tcPr>
          <w:p w14:paraId="443E9A2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ADBC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429AE1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0989AEF6" w14:textId="77777777" w:rsidTr="00C6224E">
        <w:trPr>
          <w:cantSplit/>
          <w:trHeight w:val="413"/>
        </w:trPr>
        <w:tc>
          <w:tcPr>
            <w:tcW w:w="1387" w:type="pct"/>
            <w:vMerge/>
            <w:shd w:val="clear" w:color="auto" w:fill="auto"/>
            <w:vAlign w:val="center"/>
          </w:tcPr>
          <w:p w14:paraId="2EB547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19F3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0F6077A"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14:paraId="7F1A7407" w14:textId="77777777" w:rsidTr="00C6224E">
        <w:trPr>
          <w:cantSplit/>
          <w:trHeight w:val="407"/>
        </w:trPr>
        <w:tc>
          <w:tcPr>
            <w:tcW w:w="1387" w:type="pct"/>
            <w:vMerge/>
            <w:shd w:val="clear" w:color="auto" w:fill="auto"/>
            <w:vAlign w:val="center"/>
          </w:tcPr>
          <w:p w14:paraId="0209CC7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F5B47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9182A46"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14:paraId="6BDA7E87" w14:textId="77777777" w:rsidTr="00C6224E">
        <w:trPr>
          <w:cantSplit/>
          <w:trHeight w:val="423"/>
        </w:trPr>
        <w:tc>
          <w:tcPr>
            <w:tcW w:w="1387" w:type="pct"/>
            <w:vMerge/>
            <w:tcBorders>
              <w:bottom w:val="single" w:sz="4" w:space="0" w:color="auto"/>
            </w:tcBorders>
            <w:shd w:val="clear" w:color="auto" w:fill="auto"/>
            <w:vAlign w:val="center"/>
          </w:tcPr>
          <w:p w14:paraId="34E21E0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A6417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22A4D0B"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14:paraId="7E5BD33B" w14:textId="77777777" w:rsidTr="00C6224E">
        <w:trPr>
          <w:cantSplit/>
          <w:trHeight w:val="20"/>
        </w:trPr>
        <w:tc>
          <w:tcPr>
            <w:tcW w:w="1387" w:type="pct"/>
            <w:vMerge w:val="restart"/>
            <w:tcBorders>
              <w:top w:val="single" w:sz="4" w:space="0" w:color="auto"/>
            </w:tcBorders>
            <w:shd w:val="clear" w:color="auto" w:fill="auto"/>
            <w:vAlign w:val="center"/>
          </w:tcPr>
          <w:p w14:paraId="3834F19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24DA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AE856EF"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6890BF4" w14:textId="77777777" w:rsidTr="00C6224E">
        <w:trPr>
          <w:cantSplit/>
          <w:trHeight w:val="20"/>
        </w:trPr>
        <w:tc>
          <w:tcPr>
            <w:tcW w:w="1387" w:type="pct"/>
            <w:vMerge/>
            <w:tcBorders>
              <w:top w:val="single" w:sz="4" w:space="0" w:color="auto"/>
            </w:tcBorders>
            <w:shd w:val="clear" w:color="auto" w:fill="auto"/>
            <w:vAlign w:val="center"/>
          </w:tcPr>
          <w:p w14:paraId="23C378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EF6F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899FCEE"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78CD29" w14:textId="77777777" w:rsidTr="00C6224E">
        <w:trPr>
          <w:cantSplit/>
          <w:trHeight w:val="20"/>
        </w:trPr>
        <w:tc>
          <w:tcPr>
            <w:tcW w:w="1387" w:type="pct"/>
            <w:vMerge/>
            <w:tcBorders>
              <w:top w:val="single" w:sz="4" w:space="0" w:color="auto"/>
            </w:tcBorders>
            <w:shd w:val="clear" w:color="auto" w:fill="auto"/>
            <w:vAlign w:val="center"/>
          </w:tcPr>
          <w:p w14:paraId="429C73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34A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7C38958"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8B7EC93" w14:textId="77777777" w:rsidTr="00C6224E">
        <w:trPr>
          <w:cantSplit/>
          <w:trHeight w:val="20"/>
        </w:trPr>
        <w:tc>
          <w:tcPr>
            <w:tcW w:w="1387" w:type="pct"/>
            <w:vMerge/>
            <w:tcBorders>
              <w:top w:val="single" w:sz="4" w:space="0" w:color="auto"/>
            </w:tcBorders>
            <w:shd w:val="clear" w:color="auto" w:fill="auto"/>
            <w:vAlign w:val="center"/>
          </w:tcPr>
          <w:p w14:paraId="3C636F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1A6C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1929192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14:paraId="1A7EBD0F" w14:textId="77777777" w:rsidTr="00C6224E">
        <w:trPr>
          <w:cantSplit/>
          <w:trHeight w:val="20"/>
        </w:trPr>
        <w:tc>
          <w:tcPr>
            <w:tcW w:w="1387" w:type="pct"/>
            <w:vMerge/>
            <w:tcBorders>
              <w:top w:val="single" w:sz="4" w:space="0" w:color="auto"/>
            </w:tcBorders>
            <w:shd w:val="clear" w:color="auto" w:fill="auto"/>
            <w:vAlign w:val="center"/>
          </w:tcPr>
          <w:p w14:paraId="22FBAEB4"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C69E7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75D22913"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3FAAE8C7" w14:textId="77777777" w:rsidTr="00C6224E">
        <w:trPr>
          <w:cantSplit/>
          <w:trHeight w:val="20"/>
        </w:trPr>
        <w:tc>
          <w:tcPr>
            <w:tcW w:w="1387" w:type="pct"/>
            <w:vMerge w:val="restart"/>
            <w:shd w:val="clear" w:color="auto" w:fill="auto"/>
            <w:vAlign w:val="center"/>
          </w:tcPr>
          <w:p w14:paraId="0B27A55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FFD47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38711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14:paraId="5A853728" w14:textId="77777777" w:rsidTr="00C6224E">
        <w:trPr>
          <w:cantSplit/>
          <w:trHeight w:val="20"/>
        </w:trPr>
        <w:tc>
          <w:tcPr>
            <w:tcW w:w="1387" w:type="pct"/>
            <w:vMerge/>
            <w:shd w:val="clear" w:color="auto" w:fill="auto"/>
            <w:vAlign w:val="center"/>
          </w:tcPr>
          <w:p w14:paraId="1AB0F6A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F449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3B965D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DFA995" w14:textId="77777777" w:rsidTr="00C6224E">
        <w:trPr>
          <w:cantSplit/>
          <w:trHeight w:val="20"/>
        </w:trPr>
        <w:tc>
          <w:tcPr>
            <w:tcW w:w="1387" w:type="pct"/>
            <w:vMerge/>
            <w:shd w:val="clear" w:color="auto" w:fill="auto"/>
            <w:vAlign w:val="center"/>
          </w:tcPr>
          <w:p w14:paraId="43A1E7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27D34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3E204D1"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0EFBCF0E" w14:textId="77777777" w:rsidTr="00C6224E">
        <w:trPr>
          <w:cantSplit/>
          <w:trHeight w:val="20"/>
        </w:trPr>
        <w:tc>
          <w:tcPr>
            <w:tcW w:w="1387" w:type="pct"/>
            <w:vMerge/>
            <w:shd w:val="clear" w:color="auto" w:fill="auto"/>
            <w:vAlign w:val="center"/>
          </w:tcPr>
          <w:p w14:paraId="3F7982E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0E17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DF584FE"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08293636" w14:textId="77777777" w:rsidTr="00C6224E">
        <w:trPr>
          <w:cantSplit/>
          <w:trHeight w:val="20"/>
        </w:trPr>
        <w:tc>
          <w:tcPr>
            <w:tcW w:w="1387" w:type="pct"/>
            <w:vMerge/>
            <w:shd w:val="clear" w:color="auto" w:fill="auto"/>
            <w:vAlign w:val="center"/>
          </w:tcPr>
          <w:p w14:paraId="6D430A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EB36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D9B416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77FE7F4C" w14:textId="77777777" w:rsidTr="00C6224E">
        <w:trPr>
          <w:cantSplit/>
          <w:trHeight w:val="315"/>
        </w:trPr>
        <w:tc>
          <w:tcPr>
            <w:tcW w:w="1387" w:type="pct"/>
            <w:vMerge w:val="restart"/>
            <w:shd w:val="clear" w:color="auto" w:fill="auto"/>
            <w:vAlign w:val="center"/>
          </w:tcPr>
          <w:p w14:paraId="301159A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4A96A0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1255933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67857FB" w14:textId="77777777" w:rsidTr="00C6224E">
        <w:trPr>
          <w:cantSplit/>
          <w:trHeight w:val="350"/>
        </w:trPr>
        <w:tc>
          <w:tcPr>
            <w:tcW w:w="1387" w:type="pct"/>
            <w:vMerge/>
            <w:shd w:val="clear" w:color="auto" w:fill="auto"/>
            <w:vAlign w:val="center"/>
          </w:tcPr>
          <w:p w14:paraId="7966754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AE09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B20BB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A5F86" w14:textId="77777777" w:rsidTr="00C6224E">
        <w:trPr>
          <w:cantSplit/>
          <w:trHeight w:val="373"/>
        </w:trPr>
        <w:tc>
          <w:tcPr>
            <w:tcW w:w="1387" w:type="pct"/>
            <w:vMerge/>
            <w:shd w:val="clear" w:color="auto" w:fill="auto"/>
            <w:vAlign w:val="center"/>
          </w:tcPr>
          <w:p w14:paraId="21D3EC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1B830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7EA8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0910A7" w14:textId="77777777" w:rsidTr="00C6224E">
        <w:trPr>
          <w:cantSplit/>
          <w:trHeight w:val="408"/>
        </w:trPr>
        <w:tc>
          <w:tcPr>
            <w:tcW w:w="1387" w:type="pct"/>
            <w:vMerge/>
            <w:shd w:val="clear" w:color="auto" w:fill="auto"/>
            <w:vAlign w:val="center"/>
          </w:tcPr>
          <w:p w14:paraId="58CF6D9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D53B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C715C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4D6850" w14:textId="77777777" w:rsidTr="00C6224E">
        <w:trPr>
          <w:cantSplit/>
          <w:trHeight w:val="431"/>
        </w:trPr>
        <w:tc>
          <w:tcPr>
            <w:tcW w:w="1387" w:type="pct"/>
            <w:vMerge/>
            <w:shd w:val="clear" w:color="auto" w:fill="auto"/>
            <w:vAlign w:val="center"/>
          </w:tcPr>
          <w:p w14:paraId="2AD0C01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66220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A33263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8C8FD6" w14:textId="77777777" w:rsidTr="00C6224E">
        <w:trPr>
          <w:cantSplit/>
          <w:trHeight w:val="20"/>
        </w:trPr>
        <w:tc>
          <w:tcPr>
            <w:tcW w:w="1387" w:type="pct"/>
            <w:vMerge w:val="restart"/>
            <w:shd w:val="clear" w:color="auto" w:fill="auto"/>
            <w:vAlign w:val="center"/>
          </w:tcPr>
          <w:p w14:paraId="6FA7B39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A131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606E504"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F9AF131" w14:textId="77777777" w:rsidTr="00C6224E">
        <w:trPr>
          <w:cantSplit/>
          <w:trHeight w:val="20"/>
        </w:trPr>
        <w:tc>
          <w:tcPr>
            <w:tcW w:w="1387" w:type="pct"/>
            <w:vMerge/>
            <w:shd w:val="clear" w:color="auto" w:fill="auto"/>
            <w:vAlign w:val="center"/>
          </w:tcPr>
          <w:p w14:paraId="4876E6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6AFE9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7B681B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1F50CA" w14:textId="77777777" w:rsidTr="00C6224E">
        <w:trPr>
          <w:cantSplit/>
          <w:trHeight w:val="20"/>
        </w:trPr>
        <w:tc>
          <w:tcPr>
            <w:tcW w:w="1387" w:type="pct"/>
            <w:vMerge/>
            <w:shd w:val="clear" w:color="auto" w:fill="auto"/>
            <w:vAlign w:val="center"/>
          </w:tcPr>
          <w:p w14:paraId="5623C8F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2196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DF5648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26A43E" w14:textId="77777777" w:rsidTr="00C6224E">
        <w:trPr>
          <w:cantSplit/>
          <w:trHeight w:val="20"/>
        </w:trPr>
        <w:tc>
          <w:tcPr>
            <w:tcW w:w="1387" w:type="pct"/>
            <w:vMerge/>
            <w:shd w:val="clear" w:color="auto" w:fill="auto"/>
            <w:vAlign w:val="center"/>
          </w:tcPr>
          <w:p w14:paraId="6E6B078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BF3E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4997B9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A00CBA" w14:textId="77777777" w:rsidTr="00C6224E">
        <w:trPr>
          <w:cantSplit/>
          <w:trHeight w:val="20"/>
        </w:trPr>
        <w:tc>
          <w:tcPr>
            <w:tcW w:w="1387" w:type="pct"/>
            <w:vMerge/>
            <w:tcBorders>
              <w:bottom w:val="single" w:sz="4" w:space="0" w:color="auto"/>
            </w:tcBorders>
            <w:shd w:val="clear" w:color="auto" w:fill="auto"/>
            <w:vAlign w:val="center"/>
          </w:tcPr>
          <w:p w14:paraId="0877E9A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4C046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2E5302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00E29"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34151EA0"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944BE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D19DCFF" w14:textId="27708C5A" w:rsidR="003A2F69" w:rsidRPr="00334FE3" w:rsidRDefault="00692EF9" w:rsidP="00AB43B2">
            <w:pPr>
              <w:tabs>
                <w:tab w:val="left" w:pos="458"/>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14:paraId="6FAD0F61" w14:textId="77777777" w:rsidTr="00C6224E">
        <w:trPr>
          <w:cantSplit/>
          <w:trHeight w:val="20"/>
        </w:trPr>
        <w:tc>
          <w:tcPr>
            <w:tcW w:w="1387" w:type="pct"/>
            <w:vMerge/>
            <w:tcBorders>
              <w:right w:val="single" w:sz="4" w:space="0" w:color="auto"/>
            </w:tcBorders>
            <w:shd w:val="clear" w:color="auto" w:fill="auto"/>
            <w:vAlign w:val="center"/>
          </w:tcPr>
          <w:p w14:paraId="686C07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6778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469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EA2938" w14:textId="77777777" w:rsidTr="00C6224E">
        <w:trPr>
          <w:cantSplit/>
          <w:trHeight w:val="20"/>
        </w:trPr>
        <w:tc>
          <w:tcPr>
            <w:tcW w:w="1387" w:type="pct"/>
            <w:vMerge/>
            <w:tcBorders>
              <w:right w:val="single" w:sz="4" w:space="0" w:color="auto"/>
            </w:tcBorders>
            <w:shd w:val="clear" w:color="auto" w:fill="auto"/>
            <w:vAlign w:val="center"/>
          </w:tcPr>
          <w:p w14:paraId="5D33F7D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B8F4C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92B3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0AED8B" w14:textId="77777777" w:rsidTr="00C6224E">
        <w:trPr>
          <w:cantSplit/>
          <w:trHeight w:val="20"/>
        </w:trPr>
        <w:tc>
          <w:tcPr>
            <w:tcW w:w="1387" w:type="pct"/>
            <w:vMerge/>
            <w:tcBorders>
              <w:right w:val="single" w:sz="4" w:space="0" w:color="auto"/>
            </w:tcBorders>
            <w:shd w:val="clear" w:color="auto" w:fill="auto"/>
            <w:vAlign w:val="center"/>
          </w:tcPr>
          <w:p w14:paraId="733C2CD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91631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923B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6018C" w14:textId="77777777" w:rsidTr="00C6224E">
        <w:trPr>
          <w:cantSplit/>
          <w:trHeight w:val="20"/>
        </w:trPr>
        <w:tc>
          <w:tcPr>
            <w:tcW w:w="1387" w:type="pct"/>
            <w:vMerge/>
            <w:tcBorders>
              <w:right w:val="single" w:sz="4" w:space="0" w:color="auto"/>
            </w:tcBorders>
            <w:shd w:val="clear" w:color="auto" w:fill="auto"/>
            <w:vAlign w:val="center"/>
          </w:tcPr>
          <w:p w14:paraId="1147E1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DAAD27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5906C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A42EB7"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6356181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E65D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AE42D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045E6D4" w14:textId="77777777" w:rsidR="00C6224E" w:rsidRPr="00334FE3" w:rsidRDefault="00C6224E" w:rsidP="008A7AF8">
            <w:pPr>
              <w:spacing w:before="40" w:after="40"/>
              <w:jc w:val="both"/>
              <w:rPr>
                <w:rFonts w:asciiTheme="minorHAnsi" w:hAnsiTheme="minorHAnsi" w:cs="Arial"/>
              </w:rPr>
            </w:pPr>
          </w:p>
          <w:p w14:paraId="64B50E8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10FA739C"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7331EE1A"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5D8851C1" w14:textId="77777777" w:rsidR="00C6224E" w:rsidRPr="00334FE3" w:rsidRDefault="00C6224E" w:rsidP="008A7AF8">
            <w:pPr>
              <w:pStyle w:val="Akapitzlist"/>
              <w:spacing w:before="40" w:after="40" w:line="240" w:lineRule="auto"/>
              <w:jc w:val="both"/>
              <w:rPr>
                <w:rFonts w:cs="Arial"/>
              </w:rPr>
            </w:pPr>
          </w:p>
          <w:p w14:paraId="51B5521F"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 xml:space="preserve">de </w:t>
            </w:r>
            <w:proofErr w:type="spellStart"/>
            <w:r w:rsidR="003526B0" w:rsidRPr="00334FE3">
              <w:rPr>
                <w:rFonts w:asciiTheme="minorHAnsi" w:hAnsiTheme="minorHAnsi"/>
                <w:i/>
                <w:sz w:val="22"/>
                <w:szCs w:val="22"/>
              </w:rPr>
              <w:t>minimis</w:t>
            </w:r>
            <w:proofErr w:type="spellEnd"/>
            <w:r w:rsidR="00533321" w:rsidRPr="00334FE3">
              <w:rPr>
                <w:rFonts w:asciiTheme="minorHAnsi" w:hAnsiTheme="minorHAnsi"/>
                <w:sz w:val="22"/>
                <w:szCs w:val="22"/>
              </w:rPr>
              <w:t>.</w:t>
            </w:r>
          </w:p>
          <w:p w14:paraId="341C5684" w14:textId="77777777" w:rsidR="00533321" w:rsidRPr="00334FE3" w:rsidRDefault="00533321" w:rsidP="00C9567A">
            <w:pPr>
              <w:spacing w:before="40" w:after="40"/>
              <w:jc w:val="both"/>
              <w:rPr>
                <w:rFonts w:asciiTheme="minorHAnsi" w:hAnsiTheme="minorHAnsi" w:cs="Arial"/>
              </w:rPr>
            </w:pPr>
          </w:p>
          <w:p w14:paraId="3E2FC4F8"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FFFA76E" w14:textId="77777777" w:rsidTr="00C6224E">
        <w:trPr>
          <w:cantSplit/>
          <w:trHeight w:val="336"/>
        </w:trPr>
        <w:tc>
          <w:tcPr>
            <w:tcW w:w="1387" w:type="pct"/>
            <w:vMerge/>
            <w:tcBorders>
              <w:right w:val="single" w:sz="4" w:space="0" w:color="auto"/>
            </w:tcBorders>
            <w:shd w:val="clear" w:color="auto" w:fill="auto"/>
            <w:vAlign w:val="center"/>
          </w:tcPr>
          <w:p w14:paraId="3AA10D6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F8C09F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67825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A3E9A7D" w14:textId="77777777" w:rsidTr="00C6224E">
        <w:trPr>
          <w:cantSplit/>
          <w:trHeight w:val="256"/>
        </w:trPr>
        <w:tc>
          <w:tcPr>
            <w:tcW w:w="1387" w:type="pct"/>
            <w:vMerge/>
            <w:tcBorders>
              <w:right w:val="single" w:sz="4" w:space="0" w:color="auto"/>
            </w:tcBorders>
            <w:shd w:val="clear" w:color="auto" w:fill="auto"/>
            <w:vAlign w:val="center"/>
          </w:tcPr>
          <w:p w14:paraId="0DC71BC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815BA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A64F5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9254D91" w14:textId="77777777" w:rsidTr="00C6224E">
        <w:trPr>
          <w:cantSplit/>
          <w:trHeight w:val="276"/>
        </w:trPr>
        <w:tc>
          <w:tcPr>
            <w:tcW w:w="1387" w:type="pct"/>
            <w:vMerge/>
            <w:tcBorders>
              <w:right w:val="single" w:sz="4" w:space="0" w:color="auto"/>
            </w:tcBorders>
            <w:shd w:val="clear" w:color="auto" w:fill="auto"/>
            <w:vAlign w:val="center"/>
          </w:tcPr>
          <w:p w14:paraId="7EB99E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F32C7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FE26D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F84E1D"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171D7B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11331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86F03F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E1AE95E" w14:textId="77777777" w:rsidTr="00143D96">
        <w:trPr>
          <w:cantSplit/>
          <w:trHeight w:val="2526"/>
        </w:trPr>
        <w:tc>
          <w:tcPr>
            <w:tcW w:w="1387" w:type="pct"/>
            <w:vMerge w:val="restart"/>
            <w:tcBorders>
              <w:top w:val="single" w:sz="4" w:space="0" w:color="auto"/>
            </w:tcBorders>
            <w:shd w:val="clear" w:color="auto" w:fill="auto"/>
            <w:vAlign w:val="center"/>
          </w:tcPr>
          <w:p w14:paraId="71D95C2A"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B1A8D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CA774C2"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F370DD8"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7630EC14" w14:textId="77777777" w:rsidTr="00C6224E">
        <w:trPr>
          <w:cantSplit/>
          <w:trHeight w:val="20"/>
        </w:trPr>
        <w:tc>
          <w:tcPr>
            <w:tcW w:w="1387" w:type="pct"/>
            <w:vMerge/>
            <w:shd w:val="clear" w:color="auto" w:fill="auto"/>
            <w:vAlign w:val="center"/>
          </w:tcPr>
          <w:p w14:paraId="3977831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EC7E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3BD74A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7970889" w14:textId="77777777" w:rsidTr="00C6224E">
        <w:trPr>
          <w:cantSplit/>
          <w:trHeight w:val="20"/>
        </w:trPr>
        <w:tc>
          <w:tcPr>
            <w:tcW w:w="1387" w:type="pct"/>
            <w:vMerge/>
            <w:shd w:val="clear" w:color="auto" w:fill="auto"/>
            <w:vAlign w:val="center"/>
          </w:tcPr>
          <w:p w14:paraId="4DDDAB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F8389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C9FC00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791A816" w14:textId="77777777" w:rsidTr="00C6224E">
        <w:trPr>
          <w:cantSplit/>
          <w:trHeight w:val="20"/>
        </w:trPr>
        <w:tc>
          <w:tcPr>
            <w:tcW w:w="1387" w:type="pct"/>
            <w:vMerge/>
            <w:shd w:val="clear" w:color="auto" w:fill="auto"/>
            <w:vAlign w:val="center"/>
          </w:tcPr>
          <w:p w14:paraId="282F65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3669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963752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19E0337" w14:textId="77777777" w:rsidTr="00C6224E">
        <w:trPr>
          <w:cantSplit/>
          <w:trHeight w:val="20"/>
        </w:trPr>
        <w:tc>
          <w:tcPr>
            <w:tcW w:w="1387" w:type="pct"/>
            <w:vMerge/>
            <w:shd w:val="clear" w:color="auto" w:fill="auto"/>
            <w:vAlign w:val="center"/>
          </w:tcPr>
          <w:p w14:paraId="59EA552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2322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3DAF2B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74F32B60" w14:textId="77777777" w:rsidTr="00143D96">
        <w:trPr>
          <w:cantSplit/>
          <w:trHeight w:val="1390"/>
        </w:trPr>
        <w:tc>
          <w:tcPr>
            <w:tcW w:w="1387" w:type="pct"/>
            <w:vMerge w:val="restart"/>
            <w:shd w:val="clear" w:color="auto" w:fill="auto"/>
            <w:vAlign w:val="center"/>
          </w:tcPr>
          <w:p w14:paraId="75EE1950"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4E0514"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E25A336"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2206A280" w14:textId="77777777" w:rsidTr="00C6224E">
        <w:trPr>
          <w:cantSplit/>
          <w:trHeight w:val="366"/>
        </w:trPr>
        <w:tc>
          <w:tcPr>
            <w:tcW w:w="1387" w:type="pct"/>
            <w:vMerge/>
            <w:shd w:val="clear" w:color="auto" w:fill="auto"/>
            <w:vAlign w:val="center"/>
          </w:tcPr>
          <w:p w14:paraId="2FD3FD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A2D3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9A85A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554C039" w14:textId="77777777" w:rsidTr="00C6224E">
        <w:trPr>
          <w:cantSplit/>
          <w:trHeight w:val="414"/>
        </w:trPr>
        <w:tc>
          <w:tcPr>
            <w:tcW w:w="1387" w:type="pct"/>
            <w:vMerge/>
            <w:shd w:val="clear" w:color="auto" w:fill="auto"/>
            <w:vAlign w:val="center"/>
          </w:tcPr>
          <w:p w14:paraId="7394D6F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708F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8EE9EF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0FD710B" w14:textId="77777777" w:rsidTr="00C6224E">
        <w:trPr>
          <w:cantSplit/>
          <w:trHeight w:val="420"/>
        </w:trPr>
        <w:tc>
          <w:tcPr>
            <w:tcW w:w="1387" w:type="pct"/>
            <w:vMerge/>
            <w:shd w:val="clear" w:color="auto" w:fill="auto"/>
            <w:vAlign w:val="center"/>
          </w:tcPr>
          <w:p w14:paraId="6F5F0C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C4A2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1666A0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14DDFA7" w14:textId="77777777" w:rsidTr="00C6224E">
        <w:trPr>
          <w:cantSplit/>
          <w:trHeight w:val="424"/>
        </w:trPr>
        <w:tc>
          <w:tcPr>
            <w:tcW w:w="1387" w:type="pct"/>
            <w:vMerge/>
            <w:shd w:val="clear" w:color="auto" w:fill="auto"/>
            <w:vAlign w:val="center"/>
          </w:tcPr>
          <w:p w14:paraId="75E6942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CF72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671A82F"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31266FC2" w14:textId="77777777" w:rsidTr="00143D96">
        <w:trPr>
          <w:cantSplit/>
          <w:trHeight w:val="2498"/>
        </w:trPr>
        <w:tc>
          <w:tcPr>
            <w:tcW w:w="1387" w:type="pct"/>
            <w:vMerge w:val="restart"/>
            <w:shd w:val="clear" w:color="auto" w:fill="auto"/>
            <w:vAlign w:val="center"/>
          </w:tcPr>
          <w:p w14:paraId="4389D592"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D31BF5"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2E4384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184FF76D" w14:textId="77777777" w:rsidR="00526CB2" w:rsidRPr="00334FE3" w:rsidRDefault="00526CB2" w:rsidP="008A7AF8">
            <w:pPr>
              <w:spacing w:before="40" w:after="40"/>
              <w:jc w:val="both"/>
              <w:rPr>
                <w:rFonts w:asciiTheme="minorHAnsi" w:hAnsiTheme="minorHAnsi" w:cs="Arial"/>
              </w:rPr>
            </w:pPr>
          </w:p>
          <w:p w14:paraId="4ED3DF32"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53EB0ACD" w14:textId="77777777" w:rsidTr="00C6224E">
        <w:trPr>
          <w:cantSplit/>
          <w:trHeight w:val="20"/>
        </w:trPr>
        <w:tc>
          <w:tcPr>
            <w:tcW w:w="1387" w:type="pct"/>
            <w:vMerge/>
            <w:shd w:val="clear" w:color="auto" w:fill="auto"/>
            <w:vAlign w:val="center"/>
          </w:tcPr>
          <w:p w14:paraId="2A9A433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1515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26B92C9"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74354A" w14:textId="77777777" w:rsidTr="00C6224E">
        <w:trPr>
          <w:cantSplit/>
          <w:trHeight w:val="20"/>
        </w:trPr>
        <w:tc>
          <w:tcPr>
            <w:tcW w:w="1387" w:type="pct"/>
            <w:vMerge/>
            <w:shd w:val="clear" w:color="auto" w:fill="auto"/>
            <w:vAlign w:val="center"/>
          </w:tcPr>
          <w:p w14:paraId="7B0A35E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2100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CED5F78"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09A9A44" w14:textId="77777777" w:rsidTr="00C6224E">
        <w:trPr>
          <w:cantSplit/>
          <w:trHeight w:val="20"/>
        </w:trPr>
        <w:tc>
          <w:tcPr>
            <w:tcW w:w="1387" w:type="pct"/>
            <w:vMerge/>
            <w:shd w:val="clear" w:color="auto" w:fill="auto"/>
            <w:vAlign w:val="center"/>
          </w:tcPr>
          <w:p w14:paraId="5A2D4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48F0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737BEAD"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9F1D743" w14:textId="77777777" w:rsidTr="00C6224E">
        <w:trPr>
          <w:cantSplit/>
          <w:trHeight w:val="20"/>
        </w:trPr>
        <w:tc>
          <w:tcPr>
            <w:tcW w:w="1387" w:type="pct"/>
            <w:vMerge/>
            <w:shd w:val="clear" w:color="auto" w:fill="auto"/>
            <w:vAlign w:val="center"/>
          </w:tcPr>
          <w:p w14:paraId="461CC4A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B0D2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128DEE0B"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1BA85C0F" w14:textId="77777777" w:rsidTr="00143D96">
        <w:trPr>
          <w:cantSplit/>
          <w:trHeight w:val="447"/>
        </w:trPr>
        <w:tc>
          <w:tcPr>
            <w:tcW w:w="1387" w:type="pct"/>
            <w:vMerge w:val="restart"/>
            <w:shd w:val="clear" w:color="auto" w:fill="auto"/>
            <w:vAlign w:val="center"/>
          </w:tcPr>
          <w:p w14:paraId="7DDC192D"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r>
            <w:r w:rsidRPr="00334FE3">
              <w:rPr>
                <w:rFonts w:asciiTheme="minorHAnsi" w:hAnsiTheme="minorHAnsi" w:cs="Arial"/>
                <w:sz w:val="22"/>
                <w:szCs w:val="22"/>
              </w:rPr>
              <w:lastRenderedPageBreak/>
              <w:t>i maksymalna wartość projektu (PLN)</w:t>
            </w:r>
          </w:p>
          <w:p w14:paraId="7FBECC81"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5B8662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top w:val="single" w:sz="4" w:space="0" w:color="auto"/>
              <w:left w:val="dotted" w:sz="4" w:space="0" w:color="auto"/>
            </w:tcBorders>
            <w:shd w:val="clear" w:color="auto" w:fill="auto"/>
            <w:vAlign w:val="center"/>
          </w:tcPr>
          <w:p w14:paraId="1E32BDCE" w14:textId="77777777" w:rsidR="00526CB2" w:rsidRPr="00334FE3" w:rsidRDefault="00526CB2" w:rsidP="00C6224E">
            <w:pPr>
              <w:spacing w:before="40" w:after="40"/>
              <w:rPr>
                <w:rFonts w:asciiTheme="minorHAnsi" w:hAnsiTheme="minorHAnsi" w:cs="Arial"/>
              </w:rPr>
            </w:pPr>
          </w:p>
        </w:tc>
      </w:tr>
      <w:tr w:rsidR="000C0CB7" w:rsidRPr="00334FE3" w14:paraId="3A99D42F" w14:textId="77777777" w:rsidTr="00C6224E">
        <w:trPr>
          <w:cantSplit/>
          <w:trHeight w:val="20"/>
        </w:trPr>
        <w:tc>
          <w:tcPr>
            <w:tcW w:w="1387" w:type="pct"/>
            <w:vMerge/>
            <w:shd w:val="clear" w:color="auto" w:fill="auto"/>
            <w:vAlign w:val="center"/>
          </w:tcPr>
          <w:p w14:paraId="24E0653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7F0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01CCC6"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47198F43"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14:paraId="211ED67F" w14:textId="77777777" w:rsidTr="00C6224E">
        <w:trPr>
          <w:cantSplit/>
          <w:trHeight w:val="20"/>
        </w:trPr>
        <w:tc>
          <w:tcPr>
            <w:tcW w:w="1387" w:type="pct"/>
            <w:vMerge/>
            <w:shd w:val="clear" w:color="auto" w:fill="auto"/>
            <w:vAlign w:val="center"/>
          </w:tcPr>
          <w:p w14:paraId="3A6DD6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CCEA5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47D7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D40071" w14:textId="77777777" w:rsidTr="00C6224E">
        <w:trPr>
          <w:cantSplit/>
          <w:trHeight w:val="20"/>
        </w:trPr>
        <w:tc>
          <w:tcPr>
            <w:tcW w:w="1387" w:type="pct"/>
            <w:vMerge/>
            <w:shd w:val="clear" w:color="auto" w:fill="auto"/>
            <w:vAlign w:val="center"/>
          </w:tcPr>
          <w:p w14:paraId="37177E5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6659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C83014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09C02872" w14:textId="77777777" w:rsidTr="00143D96">
        <w:trPr>
          <w:cantSplit/>
          <w:trHeight w:val="20"/>
        </w:trPr>
        <w:tc>
          <w:tcPr>
            <w:tcW w:w="1387" w:type="pct"/>
            <w:vMerge/>
            <w:shd w:val="clear" w:color="auto" w:fill="auto"/>
            <w:vAlign w:val="center"/>
          </w:tcPr>
          <w:p w14:paraId="6821C31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2474E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499C2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33FD0108" w14:textId="77777777" w:rsidTr="00143D96">
        <w:trPr>
          <w:cantSplit/>
          <w:trHeight w:val="340"/>
        </w:trPr>
        <w:tc>
          <w:tcPr>
            <w:tcW w:w="1387" w:type="pct"/>
            <w:vMerge w:val="restart"/>
            <w:shd w:val="clear" w:color="auto" w:fill="auto"/>
            <w:vAlign w:val="center"/>
          </w:tcPr>
          <w:p w14:paraId="2BDC456D"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C60404A"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38F1A9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99AD2E1" w14:textId="77777777" w:rsidTr="00C6224E">
        <w:trPr>
          <w:cantSplit/>
          <w:trHeight w:val="20"/>
        </w:trPr>
        <w:tc>
          <w:tcPr>
            <w:tcW w:w="1387" w:type="pct"/>
            <w:vMerge/>
            <w:shd w:val="clear" w:color="auto" w:fill="auto"/>
            <w:vAlign w:val="center"/>
          </w:tcPr>
          <w:p w14:paraId="0C1D5D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944B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D1D56E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6156C4" w14:textId="77777777" w:rsidTr="00C6224E">
        <w:trPr>
          <w:cantSplit/>
          <w:trHeight w:val="20"/>
        </w:trPr>
        <w:tc>
          <w:tcPr>
            <w:tcW w:w="1387" w:type="pct"/>
            <w:vMerge/>
            <w:shd w:val="clear" w:color="auto" w:fill="auto"/>
            <w:vAlign w:val="center"/>
          </w:tcPr>
          <w:p w14:paraId="1398ACC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27FF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078B2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B0EBB7" w14:textId="77777777" w:rsidTr="00C6224E">
        <w:trPr>
          <w:cantSplit/>
          <w:trHeight w:val="20"/>
        </w:trPr>
        <w:tc>
          <w:tcPr>
            <w:tcW w:w="1387" w:type="pct"/>
            <w:vMerge/>
            <w:shd w:val="clear" w:color="auto" w:fill="auto"/>
            <w:vAlign w:val="center"/>
          </w:tcPr>
          <w:p w14:paraId="0E4A50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E947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63A4A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1E36E6" w14:textId="77777777" w:rsidTr="00C6224E">
        <w:trPr>
          <w:cantSplit/>
          <w:trHeight w:val="20"/>
        </w:trPr>
        <w:tc>
          <w:tcPr>
            <w:tcW w:w="1387" w:type="pct"/>
            <w:vMerge/>
            <w:shd w:val="clear" w:color="auto" w:fill="auto"/>
            <w:vAlign w:val="center"/>
          </w:tcPr>
          <w:p w14:paraId="214FC32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FE18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E1184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224C6C" w14:textId="77777777" w:rsidTr="00C6224E">
        <w:trPr>
          <w:cantSplit/>
          <w:trHeight w:val="20"/>
        </w:trPr>
        <w:tc>
          <w:tcPr>
            <w:tcW w:w="1387" w:type="pct"/>
            <w:vMerge w:val="restart"/>
            <w:shd w:val="clear" w:color="auto" w:fill="auto"/>
            <w:vAlign w:val="center"/>
          </w:tcPr>
          <w:p w14:paraId="2F2D198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70383EC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38CC6A9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7E5AA1" w14:textId="77777777" w:rsidTr="00C6224E">
        <w:trPr>
          <w:cantSplit/>
          <w:trHeight w:val="20"/>
        </w:trPr>
        <w:tc>
          <w:tcPr>
            <w:tcW w:w="1387" w:type="pct"/>
            <w:vMerge/>
            <w:shd w:val="clear" w:color="auto" w:fill="auto"/>
            <w:vAlign w:val="center"/>
          </w:tcPr>
          <w:p w14:paraId="5FDA80B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897A4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212592D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9DF943" w14:textId="77777777" w:rsidTr="00C6224E">
        <w:trPr>
          <w:cantSplit/>
          <w:trHeight w:val="20"/>
        </w:trPr>
        <w:tc>
          <w:tcPr>
            <w:tcW w:w="1387" w:type="pct"/>
            <w:vMerge/>
            <w:shd w:val="clear" w:color="auto" w:fill="auto"/>
            <w:vAlign w:val="center"/>
          </w:tcPr>
          <w:p w14:paraId="3F67B2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82DF9F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66DB8C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759939" w14:textId="77777777" w:rsidTr="00C6224E">
        <w:trPr>
          <w:cantSplit/>
          <w:trHeight w:val="20"/>
        </w:trPr>
        <w:tc>
          <w:tcPr>
            <w:tcW w:w="1387" w:type="pct"/>
            <w:vMerge/>
            <w:shd w:val="clear" w:color="auto" w:fill="auto"/>
            <w:vAlign w:val="center"/>
          </w:tcPr>
          <w:p w14:paraId="3A7041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F8AD46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0C0268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438F8E" w14:textId="77777777" w:rsidTr="00C6224E">
        <w:trPr>
          <w:cantSplit/>
          <w:trHeight w:val="20"/>
        </w:trPr>
        <w:tc>
          <w:tcPr>
            <w:tcW w:w="1387" w:type="pct"/>
            <w:vMerge/>
            <w:shd w:val="clear" w:color="auto" w:fill="auto"/>
            <w:vAlign w:val="center"/>
          </w:tcPr>
          <w:p w14:paraId="6183EF4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7F734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D752CC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61E71C71"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7A3AFD6E" w14:textId="77777777" w:rsidR="00C55437" w:rsidRPr="00334FE3" w:rsidRDefault="00C55437" w:rsidP="00945319">
      <w:pPr>
        <w:pStyle w:val="Nagwek2"/>
        <w:rPr>
          <w:rFonts w:asciiTheme="minorHAnsi" w:hAnsiTheme="minorHAnsi"/>
        </w:rPr>
      </w:pPr>
      <w:bookmarkStart w:id="21" w:name="_Toc511377622"/>
      <w:r w:rsidRPr="00334FE3">
        <w:rPr>
          <w:rFonts w:asciiTheme="minorHAnsi" w:hAnsiTheme="minorHAnsi"/>
        </w:rPr>
        <w:lastRenderedPageBreak/>
        <w:t>Oś priorytetowa 3 Gospodarka niskoemisyjna</w:t>
      </w:r>
      <w:bookmarkEnd w:id="21"/>
    </w:p>
    <w:p w14:paraId="441951C2" w14:textId="77777777" w:rsidR="00C55437" w:rsidRPr="00334FE3" w:rsidRDefault="00C55437" w:rsidP="00870FEE">
      <w:pPr>
        <w:jc w:val="both"/>
        <w:rPr>
          <w:rFonts w:asciiTheme="minorHAnsi" w:hAnsiTheme="minorHAnsi"/>
          <w:b/>
        </w:rPr>
      </w:pPr>
    </w:p>
    <w:p w14:paraId="1A624F6D"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88DDB2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051DE0E8"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649E76A"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3C3FC41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7553A15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24617CC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4AFC5646"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D86AAEC"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14:paraId="4FF610AB" w14:textId="77777777" w:rsidTr="00143D96">
        <w:trPr>
          <w:trHeight w:val="20"/>
        </w:trPr>
        <w:tc>
          <w:tcPr>
            <w:tcW w:w="1429" w:type="pct"/>
            <w:vMerge w:val="restart"/>
            <w:shd w:val="clear" w:color="auto" w:fill="auto"/>
          </w:tcPr>
          <w:p w14:paraId="4258045D"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5AC3B74"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B71988B"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7E7D4863" w14:textId="77777777" w:rsidTr="00143D96">
        <w:trPr>
          <w:trHeight w:val="20"/>
        </w:trPr>
        <w:tc>
          <w:tcPr>
            <w:tcW w:w="1429" w:type="pct"/>
            <w:vMerge/>
            <w:shd w:val="clear" w:color="auto" w:fill="auto"/>
          </w:tcPr>
          <w:p w14:paraId="2DEA59D9"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28598A0"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3CEDD8" w14:textId="5F2C18CF"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65CC21E2" w14:textId="77777777" w:rsidTr="00143D96">
        <w:trPr>
          <w:trHeight w:val="20"/>
        </w:trPr>
        <w:tc>
          <w:tcPr>
            <w:tcW w:w="1429" w:type="pct"/>
            <w:shd w:val="clear" w:color="auto" w:fill="auto"/>
            <w:vAlign w:val="center"/>
          </w:tcPr>
          <w:p w14:paraId="274F04C3"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1D767DFD"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33CC62C" w14:textId="77777777" w:rsidR="00DA739C" w:rsidRPr="00334FE3" w:rsidRDefault="00DA739C" w:rsidP="00DA739C">
      <w:pPr>
        <w:spacing w:before="240"/>
        <w:rPr>
          <w:rFonts w:asciiTheme="minorHAnsi" w:hAnsiTheme="minorHAnsi"/>
          <w:b/>
          <w:sz w:val="4"/>
          <w:u w:val="single"/>
        </w:rPr>
      </w:pPr>
    </w:p>
    <w:p w14:paraId="2D8B757B" w14:textId="77777777" w:rsidR="001D311F" w:rsidRPr="00334FE3" w:rsidRDefault="001D311F" w:rsidP="00CF0366">
      <w:pPr>
        <w:pStyle w:val="Nagwek3"/>
        <w:rPr>
          <w:rFonts w:asciiTheme="minorHAnsi" w:hAnsiTheme="minorHAnsi"/>
        </w:rPr>
      </w:pPr>
      <w:bookmarkStart w:id="22" w:name="_Toc511377623"/>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14:paraId="5A26ADF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14:paraId="34D27D52" w14:textId="77777777" w:rsidTr="00143D96">
        <w:trPr>
          <w:trHeight w:val="20"/>
        </w:trPr>
        <w:tc>
          <w:tcPr>
            <w:tcW w:w="5000" w:type="pct"/>
            <w:gridSpan w:val="3"/>
            <w:tcBorders>
              <w:top w:val="single" w:sz="4" w:space="0" w:color="auto"/>
            </w:tcBorders>
            <w:shd w:val="clear" w:color="auto" w:fill="E6E6E6"/>
            <w:vAlign w:val="center"/>
          </w:tcPr>
          <w:p w14:paraId="18EC1AF2"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0A235D7F" w14:textId="77777777" w:rsidTr="00143D96">
        <w:trPr>
          <w:trHeight w:val="897"/>
        </w:trPr>
        <w:tc>
          <w:tcPr>
            <w:tcW w:w="1387" w:type="pct"/>
            <w:tcBorders>
              <w:top w:val="single" w:sz="4" w:space="0" w:color="auto"/>
            </w:tcBorders>
            <w:shd w:val="clear" w:color="auto" w:fill="auto"/>
            <w:vAlign w:val="center"/>
          </w:tcPr>
          <w:p w14:paraId="0A1E909A"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519E274E"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56C07D"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3F96328A" w14:textId="77777777" w:rsidTr="00143D96">
        <w:trPr>
          <w:trHeight w:val="1194"/>
        </w:trPr>
        <w:tc>
          <w:tcPr>
            <w:tcW w:w="1387" w:type="pct"/>
            <w:tcBorders>
              <w:top w:val="single" w:sz="4" w:space="0" w:color="auto"/>
            </w:tcBorders>
            <w:shd w:val="clear" w:color="auto" w:fill="auto"/>
            <w:vAlign w:val="center"/>
          </w:tcPr>
          <w:p w14:paraId="09C67BB3"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E843C19"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2025C27"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7182EFB9" w14:textId="77777777" w:rsidTr="00143D96">
        <w:trPr>
          <w:trHeight w:val="1269"/>
        </w:trPr>
        <w:tc>
          <w:tcPr>
            <w:tcW w:w="1387" w:type="pct"/>
            <w:tcBorders>
              <w:top w:val="single" w:sz="4" w:space="0" w:color="auto"/>
            </w:tcBorders>
            <w:shd w:val="clear" w:color="auto" w:fill="auto"/>
            <w:vAlign w:val="center"/>
          </w:tcPr>
          <w:p w14:paraId="001DA0F8"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BB4EC7D"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6E13933" w14:textId="77777777" w:rsidR="006C3632" w:rsidRPr="00334FE3" w:rsidRDefault="006C3632" w:rsidP="00E16E0E">
            <w:pPr>
              <w:pStyle w:val="Akapitzlist"/>
              <w:numPr>
                <w:ilvl w:val="0"/>
                <w:numId w:val="194"/>
              </w:numPr>
              <w:spacing w:before="40" w:after="40"/>
              <w:rPr>
                <w:rFonts w:cs="Arial"/>
              </w:rPr>
            </w:pPr>
            <w:r w:rsidRPr="00334FE3">
              <w:rPr>
                <w:rFonts w:cs="Arial"/>
              </w:rPr>
              <w:t>Dodatkowa zdolność wytwarzania energii ze źródeł odnawialnych [MW] (CI 30) – wskaźnik programowy, agregujący:</w:t>
            </w:r>
          </w:p>
          <w:p w14:paraId="795C2DCF" w14:textId="77777777" w:rsidR="006C3632" w:rsidRPr="00334FE3" w:rsidRDefault="006C3632" w:rsidP="001E11D4">
            <w:pPr>
              <w:pStyle w:val="Akapitzlist"/>
              <w:numPr>
                <w:ilvl w:val="0"/>
                <w:numId w:val="301"/>
              </w:numPr>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60565C60" w14:textId="77777777" w:rsidR="006C3632" w:rsidRPr="00334FE3" w:rsidRDefault="006C3632" w:rsidP="001E11D4">
            <w:pPr>
              <w:pStyle w:val="Akapitzlist"/>
              <w:numPr>
                <w:ilvl w:val="0"/>
                <w:numId w:val="301"/>
              </w:numPr>
              <w:spacing w:after="0"/>
              <w:ind w:hanging="357"/>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6C22CA94" w14:textId="77777777" w:rsidR="006C3632" w:rsidRPr="00334FE3" w:rsidRDefault="006C3632" w:rsidP="00E16E0E">
            <w:pPr>
              <w:pStyle w:val="Akapitzlist"/>
              <w:numPr>
                <w:ilvl w:val="0"/>
                <w:numId w:val="194"/>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0DC28BB3" w14:textId="77777777" w:rsidR="00E45C83" w:rsidRPr="00334FE3" w:rsidRDefault="00FE7186" w:rsidP="00E16E0E">
            <w:pPr>
              <w:pStyle w:val="Akapitzlist"/>
              <w:numPr>
                <w:ilvl w:val="0"/>
                <w:numId w:val="194"/>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w:t>
            </w:r>
            <w:proofErr w:type="spellStart"/>
            <w:r w:rsidR="00E45C83" w:rsidRPr="00334FE3">
              <w:rPr>
                <w:rFonts w:cs="Arial"/>
              </w:rPr>
              <w:t>MWhe</w:t>
            </w:r>
            <w:proofErr w:type="spellEnd"/>
            <w:r w:rsidR="00E45C83" w:rsidRPr="00334FE3">
              <w:rPr>
                <w:rFonts w:cs="Arial"/>
              </w:rPr>
              <w:t>/rok]</w:t>
            </w:r>
          </w:p>
          <w:p w14:paraId="7B761649"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lastRenderedPageBreak/>
              <w:t xml:space="preserve"> </w:t>
            </w:r>
            <w:r w:rsidRPr="00334FE3">
              <w:rPr>
                <w:rFonts w:asciiTheme="minorHAnsi" w:hAnsiTheme="minorHAnsi"/>
                <w:sz w:val="22"/>
                <w:szCs w:val="22"/>
              </w:rPr>
              <w:t>– wskaźnik agregujący :</w:t>
            </w:r>
          </w:p>
          <w:p w14:paraId="7C41DA90" w14:textId="77777777" w:rsidR="00FA5A81" w:rsidRPr="00334FE3" w:rsidRDefault="00FA5A81" w:rsidP="001E11D4">
            <w:pPr>
              <w:pStyle w:val="Akapitzlist"/>
              <w:numPr>
                <w:ilvl w:val="0"/>
                <w:numId w:val="299"/>
              </w:numPr>
              <w:spacing w:after="0"/>
            </w:pPr>
            <w:r w:rsidRPr="00334FE3">
              <w:t>Produkcja energii elektrycznej z nowo wybudowanych instalacji wykorzystujących OZE [</w:t>
            </w:r>
            <w:proofErr w:type="spellStart"/>
            <w:r w:rsidRPr="00334FE3">
              <w:t>MWhe</w:t>
            </w:r>
            <w:proofErr w:type="spellEnd"/>
            <w:r w:rsidRPr="00334FE3">
              <w:t>/rok]</w:t>
            </w:r>
          </w:p>
          <w:p w14:paraId="056AC3D2" w14:textId="77777777" w:rsidR="00FA5A81" w:rsidRPr="00334FE3" w:rsidRDefault="00FA5A81" w:rsidP="001E11D4">
            <w:pPr>
              <w:pStyle w:val="Akapitzlist"/>
              <w:numPr>
                <w:ilvl w:val="0"/>
                <w:numId w:val="299"/>
              </w:numPr>
              <w:spacing w:after="0"/>
            </w:pPr>
            <w:r w:rsidRPr="00334FE3">
              <w:t>Produkcja energii elektrycznej z nowych mocy wytwórczych instalacji wykorzystujących OZE [</w:t>
            </w:r>
            <w:proofErr w:type="spellStart"/>
            <w:r w:rsidRPr="00334FE3">
              <w:t>MWhe</w:t>
            </w:r>
            <w:proofErr w:type="spellEnd"/>
            <w:r w:rsidRPr="00334FE3">
              <w:t>/rok]</w:t>
            </w:r>
          </w:p>
          <w:p w14:paraId="6BE70C5A" w14:textId="77777777" w:rsidR="00E45C83" w:rsidRPr="00334FE3" w:rsidRDefault="00FE7186" w:rsidP="00E16E0E">
            <w:pPr>
              <w:pStyle w:val="Akapitzlist"/>
              <w:numPr>
                <w:ilvl w:val="0"/>
                <w:numId w:val="194"/>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w:t>
            </w:r>
            <w:proofErr w:type="spellStart"/>
            <w:r w:rsidR="00E45C83" w:rsidRPr="00334FE3">
              <w:rPr>
                <w:rFonts w:cs="Arial"/>
              </w:rPr>
              <w:t>MWht</w:t>
            </w:r>
            <w:proofErr w:type="spellEnd"/>
            <w:r w:rsidR="00E45C83" w:rsidRPr="00334FE3">
              <w:rPr>
                <w:rFonts w:cs="Arial"/>
              </w:rPr>
              <w:t>/rok]</w:t>
            </w:r>
          </w:p>
          <w:p w14:paraId="19D1DA53"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22B15EEC" w14:textId="77777777" w:rsidR="00FA5A81" w:rsidRPr="00334FE3" w:rsidRDefault="00FA5A81" w:rsidP="001E11D4">
            <w:pPr>
              <w:pStyle w:val="Akapitzlist"/>
              <w:numPr>
                <w:ilvl w:val="0"/>
                <w:numId w:val="300"/>
              </w:numPr>
              <w:spacing w:after="0"/>
            </w:pPr>
            <w:r w:rsidRPr="00334FE3">
              <w:t>Produkcja energii cieplnej z nowo wybudowanych instalacji wykorzystujących OZE [</w:t>
            </w:r>
            <w:proofErr w:type="spellStart"/>
            <w:r w:rsidRPr="00334FE3">
              <w:t>MWht</w:t>
            </w:r>
            <w:proofErr w:type="spellEnd"/>
            <w:r w:rsidRPr="00334FE3">
              <w:t>/rok]</w:t>
            </w:r>
          </w:p>
          <w:p w14:paraId="09934321" w14:textId="77777777" w:rsidR="00833777" w:rsidRPr="00334FE3" w:rsidRDefault="00FA5A81" w:rsidP="001E11D4">
            <w:pPr>
              <w:pStyle w:val="Akapitzlist"/>
              <w:numPr>
                <w:ilvl w:val="0"/>
                <w:numId w:val="300"/>
              </w:numPr>
              <w:spacing w:after="0"/>
            </w:pPr>
            <w:r w:rsidRPr="00334FE3">
              <w:t>Produkcja energii cieplnej z nowych mocy wytwórczych instalacji wykorzystujących OZE [</w:t>
            </w:r>
            <w:proofErr w:type="spellStart"/>
            <w:r w:rsidRPr="00334FE3">
              <w:t>MWht</w:t>
            </w:r>
            <w:proofErr w:type="spellEnd"/>
            <w:r w:rsidRPr="00334FE3">
              <w:t>/rok]</w:t>
            </w:r>
          </w:p>
        </w:tc>
      </w:tr>
      <w:tr w:rsidR="00EA5A9A" w:rsidRPr="00334FE3" w14:paraId="05AA792F" w14:textId="77777777" w:rsidTr="00143D96">
        <w:trPr>
          <w:trHeight w:val="1235"/>
        </w:trPr>
        <w:tc>
          <w:tcPr>
            <w:tcW w:w="1387" w:type="pct"/>
            <w:shd w:val="clear" w:color="auto" w:fill="auto"/>
            <w:vAlign w:val="center"/>
          </w:tcPr>
          <w:p w14:paraId="473388E3"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1F174FE6"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5C60DF74" w14:textId="77777777" w:rsidR="002C57D4" w:rsidRPr="00334FE3" w:rsidRDefault="002C57D4" w:rsidP="00E16E0E">
            <w:pPr>
              <w:pStyle w:val="Akapitzlist"/>
              <w:numPr>
                <w:ilvl w:val="0"/>
                <w:numId w:val="201"/>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0B694820" w14:textId="77777777" w:rsidR="002C57D4" w:rsidRPr="00334FE3" w:rsidRDefault="002C57D4" w:rsidP="00E16E0E">
            <w:pPr>
              <w:pStyle w:val="Akapitzlist"/>
              <w:numPr>
                <w:ilvl w:val="0"/>
                <w:numId w:val="201"/>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6100A513" w14:textId="77777777" w:rsidR="00FE716B"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70C9C59B" w14:textId="77777777"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wybudowanych jednostek wytwarzania energii elektrycznej z OZE [szt.] </w:t>
            </w:r>
          </w:p>
          <w:p w14:paraId="07AEC73E" w14:textId="77777777" w:rsidR="00E45C83" w:rsidRPr="00334FE3" w:rsidRDefault="00E45C83" w:rsidP="001E11D4">
            <w:pPr>
              <w:pStyle w:val="Akapitzlist"/>
              <w:numPr>
                <w:ilvl w:val="0"/>
                <w:numId w:val="304"/>
              </w:numPr>
              <w:spacing w:before="40" w:after="40" w:line="240" w:lineRule="auto"/>
              <w:ind w:left="741"/>
              <w:rPr>
                <w:rFonts w:cs="Arial"/>
              </w:rPr>
            </w:pPr>
            <w:r w:rsidRPr="00334FE3">
              <w:rPr>
                <w:rFonts w:cs="Arial"/>
              </w:rPr>
              <w:t xml:space="preserve">Liczba przebudowanych jednostek wytwarzania energii elektrycznej z OZE [szt.] </w:t>
            </w:r>
          </w:p>
          <w:p w14:paraId="571E59C8" w14:textId="77777777" w:rsidR="00E45C83" w:rsidRPr="00334FE3" w:rsidRDefault="00E45C83" w:rsidP="00E16E0E">
            <w:pPr>
              <w:pStyle w:val="Akapitzlist"/>
              <w:numPr>
                <w:ilvl w:val="0"/>
                <w:numId w:val="201"/>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426739B4" w14:textId="77777777" w:rsidR="00E45C83" w:rsidRPr="00334FE3" w:rsidRDefault="00E45C83" w:rsidP="001E11D4">
            <w:pPr>
              <w:pStyle w:val="Akapitzlist"/>
              <w:numPr>
                <w:ilvl w:val="0"/>
                <w:numId w:val="303"/>
              </w:numPr>
              <w:spacing w:after="0"/>
              <w:rPr>
                <w:rFonts w:cs="Arial"/>
              </w:rPr>
            </w:pPr>
            <w:r w:rsidRPr="00334FE3">
              <w:rPr>
                <w:rFonts w:cs="Arial"/>
              </w:rPr>
              <w:t xml:space="preserve">Liczba wybudowanych jednostek wytwarzania energii cieplnej z OZE [szt.] </w:t>
            </w:r>
          </w:p>
          <w:p w14:paraId="0D1D8563" w14:textId="77777777" w:rsidR="00E45C83" w:rsidRPr="00334FE3" w:rsidRDefault="00E45C83" w:rsidP="001E11D4">
            <w:pPr>
              <w:pStyle w:val="Akapitzlist"/>
              <w:numPr>
                <w:ilvl w:val="0"/>
                <w:numId w:val="303"/>
              </w:numPr>
              <w:spacing w:after="0"/>
              <w:rPr>
                <w:rFonts w:cs="Arial"/>
              </w:rPr>
            </w:pPr>
            <w:r w:rsidRPr="00334FE3">
              <w:rPr>
                <w:rFonts w:cs="Arial"/>
              </w:rPr>
              <w:t xml:space="preserve">Liczba przebudowanych jednostek wytwarzania energii cieplnej z OZE [szt.] </w:t>
            </w:r>
          </w:p>
          <w:p w14:paraId="4092D605" w14:textId="77777777" w:rsidR="006C3632" w:rsidRPr="00334FE3" w:rsidRDefault="006C3632" w:rsidP="00E16E0E">
            <w:pPr>
              <w:pStyle w:val="Akapitzlist"/>
              <w:numPr>
                <w:ilvl w:val="0"/>
                <w:numId w:val="201"/>
              </w:numPr>
              <w:spacing w:after="0"/>
              <w:rPr>
                <w:rFonts w:cs="Arial"/>
              </w:rPr>
            </w:pPr>
            <w:r w:rsidRPr="00334FE3">
              <w:rPr>
                <w:rFonts w:cs="Arial"/>
              </w:rPr>
              <w:t>Długość nowo wybudowanych lub zmodernizowanych sieci elektroenergetycznych dla odnawialnych źródeł energii [km] - wskaźnik agregujący:</w:t>
            </w:r>
          </w:p>
          <w:p w14:paraId="5C295A5A" w14:textId="77777777"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Długość nowo wybudowanych sieci elektroenergetycznych dla odnawialnych źródeł energii [km]</w:t>
            </w:r>
          </w:p>
          <w:p w14:paraId="397C150C" w14:textId="77777777" w:rsidR="006C3632" w:rsidRPr="00334FE3" w:rsidRDefault="006C3632" w:rsidP="001E11D4">
            <w:pPr>
              <w:pStyle w:val="Akapitzlist"/>
              <w:numPr>
                <w:ilvl w:val="0"/>
                <w:numId w:val="302"/>
              </w:numPr>
              <w:spacing w:after="0" w:line="240" w:lineRule="auto"/>
              <w:ind w:left="741" w:hanging="352"/>
              <w:rPr>
                <w:rFonts w:cs="Arial"/>
              </w:rPr>
            </w:pPr>
            <w:r w:rsidRPr="00334FE3">
              <w:rPr>
                <w:rFonts w:cs="Arial"/>
              </w:rPr>
              <w:t xml:space="preserve">Długość zmodernizowanych sieci </w:t>
            </w:r>
            <w:r w:rsidRPr="00334FE3">
              <w:rPr>
                <w:rFonts w:cs="Arial"/>
              </w:rPr>
              <w:lastRenderedPageBreak/>
              <w:t>elektroenergetycznych dla odnawialnych źródeł energii [km]</w:t>
            </w:r>
          </w:p>
          <w:p w14:paraId="68404BD8" w14:textId="77777777" w:rsidR="006656DB" w:rsidRPr="00334FE3" w:rsidRDefault="00E45C83" w:rsidP="00E16E0E">
            <w:pPr>
              <w:pStyle w:val="Akapitzlist"/>
              <w:numPr>
                <w:ilvl w:val="0"/>
                <w:numId w:val="201"/>
              </w:numPr>
              <w:spacing w:after="0" w:line="240" w:lineRule="auto"/>
              <w:rPr>
                <w:rFonts w:cs="Arial"/>
              </w:rPr>
            </w:pPr>
            <w:r w:rsidRPr="00334FE3">
              <w:rPr>
                <w:rFonts w:cs="Arial"/>
              </w:rPr>
              <w:t>Liczba wybudowanych instalacji do produkcji biopaliw [szt.]</w:t>
            </w:r>
          </w:p>
        </w:tc>
      </w:tr>
      <w:tr w:rsidR="000C0CB7" w:rsidRPr="00334FE3" w14:paraId="40F1250C" w14:textId="77777777" w:rsidTr="00944227">
        <w:trPr>
          <w:trHeight w:val="20"/>
        </w:trPr>
        <w:tc>
          <w:tcPr>
            <w:tcW w:w="1387" w:type="pct"/>
            <w:shd w:val="clear" w:color="auto" w:fill="auto"/>
            <w:vAlign w:val="center"/>
          </w:tcPr>
          <w:p w14:paraId="77F7C023"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7692E42A"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7C481D5C" w14:textId="77777777"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759B473B" w14:textId="77777777" w:rsidR="003C3CAD" w:rsidRPr="00334FE3" w:rsidRDefault="003C3CAD" w:rsidP="001213E5">
            <w:pPr>
              <w:spacing w:line="276" w:lineRule="auto"/>
              <w:ind w:left="32"/>
              <w:rPr>
                <w:rFonts w:asciiTheme="minorHAnsi" w:eastAsia="Calibri" w:hAnsiTheme="minorHAnsi"/>
                <w:b/>
                <w:lang w:eastAsia="en-US"/>
              </w:rPr>
            </w:pPr>
          </w:p>
          <w:p w14:paraId="6108A987"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 xml:space="preserve">w tym </w:t>
            </w:r>
            <w:proofErr w:type="spellStart"/>
            <w:r w:rsidR="003D5417" w:rsidRPr="00334FE3">
              <w:rPr>
                <w:rFonts w:asciiTheme="minorHAnsi" w:eastAsia="Calibri" w:hAnsiTheme="minorHAnsi"/>
                <w:sz w:val="22"/>
                <w:szCs w:val="22"/>
              </w:rPr>
              <w:t>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proofErr w:type="spellEnd"/>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245C8D11"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0D9C83AB"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4873FD54" w14:textId="77777777" w:rsidR="00EA5A9A" w:rsidRPr="00334FE3" w:rsidRDefault="00EA5A9A" w:rsidP="00E16E0E">
            <w:pPr>
              <w:pStyle w:val="Akapitzlist"/>
              <w:numPr>
                <w:ilvl w:val="0"/>
                <w:numId w:val="189"/>
              </w:numPr>
              <w:tabs>
                <w:tab w:val="left" w:pos="820"/>
              </w:tabs>
              <w:spacing w:after="0"/>
              <w:rPr>
                <w:rFonts w:eastAsia="Calibri"/>
              </w:rPr>
            </w:pPr>
            <w:r w:rsidRPr="00334FE3">
              <w:rPr>
                <w:rFonts w:eastAsia="Calibri"/>
              </w:rPr>
              <w:t xml:space="preserve">biomasa (poniżej 5 </w:t>
            </w:r>
            <w:proofErr w:type="spellStart"/>
            <w:r w:rsidR="002F2DE1" w:rsidRPr="00334FE3">
              <w:rPr>
                <w:rFonts w:cs="Calibri"/>
              </w:rPr>
              <w:t>MWth</w:t>
            </w:r>
            <w:proofErr w:type="spellEnd"/>
            <w:r w:rsidR="002F2DE1" w:rsidRPr="00334FE3">
              <w:rPr>
                <w:rFonts w:cs="Calibri"/>
              </w:rPr>
              <w:t>/</w:t>
            </w:r>
            <w:proofErr w:type="spellStart"/>
            <w:r w:rsidR="002F2DE1" w:rsidRPr="00334FE3">
              <w:rPr>
                <w:rFonts w:cs="Calibri"/>
              </w:rPr>
              <w:t>MWe</w:t>
            </w:r>
            <w:proofErr w:type="spellEnd"/>
            <w:r w:rsidRPr="00334FE3">
              <w:rPr>
                <w:rFonts w:eastAsia="Calibri"/>
              </w:rPr>
              <w:t>),</w:t>
            </w:r>
          </w:p>
          <w:p w14:paraId="24CA60ED" w14:textId="77777777" w:rsidR="00EA5A9A" w:rsidRPr="00334FE3" w:rsidRDefault="00EA5A9A" w:rsidP="00E16E0E">
            <w:pPr>
              <w:pStyle w:val="Akapitzlist"/>
              <w:numPr>
                <w:ilvl w:val="0"/>
                <w:numId w:val="189"/>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02F51CAC"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1059AB49" w14:textId="77777777" w:rsidR="00EA5A9A" w:rsidRPr="00334FE3" w:rsidRDefault="00EA5A9A" w:rsidP="00E16E0E">
            <w:pPr>
              <w:pStyle w:val="Akapitzlist"/>
              <w:numPr>
                <w:ilvl w:val="0"/>
                <w:numId w:val="189"/>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r w:rsidR="008D31FD" w:rsidRPr="00334FE3">
              <w:rPr>
                <w:rFonts w:eastAsia="Calibri"/>
                <w:color w:val="000000" w:themeColor="text1"/>
              </w:rPr>
              <w:t>.</w:t>
            </w:r>
          </w:p>
          <w:p w14:paraId="5B0CB6DC" w14:textId="77777777" w:rsidR="008D31FD" w:rsidRPr="00334FE3" w:rsidRDefault="008D31FD" w:rsidP="008D31FD">
            <w:pPr>
              <w:pStyle w:val="Akapitzlist"/>
              <w:tabs>
                <w:tab w:val="left" w:pos="820"/>
              </w:tabs>
              <w:spacing w:after="0"/>
              <w:ind w:left="360"/>
              <w:rPr>
                <w:color w:val="000000" w:themeColor="text1"/>
              </w:rPr>
            </w:pPr>
          </w:p>
          <w:p w14:paraId="11CFEE44"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w:t>
            </w:r>
            <w:proofErr w:type="spellStart"/>
            <w:r w:rsidR="00B7576B" w:rsidRPr="00334FE3">
              <w:rPr>
                <w:rFonts w:asciiTheme="minorHAnsi" w:eastAsia="Calibri" w:hAnsiTheme="minorHAnsi"/>
                <w:color w:val="000000" w:themeColor="text1"/>
                <w:sz w:val="22"/>
                <w:szCs w:val="22"/>
              </w:rPr>
              <w:t>nn</w:t>
            </w:r>
            <w:proofErr w:type="spellEnd"/>
            <w:r w:rsidR="00B7576B" w:rsidRPr="00334FE3">
              <w:rPr>
                <w:rFonts w:asciiTheme="minorHAnsi" w:eastAsia="Calibri" w:hAnsiTheme="minorHAnsi"/>
                <w:color w:val="000000" w:themeColor="text1"/>
                <w:sz w:val="22"/>
                <w:szCs w:val="22"/>
              </w:rPr>
              <w:t xml:space="preserve">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70F46018" w14:textId="77777777" w:rsidR="00EA5A9A" w:rsidRPr="00334FE3" w:rsidRDefault="00EA5A9A" w:rsidP="008D31FD">
            <w:pPr>
              <w:tabs>
                <w:tab w:val="left" w:pos="820"/>
              </w:tabs>
              <w:spacing w:after="0"/>
              <w:rPr>
                <w:rFonts w:asciiTheme="minorHAnsi" w:hAnsiTheme="minorHAnsi"/>
                <w:color w:val="000000" w:themeColor="text1"/>
              </w:rPr>
            </w:pPr>
          </w:p>
          <w:p w14:paraId="6A177E2A"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334FE3">
              <w:rPr>
                <w:rFonts w:asciiTheme="minorHAnsi" w:eastAsia="Calibri" w:hAnsiTheme="minorHAnsi"/>
                <w:b/>
                <w:color w:val="000000" w:themeColor="text1"/>
                <w:sz w:val="22"/>
                <w:szCs w:val="22"/>
              </w:rPr>
              <w:lastRenderedPageBreak/>
              <w:t>mikroinstalacji</w:t>
            </w:r>
            <w:proofErr w:type="spellEnd"/>
            <w:r w:rsidRPr="00334FE3">
              <w:rPr>
                <w:rFonts w:asciiTheme="minorHAnsi" w:eastAsia="Calibri" w:hAnsiTheme="minorHAnsi"/>
                <w:b/>
                <w:color w:val="000000" w:themeColor="text1"/>
                <w:sz w:val="22"/>
                <w:szCs w:val="22"/>
              </w:rPr>
              <w:t xml:space="preserve">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224FFE6E" w14:textId="77777777"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71E08E63" w14:textId="77777777" w:rsidR="003A26EF" w:rsidRPr="00334FE3" w:rsidRDefault="003A26EF" w:rsidP="001213E5">
            <w:pPr>
              <w:tabs>
                <w:tab w:val="left" w:pos="316"/>
              </w:tabs>
              <w:ind w:left="32"/>
              <w:rPr>
                <w:rFonts w:asciiTheme="minorHAnsi" w:eastAsia="Calibri" w:hAnsiTheme="minorHAnsi"/>
                <w:color w:val="000000" w:themeColor="text1"/>
              </w:rPr>
            </w:pPr>
          </w:p>
          <w:p w14:paraId="4EC3504B" w14:textId="77777777"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35EC2F7A" w14:textId="77777777" w:rsidR="000772E0" w:rsidRPr="00334FE3" w:rsidRDefault="000772E0" w:rsidP="00E16E0E">
            <w:pPr>
              <w:pStyle w:val="Akapitzlist"/>
              <w:numPr>
                <w:ilvl w:val="0"/>
                <w:numId w:val="192"/>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14:paraId="40E63A2E" w14:textId="77777777" w:rsidR="000772E0" w:rsidRPr="00334FE3" w:rsidRDefault="000772E0" w:rsidP="00E16E0E">
            <w:pPr>
              <w:pStyle w:val="Akapitzlist"/>
              <w:numPr>
                <w:ilvl w:val="0"/>
                <w:numId w:val="192"/>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5B52CEE6" w14:textId="77777777" w:rsidR="000772E0" w:rsidRPr="00334FE3" w:rsidRDefault="000772E0" w:rsidP="00E16E0E">
            <w:pPr>
              <w:pStyle w:val="Akapitzlist"/>
              <w:numPr>
                <w:ilvl w:val="0"/>
                <w:numId w:val="192"/>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 xml:space="preserve">w formie programów inicjowanych przez </w:t>
            </w:r>
            <w:proofErr w:type="spellStart"/>
            <w:r w:rsidRPr="00334FE3">
              <w:rPr>
                <w:rFonts w:eastAsia="Calibri"/>
                <w:color w:val="000000" w:themeColor="text1"/>
              </w:rPr>
              <w:t>jst</w:t>
            </w:r>
            <w:proofErr w:type="spellEnd"/>
            <w:r w:rsidRPr="00334FE3">
              <w:rPr>
                <w:rFonts w:eastAsia="Calibri"/>
                <w:color w:val="000000" w:themeColor="text1"/>
              </w:rPr>
              <w:t xml:space="preserve">, obejmujących działania o charakterze </w:t>
            </w:r>
            <w:proofErr w:type="spellStart"/>
            <w:r w:rsidRPr="00334FE3">
              <w:rPr>
                <w:rFonts w:eastAsia="Calibri"/>
                <w:color w:val="000000" w:themeColor="text1"/>
              </w:rPr>
              <w:t>prosumenckim</w:t>
            </w:r>
            <w:proofErr w:type="spellEnd"/>
            <w:r w:rsidRPr="00334FE3">
              <w:rPr>
                <w:rFonts w:eastAsia="Calibri"/>
                <w:color w:val="000000" w:themeColor="text1"/>
              </w:rPr>
              <w:t>, zmierzające do ograniczenia niskiej emisji oraz zwiększenia udziału</w:t>
            </w:r>
            <w:r w:rsidRPr="00334FE3">
              <w:rPr>
                <w:rFonts w:eastAsia="Calibri"/>
              </w:rPr>
              <w:t xml:space="preserve"> odnawialnych źródeł energii w bilansie energetycznym;</w:t>
            </w:r>
          </w:p>
          <w:p w14:paraId="12D845BE"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0DF84AFD" w14:textId="77777777" w:rsidR="000772E0" w:rsidRPr="00334FE3" w:rsidRDefault="000772E0" w:rsidP="00E16E0E">
            <w:pPr>
              <w:pStyle w:val="Akapitzlist"/>
              <w:numPr>
                <w:ilvl w:val="0"/>
                <w:numId w:val="192"/>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096191E6" w14:textId="77777777"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7F26CAB1" w14:textId="77777777"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proofErr w:type="spellStart"/>
            <w:r w:rsidR="000E2001" w:rsidRPr="00334FE3">
              <w:rPr>
                <w:rFonts w:eastAsia="Calibri"/>
              </w:rPr>
              <w:t>trigeneracji</w:t>
            </w:r>
            <w:proofErr w:type="spellEnd"/>
            <w:r w:rsidRPr="00334FE3">
              <w:rPr>
                <w:rFonts w:eastAsia="Calibri"/>
              </w:rPr>
              <w:t>;</w:t>
            </w:r>
          </w:p>
          <w:p w14:paraId="0E3AD39A"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14:paraId="01D4729F"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4E3DEFAA" w14:textId="77777777" w:rsidR="001764E2" w:rsidRPr="00334FE3" w:rsidRDefault="0039236B" w:rsidP="00E16E0E">
            <w:pPr>
              <w:pStyle w:val="Akapitzlist"/>
              <w:numPr>
                <w:ilvl w:val="0"/>
                <w:numId w:val="36"/>
              </w:numPr>
              <w:rPr>
                <w:rFonts w:cs="Arial"/>
              </w:rPr>
            </w:pPr>
            <w:r w:rsidRPr="00334FE3">
              <w:t xml:space="preserve">dotyczące produkcji biopaliw z roślin </w:t>
            </w:r>
            <w:r w:rsidRPr="00334FE3">
              <w:lastRenderedPageBreak/>
              <w:t>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14:paraId="3920258D"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334FE3">
              <w:rPr>
                <w:rFonts w:cs="Arial"/>
              </w:rPr>
              <w:t>późń</w:t>
            </w:r>
            <w:proofErr w:type="spellEnd"/>
            <w:r w:rsidRPr="00334FE3">
              <w:rPr>
                <w:rFonts w:cs="Arial"/>
              </w:rPr>
              <w:t xml:space="preserve"> zm.).</w:t>
            </w:r>
          </w:p>
          <w:p w14:paraId="214D6612" w14:textId="77777777"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31517DD5"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1E551E30" w14:textId="77777777" w:rsidR="00685FE1" w:rsidRPr="00334FE3" w:rsidRDefault="00685FE1" w:rsidP="00D02093">
            <w:pPr>
              <w:rPr>
                <w:rFonts w:asciiTheme="minorHAnsi" w:hAnsiTheme="minorHAnsi"/>
              </w:rPr>
            </w:pPr>
          </w:p>
          <w:p w14:paraId="4273C7B1"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6EC0AA3D"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704FD74D"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 xml:space="preserve">Wspierane będą przedsięwzięcia, mające na celu produkcję energii elektrycznej i/lub </w:t>
            </w:r>
            <w:r w:rsidRPr="00334FE3">
              <w:rPr>
                <w:rFonts w:asciiTheme="minorHAnsi" w:eastAsia="Calibri" w:hAnsiTheme="minorHAnsi"/>
                <w:b/>
                <w:sz w:val="22"/>
                <w:szCs w:val="22"/>
              </w:rPr>
              <w:lastRenderedPageBreak/>
              <w:t>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w:t>
            </w:r>
            <w:proofErr w:type="spellStart"/>
            <w:r w:rsidRPr="00334FE3">
              <w:rPr>
                <w:rFonts w:asciiTheme="minorHAnsi" w:eastAsia="Calibri" w:hAnsiTheme="minorHAnsi"/>
                <w:sz w:val="22"/>
                <w:szCs w:val="22"/>
              </w:rPr>
              <w:t>mikroinstalacji</w:t>
            </w:r>
            <w:proofErr w:type="spellEnd"/>
            <w:r w:rsidRPr="00334FE3">
              <w:rPr>
                <w:rFonts w:asciiTheme="minorHAnsi" w:eastAsia="Calibri" w:hAnsiTheme="minorHAnsi"/>
                <w:sz w:val="22"/>
                <w:szCs w:val="22"/>
              </w:rPr>
              <w:t xml:space="preserve">), takich jak: </w:t>
            </w:r>
          </w:p>
          <w:p w14:paraId="4203899A"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energia wiatru (poniżej 5 </w:t>
            </w:r>
            <w:proofErr w:type="spellStart"/>
            <w:r w:rsidRPr="00334FE3">
              <w:rPr>
                <w:rFonts w:eastAsia="Calibri"/>
              </w:rPr>
              <w:t>MWe</w:t>
            </w:r>
            <w:proofErr w:type="spellEnd"/>
            <w:r w:rsidRPr="00334FE3">
              <w:rPr>
                <w:rFonts w:eastAsia="Calibri"/>
              </w:rPr>
              <w:t>),</w:t>
            </w:r>
          </w:p>
          <w:p w14:paraId="1CC2B0B0"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energia promieniowania słonecznego (poniżej 2 </w:t>
            </w:r>
            <w:proofErr w:type="spellStart"/>
            <w:r w:rsidRPr="00334FE3">
              <w:rPr>
                <w:rFonts w:eastAsia="Calibri"/>
              </w:rPr>
              <w:t>MWe</w:t>
            </w:r>
            <w:proofErr w:type="spellEnd"/>
            <w:r w:rsidRPr="00334FE3">
              <w:rPr>
                <w:rFonts w:eastAsia="Calibri"/>
              </w:rPr>
              <w:t>/</w:t>
            </w:r>
            <w:proofErr w:type="spellStart"/>
            <w:r w:rsidRPr="00334FE3">
              <w:rPr>
                <w:rFonts w:eastAsia="Calibri"/>
              </w:rPr>
              <w:t>MWth</w:t>
            </w:r>
            <w:proofErr w:type="spellEnd"/>
            <w:r w:rsidRPr="00334FE3">
              <w:rPr>
                <w:rFonts w:eastAsia="Calibri"/>
              </w:rPr>
              <w:t>),</w:t>
            </w:r>
          </w:p>
          <w:p w14:paraId="74011E4F" w14:textId="77777777" w:rsidR="0044555D" w:rsidRPr="00334FE3" w:rsidRDefault="0044555D" w:rsidP="001E11D4">
            <w:pPr>
              <w:pStyle w:val="Akapitzlist"/>
              <w:numPr>
                <w:ilvl w:val="0"/>
                <w:numId w:val="288"/>
              </w:numPr>
              <w:tabs>
                <w:tab w:val="left" w:pos="820"/>
              </w:tabs>
              <w:spacing w:after="0"/>
              <w:rPr>
                <w:rFonts w:eastAsia="Calibri"/>
              </w:rPr>
            </w:pPr>
            <w:r w:rsidRPr="00334FE3">
              <w:rPr>
                <w:rFonts w:eastAsia="Calibri"/>
              </w:rPr>
              <w:t xml:space="preserve">biomasa (poniżej 5 </w:t>
            </w:r>
            <w:proofErr w:type="spellStart"/>
            <w:r w:rsidRPr="00334FE3">
              <w:rPr>
                <w:rFonts w:cs="Calibri"/>
              </w:rPr>
              <w:t>MWth</w:t>
            </w:r>
            <w:proofErr w:type="spellEnd"/>
            <w:r w:rsidRPr="00334FE3">
              <w:rPr>
                <w:rFonts w:cs="Calibri"/>
              </w:rPr>
              <w:t>/</w:t>
            </w:r>
            <w:proofErr w:type="spellStart"/>
            <w:r w:rsidRPr="00334FE3">
              <w:rPr>
                <w:rFonts w:cs="Calibri"/>
              </w:rPr>
              <w:t>MWe</w:t>
            </w:r>
            <w:proofErr w:type="spellEnd"/>
            <w:r w:rsidRPr="00334FE3">
              <w:rPr>
                <w:rFonts w:eastAsia="Calibri"/>
              </w:rPr>
              <w:t>),</w:t>
            </w:r>
          </w:p>
          <w:p w14:paraId="69F4BCC0" w14:textId="77777777" w:rsidR="0044555D" w:rsidRPr="00334FE3" w:rsidRDefault="0044555D" w:rsidP="001E11D4">
            <w:pPr>
              <w:pStyle w:val="Akapitzlist"/>
              <w:numPr>
                <w:ilvl w:val="0"/>
                <w:numId w:val="288"/>
              </w:numPr>
              <w:tabs>
                <w:tab w:val="left" w:pos="820"/>
              </w:tabs>
              <w:spacing w:after="0"/>
            </w:pPr>
            <w:r w:rsidRPr="00334FE3">
              <w:rPr>
                <w:rFonts w:eastAsia="Calibri"/>
              </w:rPr>
              <w:t xml:space="preserve">biogaz (poniżej 1 </w:t>
            </w:r>
            <w:proofErr w:type="spellStart"/>
            <w:r w:rsidRPr="00334FE3">
              <w:rPr>
                <w:rFonts w:eastAsia="Calibri"/>
              </w:rPr>
              <w:t>MWe</w:t>
            </w:r>
            <w:proofErr w:type="spellEnd"/>
            <w:r w:rsidRPr="00334FE3">
              <w:rPr>
                <w:rFonts w:eastAsia="Calibri"/>
              </w:rPr>
              <w:t xml:space="preserve">), </w:t>
            </w:r>
          </w:p>
          <w:p w14:paraId="6CF9FBEC" w14:textId="77777777"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 xml:space="preserve">wyposażonych w hydroelektrownie, przy jednoczesnym zapewnieniu pełnej drożności budowli dla przemieszczeń fauny wodnej (poniżej 5 </w:t>
            </w:r>
            <w:proofErr w:type="spellStart"/>
            <w:r w:rsidRPr="00334FE3">
              <w:rPr>
                <w:rFonts w:eastAsia="Calibri"/>
                <w:color w:val="000000" w:themeColor="text1"/>
              </w:rPr>
              <w:t>MWe</w:t>
            </w:r>
            <w:proofErr w:type="spellEnd"/>
            <w:r w:rsidRPr="00334FE3">
              <w:rPr>
                <w:rFonts w:eastAsia="Calibri"/>
                <w:color w:val="000000" w:themeColor="text1"/>
              </w:rPr>
              <w:t>),</w:t>
            </w:r>
          </w:p>
          <w:p w14:paraId="4D427555" w14:textId="77777777" w:rsidR="0044555D" w:rsidRPr="00334FE3" w:rsidRDefault="0044555D" w:rsidP="001E11D4">
            <w:pPr>
              <w:pStyle w:val="Akapitzlist"/>
              <w:numPr>
                <w:ilvl w:val="0"/>
                <w:numId w:val="288"/>
              </w:numPr>
              <w:tabs>
                <w:tab w:val="left" w:pos="820"/>
              </w:tabs>
              <w:spacing w:after="0"/>
              <w:rPr>
                <w:color w:val="000000" w:themeColor="text1"/>
              </w:rPr>
            </w:pPr>
            <w:r w:rsidRPr="00334FE3">
              <w:rPr>
                <w:rFonts w:eastAsia="Calibri"/>
                <w:color w:val="000000" w:themeColor="text1"/>
              </w:rPr>
              <w:t>energia geotermalna (poniżej 2 </w:t>
            </w:r>
            <w:proofErr w:type="spellStart"/>
            <w:r w:rsidRPr="00334FE3">
              <w:rPr>
                <w:rFonts w:eastAsia="Calibri"/>
                <w:color w:val="000000" w:themeColor="text1"/>
              </w:rPr>
              <w:t>MWth</w:t>
            </w:r>
            <w:proofErr w:type="spellEnd"/>
            <w:r w:rsidRPr="00334FE3">
              <w:rPr>
                <w:rFonts w:eastAsia="Calibri"/>
                <w:color w:val="000000" w:themeColor="text1"/>
              </w:rPr>
              <w:t>).</w:t>
            </w:r>
          </w:p>
          <w:p w14:paraId="099C2D9A" w14:textId="77777777" w:rsidR="0044555D" w:rsidRDefault="0044555D" w:rsidP="003C3CAD">
            <w:pPr>
              <w:rPr>
                <w:rFonts w:asciiTheme="minorHAnsi" w:hAnsiTheme="minorHAnsi"/>
              </w:rPr>
            </w:pPr>
          </w:p>
          <w:p w14:paraId="478E19C1" w14:textId="77777777"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317ECC6B" w14:textId="77777777"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ze źródeł w układzie wysokosprawnej kogeneracji i </w:t>
            </w:r>
            <w:proofErr w:type="spellStart"/>
            <w:r w:rsidRPr="00334FE3">
              <w:rPr>
                <w:rFonts w:eastAsia="Calibri"/>
              </w:rPr>
              <w:t>trigeneracji</w:t>
            </w:r>
            <w:proofErr w:type="spellEnd"/>
            <w:r w:rsidRPr="00334FE3">
              <w:rPr>
                <w:rFonts w:eastAsia="Calibri"/>
              </w:rPr>
              <w:t>;</w:t>
            </w:r>
          </w:p>
          <w:p w14:paraId="6874ED66" w14:textId="77777777" w:rsidR="00255B84" w:rsidRPr="00334FE3" w:rsidRDefault="00255B84" w:rsidP="001E11D4">
            <w:pPr>
              <w:pStyle w:val="Akapitzlist"/>
              <w:numPr>
                <w:ilvl w:val="0"/>
                <w:numId w:val="287"/>
              </w:numPr>
              <w:rPr>
                <w:rFonts w:cs="Arial"/>
              </w:rPr>
            </w:pPr>
            <w:r w:rsidRPr="00334FE3">
              <w:rPr>
                <w:rFonts w:eastAsia="Calibri"/>
              </w:rPr>
              <w:t>opierające się o energię spadku wody, a polegające na budowaniu nowych obiektów piętrzących oraz projekty niezgodne z Ramową Dyrektywą Wodną</w:t>
            </w:r>
            <w:r w:rsidRPr="00334FE3">
              <w:rPr>
                <w:rStyle w:val="Odwoanieprzypisudolnego"/>
                <w:rFonts w:eastAsia="Calibri"/>
              </w:rPr>
              <w:footnoteRef/>
            </w:r>
            <w:r w:rsidRPr="00334FE3">
              <w:rPr>
                <w:rFonts w:eastAsia="Calibri"/>
              </w:rPr>
              <w:t>;</w:t>
            </w:r>
          </w:p>
          <w:p w14:paraId="68C45BA9" w14:textId="77777777" w:rsidR="00255B84" w:rsidRPr="00334FE3" w:rsidRDefault="00255B84" w:rsidP="001E11D4">
            <w:pPr>
              <w:pStyle w:val="Akapitzlist"/>
              <w:numPr>
                <w:ilvl w:val="0"/>
                <w:numId w:val="287"/>
              </w:numPr>
              <w:rPr>
                <w:rFonts w:cs="Arial"/>
              </w:rPr>
            </w:pPr>
            <w:r w:rsidRPr="00334FE3">
              <w:rPr>
                <w:rFonts w:eastAsia="Calibri"/>
              </w:rPr>
              <w:t>mające na celu produkcję energii elektrycznej i/lub cieplnej z biomasy niezgodne z Programami Ochrony Powietrza;</w:t>
            </w:r>
          </w:p>
          <w:p w14:paraId="4FFD5B07" w14:textId="77777777" w:rsidR="00255B84" w:rsidRPr="00334FE3" w:rsidRDefault="00255B84" w:rsidP="001E11D4">
            <w:pPr>
              <w:pStyle w:val="Akapitzlist"/>
              <w:numPr>
                <w:ilvl w:val="0"/>
                <w:numId w:val="287"/>
              </w:numPr>
              <w:rPr>
                <w:rFonts w:cs="Arial"/>
              </w:rPr>
            </w:pPr>
            <w:r w:rsidRPr="00334FE3">
              <w:t>dotyczące produkcji biopaliw z roślin spożywczych oraz biopaliw które nie spełniają kryteriów zrównoważonego rozwoju określonych w art. 17 dyrektywy 2009/28/WE</w:t>
            </w:r>
            <w:r w:rsidRPr="00334FE3">
              <w:rPr>
                <w:rStyle w:val="Odwoanieprzypisudolnego"/>
              </w:rPr>
              <w:footnoteRef/>
            </w:r>
            <w:r w:rsidRPr="00334FE3">
              <w:t>.</w:t>
            </w:r>
          </w:p>
          <w:p w14:paraId="459A0651" w14:textId="77777777" w:rsidR="00255B84" w:rsidRPr="00334FE3" w:rsidRDefault="00F962CD" w:rsidP="003C3CAD">
            <w:pPr>
              <w:rPr>
                <w:rFonts w:asciiTheme="minorHAnsi" w:hAnsiTheme="minorHAnsi"/>
              </w:rPr>
            </w:pPr>
            <w:r>
              <w:rPr>
                <w:rFonts w:asciiTheme="minorHAnsi" w:hAnsiTheme="minorHAnsi" w:cstheme="minorBidi"/>
                <w:color w:val="1F497D" w:themeColor="dark2"/>
                <w:sz w:val="22"/>
                <w:szCs w:val="22"/>
              </w:rPr>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C128A3" w:rsidRPr="00334FE3" w14:paraId="713B4EC7" w14:textId="77777777" w:rsidTr="00143D96">
        <w:trPr>
          <w:trHeight w:val="756"/>
        </w:trPr>
        <w:tc>
          <w:tcPr>
            <w:tcW w:w="1387" w:type="pct"/>
            <w:shd w:val="clear" w:color="auto" w:fill="auto"/>
            <w:vAlign w:val="center"/>
          </w:tcPr>
          <w:p w14:paraId="7E270C1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B08645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BFE3340"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7200E95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 xml:space="preserve">jednostki organizacyjne </w:t>
            </w:r>
            <w:proofErr w:type="spellStart"/>
            <w:r w:rsidRPr="00334FE3">
              <w:rPr>
                <w:rFonts w:asciiTheme="minorHAnsi" w:eastAsia="Calibri" w:hAnsiTheme="minorHAnsi"/>
                <w:sz w:val="22"/>
                <w:szCs w:val="22"/>
              </w:rPr>
              <w:t>jst</w:t>
            </w:r>
            <w:proofErr w:type="spellEnd"/>
            <w:r w:rsidRPr="00334FE3">
              <w:rPr>
                <w:rFonts w:asciiTheme="minorHAnsi" w:eastAsia="Calibri" w:hAnsiTheme="minorHAnsi"/>
                <w:sz w:val="22"/>
                <w:szCs w:val="22"/>
              </w:rPr>
              <w:t>;</w:t>
            </w:r>
          </w:p>
          <w:p w14:paraId="2804158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lastRenderedPageBreak/>
              <w:t>jednostki sektora finansów publicznych, inne niż wymienione powyżej;</w:t>
            </w:r>
          </w:p>
          <w:p w14:paraId="3FB9D58C" w14:textId="39C0A98C"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574233F9" w14:textId="2F352C5D"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21D0C8AD" w14:textId="7EC47000"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61AF59E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1F19EB6F" w14:textId="77777777" w:rsidR="006C68B6" w:rsidRPr="006C68B6" w:rsidRDefault="006C68B6" w:rsidP="00E16E0E">
            <w:pPr>
              <w:numPr>
                <w:ilvl w:val="0"/>
                <w:numId w:val="17"/>
              </w:numPr>
              <w:spacing w:after="0"/>
              <w:ind w:left="316" w:hanging="284"/>
              <w:contextualSpacing/>
              <w:rPr>
                <w:rFonts w:asciiTheme="minorHAnsi" w:eastAsia="Calibri" w:hAnsiTheme="minorHAnsi"/>
              </w:rPr>
            </w:pPr>
            <w:r w:rsidRPr="006C68B6">
              <w:rPr>
                <w:rFonts w:asciiTheme="minorHAnsi" w:eastAsia="Calibri" w:hAnsiTheme="minorHAnsi"/>
                <w:sz w:val="22"/>
              </w:rPr>
              <w:t>klastry</w:t>
            </w:r>
            <w:r>
              <w:rPr>
                <w:rFonts w:asciiTheme="minorHAnsi" w:eastAsia="Calibri" w:hAnsiTheme="minorHAnsi"/>
                <w:sz w:val="22"/>
              </w:rPr>
              <w:t xml:space="preserve"> energii</w:t>
            </w:r>
            <w:r>
              <w:rPr>
                <w:rStyle w:val="Odwoanieprzypisudolnego"/>
                <w:rFonts w:asciiTheme="minorHAnsi" w:eastAsia="Calibri" w:hAnsiTheme="minorHAnsi"/>
                <w:sz w:val="22"/>
              </w:rPr>
              <w:footnoteReference w:id="27"/>
            </w:r>
            <w:r>
              <w:rPr>
                <w:rFonts w:asciiTheme="minorHAnsi" w:eastAsia="Calibri" w:hAnsiTheme="minorHAnsi"/>
                <w:sz w:val="22"/>
              </w:rPr>
              <w:t xml:space="preserve"> </w:t>
            </w:r>
          </w:p>
          <w:p w14:paraId="4069D15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36911CD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780D732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370848D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53DFECB9"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5089560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3FB5A50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3687F121"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183A49B2"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0F29E8D1"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55D54169"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6A0ADA38" w14:textId="77777777" w:rsidTr="00143D96">
        <w:trPr>
          <w:trHeight w:val="959"/>
        </w:trPr>
        <w:tc>
          <w:tcPr>
            <w:tcW w:w="1387" w:type="pct"/>
            <w:shd w:val="clear" w:color="auto" w:fill="auto"/>
            <w:vAlign w:val="center"/>
          </w:tcPr>
          <w:p w14:paraId="0B4A2F3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3803163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979359E"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1E9C3C0F" w14:textId="77777777" w:rsidTr="00143D96">
        <w:trPr>
          <w:trHeight w:val="959"/>
        </w:trPr>
        <w:tc>
          <w:tcPr>
            <w:tcW w:w="1387" w:type="pct"/>
            <w:tcBorders>
              <w:top w:val="single" w:sz="4" w:space="0" w:color="auto"/>
            </w:tcBorders>
            <w:shd w:val="clear" w:color="auto" w:fill="auto"/>
            <w:vAlign w:val="center"/>
          </w:tcPr>
          <w:p w14:paraId="3D627EC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A7138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2A4FD7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0F129A45" w14:textId="77777777" w:rsidTr="00143D96">
        <w:trPr>
          <w:trHeight w:val="756"/>
        </w:trPr>
        <w:tc>
          <w:tcPr>
            <w:tcW w:w="1387" w:type="pct"/>
            <w:tcBorders>
              <w:top w:val="single" w:sz="4" w:space="0" w:color="auto"/>
            </w:tcBorders>
            <w:shd w:val="clear" w:color="auto" w:fill="auto"/>
            <w:vAlign w:val="center"/>
          </w:tcPr>
          <w:p w14:paraId="6AB8DB0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B74B4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2CF8AF5"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D794802" w14:textId="77777777" w:rsidTr="00143D96">
        <w:trPr>
          <w:trHeight w:val="1252"/>
        </w:trPr>
        <w:tc>
          <w:tcPr>
            <w:tcW w:w="1387" w:type="pct"/>
            <w:tcBorders>
              <w:top w:val="single" w:sz="4" w:space="0" w:color="auto"/>
            </w:tcBorders>
            <w:shd w:val="clear" w:color="auto" w:fill="auto"/>
            <w:vAlign w:val="center"/>
          </w:tcPr>
          <w:p w14:paraId="57B504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67CC454"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B84B75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2A51E45D" w14:textId="77777777" w:rsidTr="00143D96">
        <w:trPr>
          <w:trHeight w:val="2424"/>
        </w:trPr>
        <w:tc>
          <w:tcPr>
            <w:tcW w:w="1387" w:type="pct"/>
            <w:shd w:val="clear" w:color="auto" w:fill="auto"/>
            <w:vAlign w:val="center"/>
          </w:tcPr>
          <w:p w14:paraId="30CC6DA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D97CCD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399B217"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D0431B3" w14:textId="77777777" w:rsidTr="00143D96">
        <w:trPr>
          <w:trHeight w:val="959"/>
        </w:trPr>
        <w:tc>
          <w:tcPr>
            <w:tcW w:w="1387" w:type="pct"/>
            <w:shd w:val="clear" w:color="auto" w:fill="auto"/>
            <w:vAlign w:val="center"/>
          </w:tcPr>
          <w:p w14:paraId="22B28C9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6C9522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64618A5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25805DC" w14:textId="77777777" w:rsidTr="00143D96">
        <w:trPr>
          <w:trHeight w:val="2717"/>
        </w:trPr>
        <w:tc>
          <w:tcPr>
            <w:tcW w:w="1387" w:type="pct"/>
            <w:shd w:val="clear" w:color="auto" w:fill="auto"/>
            <w:vAlign w:val="center"/>
          </w:tcPr>
          <w:p w14:paraId="74F365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88C0E5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01009E2" w14:textId="77777777" w:rsidR="00C128A3" w:rsidRPr="00334FE3" w:rsidRDefault="003C3CAD" w:rsidP="00833777">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 xml:space="preserve">onkursowy </w:t>
            </w:r>
            <w:r w:rsidRPr="00334FE3">
              <w:rPr>
                <w:rFonts w:asciiTheme="minorHAnsi" w:hAnsiTheme="minorHAnsi" w:cs="Arial"/>
                <w:sz w:val="22"/>
                <w:szCs w:val="22"/>
              </w:rPr>
              <w:t xml:space="preserve">i pozakonkursowy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44B7CF82" w14:textId="77777777" w:rsidTr="00143D96">
        <w:trPr>
          <w:trHeight w:val="1252"/>
        </w:trPr>
        <w:tc>
          <w:tcPr>
            <w:tcW w:w="1387" w:type="pct"/>
            <w:tcBorders>
              <w:top w:val="single" w:sz="4" w:space="0" w:color="auto"/>
            </w:tcBorders>
            <w:shd w:val="clear" w:color="auto" w:fill="auto"/>
            <w:vAlign w:val="center"/>
          </w:tcPr>
          <w:p w14:paraId="75E58BF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380BD5"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2A905E"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6AF14382"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02508D1E" w14:textId="77777777" w:rsidTr="00143D96">
        <w:trPr>
          <w:trHeight w:val="1252"/>
        </w:trPr>
        <w:tc>
          <w:tcPr>
            <w:tcW w:w="1387" w:type="pct"/>
            <w:shd w:val="clear" w:color="auto" w:fill="auto"/>
            <w:vAlign w:val="center"/>
          </w:tcPr>
          <w:p w14:paraId="5AA07CA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DBD98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340FD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06BC61CA" w14:textId="77777777" w:rsidTr="00143D96">
        <w:trPr>
          <w:trHeight w:val="1838"/>
        </w:trPr>
        <w:tc>
          <w:tcPr>
            <w:tcW w:w="1387" w:type="pct"/>
            <w:shd w:val="clear" w:color="auto" w:fill="auto"/>
            <w:vAlign w:val="center"/>
          </w:tcPr>
          <w:p w14:paraId="67425B7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7BCAEF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C91216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ABD6E14" w14:textId="77777777" w:rsidTr="00143D96">
        <w:trPr>
          <w:trHeight w:val="1252"/>
        </w:trPr>
        <w:tc>
          <w:tcPr>
            <w:tcW w:w="1387" w:type="pct"/>
            <w:shd w:val="clear" w:color="auto" w:fill="auto"/>
            <w:vAlign w:val="center"/>
          </w:tcPr>
          <w:p w14:paraId="04003A4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C8A2F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720AA29"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B2CA4DD"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49C9B175" w14:textId="77777777" w:rsidTr="007C6F5F">
        <w:trPr>
          <w:trHeight w:val="1545"/>
        </w:trPr>
        <w:tc>
          <w:tcPr>
            <w:tcW w:w="1387" w:type="pct"/>
            <w:tcBorders>
              <w:top w:val="single" w:sz="4" w:space="0" w:color="auto"/>
              <w:right w:val="single" w:sz="4" w:space="0" w:color="auto"/>
            </w:tcBorders>
            <w:shd w:val="clear" w:color="auto" w:fill="auto"/>
            <w:vAlign w:val="center"/>
          </w:tcPr>
          <w:p w14:paraId="6034CD2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AF53D7"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353056E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400023F4" w14:textId="45E0C832" w:rsidR="003C3CAD" w:rsidRPr="00334FE3" w:rsidRDefault="007C6F5F" w:rsidP="007C6F5F">
            <w:pPr>
              <w:tabs>
                <w:tab w:val="left" w:pos="458"/>
              </w:tabs>
              <w:spacing w:before="40" w:after="40"/>
              <w:rPr>
                <w:rFonts w:asciiTheme="minorHAnsi" w:hAnsiTheme="minorHAnsi" w:cs="Arial"/>
              </w:rPr>
            </w:pPr>
            <w:r w:rsidRPr="007C6F5F">
              <w:rPr>
                <w:rFonts w:asciiTheme="minorHAnsi" w:hAnsiTheme="minorHAnsi" w:cs="Arial"/>
                <w:sz w:val="22"/>
                <w:szCs w:val="22"/>
              </w:rPr>
              <w:t>Kwestia sytemu zaliczek zostanie ustalona w regulaminie konkursu.</w:t>
            </w:r>
          </w:p>
          <w:p w14:paraId="6395B25D" w14:textId="77777777" w:rsidR="00AB43B2" w:rsidRDefault="00AB43B2" w:rsidP="007C6F5F">
            <w:pPr>
              <w:tabs>
                <w:tab w:val="left" w:pos="458"/>
              </w:tabs>
              <w:spacing w:before="40" w:after="40"/>
              <w:rPr>
                <w:rFonts w:asciiTheme="minorHAnsi" w:hAnsiTheme="minorHAnsi" w:cs="Arial"/>
                <w:sz w:val="22"/>
                <w:szCs w:val="22"/>
              </w:rPr>
            </w:pPr>
          </w:p>
          <w:p w14:paraId="6070285F" w14:textId="77777777" w:rsidR="003C3CAD" w:rsidRPr="00334FE3" w:rsidRDefault="003C3CAD" w:rsidP="007C6F5F">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25CEAA3" w14:textId="77777777" w:rsidTr="009D08F1">
        <w:trPr>
          <w:trHeight w:val="668"/>
        </w:trPr>
        <w:tc>
          <w:tcPr>
            <w:tcW w:w="1387" w:type="pct"/>
            <w:tcBorders>
              <w:top w:val="single" w:sz="4" w:space="0" w:color="auto"/>
              <w:right w:val="single" w:sz="4" w:space="0" w:color="auto"/>
            </w:tcBorders>
            <w:shd w:val="clear" w:color="auto" w:fill="auto"/>
            <w:vAlign w:val="center"/>
          </w:tcPr>
          <w:p w14:paraId="59A9B363"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E53CDA8"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50058710"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7F1B5344"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56564B77"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479A067F" w14:textId="77777777" w:rsidR="0070437A" w:rsidRPr="00334FE3" w:rsidRDefault="0070437A" w:rsidP="00E16E0E">
            <w:pPr>
              <w:pStyle w:val="Akapitzlist"/>
              <w:numPr>
                <w:ilvl w:val="0"/>
                <w:numId w:val="251"/>
              </w:numPr>
              <w:spacing w:before="40" w:after="40"/>
              <w:rPr>
                <w:rFonts w:cs="Arial"/>
              </w:rPr>
            </w:pPr>
            <w:r w:rsidRPr="00334FE3">
              <w:rPr>
                <w:rFonts w:cs="Arial"/>
              </w:rPr>
              <w:t>art. 41 Pomoc inwestycyjna na propagowanie energii ze źródeł odnawialnych</w:t>
            </w:r>
          </w:p>
          <w:p w14:paraId="7AF8100C" w14:textId="77777777" w:rsidR="0070437A" w:rsidRPr="00334FE3" w:rsidRDefault="0070437A" w:rsidP="00E16E0E">
            <w:pPr>
              <w:pStyle w:val="Akapitzlist"/>
              <w:numPr>
                <w:ilvl w:val="0"/>
                <w:numId w:val="25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198C9B5E" w14:textId="77777777" w:rsidR="00326BFD" w:rsidRPr="00334FE3" w:rsidRDefault="00326BFD" w:rsidP="00AF01E2">
            <w:pPr>
              <w:pStyle w:val="Akapitzlist"/>
              <w:spacing w:before="40" w:after="40"/>
              <w:rPr>
                <w:rFonts w:cs="Arial"/>
                <w:bCs/>
              </w:rPr>
            </w:pPr>
          </w:p>
          <w:p w14:paraId="42311421"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FDE0B8E" w14:textId="77777777" w:rsidR="004E5205" w:rsidRPr="00483B7A" w:rsidRDefault="00151184" w:rsidP="001E11D4">
            <w:pPr>
              <w:pStyle w:val="Akapitzlist"/>
              <w:numPr>
                <w:ilvl w:val="0"/>
                <w:numId w:val="336"/>
              </w:numPr>
              <w:spacing w:before="40" w:after="40"/>
              <w:ind w:left="123" w:hanging="123"/>
              <w:rPr>
                <w:rFonts w:cs="Arial"/>
              </w:rPr>
            </w:pPr>
            <w:r w:rsidRPr="00483B7A">
              <w:rPr>
                <w:rFonts w:cs="Arial"/>
              </w:rPr>
              <w:t xml:space="preserve">rozporządzenia krajowe </w:t>
            </w:r>
          </w:p>
          <w:p w14:paraId="346E310F"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2A0F5B4D" w14:textId="77777777" w:rsidTr="00143D96">
        <w:trPr>
          <w:trHeight w:val="2511"/>
        </w:trPr>
        <w:tc>
          <w:tcPr>
            <w:tcW w:w="1387" w:type="pct"/>
            <w:tcBorders>
              <w:top w:val="single" w:sz="4" w:space="0" w:color="auto"/>
            </w:tcBorders>
            <w:shd w:val="clear" w:color="auto" w:fill="auto"/>
            <w:vAlign w:val="center"/>
          </w:tcPr>
          <w:p w14:paraId="41A22F0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5F3FCA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C2FCDCE"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0F75ACF"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3C63A485" w14:textId="77777777" w:rsidR="00F22272" w:rsidRPr="00334FE3" w:rsidRDefault="00F22272" w:rsidP="00234D32">
            <w:pPr>
              <w:spacing w:before="40" w:after="40"/>
              <w:rPr>
                <w:rFonts w:asciiTheme="minorHAnsi" w:eastAsiaTheme="minorHAnsi" w:hAnsiTheme="minorHAnsi" w:cstheme="minorHAnsi"/>
                <w:lang w:eastAsia="en-US"/>
              </w:rPr>
            </w:pPr>
          </w:p>
          <w:p w14:paraId="55AB5CAE"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7103C22A" w14:textId="77777777" w:rsidTr="00143D96">
        <w:trPr>
          <w:trHeight w:val="4105"/>
        </w:trPr>
        <w:tc>
          <w:tcPr>
            <w:tcW w:w="1387" w:type="pct"/>
            <w:shd w:val="clear" w:color="auto" w:fill="auto"/>
            <w:vAlign w:val="center"/>
          </w:tcPr>
          <w:p w14:paraId="2A2E558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9379CD"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0AB486F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AA97A61"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62C8C93B" w14:textId="77777777" w:rsidR="00F22272" w:rsidRPr="00334FE3" w:rsidRDefault="00F22272" w:rsidP="00833777">
            <w:pPr>
              <w:jc w:val="both"/>
              <w:rPr>
                <w:rFonts w:asciiTheme="minorHAnsi" w:hAnsiTheme="minorHAnsi"/>
              </w:rPr>
            </w:pPr>
          </w:p>
          <w:p w14:paraId="4BDCCF26"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40D230C" w14:textId="77777777" w:rsidTr="00143D96">
        <w:trPr>
          <w:trHeight w:val="2392"/>
        </w:trPr>
        <w:tc>
          <w:tcPr>
            <w:tcW w:w="1387" w:type="pct"/>
            <w:shd w:val="clear" w:color="auto" w:fill="auto"/>
            <w:vAlign w:val="center"/>
          </w:tcPr>
          <w:p w14:paraId="383CAB89"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8D7E5D"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71357639"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B054AA4"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50D38A5"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742B4DB" w14:textId="77777777" w:rsidR="00F22272" w:rsidRPr="00334FE3" w:rsidRDefault="00F22272" w:rsidP="00234D32">
            <w:pPr>
              <w:spacing w:before="30" w:after="30"/>
              <w:rPr>
                <w:rFonts w:asciiTheme="minorHAnsi" w:eastAsiaTheme="minorHAnsi" w:hAnsiTheme="minorHAnsi" w:cstheme="minorHAnsi"/>
                <w:lang w:eastAsia="en-US"/>
              </w:rPr>
            </w:pPr>
          </w:p>
          <w:p w14:paraId="05212821"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263DD680" w14:textId="77777777" w:rsidTr="00143D96">
        <w:trPr>
          <w:trHeight w:val="1585"/>
        </w:trPr>
        <w:tc>
          <w:tcPr>
            <w:tcW w:w="1387" w:type="pct"/>
            <w:shd w:val="clear" w:color="auto" w:fill="auto"/>
            <w:vAlign w:val="center"/>
          </w:tcPr>
          <w:p w14:paraId="670671E0"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D4B9B80"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998ABD"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56C5DA3"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7950FC0B" w14:textId="77777777" w:rsidR="006929CF" w:rsidRPr="00334FE3" w:rsidRDefault="006929CF" w:rsidP="006929CF">
            <w:pPr>
              <w:spacing w:before="40" w:after="40"/>
              <w:rPr>
                <w:rFonts w:asciiTheme="minorHAnsi" w:hAnsiTheme="minorHAnsi" w:cs="Arial"/>
              </w:rPr>
            </w:pPr>
          </w:p>
          <w:p w14:paraId="32E23D4A"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2C560D23" w14:textId="77777777" w:rsidR="00F22272" w:rsidRPr="00334FE3" w:rsidRDefault="00F22272" w:rsidP="00833777">
            <w:pPr>
              <w:spacing w:before="40" w:after="40"/>
              <w:rPr>
                <w:rFonts w:asciiTheme="minorHAnsi" w:hAnsiTheme="minorHAnsi" w:cs="Arial"/>
              </w:rPr>
            </w:pPr>
          </w:p>
          <w:p w14:paraId="7C42B59A"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7BED1190" w14:textId="77777777" w:rsidTr="00143D96">
        <w:trPr>
          <w:trHeight w:val="1944"/>
        </w:trPr>
        <w:tc>
          <w:tcPr>
            <w:tcW w:w="1387" w:type="pct"/>
            <w:shd w:val="clear" w:color="auto" w:fill="auto"/>
            <w:vAlign w:val="center"/>
          </w:tcPr>
          <w:p w14:paraId="2D5AA23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0E479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3DE22E3"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4ADA207F" w14:textId="77777777" w:rsidTr="00143D96">
        <w:trPr>
          <w:trHeight w:val="1545"/>
        </w:trPr>
        <w:tc>
          <w:tcPr>
            <w:tcW w:w="1387" w:type="pct"/>
            <w:shd w:val="clear" w:color="auto" w:fill="auto"/>
            <w:vAlign w:val="center"/>
          </w:tcPr>
          <w:p w14:paraId="50C7BCD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A57EB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CFB2C29"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C128A3" w:rsidRPr="00334FE3" w14:paraId="7507B544" w14:textId="77777777" w:rsidTr="00143D96">
        <w:trPr>
          <w:trHeight w:val="1228"/>
        </w:trPr>
        <w:tc>
          <w:tcPr>
            <w:tcW w:w="1387" w:type="pct"/>
            <w:shd w:val="clear" w:color="auto" w:fill="auto"/>
            <w:vAlign w:val="center"/>
          </w:tcPr>
          <w:p w14:paraId="2D1D8ED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1FE8F3F"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DCA515A" w14:textId="77777777" w:rsidR="00F22272" w:rsidRPr="00334FE3" w:rsidRDefault="00F22272" w:rsidP="00F22272">
            <w:pPr>
              <w:spacing w:before="40" w:after="40"/>
              <w:rPr>
                <w:rFonts w:asciiTheme="minorHAnsi" w:hAnsiTheme="minorHAnsi" w:cs="Arial"/>
              </w:rPr>
            </w:pPr>
          </w:p>
          <w:p w14:paraId="559FF85C"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6425ABCF" w14:textId="77777777" w:rsidTr="00143D96">
        <w:trPr>
          <w:trHeight w:val="1543"/>
        </w:trPr>
        <w:tc>
          <w:tcPr>
            <w:tcW w:w="1387" w:type="pct"/>
            <w:shd w:val="clear" w:color="auto" w:fill="auto"/>
            <w:vAlign w:val="center"/>
          </w:tcPr>
          <w:p w14:paraId="43C1D55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7E22F45F"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E05EB6E"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2B9670C9" w14:textId="77777777" w:rsidTr="00143D96">
        <w:trPr>
          <w:trHeight w:val="1342"/>
        </w:trPr>
        <w:tc>
          <w:tcPr>
            <w:tcW w:w="1387" w:type="pct"/>
            <w:shd w:val="clear" w:color="auto" w:fill="auto"/>
            <w:vAlign w:val="center"/>
          </w:tcPr>
          <w:p w14:paraId="143CFDA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02DC37F5"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55B5345" w14:textId="400FE510"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45719D05" w14:textId="77777777" w:rsidR="00FC6FCC" w:rsidRPr="00334FE3" w:rsidRDefault="00FC6FCC" w:rsidP="00870FEE">
      <w:pPr>
        <w:jc w:val="both"/>
        <w:rPr>
          <w:rFonts w:asciiTheme="minorHAnsi" w:hAnsiTheme="minorHAnsi"/>
          <w:b/>
        </w:rPr>
      </w:pPr>
    </w:p>
    <w:p w14:paraId="32A1A607" w14:textId="77777777" w:rsidR="001D311F" w:rsidRPr="00334FE3" w:rsidRDefault="001D311F" w:rsidP="00CF0366">
      <w:pPr>
        <w:pStyle w:val="Nagwek3"/>
        <w:rPr>
          <w:rFonts w:asciiTheme="minorHAnsi" w:hAnsiTheme="minorHAnsi"/>
        </w:rPr>
      </w:pPr>
      <w:bookmarkStart w:id="23" w:name="_Toc511377624"/>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3"/>
    </w:p>
    <w:p w14:paraId="7E6B32E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14:paraId="1F4AC228" w14:textId="77777777" w:rsidTr="00143D96">
        <w:trPr>
          <w:trHeight w:val="20"/>
        </w:trPr>
        <w:tc>
          <w:tcPr>
            <w:tcW w:w="5000" w:type="pct"/>
            <w:gridSpan w:val="3"/>
            <w:tcBorders>
              <w:top w:val="single" w:sz="4" w:space="0" w:color="auto"/>
            </w:tcBorders>
            <w:shd w:val="clear" w:color="auto" w:fill="E6E6E6"/>
            <w:vAlign w:val="center"/>
          </w:tcPr>
          <w:p w14:paraId="718BE7DB"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60B3C1AA" w14:textId="77777777" w:rsidTr="00143D96">
        <w:trPr>
          <w:trHeight w:val="1049"/>
        </w:trPr>
        <w:tc>
          <w:tcPr>
            <w:tcW w:w="1387" w:type="pct"/>
            <w:tcBorders>
              <w:top w:val="single" w:sz="4" w:space="0" w:color="auto"/>
            </w:tcBorders>
            <w:shd w:val="clear" w:color="auto" w:fill="auto"/>
            <w:vAlign w:val="center"/>
          </w:tcPr>
          <w:p w14:paraId="12074D4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D2C60FA"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A913BE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0D51112C" w14:textId="77777777" w:rsidTr="00143D96">
        <w:trPr>
          <w:trHeight w:val="1049"/>
        </w:trPr>
        <w:tc>
          <w:tcPr>
            <w:tcW w:w="1387" w:type="pct"/>
            <w:tcBorders>
              <w:top w:val="single" w:sz="4" w:space="0" w:color="auto"/>
            </w:tcBorders>
            <w:shd w:val="clear" w:color="auto" w:fill="auto"/>
            <w:vAlign w:val="center"/>
          </w:tcPr>
          <w:p w14:paraId="6B19922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F093551"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F4F392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5E186F97" w14:textId="77777777" w:rsidTr="00143D96">
        <w:trPr>
          <w:trHeight w:val="1715"/>
        </w:trPr>
        <w:tc>
          <w:tcPr>
            <w:tcW w:w="1387" w:type="pct"/>
            <w:tcBorders>
              <w:top w:val="single" w:sz="4" w:space="0" w:color="auto"/>
            </w:tcBorders>
            <w:shd w:val="clear" w:color="auto" w:fill="auto"/>
            <w:vAlign w:val="center"/>
          </w:tcPr>
          <w:p w14:paraId="7A0C83B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D254524"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9DA4B20" w14:textId="77777777" w:rsidR="00CA3DA6" w:rsidRPr="00334FE3" w:rsidRDefault="00CA3DA6" w:rsidP="001E11D4">
            <w:pPr>
              <w:pStyle w:val="Akapitzlist"/>
              <w:numPr>
                <w:ilvl w:val="0"/>
                <w:numId w:val="305"/>
              </w:numPr>
              <w:spacing w:before="40" w:after="40"/>
              <w:rPr>
                <w:rFonts w:cs="Arial"/>
              </w:rPr>
            </w:pPr>
            <w:r w:rsidRPr="00334FE3">
              <w:rPr>
                <w:rFonts w:cs="Arial"/>
              </w:rPr>
              <w:t>Dodatkowa zdolność wytwarzania energii ze źródeł odnawialnych [MW] (CI 30) – wskaźnik agregujący:</w:t>
            </w:r>
          </w:p>
          <w:p w14:paraId="3680C452" w14:textId="77777777" w:rsidR="00CA3DA6" w:rsidRPr="00334FE3" w:rsidRDefault="00CA3DA6" w:rsidP="001E11D4">
            <w:pPr>
              <w:pStyle w:val="Akapitzlist"/>
              <w:numPr>
                <w:ilvl w:val="0"/>
                <w:numId w:val="306"/>
              </w:numPr>
              <w:ind w:left="741"/>
              <w:rPr>
                <w:rFonts w:cs="Arial"/>
              </w:rPr>
            </w:pPr>
            <w:r w:rsidRPr="00334FE3">
              <w:rPr>
                <w:rFonts w:cs="Arial"/>
              </w:rPr>
              <w:t>Dodatkowa zdolność wytwarzania energii elektrycznej ze źródeł odnawialnych [</w:t>
            </w:r>
            <w:proofErr w:type="spellStart"/>
            <w:r w:rsidRPr="00334FE3">
              <w:rPr>
                <w:rFonts w:cs="Arial"/>
              </w:rPr>
              <w:t>MWe</w:t>
            </w:r>
            <w:proofErr w:type="spellEnd"/>
            <w:r w:rsidRPr="00334FE3">
              <w:rPr>
                <w:rFonts w:cs="Arial"/>
              </w:rPr>
              <w:t>]</w:t>
            </w:r>
          </w:p>
          <w:p w14:paraId="04F85263" w14:textId="77777777" w:rsidR="00CA3DA6" w:rsidRPr="00334FE3" w:rsidRDefault="00CA3DA6" w:rsidP="001E11D4">
            <w:pPr>
              <w:pStyle w:val="Akapitzlist"/>
              <w:numPr>
                <w:ilvl w:val="0"/>
                <w:numId w:val="306"/>
              </w:numPr>
              <w:ind w:left="741"/>
              <w:rPr>
                <w:rFonts w:cs="Arial"/>
              </w:rPr>
            </w:pPr>
            <w:r w:rsidRPr="00334FE3">
              <w:rPr>
                <w:rFonts w:cs="Arial"/>
              </w:rPr>
              <w:t>Dodatkowa zdolność wytwarzania energii cieplnej ze źródeł odnawialnych [</w:t>
            </w:r>
            <w:proofErr w:type="spellStart"/>
            <w:r w:rsidRPr="00334FE3">
              <w:rPr>
                <w:rFonts w:cs="Arial"/>
              </w:rPr>
              <w:t>MWt</w:t>
            </w:r>
            <w:proofErr w:type="spellEnd"/>
            <w:r w:rsidRPr="00334FE3">
              <w:rPr>
                <w:rFonts w:cs="Arial"/>
              </w:rPr>
              <w:t>]</w:t>
            </w:r>
          </w:p>
          <w:p w14:paraId="457D5637" w14:textId="77777777" w:rsidR="001847F4" w:rsidRPr="00334FE3" w:rsidRDefault="00001AC0" w:rsidP="001E11D4">
            <w:pPr>
              <w:pStyle w:val="Akapitzlist"/>
              <w:numPr>
                <w:ilvl w:val="0"/>
                <w:numId w:val="305"/>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746142EF" w14:textId="77777777" w:rsidR="00001AC0" w:rsidRPr="00334FE3" w:rsidRDefault="00001AC0" w:rsidP="001E11D4">
            <w:pPr>
              <w:pStyle w:val="Akapitzlist"/>
              <w:numPr>
                <w:ilvl w:val="0"/>
                <w:numId w:val="305"/>
              </w:numPr>
              <w:spacing w:before="40" w:after="40"/>
              <w:rPr>
                <w:rFonts w:cs="Arial"/>
              </w:rPr>
            </w:pPr>
            <w:r w:rsidRPr="00334FE3">
              <w:rPr>
                <w:rFonts w:cs="Arial"/>
              </w:rPr>
              <w:t>Ilość zaoszczędzonej energii cieplnej</w:t>
            </w:r>
            <w:r w:rsidR="00990F90" w:rsidRPr="00334FE3">
              <w:rPr>
                <w:rFonts w:cs="Arial"/>
              </w:rPr>
              <w:t>[GJ/rok]</w:t>
            </w:r>
          </w:p>
          <w:p w14:paraId="5251CB8D" w14:textId="77777777" w:rsidR="00001AC0" w:rsidRPr="00334FE3" w:rsidRDefault="00001AC0" w:rsidP="001E11D4">
            <w:pPr>
              <w:pStyle w:val="Akapitzlist"/>
              <w:numPr>
                <w:ilvl w:val="0"/>
                <w:numId w:val="305"/>
              </w:numPr>
              <w:spacing w:before="40" w:after="40"/>
              <w:rPr>
                <w:rFonts w:cs="Arial"/>
              </w:rPr>
            </w:pPr>
            <w:r w:rsidRPr="00334FE3">
              <w:rPr>
                <w:rFonts w:cs="Arial"/>
              </w:rPr>
              <w:lastRenderedPageBreak/>
              <w:t>Zmniejszenie zużycia energii końcowej w wyniku realizacji projektów</w:t>
            </w:r>
            <w:r w:rsidR="00990F90" w:rsidRPr="00334FE3">
              <w:rPr>
                <w:rFonts w:cs="Arial"/>
              </w:rPr>
              <w:t xml:space="preserve"> [GJ/rok]</w:t>
            </w:r>
          </w:p>
          <w:p w14:paraId="26FABC76" w14:textId="77777777" w:rsidR="004C5B67" w:rsidRPr="00334FE3" w:rsidRDefault="004C5B67" w:rsidP="001E11D4">
            <w:pPr>
              <w:pStyle w:val="Akapitzlist"/>
              <w:numPr>
                <w:ilvl w:val="0"/>
                <w:numId w:val="305"/>
              </w:numPr>
              <w:spacing w:before="40" w:after="40"/>
              <w:rPr>
                <w:rFonts w:cs="Arial"/>
              </w:rPr>
            </w:pPr>
            <w:r w:rsidRPr="00334FE3">
              <w:rPr>
                <w:rFonts w:cs="Arial"/>
              </w:rPr>
              <w:t>Produkcja energii elektrycznej z nowo wybudowanych/nowych mocy wytwórczych instalacji wykorzystujących OZE [</w:t>
            </w:r>
            <w:proofErr w:type="spellStart"/>
            <w:r w:rsidRPr="00334FE3">
              <w:rPr>
                <w:rFonts w:cs="Arial"/>
              </w:rPr>
              <w:t>MWhe</w:t>
            </w:r>
            <w:proofErr w:type="spellEnd"/>
            <w:r w:rsidRPr="00334FE3">
              <w:rPr>
                <w:rFonts w:cs="Arial"/>
              </w:rPr>
              <w:t>/rok]</w:t>
            </w:r>
            <w:r w:rsidR="00CA3DA6" w:rsidRPr="00334FE3">
              <w:rPr>
                <w:rFonts w:cs="Arial"/>
              </w:rPr>
              <w:t>, wskaźnik agregujący:</w:t>
            </w:r>
          </w:p>
          <w:p w14:paraId="7C1CC558"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nowo wybudowanych instalacji wykorzystujących OZE [</w:t>
            </w:r>
            <w:proofErr w:type="spellStart"/>
            <w:r w:rsidRPr="00334FE3">
              <w:rPr>
                <w:rFonts w:cs="Arial"/>
              </w:rPr>
              <w:t>MWhe</w:t>
            </w:r>
            <w:proofErr w:type="spellEnd"/>
            <w:r w:rsidRPr="00334FE3">
              <w:rPr>
                <w:rFonts w:cs="Arial"/>
              </w:rPr>
              <w:t>/rok]</w:t>
            </w:r>
          </w:p>
          <w:p w14:paraId="76CBAFEF" w14:textId="77777777" w:rsidR="00CA3DA6" w:rsidRPr="00334FE3" w:rsidRDefault="00CA3DA6" w:rsidP="00E16E0E">
            <w:pPr>
              <w:pStyle w:val="Akapitzlist"/>
              <w:numPr>
                <w:ilvl w:val="2"/>
                <w:numId w:val="201"/>
              </w:numPr>
              <w:spacing w:before="40" w:after="40"/>
              <w:ind w:left="741" w:hanging="425"/>
              <w:rPr>
                <w:rFonts w:cs="Arial"/>
              </w:rPr>
            </w:pPr>
            <w:r w:rsidRPr="00334FE3">
              <w:rPr>
                <w:rFonts w:cs="Arial"/>
              </w:rPr>
              <w:t>Produkcja energii elektrycznej z nowych mocy wytwórczych instalacji wykorzystujących OZE [</w:t>
            </w:r>
            <w:proofErr w:type="spellStart"/>
            <w:r w:rsidRPr="00334FE3">
              <w:rPr>
                <w:rFonts w:cs="Arial"/>
              </w:rPr>
              <w:t>MWhe</w:t>
            </w:r>
            <w:proofErr w:type="spellEnd"/>
            <w:r w:rsidRPr="00334FE3">
              <w:rPr>
                <w:rFonts w:cs="Arial"/>
              </w:rPr>
              <w:t>/rok]</w:t>
            </w:r>
          </w:p>
          <w:p w14:paraId="7F296479" w14:textId="77777777" w:rsidR="004C5B67" w:rsidRPr="00334FE3" w:rsidRDefault="004C5B67" w:rsidP="001E11D4">
            <w:pPr>
              <w:pStyle w:val="Akapitzlist"/>
              <w:numPr>
                <w:ilvl w:val="0"/>
                <w:numId w:val="305"/>
              </w:numPr>
              <w:spacing w:before="40" w:after="40"/>
              <w:rPr>
                <w:rFonts w:cs="Arial"/>
              </w:rPr>
            </w:pPr>
            <w:r w:rsidRPr="00334FE3">
              <w:rPr>
                <w:rFonts w:cs="Arial"/>
              </w:rPr>
              <w:t>Produkcja energii cieplnej z nowo wybudowanych/nowych mocy wytwórczych instalacji wykorzystujących OZE [</w:t>
            </w:r>
            <w:proofErr w:type="spellStart"/>
            <w:r w:rsidRPr="00334FE3">
              <w:rPr>
                <w:rFonts w:cs="Arial"/>
              </w:rPr>
              <w:t>MW</w:t>
            </w:r>
            <w:r w:rsidR="003156B9" w:rsidRPr="00334FE3">
              <w:rPr>
                <w:rFonts w:cs="Arial"/>
              </w:rPr>
              <w:t>ht</w:t>
            </w:r>
            <w:proofErr w:type="spellEnd"/>
            <w:r w:rsidRPr="00334FE3">
              <w:rPr>
                <w:rFonts w:cs="Arial"/>
              </w:rPr>
              <w:t>/rok]</w:t>
            </w:r>
            <w:r w:rsidR="00CA3DA6" w:rsidRPr="00334FE3">
              <w:rPr>
                <w:rFonts w:cs="Arial"/>
              </w:rPr>
              <w:t>, wskaźnik agregujący:</w:t>
            </w:r>
          </w:p>
          <w:p w14:paraId="72007183" w14:textId="77777777"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nowo wybudowanych instalacji wykorzystujących OZE [</w:t>
            </w:r>
            <w:proofErr w:type="spellStart"/>
            <w:r w:rsidRPr="00334FE3">
              <w:rPr>
                <w:rFonts w:cs="Arial"/>
              </w:rPr>
              <w:t>MWht</w:t>
            </w:r>
            <w:proofErr w:type="spellEnd"/>
            <w:r w:rsidRPr="00334FE3">
              <w:rPr>
                <w:rFonts w:cs="Arial"/>
              </w:rPr>
              <w:t>/rok]</w:t>
            </w:r>
          </w:p>
          <w:p w14:paraId="160F9CAA" w14:textId="77777777" w:rsidR="00CA3DA6" w:rsidRPr="00334FE3" w:rsidRDefault="00CA3DA6" w:rsidP="001E11D4">
            <w:pPr>
              <w:pStyle w:val="Akapitzlist"/>
              <w:numPr>
                <w:ilvl w:val="0"/>
                <w:numId w:val="307"/>
              </w:numPr>
              <w:spacing w:before="40" w:after="40"/>
              <w:ind w:left="741" w:hanging="425"/>
              <w:rPr>
                <w:rFonts w:cs="Arial"/>
              </w:rPr>
            </w:pPr>
            <w:r w:rsidRPr="00334FE3">
              <w:rPr>
                <w:rFonts w:cs="Arial"/>
              </w:rPr>
              <w:t>Produkcja energii cieplnej z nowych mocy wytwórczych instalacji wykorzystujących OZE [</w:t>
            </w:r>
            <w:proofErr w:type="spellStart"/>
            <w:r w:rsidRPr="00334FE3">
              <w:rPr>
                <w:rFonts w:cs="Arial"/>
              </w:rPr>
              <w:t>MWht</w:t>
            </w:r>
            <w:proofErr w:type="spellEnd"/>
            <w:r w:rsidRPr="00334FE3">
              <w:rPr>
                <w:rFonts w:cs="Arial"/>
              </w:rPr>
              <w:t>/rok]</w:t>
            </w:r>
          </w:p>
          <w:p w14:paraId="6FF9D2CA" w14:textId="77777777" w:rsidR="00EE0183" w:rsidRPr="00334FE3" w:rsidRDefault="00402E43" w:rsidP="001E11D4">
            <w:pPr>
              <w:pStyle w:val="Akapitzlist"/>
              <w:numPr>
                <w:ilvl w:val="0"/>
                <w:numId w:val="305"/>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6F07F589" w14:textId="77777777" w:rsidTr="00143D96">
        <w:trPr>
          <w:trHeight w:val="2887"/>
        </w:trPr>
        <w:tc>
          <w:tcPr>
            <w:tcW w:w="1387" w:type="pct"/>
            <w:shd w:val="clear" w:color="auto" w:fill="auto"/>
            <w:vAlign w:val="center"/>
          </w:tcPr>
          <w:p w14:paraId="6A7DD66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78966855"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3D2D72F3" w14:textId="77777777" w:rsidR="002643F8" w:rsidRPr="00483B7A" w:rsidRDefault="00402E43" w:rsidP="001E11D4">
            <w:pPr>
              <w:pStyle w:val="Akapitzlist"/>
              <w:numPr>
                <w:ilvl w:val="0"/>
                <w:numId w:val="335"/>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139FA7AD" w14:textId="77777777" w:rsidR="002C57D4" w:rsidRPr="00483B7A" w:rsidRDefault="002C57D4" w:rsidP="001E11D4">
            <w:pPr>
              <w:pStyle w:val="Akapitzlist"/>
              <w:numPr>
                <w:ilvl w:val="0"/>
                <w:numId w:val="335"/>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6EF051B1" w14:textId="77777777" w:rsidR="00E83669" w:rsidRPr="00483B7A" w:rsidRDefault="00E83669" w:rsidP="001E11D4">
            <w:pPr>
              <w:pStyle w:val="Akapitzlist"/>
              <w:numPr>
                <w:ilvl w:val="0"/>
                <w:numId w:val="335"/>
              </w:numPr>
              <w:rPr>
                <w:rFonts w:cs="Arial"/>
              </w:rPr>
            </w:pPr>
            <w:r w:rsidRPr="00483B7A">
              <w:rPr>
                <w:rFonts w:cs="Arial"/>
              </w:rPr>
              <w:t>Liczba przedsiębiorstw, które w wyniku wsparcia poprawiły efektywność energetyczną [szt.]</w:t>
            </w:r>
          </w:p>
          <w:p w14:paraId="147AD5D6" w14:textId="77777777" w:rsidR="00E83669" w:rsidRPr="00483B7A" w:rsidRDefault="00E83669" w:rsidP="001E11D4">
            <w:pPr>
              <w:pStyle w:val="Akapitzlist"/>
              <w:numPr>
                <w:ilvl w:val="0"/>
                <w:numId w:val="335"/>
              </w:numPr>
              <w:spacing w:before="40" w:after="40"/>
              <w:rPr>
                <w:rFonts w:cs="Arial"/>
              </w:rPr>
            </w:pPr>
            <w:r w:rsidRPr="00483B7A">
              <w:rPr>
                <w:rFonts w:cs="Arial"/>
              </w:rPr>
              <w:t>Liczba zmodernizowanych energetycznie budynków [szt.]</w:t>
            </w:r>
          </w:p>
          <w:p w14:paraId="476A20D3" w14:textId="77777777" w:rsidR="0076343F" w:rsidRPr="00483B7A" w:rsidRDefault="00E83669" w:rsidP="001E11D4">
            <w:pPr>
              <w:pStyle w:val="Akapitzlist"/>
              <w:numPr>
                <w:ilvl w:val="0"/>
                <w:numId w:val="335"/>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4D7A0D54" w14:textId="77777777" w:rsidR="00A25ACD" w:rsidRPr="00483B7A" w:rsidRDefault="00A25ACD" w:rsidP="001E11D4">
            <w:pPr>
              <w:pStyle w:val="Akapitzlist"/>
              <w:numPr>
                <w:ilvl w:val="0"/>
                <w:numId w:val="335"/>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5E5E1EB7" w14:textId="77777777"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wybudowanych jednostek wytwarzania energii elektrycznej z OZE </w:t>
            </w:r>
            <w:r w:rsidRPr="00334FE3">
              <w:rPr>
                <w:rFonts w:cs="Arial"/>
              </w:rPr>
              <w:lastRenderedPageBreak/>
              <w:t xml:space="preserve">[szt.] </w:t>
            </w:r>
          </w:p>
          <w:p w14:paraId="5BCD2C18" w14:textId="77777777" w:rsidR="00C8338E" w:rsidRPr="00334FE3" w:rsidRDefault="0000601B" w:rsidP="001E11D4">
            <w:pPr>
              <w:pStyle w:val="Akapitzlist"/>
              <w:numPr>
                <w:ilvl w:val="2"/>
                <w:numId w:val="283"/>
              </w:numPr>
              <w:spacing w:before="40" w:after="40"/>
              <w:ind w:left="599" w:hanging="283"/>
              <w:rPr>
                <w:rFonts w:cs="Arial"/>
              </w:rPr>
            </w:pPr>
            <w:r w:rsidRPr="00334FE3">
              <w:rPr>
                <w:rFonts w:cs="Arial"/>
              </w:rPr>
              <w:t xml:space="preserve">Liczba przebudowanych jednostek wytwarzania energii elektrycznej z OZE [szt.] </w:t>
            </w:r>
          </w:p>
          <w:p w14:paraId="692177D9" w14:textId="77777777" w:rsidR="0000601B" w:rsidRPr="00483B7A" w:rsidRDefault="0000601B" w:rsidP="001E11D4">
            <w:pPr>
              <w:pStyle w:val="Akapitzlist"/>
              <w:numPr>
                <w:ilvl w:val="0"/>
                <w:numId w:val="335"/>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43FFA596" w14:textId="77777777" w:rsidR="0000601B" w:rsidRPr="00334FE3" w:rsidRDefault="0000601B" w:rsidP="00E16E0E">
            <w:pPr>
              <w:pStyle w:val="Akapitzlist"/>
              <w:numPr>
                <w:ilvl w:val="2"/>
                <w:numId w:val="195"/>
              </w:numPr>
              <w:spacing w:after="0"/>
              <w:ind w:left="741" w:hanging="283"/>
              <w:rPr>
                <w:rFonts w:cs="Arial"/>
              </w:rPr>
            </w:pPr>
            <w:r w:rsidRPr="00334FE3">
              <w:rPr>
                <w:rFonts w:cs="Arial"/>
              </w:rPr>
              <w:t xml:space="preserve">Liczba wybudowanych jednostek wytwarzania energii cieplnej z OZE [szt.] </w:t>
            </w:r>
          </w:p>
          <w:p w14:paraId="41803898" w14:textId="77777777" w:rsidR="00001AC0" w:rsidRPr="00334FE3" w:rsidRDefault="0000601B" w:rsidP="00E16E0E">
            <w:pPr>
              <w:pStyle w:val="Akapitzlist"/>
              <w:numPr>
                <w:ilvl w:val="2"/>
                <w:numId w:val="195"/>
              </w:numPr>
              <w:spacing w:before="40" w:after="40"/>
              <w:ind w:left="741" w:hanging="283"/>
              <w:rPr>
                <w:rFonts w:cs="Arial"/>
              </w:rPr>
            </w:pPr>
            <w:r w:rsidRPr="00334FE3">
              <w:rPr>
                <w:rFonts w:cs="Arial"/>
              </w:rPr>
              <w:t>Liczba przebudowanych jednostek wytwarzania energii cieplnej z OZE [szt.]</w:t>
            </w:r>
          </w:p>
        </w:tc>
      </w:tr>
      <w:tr w:rsidR="000C0CB7" w:rsidRPr="00334FE3" w14:paraId="7839B222" w14:textId="77777777" w:rsidTr="006557B6">
        <w:trPr>
          <w:trHeight w:val="20"/>
        </w:trPr>
        <w:tc>
          <w:tcPr>
            <w:tcW w:w="1387" w:type="pct"/>
            <w:shd w:val="clear" w:color="auto" w:fill="auto"/>
            <w:vAlign w:val="center"/>
          </w:tcPr>
          <w:p w14:paraId="1F636C34"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43ABBDD"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1C45F73C"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432A8C7E" w14:textId="77777777" w:rsidR="00804F1F" w:rsidRPr="00334FE3" w:rsidRDefault="00804F1F" w:rsidP="00221B3B">
            <w:pPr>
              <w:spacing w:line="276" w:lineRule="auto"/>
              <w:rPr>
                <w:rFonts w:asciiTheme="minorHAnsi" w:eastAsia="Calibri" w:hAnsiTheme="minorHAnsi"/>
                <w:b/>
                <w:lang w:eastAsia="en-US"/>
              </w:rPr>
            </w:pPr>
          </w:p>
          <w:p w14:paraId="525C937E"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8"/>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proofErr w:type="spellStart"/>
            <w:r w:rsidR="001738E7" w:rsidRPr="00334FE3">
              <w:rPr>
                <w:rFonts w:asciiTheme="minorHAnsi" w:eastAsia="Calibri" w:hAnsiTheme="minorHAnsi"/>
                <w:sz w:val="22"/>
                <w:szCs w:val="22"/>
                <w:lang w:eastAsia="en-US"/>
              </w:rPr>
              <w:t>trigeneracji</w:t>
            </w:r>
            <w:proofErr w:type="spellEnd"/>
            <w:r w:rsidR="001738E7" w:rsidRPr="00334FE3">
              <w:rPr>
                <w:rFonts w:asciiTheme="minorHAnsi" w:eastAsia="Calibri" w:hAnsiTheme="minorHAnsi"/>
                <w:sz w:val="22"/>
                <w:szCs w:val="22"/>
                <w:lang w:eastAsia="en-US"/>
              </w:rPr>
              <w:t xml:space="preserve">). </w:t>
            </w:r>
          </w:p>
          <w:p w14:paraId="44931AD2"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5A78C028" w14:textId="77777777" w:rsidR="001738E7" w:rsidRPr="00334FE3" w:rsidRDefault="00C97D8A" w:rsidP="001E11D4">
            <w:pPr>
              <w:pStyle w:val="Akapitzlist"/>
              <w:numPr>
                <w:ilvl w:val="0"/>
                <w:numId w:val="25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65709E83" w14:textId="77777777" w:rsidR="00117195" w:rsidRPr="00334FE3" w:rsidRDefault="00117195" w:rsidP="001E11D4">
            <w:pPr>
              <w:pStyle w:val="Akapitzlist"/>
              <w:numPr>
                <w:ilvl w:val="0"/>
                <w:numId w:val="25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2C7DFB95" w14:textId="77777777" w:rsidR="005D6903" w:rsidRPr="00334FE3" w:rsidRDefault="00A213A1"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78293D7F" w14:textId="77777777" w:rsidR="00365CAC" w:rsidRPr="00334FE3" w:rsidRDefault="00365CAC" w:rsidP="001E11D4">
            <w:pPr>
              <w:pStyle w:val="Akapitzlist"/>
              <w:numPr>
                <w:ilvl w:val="0"/>
                <w:numId w:val="27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61291E15" w14:textId="77777777" w:rsidR="007C5891" w:rsidRPr="00334FE3" w:rsidRDefault="007C5891" w:rsidP="001E11D4">
            <w:pPr>
              <w:pStyle w:val="Akapitzlist"/>
              <w:numPr>
                <w:ilvl w:val="0"/>
                <w:numId w:val="270"/>
              </w:numPr>
              <w:tabs>
                <w:tab w:val="left" w:pos="599"/>
              </w:tabs>
              <w:ind w:left="599" w:hanging="283"/>
              <w:jc w:val="both"/>
              <w:rPr>
                <w:rFonts w:eastAsia="Calibri"/>
              </w:rPr>
            </w:pPr>
            <w:r w:rsidRPr="00334FE3">
              <w:rPr>
                <w:rFonts w:eastAsia="Calibri"/>
              </w:rPr>
              <w:lastRenderedPageBreak/>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0173E9AB" w14:textId="77777777" w:rsidR="001738E7" w:rsidRPr="00334FE3" w:rsidRDefault="007C5891" w:rsidP="001E11D4">
            <w:pPr>
              <w:pStyle w:val="Akapitzlist"/>
              <w:numPr>
                <w:ilvl w:val="0"/>
                <w:numId w:val="25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56D7F706"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221B3B" w:rsidRPr="00334FE3">
              <w:rPr>
                <w:rStyle w:val="Odwoanieprzypisudolnego"/>
                <w:rFonts w:asciiTheme="minorHAnsi" w:eastAsia="Calibri" w:hAnsiTheme="minorHAnsi"/>
                <w:b/>
                <w:sz w:val="22"/>
                <w:szCs w:val="22"/>
                <w:lang w:eastAsia="en-US"/>
              </w:rPr>
              <w:footnoteReference w:id="29"/>
            </w:r>
            <w:r w:rsidR="001738E7" w:rsidRPr="00334FE3">
              <w:rPr>
                <w:rFonts w:asciiTheme="minorHAnsi" w:eastAsia="Calibri" w:hAnsiTheme="minorHAnsi"/>
                <w:b/>
                <w:sz w:val="22"/>
                <w:szCs w:val="22"/>
                <w:lang w:eastAsia="en-US"/>
              </w:rPr>
              <w:t xml:space="preserve">. </w:t>
            </w:r>
          </w:p>
          <w:p w14:paraId="362C79F9" w14:textId="77777777" w:rsidR="00CE60B1" w:rsidRPr="00334FE3" w:rsidRDefault="00CE60B1" w:rsidP="00A807A6">
            <w:pPr>
              <w:spacing w:after="0" w:line="276" w:lineRule="auto"/>
              <w:rPr>
                <w:rFonts w:asciiTheme="minorHAnsi" w:eastAsia="Calibri" w:hAnsiTheme="minorHAnsi"/>
                <w:b/>
                <w:lang w:eastAsia="en-US"/>
              </w:rPr>
            </w:pPr>
          </w:p>
          <w:p w14:paraId="63500DC3"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112CD68C" w14:textId="77777777" w:rsidR="003A26EF" w:rsidRPr="00334FE3" w:rsidRDefault="003A26EF" w:rsidP="003A26EF">
            <w:pPr>
              <w:tabs>
                <w:tab w:val="left" w:pos="316"/>
              </w:tabs>
              <w:ind w:left="32"/>
              <w:rPr>
                <w:rFonts w:asciiTheme="minorHAnsi" w:eastAsiaTheme="minorHAnsi" w:hAnsiTheme="minorHAnsi" w:cstheme="minorBidi"/>
                <w:lang w:eastAsia="en-US"/>
              </w:rPr>
            </w:pPr>
          </w:p>
          <w:p w14:paraId="002F7122" w14:textId="77777777"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3713E8A3" w14:textId="77777777" w:rsidR="0035165B" w:rsidRPr="00334FE3" w:rsidRDefault="0035165B" w:rsidP="002356F3">
            <w:pPr>
              <w:spacing w:line="276" w:lineRule="auto"/>
              <w:rPr>
                <w:rFonts w:asciiTheme="minorHAnsi" w:eastAsia="Calibri" w:hAnsiTheme="minorHAnsi"/>
                <w:lang w:eastAsia="en-US"/>
              </w:rPr>
            </w:pPr>
          </w:p>
          <w:p w14:paraId="11D09368"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09B3A4A6"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4BC019B2" w14:textId="77777777" w:rsidR="001738E7" w:rsidRPr="00334FE3" w:rsidRDefault="001738E7" w:rsidP="002356F3">
            <w:pPr>
              <w:spacing w:line="276" w:lineRule="auto"/>
              <w:rPr>
                <w:rFonts w:asciiTheme="minorHAnsi" w:eastAsia="Calibri" w:hAnsiTheme="minorHAnsi"/>
                <w:lang w:eastAsia="en-US"/>
              </w:rPr>
            </w:pPr>
          </w:p>
          <w:p w14:paraId="23A68DA5" w14:textId="77777777"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4794AD76"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lastRenderedPageBreak/>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2DCF5C63"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0718179D"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424E86C0" w14:textId="77777777" w:rsidR="00ED12C0" w:rsidRPr="00334FE3" w:rsidRDefault="00ED12C0" w:rsidP="00ED12C0">
            <w:pPr>
              <w:spacing w:after="0" w:line="276" w:lineRule="auto"/>
              <w:ind w:left="32"/>
              <w:rPr>
                <w:rFonts w:asciiTheme="minorHAnsi" w:eastAsia="Calibri" w:hAnsiTheme="minorHAnsi"/>
                <w:lang w:eastAsia="en-US"/>
              </w:rPr>
            </w:pPr>
          </w:p>
          <w:p w14:paraId="59944DBD"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29772B45" w14:textId="77777777" w:rsidR="00ED12C0" w:rsidRPr="00334FE3" w:rsidRDefault="00ED12C0" w:rsidP="00ED12C0">
            <w:pPr>
              <w:spacing w:after="0" w:line="276" w:lineRule="auto"/>
              <w:rPr>
                <w:rFonts w:asciiTheme="minorHAnsi" w:hAnsiTheme="minorHAnsi" w:cs="Arial"/>
              </w:rPr>
            </w:pPr>
          </w:p>
          <w:p w14:paraId="5BC3C736"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00BE57F6"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214116B7"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5911339C" w14:textId="77777777" w:rsidR="00ED12C0" w:rsidRDefault="00ED12C0" w:rsidP="00ED12C0">
            <w:pPr>
              <w:spacing w:after="0" w:line="276" w:lineRule="auto"/>
              <w:ind w:left="32"/>
              <w:rPr>
                <w:rFonts w:asciiTheme="minorHAnsi" w:hAnsiTheme="minorHAnsi" w:cs="Arial"/>
              </w:rPr>
            </w:pPr>
          </w:p>
          <w:p w14:paraId="0964B9D4" w14:textId="77777777" w:rsidR="00BB0C76" w:rsidRPr="00334FE3" w:rsidRDefault="00F962CD" w:rsidP="00ED12C0">
            <w:pPr>
              <w:spacing w:after="0" w:line="276" w:lineRule="auto"/>
              <w:ind w:left="32"/>
              <w:rPr>
                <w:rFonts w:asciiTheme="minorHAnsi" w:hAnsiTheme="minorHAnsi" w:cs="Arial"/>
              </w:rPr>
            </w:pPr>
            <w:r>
              <w:rPr>
                <w:rFonts w:asciiTheme="minorHAnsi" w:hAnsiTheme="minorHAnsi" w:cstheme="minorBidi"/>
                <w:color w:val="1F497D" w:themeColor="dark2"/>
                <w:sz w:val="22"/>
                <w:szCs w:val="22"/>
              </w:rPr>
              <w:t xml:space="preserve">W ramach działania możliwe jest </w:t>
            </w:r>
            <w:r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Pr="00F924C7">
              <w:rPr>
                <w:rFonts w:asciiTheme="minorHAnsi" w:hAnsiTheme="minorHAnsi" w:cstheme="minorBidi"/>
                <w:color w:val="1F497D" w:themeColor="dark2"/>
                <w:sz w:val="22"/>
                <w:szCs w:val="22"/>
              </w:rPr>
              <w:t xml:space="preserve"> wsparcia w formie pomocy zwrotnej</w:t>
            </w:r>
            <w:r>
              <w:rPr>
                <w:rFonts w:asciiTheme="minorHAnsi" w:hAnsiTheme="minorHAnsi" w:cstheme="minorBidi"/>
                <w:color w:val="1F497D" w:themeColor="dark2"/>
                <w:sz w:val="22"/>
                <w:szCs w:val="22"/>
              </w:rPr>
              <w:t>.</w:t>
            </w:r>
          </w:p>
        </w:tc>
      </w:tr>
      <w:tr w:rsidR="00001AC0" w:rsidRPr="00334FE3" w14:paraId="3E9496E4" w14:textId="77777777" w:rsidTr="00143D96">
        <w:trPr>
          <w:trHeight w:val="1931"/>
        </w:trPr>
        <w:tc>
          <w:tcPr>
            <w:tcW w:w="1387" w:type="pct"/>
            <w:shd w:val="clear" w:color="auto" w:fill="auto"/>
            <w:vAlign w:val="center"/>
          </w:tcPr>
          <w:p w14:paraId="5873C4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C43700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22D7BA1"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55ECCD97"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78980EAA"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7C7796C6"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12E0366C"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2313A282" w14:textId="77777777" w:rsidTr="00143D96">
        <w:trPr>
          <w:trHeight w:val="959"/>
        </w:trPr>
        <w:tc>
          <w:tcPr>
            <w:tcW w:w="1387" w:type="pct"/>
            <w:shd w:val="clear" w:color="auto" w:fill="auto"/>
            <w:vAlign w:val="center"/>
          </w:tcPr>
          <w:p w14:paraId="656D718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32A86969"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1E0AB2E"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4929F77A" w14:textId="77777777" w:rsidTr="00143D96">
        <w:trPr>
          <w:trHeight w:val="959"/>
        </w:trPr>
        <w:tc>
          <w:tcPr>
            <w:tcW w:w="1387" w:type="pct"/>
            <w:tcBorders>
              <w:top w:val="single" w:sz="4" w:space="0" w:color="auto"/>
            </w:tcBorders>
            <w:shd w:val="clear" w:color="auto" w:fill="auto"/>
            <w:vAlign w:val="center"/>
          </w:tcPr>
          <w:p w14:paraId="434E21C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773BEBE"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E694FE0"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756C28D4" w14:textId="77777777" w:rsidTr="00143D96">
        <w:trPr>
          <w:trHeight w:val="756"/>
        </w:trPr>
        <w:tc>
          <w:tcPr>
            <w:tcW w:w="1387" w:type="pct"/>
            <w:tcBorders>
              <w:top w:val="single" w:sz="4" w:space="0" w:color="auto"/>
            </w:tcBorders>
            <w:shd w:val="clear" w:color="auto" w:fill="auto"/>
            <w:vAlign w:val="center"/>
          </w:tcPr>
          <w:p w14:paraId="6A07D88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0A0796"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DD1D1D7"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666821FB" w14:textId="77777777" w:rsidTr="00143D96">
        <w:trPr>
          <w:trHeight w:val="1252"/>
        </w:trPr>
        <w:tc>
          <w:tcPr>
            <w:tcW w:w="1387" w:type="pct"/>
            <w:tcBorders>
              <w:top w:val="single" w:sz="4" w:space="0" w:color="auto"/>
            </w:tcBorders>
            <w:shd w:val="clear" w:color="auto" w:fill="auto"/>
            <w:vAlign w:val="center"/>
          </w:tcPr>
          <w:p w14:paraId="5167337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F2D5B9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A1F1B5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2783DC59" w14:textId="77777777" w:rsidTr="00143D96">
        <w:trPr>
          <w:trHeight w:val="2424"/>
        </w:trPr>
        <w:tc>
          <w:tcPr>
            <w:tcW w:w="1387" w:type="pct"/>
            <w:shd w:val="clear" w:color="auto" w:fill="auto"/>
            <w:vAlign w:val="center"/>
          </w:tcPr>
          <w:p w14:paraId="43EC8A6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487552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6DBC0E5"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87283E9" w14:textId="77777777" w:rsidTr="00143D96">
        <w:trPr>
          <w:trHeight w:val="959"/>
        </w:trPr>
        <w:tc>
          <w:tcPr>
            <w:tcW w:w="1387" w:type="pct"/>
            <w:shd w:val="clear" w:color="auto" w:fill="auto"/>
            <w:vAlign w:val="center"/>
          </w:tcPr>
          <w:p w14:paraId="08A8FCE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5FBEB9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C89AB04"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1CF86415" w14:textId="77777777" w:rsidTr="00143D96">
        <w:trPr>
          <w:trHeight w:val="2717"/>
        </w:trPr>
        <w:tc>
          <w:tcPr>
            <w:tcW w:w="1387" w:type="pct"/>
            <w:shd w:val="clear" w:color="auto" w:fill="auto"/>
            <w:vAlign w:val="center"/>
          </w:tcPr>
          <w:p w14:paraId="2C3B31C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75F05DC0"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1498823"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 xml:space="preserve">Konkursowy </w:t>
            </w:r>
            <w:r w:rsidR="00ED12C0" w:rsidRPr="00334FE3">
              <w:rPr>
                <w:rFonts w:asciiTheme="minorHAnsi" w:hAnsiTheme="minorHAnsi" w:cs="Arial"/>
                <w:sz w:val="22"/>
                <w:szCs w:val="22"/>
              </w:rPr>
              <w:t xml:space="preserve">i pozakonkursowy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4E89453D" w14:textId="77777777" w:rsidTr="00143D96">
        <w:trPr>
          <w:trHeight w:val="1252"/>
        </w:trPr>
        <w:tc>
          <w:tcPr>
            <w:tcW w:w="1387" w:type="pct"/>
            <w:tcBorders>
              <w:top w:val="single" w:sz="4" w:space="0" w:color="auto"/>
            </w:tcBorders>
            <w:shd w:val="clear" w:color="auto" w:fill="auto"/>
            <w:vAlign w:val="center"/>
          </w:tcPr>
          <w:p w14:paraId="00244A6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4723EB"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4339A153"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4EEC2CA"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14:paraId="26B37B2D"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4BB5F44B" w14:textId="77777777" w:rsidTr="00143D96">
        <w:trPr>
          <w:trHeight w:val="1252"/>
        </w:trPr>
        <w:tc>
          <w:tcPr>
            <w:tcW w:w="1387" w:type="pct"/>
            <w:shd w:val="clear" w:color="auto" w:fill="auto"/>
            <w:vAlign w:val="center"/>
          </w:tcPr>
          <w:p w14:paraId="0332117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2D5206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548FA4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2F93F927" w14:textId="77777777" w:rsidTr="00143D96">
        <w:trPr>
          <w:trHeight w:val="1838"/>
        </w:trPr>
        <w:tc>
          <w:tcPr>
            <w:tcW w:w="1387" w:type="pct"/>
            <w:shd w:val="clear" w:color="auto" w:fill="auto"/>
            <w:vAlign w:val="center"/>
          </w:tcPr>
          <w:p w14:paraId="1E69C92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B57745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517729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9DB4DC1" w14:textId="77777777" w:rsidTr="00143D96">
        <w:trPr>
          <w:trHeight w:val="1252"/>
        </w:trPr>
        <w:tc>
          <w:tcPr>
            <w:tcW w:w="1387" w:type="pct"/>
            <w:shd w:val="clear" w:color="auto" w:fill="auto"/>
            <w:vAlign w:val="center"/>
          </w:tcPr>
          <w:p w14:paraId="5ACA0F07"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AF72C9"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9D34A6F"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F344BAD" w14:textId="77777777" w:rsidTr="00715929">
        <w:trPr>
          <w:trHeight w:val="1545"/>
        </w:trPr>
        <w:tc>
          <w:tcPr>
            <w:tcW w:w="1387" w:type="pct"/>
            <w:tcBorders>
              <w:top w:val="single" w:sz="4" w:space="0" w:color="auto"/>
              <w:right w:val="single" w:sz="4" w:space="0" w:color="auto"/>
            </w:tcBorders>
            <w:shd w:val="clear" w:color="auto" w:fill="auto"/>
            <w:vAlign w:val="center"/>
          </w:tcPr>
          <w:p w14:paraId="5D42BF4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AFE7C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12F726DA" w14:textId="43F28A6E" w:rsidR="00ED12C0" w:rsidRDefault="00AB43B2" w:rsidP="00ED12C0">
            <w:pPr>
              <w:tabs>
                <w:tab w:val="left" w:pos="316"/>
              </w:tabs>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p w14:paraId="354FA002" w14:textId="77777777" w:rsidR="00AB43B2" w:rsidRPr="00334FE3" w:rsidRDefault="00AB43B2" w:rsidP="00ED12C0">
            <w:pPr>
              <w:tabs>
                <w:tab w:val="left" w:pos="316"/>
              </w:tabs>
              <w:spacing w:before="40" w:after="40"/>
              <w:rPr>
                <w:rFonts w:asciiTheme="minorHAnsi" w:hAnsiTheme="minorHAnsi" w:cs="Arial"/>
              </w:rPr>
            </w:pPr>
          </w:p>
          <w:p w14:paraId="2E9A4420" w14:textId="77777777"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9B959EB" w14:textId="77777777" w:rsidTr="00ED12C0">
        <w:trPr>
          <w:trHeight w:val="384"/>
        </w:trPr>
        <w:tc>
          <w:tcPr>
            <w:tcW w:w="1387" w:type="pct"/>
            <w:tcBorders>
              <w:top w:val="single" w:sz="4" w:space="0" w:color="auto"/>
              <w:right w:val="single" w:sz="4" w:space="0" w:color="auto"/>
            </w:tcBorders>
            <w:shd w:val="clear" w:color="auto" w:fill="auto"/>
            <w:vAlign w:val="center"/>
          </w:tcPr>
          <w:p w14:paraId="444813B3"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C288A94"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5A590D5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56241BD" w14:textId="77777777" w:rsidR="005C14E2" w:rsidRPr="00334FE3" w:rsidRDefault="005C14E2" w:rsidP="006335F5">
            <w:pPr>
              <w:spacing w:before="40" w:after="40"/>
              <w:rPr>
                <w:rFonts w:asciiTheme="minorHAnsi" w:hAnsiTheme="minorHAnsi" w:cs="Arial"/>
              </w:rPr>
            </w:pPr>
          </w:p>
          <w:p w14:paraId="4580B5CB"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75CB072E"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08DF7922" w14:textId="77777777" w:rsidR="00643262" w:rsidRPr="00334FE3" w:rsidRDefault="005C14E2" w:rsidP="001E11D4">
            <w:pPr>
              <w:pStyle w:val="Akapitzlist"/>
              <w:numPr>
                <w:ilvl w:val="0"/>
                <w:numId w:val="26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0036C5ED" w14:textId="77777777" w:rsidR="000F6436" w:rsidRPr="00334FE3" w:rsidRDefault="000F6436" w:rsidP="001E11D4">
            <w:pPr>
              <w:pStyle w:val="Akapitzlist"/>
              <w:numPr>
                <w:ilvl w:val="0"/>
                <w:numId w:val="269"/>
              </w:numPr>
              <w:spacing w:before="40" w:after="40"/>
              <w:ind w:left="599" w:hanging="283"/>
              <w:rPr>
                <w:rFonts w:cs="Arial"/>
              </w:rPr>
            </w:pPr>
            <w:r w:rsidRPr="00334FE3">
              <w:rPr>
                <w:rFonts w:cs="Arial"/>
              </w:rPr>
              <w:t>art. 41 Pomoc inwestycyjna na propagowanie energii ze źródeł odnawialnych</w:t>
            </w:r>
          </w:p>
          <w:p w14:paraId="5053CDE5" w14:textId="77777777" w:rsidR="00643262" w:rsidRPr="00334FE3" w:rsidRDefault="00643262" w:rsidP="001E11D4">
            <w:pPr>
              <w:pStyle w:val="Akapitzlist"/>
              <w:numPr>
                <w:ilvl w:val="0"/>
                <w:numId w:val="269"/>
              </w:numPr>
              <w:spacing w:before="40" w:after="40"/>
              <w:ind w:left="599" w:hanging="283"/>
              <w:rPr>
                <w:rFonts w:cs="Arial"/>
              </w:rPr>
            </w:pPr>
            <w:r w:rsidRPr="00334FE3">
              <w:rPr>
                <w:rFonts w:cs="Arial"/>
              </w:rPr>
              <w:t xml:space="preserve">art. 49 </w:t>
            </w:r>
            <w:r w:rsidRPr="00334FE3">
              <w:rPr>
                <w:bCs/>
              </w:rPr>
              <w:t>Pomoc na badania środowiska</w:t>
            </w:r>
          </w:p>
          <w:p w14:paraId="3A0E97E5"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00B239D1" w:rsidRPr="00334FE3">
              <w:rPr>
                <w:rFonts w:asciiTheme="minorHAnsi" w:hAnsiTheme="minorHAnsi" w:cs="Arial"/>
                <w:sz w:val="22"/>
                <w:szCs w:val="22"/>
              </w:rPr>
              <w:t>.</w:t>
            </w:r>
          </w:p>
          <w:p w14:paraId="5CE5FBEA"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7DFE2409"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48DE6173" w14:textId="77777777" w:rsidTr="00143D96">
        <w:trPr>
          <w:trHeight w:val="2652"/>
        </w:trPr>
        <w:tc>
          <w:tcPr>
            <w:tcW w:w="1387" w:type="pct"/>
            <w:tcBorders>
              <w:top w:val="single" w:sz="4" w:space="0" w:color="auto"/>
            </w:tcBorders>
            <w:shd w:val="clear" w:color="auto" w:fill="auto"/>
            <w:vAlign w:val="center"/>
          </w:tcPr>
          <w:p w14:paraId="76BB4E8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C0A02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ACCF5FA"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44052A52"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53575F7" w14:textId="77777777" w:rsidR="00ED12C0" w:rsidRPr="00334FE3" w:rsidRDefault="00ED12C0" w:rsidP="003C4448">
            <w:pPr>
              <w:spacing w:before="40" w:after="40"/>
              <w:rPr>
                <w:rFonts w:asciiTheme="minorHAnsi" w:eastAsiaTheme="minorHAnsi" w:hAnsiTheme="minorHAnsi" w:cstheme="minorHAnsi"/>
                <w:lang w:eastAsia="en-US"/>
              </w:rPr>
            </w:pPr>
          </w:p>
          <w:p w14:paraId="3EFB46F8"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6574369A" w14:textId="77777777" w:rsidTr="00143D96">
        <w:trPr>
          <w:trHeight w:val="4235"/>
        </w:trPr>
        <w:tc>
          <w:tcPr>
            <w:tcW w:w="1387" w:type="pct"/>
            <w:shd w:val="clear" w:color="auto" w:fill="auto"/>
            <w:vAlign w:val="center"/>
          </w:tcPr>
          <w:p w14:paraId="164D4BF3"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677495"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51F040A9"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08ED66A5" w14:textId="77777777" w:rsidR="00ED12C0" w:rsidRPr="00334FE3" w:rsidRDefault="00ED12C0" w:rsidP="00F61B25">
            <w:pPr>
              <w:rPr>
                <w:rFonts w:asciiTheme="minorHAnsi" w:hAnsiTheme="minorHAnsi"/>
              </w:rPr>
            </w:pPr>
          </w:p>
          <w:p w14:paraId="168773DA"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29EE0123" w14:textId="77777777" w:rsidTr="00143D96">
        <w:trPr>
          <w:trHeight w:val="1971"/>
        </w:trPr>
        <w:tc>
          <w:tcPr>
            <w:tcW w:w="1387" w:type="pct"/>
            <w:shd w:val="clear" w:color="auto" w:fill="auto"/>
            <w:vAlign w:val="center"/>
          </w:tcPr>
          <w:p w14:paraId="365FABE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F539837"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50325CA"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4CD6584"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6BC3618" w14:textId="77777777" w:rsidR="00ED12C0" w:rsidRPr="00334FE3" w:rsidRDefault="00ED12C0" w:rsidP="00B91227">
            <w:pPr>
              <w:spacing w:before="40" w:after="40"/>
              <w:rPr>
                <w:rFonts w:asciiTheme="minorHAnsi" w:eastAsiaTheme="minorHAnsi" w:hAnsiTheme="minorHAnsi" w:cstheme="minorHAnsi"/>
                <w:bCs/>
                <w:lang w:eastAsia="en-US"/>
              </w:rPr>
            </w:pPr>
          </w:p>
          <w:p w14:paraId="3D7418F3"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14:paraId="48720260" w14:textId="77777777" w:rsidTr="00143D96">
        <w:trPr>
          <w:trHeight w:val="2836"/>
        </w:trPr>
        <w:tc>
          <w:tcPr>
            <w:tcW w:w="1387" w:type="pct"/>
            <w:shd w:val="clear" w:color="auto" w:fill="auto"/>
            <w:vAlign w:val="center"/>
          </w:tcPr>
          <w:p w14:paraId="2AAE73E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01A15D1B"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67D95C6"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AE792EA"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60FBF302" w14:textId="77777777" w:rsidR="00214AE5" w:rsidRPr="00334FE3" w:rsidRDefault="00214AE5" w:rsidP="00214AE5">
            <w:pPr>
              <w:spacing w:before="40" w:after="40"/>
              <w:rPr>
                <w:rFonts w:asciiTheme="minorHAnsi" w:hAnsiTheme="minorHAnsi" w:cs="Arial"/>
              </w:rPr>
            </w:pPr>
          </w:p>
          <w:p w14:paraId="3CA68DB6"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5C974DDE"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0"/>
            </w:r>
            <w:r w:rsidR="00ED12C0" w:rsidRPr="00334FE3">
              <w:rPr>
                <w:rFonts w:asciiTheme="minorHAnsi" w:hAnsiTheme="minorHAnsi" w:cs="Arial"/>
                <w:sz w:val="22"/>
                <w:szCs w:val="22"/>
              </w:rPr>
              <w:t>.</w:t>
            </w:r>
          </w:p>
          <w:p w14:paraId="339313D1" w14:textId="77777777" w:rsidR="00ED12C0" w:rsidRPr="00334FE3" w:rsidRDefault="00ED12C0" w:rsidP="00F759A7">
            <w:pPr>
              <w:spacing w:before="40" w:after="40"/>
              <w:rPr>
                <w:rFonts w:asciiTheme="minorHAnsi" w:hAnsiTheme="minorHAnsi" w:cs="Arial"/>
              </w:rPr>
            </w:pPr>
          </w:p>
          <w:p w14:paraId="2C6C0E6C"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5EC0946D" w14:textId="77777777" w:rsidTr="00143D96">
        <w:trPr>
          <w:trHeight w:val="2085"/>
        </w:trPr>
        <w:tc>
          <w:tcPr>
            <w:tcW w:w="1387" w:type="pct"/>
            <w:shd w:val="clear" w:color="auto" w:fill="auto"/>
            <w:vAlign w:val="center"/>
          </w:tcPr>
          <w:p w14:paraId="58D1FF1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348DAC"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14:paraId="7A2BB14F" w14:textId="77777777"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93E1BE2"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5007C0A5" w14:textId="77777777" w:rsidTr="00143D96">
        <w:trPr>
          <w:trHeight w:val="1252"/>
        </w:trPr>
        <w:tc>
          <w:tcPr>
            <w:tcW w:w="1387" w:type="pct"/>
            <w:shd w:val="clear" w:color="auto" w:fill="auto"/>
            <w:vAlign w:val="center"/>
          </w:tcPr>
          <w:p w14:paraId="1D0B060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AF2C14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D12F14" w14:textId="3CD37AC4"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 xml:space="preserve">(przy kursie przyjętym do analizy ex </w:t>
            </w:r>
            <w:proofErr w:type="spellStart"/>
            <w:r w:rsidR="009324D2" w:rsidRPr="00334FE3">
              <w:rPr>
                <w:rFonts w:asciiTheme="minorHAnsi" w:hAnsiTheme="minorHAnsi" w:cs="Arial"/>
                <w:sz w:val="22"/>
                <w:szCs w:val="22"/>
              </w:rPr>
              <w:t>ante</w:t>
            </w:r>
            <w:proofErr w:type="spellEnd"/>
            <w:r w:rsidR="009324D2" w:rsidRPr="00334FE3">
              <w:rPr>
                <w:rFonts w:asciiTheme="minorHAnsi" w:hAnsiTheme="minorHAnsi" w:cs="Arial"/>
                <w:sz w:val="22"/>
                <w:szCs w:val="22"/>
              </w:rPr>
              <w:t xml:space="preserve"> 1 EUR = 3,55 PLN) na cały obszar Województwa Dolnośląskiego</w:t>
            </w:r>
          </w:p>
        </w:tc>
      </w:tr>
      <w:tr w:rsidR="005C14E2" w:rsidRPr="00334FE3" w14:paraId="3B42FBB9" w14:textId="77777777" w:rsidTr="00143D96">
        <w:trPr>
          <w:trHeight w:val="1282"/>
        </w:trPr>
        <w:tc>
          <w:tcPr>
            <w:tcW w:w="1387" w:type="pct"/>
            <w:shd w:val="clear" w:color="auto" w:fill="auto"/>
            <w:vAlign w:val="center"/>
          </w:tcPr>
          <w:p w14:paraId="5476647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5CF9F47D"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C253A85"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1D73B6DF" w14:textId="77777777" w:rsidTr="00143D96">
        <w:trPr>
          <w:trHeight w:val="1542"/>
        </w:trPr>
        <w:tc>
          <w:tcPr>
            <w:tcW w:w="1387" w:type="pct"/>
            <w:shd w:val="clear" w:color="auto" w:fill="auto"/>
            <w:vAlign w:val="center"/>
          </w:tcPr>
          <w:p w14:paraId="13BFC858"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F758D2B"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BB5831D"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38B749AC" w14:textId="77777777" w:rsidTr="00143D96">
        <w:trPr>
          <w:trHeight w:val="1342"/>
        </w:trPr>
        <w:tc>
          <w:tcPr>
            <w:tcW w:w="1387" w:type="pct"/>
            <w:shd w:val="clear" w:color="auto" w:fill="auto"/>
            <w:vAlign w:val="center"/>
          </w:tcPr>
          <w:p w14:paraId="7B3B397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2A195E42"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A41C88B"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6A9228C5" w14:textId="77777777" w:rsidR="00490EE6" w:rsidRPr="00334FE3" w:rsidRDefault="00490EE6" w:rsidP="00870FEE">
      <w:pPr>
        <w:jc w:val="both"/>
        <w:rPr>
          <w:rFonts w:asciiTheme="minorHAnsi" w:hAnsiTheme="minorHAnsi"/>
          <w:b/>
        </w:rPr>
      </w:pPr>
    </w:p>
    <w:p w14:paraId="0432ECE1" w14:textId="77777777" w:rsidR="0035165B" w:rsidRPr="00334FE3" w:rsidRDefault="0035165B" w:rsidP="00870FEE">
      <w:pPr>
        <w:jc w:val="both"/>
        <w:rPr>
          <w:rFonts w:asciiTheme="minorHAnsi" w:hAnsiTheme="minorHAnsi"/>
          <w:b/>
        </w:rPr>
      </w:pPr>
    </w:p>
    <w:p w14:paraId="2EA64685" w14:textId="77777777" w:rsidR="00CF4622" w:rsidRDefault="00CF4622" w:rsidP="00CF0366">
      <w:pPr>
        <w:pStyle w:val="Nagwek3"/>
        <w:rPr>
          <w:rFonts w:asciiTheme="minorHAnsi" w:hAnsiTheme="minorHAnsi"/>
        </w:rPr>
      </w:pPr>
      <w:bookmarkStart w:id="24" w:name="_Toc511377625"/>
    </w:p>
    <w:p w14:paraId="30B62903" w14:textId="481A2911" w:rsidR="001D311F" w:rsidRPr="00334FE3" w:rsidRDefault="001D311F" w:rsidP="00CF0366">
      <w:pPr>
        <w:pStyle w:val="Nagwek3"/>
        <w:rPr>
          <w:rFonts w:asciiTheme="minorHAnsi" w:hAnsiTheme="minorHAnsi"/>
        </w:rPr>
      </w:pPr>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4"/>
    </w:p>
    <w:p w14:paraId="5750378C"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14:paraId="4DDB7C8A" w14:textId="77777777" w:rsidTr="00143D96">
        <w:trPr>
          <w:cantSplit/>
          <w:trHeight w:val="20"/>
        </w:trPr>
        <w:tc>
          <w:tcPr>
            <w:tcW w:w="5000" w:type="pct"/>
            <w:gridSpan w:val="3"/>
            <w:tcBorders>
              <w:top w:val="single" w:sz="4" w:space="0" w:color="auto"/>
            </w:tcBorders>
            <w:shd w:val="clear" w:color="auto" w:fill="E6E6E6"/>
            <w:vAlign w:val="center"/>
          </w:tcPr>
          <w:p w14:paraId="3B6FDF6F"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2F953D1" w14:textId="77777777" w:rsidTr="000B235F">
        <w:trPr>
          <w:cantSplit/>
          <w:trHeight w:val="20"/>
        </w:trPr>
        <w:tc>
          <w:tcPr>
            <w:tcW w:w="1387" w:type="pct"/>
            <w:vMerge w:val="restart"/>
            <w:tcBorders>
              <w:top w:val="single" w:sz="4" w:space="0" w:color="auto"/>
            </w:tcBorders>
            <w:shd w:val="clear" w:color="auto" w:fill="auto"/>
            <w:vAlign w:val="center"/>
          </w:tcPr>
          <w:p w14:paraId="7845A47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C2EC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AFE907A"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14:paraId="2386C107" w14:textId="77777777" w:rsidTr="000B235F">
        <w:trPr>
          <w:cantSplit/>
          <w:trHeight w:val="20"/>
        </w:trPr>
        <w:tc>
          <w:tcPr>
            <w:tcW w:w="1387" w:type="pct"/>
            <w:vMerge/>
            <w:shd w:val="clear" w:color="auto" w:fill="auto"/>
            <w:vAlign w:val="center"/>
          </w:tcPr>
          <w:p w14:paraId="321134F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28EE5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4CB349"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14:paraId="3429D85E" w14:textId="77777777" w:rsidTr="000B235F">
        <w:trPr>
          <w:cantSplit/>
          <w:trHeight w:val="20"/>
        </w:trPr>
        <w:tc>
          <w:tcPr>
            <w:tcW w:w="1387" w:type="pct"/>
            <w:vMerge/>
            <w:shd w:val="clear" w:color="auto" w:fill="auto"/>
            <w:vAlign w:val="center"/>
          </w:tcPr>
          <w:p w14:paraId="03A7E44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DADF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B36E631"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14:paraId="37A6AFA3" w14:textId="77777777" w:rsidTr="000B235F">
        <w:trPr>
          <w:cantSplit/>
          <w:trHeight w:val="20"/>
        </w:trPr>
        <w:tc>
          <w:tcPr>
            <w:tcW w:w="1387" w:type="pct"/>
            <w:vMerge/>
            <w:shd w:val="clear" w:color="auto" w:fill="auto"/>
            <w:vAlign w:val="center"/>
          </w:tcPr>
          <w:p w14:paraId="445E5DA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B786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B87E69B"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14:paraId="2B736824" w14:textId="77777777" w:rsidTr="000B235F">
        <w:trPr>
          <w:cantSplit/>
          <w:trHeight w:val="20"/>
        </w:trPr>
        <w:tc>
          <w:tcPr>
            <w:tcW w:w="1387" w:type="pct"/>
            <w:vMerge/>
            <w:tcBorders>
              <w:bottom w:val="single" w:sz="4" w:space="0" w:color="auto"/>
            </w:tcBorders>
            <w:shd w:val="clear" w:color="auto" w:fill="auto"/>
            <w:vAlign w:val="center"/>
          </w:tcPr>
          <w:p w14:paraId="10ACC63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3C5F0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A167AD7"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14:paraId="212E61EF" w14:textId="77777777" w:rsidTr="000B235F">
        <w:trPr>
          <w:trHeight w:val="20"/>
        </w:trPr>
        <w:tc>
          <w:tcPr>
            <w:tcW w:w="1387" w:type="pct"/>
            <w:vMerge w:val="restart"/>
            <w:tcBorders>
              <w:top w:val="single" w:sz="4" w:space="0" w:color="auto"/>
            </w:tcBorders>
            <w:shd w:val="clear" w:color="auto" w:fill="auto"/>
            <w:vAlign w:val="center"/>
          </w:tcPr>
          <w:p w14:paraId="056F055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2CD9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AACAAE"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r w:rsidR="002425C5" w:rsidRPr="00334FE3">
              <w:rPr>
                <w:rStyle w:val="Odwoanieprzypisudolnego"/>
                <w:rFonts w:asciiTheme="minorHAnsi" w:hAnsiTheme="minorHAnsi" w:cs="Arial"/>
                <w:sz w:val="22"/>
                <w:szCs w:val="22"/>
              </w:rPr>
              <w:footnoteReference w:customMarkFollows="1" w:id="31"/>
              <w:sym w:font="Symbol" w:char="F02A"/>
            </w:r>
          </w:p>
        </w:tc>
      </w:tr>
      <w:tr w:rsidR="000C0CB7" w:rsidRPr="00334FE3" w14:paraId="7F65144B" w14:textId="77777777" w:rsidTr="000B235F">
        <w:trPr>
          <w:cantSplit/>
          <w:trHeight w:val="20"/>
        </w:trPr>
        <w:tc>
          <w:tcPr>
            <w:tcW w:w="1387" w:type="pct"/>
            <w:vMerge/>
            <w:shd w:val="clear" w:color="auto" w:fill="auto"/>
            <w:vAlign w:val="center"/>
          </w:tcPr>
          <w:p w14:paraId="0B6FD6C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9073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ACE1F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5617C6F" w14:textId="77777777" w:rsidTr="000B235F">
        <w:trPr>
          <w:trHeight w:val="20"/>
        </w:trPr>
        <w:tc>
          <w:tcPr>
            <w:tcW w:w="1387" w:type="pct"/>
            <w:vMerge/>
            <w:shd w:val="clear" w:color="auto" w:fill="auto"/>
            <w:vAlign w:val="center"/>
          </w:tcPr>
          <w:p w14:paraId="63C88C7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1779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15A4D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DFF14D9" w14:textId="77777777" w:rsidTr="000B235F">
        <w:trPr>
          <w:cantSplit/>
          <w:trHeight w:val="20"/>
        </w:trPr>
        <w:tc>
          <w:tcPr>
            <w:tcW w:w="1387" w:type="pct"/>
            <w:vMerge/>
            <w:shd w:val="clear" w:color="auto" w:fill="auto"/>
            <w:vAlign w:val="center"/>
          </w:tcPr>
          <w:p w14:paraId="47EF8E3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05A7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0AF8F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DD55E7" w14:textId="77777777" w:rsidTr="000B235F">
        <w:trPr>
          <w:cantSplit/>
          <w:trHeight w:val="20"/>
        </w:trPr>
        <w:tc>
          <w:tcPr>
            <w:tcW w:w="1387" w:type="pct"/>
            <w:vMerge/>
            <w:shd w:val="clear" w:color="auto" w:fill="auto"/>
            <w:vAlign w:val="center"/>
          </w:tcPr>
          <w:p w14:paraId="5DCF83F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05E72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682AAB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820B60" w14:textId="77777777" w:rsidTr="000B235F">
        <w:trPr>
          <w:cantSplit/>
          <w:trHeight w:val="20"/>
        </w:trPr>
        <w:tc>
          <w:tcPr>
            <w:tcW w:w="1387" w:type="pct"/>
            <w:vMerge w:val="restart"/>
            <w:tcBorders>
              <w:top w:val="single" w:sz="4" w:space="0" w:color="auto"/>
            </w:tcBorders>
            <w:shd w:val="clear" w:color="auto" w:fill="auto"/>
            <w:vAlign w:val="center"/>
          </w:tcPr>
          <w:p w14:paraId="6F3543B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5" w:name="_Hlk524352522"/>
            <w:r w:rsidRPr="00334FE3">
              <w:rPr>
                <w:rFonts w:asciiTheme="minorHAnsi" w:hAnsiTheme="minorHAnsi" w:cs="Arial"/>
                <w:sz w:val="22"/>
                <w:szCs w:val="22"/>
              </w:rPr>
              <w:t xml:space="preserve">Lista wskaźników rezultatu bezpośredniego </w:t>
            </w:r>
            <w:bookmarkEnd w:id="25"/>
          </w:p>
        </w:tc>
        <w:tc>
          <w:tcPr>
            <w:tcW w:w="1237" w:type="pct"/>
            <w:tcBorders>
              <w:top w:val="single" w:sz="4" w:space="0" w:color="auto"/>
              <w:bottom w:val="dotted" w:sz="4" w:space="0" w:color="auto"/>
              <w:right w:val="dotted" w:sz="4" w:space="0" w:color="auto"/>
            </w:tcBorders>
            <w:shd w:val="clear" w:color="auto" w:fill="auto"/>
            <w:vAlign w:val="center"/>
          </w:tcPr>
          <w:p w14:paraId="6973207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0B23BFF" w14:textId="77777777" w:rsidR="00E1452E"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cieplnej [GJ/rok]</w:t>
            </w:r>
          </w:p>
          <w:p w14:paraId="50B45E48" w14:textId="77777777" w:rsidR="005C6A8C" w:rsidRPr="00334FE3" w:rsidRDefault="00E1452E" w:rsidP="00E16E0E">
            <w:pPr>
              <w:pStyle w:val="Akapitzlist"/>
              <w:numPr>
                <w:ilvl w:val="0"/>
                <w:numId w:val="175"/>
              </w:numPr>
              <w:spacing w:before="40" w:after="40" w:line="240" w:lineRule="auto"/>
              <w:ind w:left="462"/>
              <w:jc w:val="both"/>
              <w:rPr>
                <w:rFonts w:cs="Arial"/>
              </w:rPr>
            </w:pPr>
            <w:r w:rsidRPr="00334FE3">
              <w:t>Ilość zaoszczędzonej energii elektrycznej [MWh/rok]</w:t>
            </w:r>
          </w:p>
          <w:p w14:paraId="3291D649" w14:textId="77777777" w:rsidR="001B5395" w:rsidRPr="00334FE3" w:rsidRDefault="00CD5017" w:rsidP="00E16E0E">
            <w:pPr>
              <w:pStyle w:val="Akapitzlist"/>
              <w:numPr>
                <w:ilvl w:val="0"/>
                <w:numId w:val="175"/>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2B89FB04" w14:textId="4AB56D89" w:rsidR="001B5395" w:rsidRDefault="00CD5017" w:rsidP="00E16E0E">
            <w:pPr>
              <w:pStyle w:val="Akapitzlist"/>
              <w:numPr>
                <w:ilvl w:val="0"/>
                <w:numId w:val="175"/>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3DAA5136" w14:textId="77777777" w:rsidR="00ED51AF" w:rsidRDefault="00ED51AF" w:rsidP="00ED51AF">
            <w:pPr>
              <w:pStyle w:val="Akapitzlist"/>
              <w:numPr>
                <w:ilvl w:val="0"/>
                <w:numId w:val="175"/>
              </w:numPr>
              <w:spacing w:before="40" w:after="40" w:line="240" w:lineRule="auto"/>
              <w:jc w:val="both"/>
            </w:pPr>
            <w:bookmarkStart w:id="26" w:name="_Hlk524352492"/>
            <w:r w:rsidRPr="00ED51AF">
              <w:t>Roczny spadek emisji PM 10</w:t>
            </w:r>
          </w:p>
          <w:p w14:paraId="1FD68391" w14:textId="7537F33B" w:rsidR="00ED51AF" w:rsidRPr="00334FE3" w:rsidRDefault="00ED51AF" w:rsidP="00ED51AF">
            <w:pPr>
              <w:pStyle w:val="Akapitzlist"/>
              <w:numPr>
                <w:ilvl w:val="0"/>
                <w:numId w:val="175"/>
              </w:numPr>
              <w:spacing w:before="40" w:after="40" w:line="240" w:lineRule="auto"/>
              <w:jc w:val="both"/>
            </w:pPr>
            <w:r w:rsidRPr="00ED51AF">
              <w:t xml:space="preserve">Roczny spadek emisji PM </w:t>
            </w:r>
            <w:r>
              <w:t>2,5</w:t>
            </w:r>
            <w:bookmarkEnd w:id="26"/>
          </w:p>
        </w:tc>
      </w:tr>
      <w:tr w:rsidR="000C0CB7" w:rsidRPr="00334FE3" w14:paraId="5413083D" w14:textId="77777777" w:rsidTr="000B235F">
        <w:trPr>
          <w:cantSplit/>
          <w:trHeight w:val="20"/>
        </w:trPr>
        <w:tc>
          <w:tcPr>
            <w:tcW w:w="1387" w:type="pct"/>
            <w:vMerge/>
            <w:shd w:val="clear" w:color="auto" w:fill="auto"/>
            <w:vAlign w:val="center"/>
          </w:tcPr>
          <w:p w14:paraId="2EFB101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A5B8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A0CE3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77A2269" w14:textId="77777777" w:rsidTr="000B235F">
        <w:trPr>
          <w:cantSplit/>
          <w:trHeight w:val="20"/>
        </w:trPr>
        <w:tc>
          <w:tcPr>
            <w:tcW w:w="1387" w:type="pct"/>
            <w:vMerge/>
            <w:shd w:val="clear" w:color="auto" w:fill="auto"/>
            <w:vAlign w:val="center"/>
          </w:tcPr>
          <w:p w14:paraId="792FEF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F8EFC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F13037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C663DA" w14:textId="77777777" w:rsidTr="000B235F">
        <w:trPr>
          <w:cantSplit/>
          <w:trHeight w:val="20"/>
        </w:trPr>
        <w:tc>
          <w:tcPr>
            <w:tcW w:w="1387" w:type="pct"/>
            <w:vMerge/>
            <w:shd w:val="clear" w:color="auto" w:fill="auto"/>
            <w:vAlign w:val="center"/>
          </w:tcPr>
          <w:p w14:paraId="3386F8F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A58B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3F9A8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FB019BE" w14:textId="77777777" w:rsidTr="000B235F">
        <w:trPr>
          <w:cantSplit/>
          <w:trHeight w:val="20"/>
        </w:trPr>
        <w:tc>
          <w:tcPr>
            <w:tcW w:w="1387" w:type="pct"/>
            <w:vMerge/>
            <w:shd w:val="clear" w:color="auto" w:fill="auto"/>
            <w:vAlign w:val="center"/>
          </w:tcPr>
          <w:p w14:paraId="34F193B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BC8E2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6A62A4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7AAFF2B0" w14:textId="77777777" w:rsidTr="00143D96">
        <w:trPr>
          <w:trHeight w:val="20"/>
        </w:trPr>
        <w:tc>
          <w:tcPr>
            <w:tcW w:w="1387" w:type="pct"/>
            <w:vMerge w:val="restart"/>
            <w:shd w:val="clear" w:color="auto" w:fill="auto"/>
            <w:vAlign w:val="center"/>
          </w:tcPr>
          <w:p w14:paraId="11D859D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3FBD3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EDFE8D6" w14:textId="77777777" w:rsidR="005C6A8C" w:rsidRPr="00334FE3" w:rsidRDefault="005C6A8C" w:rsidP="00E16E0E">
            <w:pPr>
              <w:pStyle w:val="Akapitzlist"/>
              <w:numPr>
                <w:ilvl w:val="0"/>
                <w:numId w:val="173"/>
              </w:numPr>
              <w:spacing w:before="40" w:after="40" w:line="240" w:lineRule="auto"/>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4EF45500" w14:textId="77777777" w:rsidR="005C6A8C" w:rsidRPr="00334FE3" w:rsidRDefault="00CD5017" w:rsidP="00E16E0E">
            <w:pPr>
              <w:pStyle w:val="Akapitzlist"/>
              <w:numPr>
                <w:ilvl w:val="0"/>
                <w:numId w:val="173"/>
              </w:numPr>
              <w:spacing w:before="40" w:after="40" w:line="240" w:lineRule="auto"/>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0E6DB320" w14:textId="77777777" w:rsidR="004E3C8F" w:rsidRPr="00334FE3" w:rsidRDefault="004E3C8F" w:rsidP="00E16E0E">
            <w:pPr>
              <w:pStyle w:val="Akapitzlist"/>
              <w:numPr>
                <w:ilvl w:val="0"/>
                <w:numId w:val="173"/>
              </w:numPr>
              <w:spacing w:before="40" w:after="40" w:line="240" w:lineRule="auto"/>
              <w:jc w:val="both"/>
              <w:rPr>
                <w:rFonts w:cs="Arial"/>
              </w:rPr>
            </w:pPr>
            <w:r w:rsidRPr="00334FE3">
              <w:rPr>
                <w:rFonts w:cs="Arial"/>
              </w:rPr>
              <w:t>Liczba zmodernizowanych energetycznie budynków [szt.]</w:t>
            </w:r>
          </w:p>
          <w:p w14:paraId="217D891A" w14:textId="77777777" w:rsidR="00AA62B4" w:rsidRPr="00334FE3" w:rsidRDefault="00AA62B4" w:rsidP="00E16E0E">
            <w:pPr>
              <w:pStyle w:val="Akapitzlist"/>
              <w:numPr>
                <w:ilvl w:val="0"/>
                <w:numId w:val="173"/>
              </w:numPr>
              <w:spacing w:before="40" w:after="40" w:line="240" w:lineRule="auto"/>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68015FF1"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17CA94EB"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51BFB238" w14:textId="77777777" w:rsidR="00627FD6" w:rsidRPr="00334FE3" w:rsidRDefault="00627FD6" w:rsidP="00E16E0E">
            <w:pPr>
              <w:pStyle w:val="Akapitzlist"/>
              <w:numPr>
                <w:ilvl w:val="0"/>
                <w:numId w:val="173"/>
              </w:numPr>
              <w:spacing w:after="40" w:line="240" w:lineRule="auto"/>
              <w:jc w:val="both"/>
              <w:rPr>
                <w:rFonts w:cs="Arial"/>
              </w:rPr>
            </w:pPr>
            <w:r w:rsidRPr="00334FE3">
              <w:t>Liczba jednostek wytwarzania energii elektrycznej z OZE [szt.] – wskaźnik agregujący</w:t>
            </w:r>
          </w:p>
          <w:p w14:paraId="4224E6AF"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1CB2A756" w14:textId="77777777" w:rsidR="00627FD6" w:rsidRPr="00334FE3" w:rsidRDefault="00627FD6" w:rsidP="00E16E0E">
            <w:pPr>
              <w:pStyle w:val="Akapitzlist"/>
              <w:numPr>
                <w:ilvl w:val="0"/>
                <w:numId w:val="173"/>
              </w:numPr>
              <w:spacing w:before="40" w:after="40" w:line="240" w:lineRule="auto"/>
              <w:jc w:val="both"/>
              <w:rPr>
                <w:rFonts w:cs="Arial"/>
              </w:rPr>
            </w:pPr>
            <w:r w:rsidRPr="00334FE3">
              <w:t xml:space="preserve">Liczba jednostek wytwarzania energii cieplnej z OZE [szt.] – wskaźnik agregujący </w:t>
            </w:r>
            <w:r w:rsidR="008C6445" w:rsidRPr="00334FE3">
              <w:t xml:space="preserve"> </w:t>
            </w:r>
          </w:p>
          <w:p w14:paraId="0CCA46F7"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47113876" w14:textId="77777777" w:rsidR="00B554B1" w:rsidRPr="00334FE3" w:rsidRDefault="00B554B1" w:rsidP="00E16E0E">
            <w:pPr>
              <w:pStyle w:val="Akapitzlist"/>
              <w:numPr>
                <w:ilvl w:val="0"/>
                <w:numId w:val="173"/>
              </w:numPr>
              <w:spacing w:before="40" w:after="40" w:line="240" w:lineRule="auto"/>
              <w:jc w:val="both"/>
              <w:rPr>
                <w:rFonts w:cs="Arial"/>
              </w:rPr>
            </w:pPr>
            <w:r w:rsidRPr="00334FE3">
              <w:rPr>
                <w:rFonts w:cs="Arial"/>
              </w:rPr>
              <w:t>Liczba zmodernizowanych źródeł ciepła [szt.]</w:t>
            </w:r>
          </w:p>
        </w:tc>
      </w:tr>
      <w:tr w:rsidR="000C0CB7" w:rsidRPr="00334FE3" w14:paraId="09CA51D0" w14:textId="77777777" w:rsidTr="000B235F">
        <w:trPr>
          <w:cantSplit/>
          <w:trHeight w:val="20"/>
        </w:trPr>
        <w:tc>
          <w:tcPr>
            <w:tcW w:w="1387" w:type="pct"/>
            <w:vMerge/>
            <w:shd w:val="clear" w:color="auto" w:fill="auto"/>
            <w:vAlign w:val="center"/>
          </w:tcPr>
          <w:p w14:paraId="4AFE326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DFE1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E9F78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BA0E52" w14:textId="77777777" w:rsidTr="000B235F">
        <w:trPr>
          <w:cantSplit/>
          <w:trHeight w:val="20"/>
        </w:trPr>
        <w:tc>
          <w:tcPr>
            <w:tcW w:w="1387" w:type="pct"/>
            <w:vMerge/>
            <w:shd w:val="clear" w:color="auto" w:fill="auto"/>
            <w:vAlign w:val="center"/>
          </w:tcPr>
          <w:p w14:paraId="31B1429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4BD9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FA848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DC3B48" w14:textId="77777777" w:rsidTr="000B235F">
        <w:trPr>
          <w:cantSplit/>
          <w:trHeight w:val="20"/>
        </w:trPr>
        <w:tc>
          <w:tcPr>
            <w:tcW w:w="1387" w:type="pct"/>
            <w:vMerge/>
            <w:shd w:val="clear" w:color="auto" w:fill="auto"/>
            <w:vAlign w:val="center"/>
          </w:tcPr>
          <w:p w14:paraId="3AC4483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142DF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C3351F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8E9ED3" w14:textId="77777777" w:rsidTr="000B235F">
        <w:trPr>
          <w:cantSplit/>
          <w:trHeight w:val="20"/>
        </w:trPr>
        <w:tc>
          <w:tcPr>
            <w:tcW w:w="1387" w:type="pct"/>
            <w:vMerge/>
            <w:shd w:val="clear" w:color="auto" w:fill="auto"/>
            <w:vAlign w:val="center"/>
          </w:tcPr>
          <w:p w14:paraId="36DB2F2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AD61A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38940FA"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14:paraId="252F04FB" w14:textId="77777777" w:rsidTr="000B235F">
        <w:trPr>
          <w:trHeight w:val="20"/>
        </w:trPr>
        <w:tc>
          <w:tcPr>
            <w:tcW w:w="1387" w:type="pct"/>
            <w:vMerge w:val="restart"/>
            <w:shd w:val="clear" w:color="auto" w:fill="auto"/>
            <w:vAlign w:val="center"/>
          </w:tcPr>
          <w:p w14:paraId="116FBCA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6A413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F9C4D39"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0A4B686A" w14:textId="77777777" w:rsidR="00E97D13" w:rsidRPr="00782A35" w:rsidRDefault="00A71FF2" w:rsidP="001E11D4">
            <w:pPr>
              <w:pStyle w:val="Akapitzlist"/>
              <w:numPr>
                <w:ilvl w:val="0"/>
                <w:numId w:val="331"/>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2"/>
            </w:r>
            <w:r w:rsidR="005C6A8C" w:rsidRPr="00782A35">
              <w:t xml:space="preserve"> </w:t>
            </w:r>
            <w:r w:rsidR="00E97D13" w:rsidRPr="00782A35">
              <w:t>(typ 3.3.</w:t>
            </w:r>
            <w:r w:rsidR="005016DC" w:rsidRPr="00782A35">
              <w:t>a</w:t>
            </w:r>
            <w:r w:rsidR="00E97D13" w:rsidRPr="00782A35">
              <w:t xml:space="preserve">) </w:t>
            </w:r>
            <w:r w:rsidR="005C6A8C" w:rsidRPr="00782A35">
              <w:t xml:space="preserve">i </w:t>
            </w:r>
            <w:r w:rsidR="005C6A8C" w:rsidRPr="00782A35">
              <w:lastRenderedPageBreak/>
              <w:t xml:space="preserve">mieszkalnych wielorodzinnych </w:t>
            </w:r>
            <w:r w:rsidR="00E97D13" w:rsidRPr="00782A35">
              <w:t>(typ 3.3.</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09F162C8" w14:textId="77777777"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xml:space="preserve">, modernizacja lub wymiana stolarki okiennej i drzwiowej lub wymiana </w:t>
            </w:r>
            <w:proofErr w:type="spellStart"/>
            <w:r w:rsidR="00E97D13" w:rsidRPr="00782A35">
              <w:rPr>
                <w:rFonts w:cs="Arial"/>
              </w:rPr>
              <w:t>oszkleń</w:t>
            </w:r>
            <w:proofErr w:type="spellEnd"/>
            <w:r w:rsidR="00E97D13" w:rsidRPr="00782A35">
              <w:rPr>
                <w:rFonts w:cs="Arial"/>
              </w:rPr>
              <w:t xml:space="preserve">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0C6755F2" w14:textId="77777777" w:rsidR="00E97D13"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modernizacji systemów grzewczych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F53A56" w:rsidRPr="00782A35">
              <w:rPr>
                <w:rFonts w:cs="Arial"/>
              </w:rPr>
              <w:t>/</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 o ile wynika z audytu</w:t>
            </w:r>
            <w:r w:rsidR="002B1AD2" w:rsidRPr="00782A35">
              <w:rPr>
                <w:rFonts w:cs="Arial"/>
              </w:rPr>
              <w:t xml:space="preserve"> 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AA0DDA" w:rsidRPr="00782A35">
              <w:rPr>
                <w:rFonts w:cs="Arial"/>
              </w:rPr>
              <w:t>co</w:t>
            </w:r>
            <w:r w:rsidR="0039575A" w:rsidRPr="00782A35">
              <w:rPr>
                <w:rFonts w:cs="Arial"/>
              </w:rPr>
              <w:t xml:space="preserve"> wynika z audytu</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w:t>
            </w:r>
            <w:r w:rsidR="004A4C32" w:rsidRPr="00782A35">
              <w:rPr>
                <w:rFonts w:cs="Arial"/>
              </w:rPr>
              <w:lastRenderedPageBreak/>
              <w:t>zastosowania źródła ciepła wykorzystującego OZE</w:t>
            </w:r>
            <w:r w:rsidR="00904BDD" w:rsidRPr="00782A35">
              <w:rPr>
                <w:rFonts w:cs="Arial"/>
              </w:rPr>
              <w:t>;</w:t>
            </w:r>
            <w:r w:rsidRPr="00782A35">
              <w:rPr>
                <w:rFonts w:cs="Arial"/>
              </w:rPr>
              <w:t xml:space="preserve"> </w:t>
            </w:r>
          </w:p>
          <w:p w14:paraId="7358DCBC" w14:textId="77777777" w:rsidR="00986B8E" w:rsidRPr="00782A35" w:rsidRDefault="006E6089" w:rsidP="001E11D4">
            <w:pPr>
              <w:pStyle w:val="Akapitzlist"/>
              <w:numPr>
                <w:ilvl w:val="1"/>
                <w:numId w:val="330"/>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3318FE80" w14:textId="77777777" w:rsidR="00094622" w:rsidRPr="00782A35" w:rsidRDefault="00E97D13" w:rsidP="001E11D4">
            <w:pPr>
              <w:pStyle w:val="Akapitzlist"/>
              <w:numPr>
                <w:ilvl w:val="1"/>
                <w:numId w:val="330"/>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60E8450C" w14:textId="77777777" w:rsidR="00080C37"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w:t>
            </w:r>
            <w:proofErr w:type="spellStart"/>
            <w:r w:rsidRPr="00782A35">
              <w:rPr>
                <w:rFonts w:cs="Arial"/>
              </w:rPr>
              <w:t>trigeneracji</w:t>
            </w:r>
            <w:proofErr w:type="spellEnd"/>
            <w:r w:rsidRPr="00782A35">
              <w:rPr>
                <w:rFonts w:cs="Arial"/>
              </w:rPr>
              <w:t xml:space="preserve">)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w:t>
            </w:r>
            <w:proofErr w:type="spellStart"/>
            <w:r w:rsidR="00E616E6" w:rsidRPr="00782A35">
              <w:rPr>
                <w:rFonts w:cs="Arial"/>
              </w:rPr>
              <w:t>mikroinstalacje</w:t>
            </w:r>
            <w:proofErr w:type="spellEnd"/>
            <w:r w:rsidR="000C4719" w:rsidRPr="00782A35">
              <w:rPr>
                <w:rStyle w:val="Odwoanieprzypisudolnego"/>
                <w:rFonts w:cs="Arial"/>
              </w:rPr>
              <w:footnoteReference w:id="33"/>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49ADC150" w14:textId="77777777" w:rsidR="00080C37" w:rsidRPr="00782A35" w:rsidRDefault="00F676A6" w:rsidP="001E11D4">
            <w:pPr>
              <w:pStyle w:val="Akapitzlist"/>
              <w:numPr>
                <w:ilvl w:val="1"/>
                <w:numId w:val="330"/>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xml:space="preserve">, zawory </w:t>
            </w:r>
            <w:proofErr w:type="spellStart"/>
            <w:r w:rsidR="0059170B" w:rsidRPr="00782A35">
              <w:rPr>
                <w:rFonts w:cs="Arial"/>
              </w:rPr>
              <w:t>podpionowe</w:t>
            </w:r>
            <w:proofErr w:type="spellEnd"/>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29DDFFBE" w14:textId="77777777" w:rsidR="005C6A8C" w:rsidRPr="00782A35" w:rsidRDefault="005C6A8C" w:rsidP="001E11D4">
            <w:pPr>
              <w:pStyle w:val="Akapitzlist"/>
              <w:numPr>
                <w:ilvl w:val="1"/>
                <w:numId w:val="330"/>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3.3.B tylko w częściach wspólnych)</w:t>
            </w:r>
            <w:r w:rsidR="00C0003F" w:rsidRPr="00782A35">
              <w:rPr>
                <w:rFonts w:cs="Arial"/>
              </w:rPr>
              <w:t xml:space="preserve"> i innych urządzeń stanowiących wyposażenie budynku (np. windy, napędy urządzeń i instalacji, </w:t>
            </w:r>
            <w:r w:rsidR="00C0003F" w:rsidRPr="00782A35">
              <w:rPr>
                <w:rFonts w:cs="Arial"/>
              </w:rPr>
              <w:lastRenderedPageBreak/>
              <w:t>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44A8E228" w14:textId="77777777"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1DF8F2F9" w14:textId="77777777" w:rsidR="00880817" w:rsidRPr="00782A35" w:rsidRDefault="00880817" w:rsidP="00880817">
            <w:pPr>
              <w:spacing w:after="0"/>
              <w:ind w:left="523"/>
              <w:jc w:val="both"/>
              <w:rPr>
                <w:rFonts w:asciiTheme="minorHAnsi" w:hAnsiTheme="minorHAnsi" w:cs="Arial"/>
              </w:rPr>
            </w:pPr>
          </w:p>
          <w:p w14:paraId="728DF725" w14:textId="3F2F1235"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w:t>
            </w:r>
            <w:r w:rsidR="00806713" w:rsidRPr="00782A35">
              <w:rPr>
                <w:rFonts w:asciiTheme="minorHAnsi" w:hAnsiTheme="minorHAnsi" w:cs="Arial"/>
                <w:sz w:val="22"/>
                <w:szCs w:val="22"/>
              </w:rPr>
              <w:lastRenderedPageBreak/>
              <w:t xml:space="preserve">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w:t>
            </w:r>
            <w:proofErr w:type="spellStart"/>
            <w:r w:rsidR="005E5A24" w:rsidRPr="00782A35">
              <w:rPr>
                <w:rFonts w:asciiTheme="minorHAnsi" w:hAnsiTheme="minorHAnsi" w:cs="Arial"/>
                <w:i/>
                <w:sz w:val="22"/>
                <w:szCs w:val="22"/>
              </w:rPr>
              <w:t>niedyskryminacji,w</w:t>
            </w:r>
            <w:proofErr w:type="spellEnd"/>
            <w:r w:rsidR="005E5A24"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14:paraId="4B4F4B97"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3C13B127" w14:textId="5C5539BF"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1656E7FD"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4C954A79" w14:textId="77777777" w:rsidR="00116F32" w:rsidRPr="00782A35" w:rsidRDefault="00116F32" w:rsidP="00FC110F">
            <w:pPr>
              <w:ind w:left="32"/>
              <w:jc w:val="both"/>
              <w:rPr>
                <w:rFonts w:asciiTheme="minorHAnsi" w:hAnsiTheme="minorHAnsi" w:cs="Arial"/>
              </w:rPr>
            </w:pPr>
          </w:p>
          <w:p w14:paraId="5A800214" w14:textId="77777777" w:rsidR="005C6A8C" w:rsidRPr="00782A35" w:rsidRDefault="00C27B20" w:rsidP="001E11D4">
            <w:pPr>
              <w:pStyle w:val="Akapitzlist"/>
              <w:numPr>
                <w:ilvl w:val="0"/>
                <w:numId w:val="331"/>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4"/>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 xml:space="preserve">w budynkach użyteczności publicznej (budowa oraz </w:t>
            </w:r>
            <w:r w:rsidR="005C6A8C" w:rsidRPr="00782A35">
              <w:rPr>
                <w:rFonts w:cs="Arial"/>
              </w:rPr>
              <w:lastRenderedPageBreak/>
              <w:t>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7BDC9C18"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595D34F6" w14:textId="77777777" w:rsidR="005C6A8C" w:rsidRPr="00782A35" w:rsidRDefault="005C6A8C" w:rsidP="00EA00FD">
            <w:pPr>
              <w:spacing w:before="30" w:after="30"/>
              <w:jc w:val="both"/>
              <w:rPr>
                <w:rFonts w:asciiTheme="minorHAnsi" w:hAnsiTheme="minorHAnsi" w:cs="Arial"/>
              </w:rPr>
            </w:pPr>
          </w:p>
          <w:p w14:paraId="67C59F1A"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lastRenderedPageBreak/>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7"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7"/>
            <w:r w:rsidR="005676EE" w:rsidRPr="00782A35">
              <w:rPr>
                <w:rFonts w:asciiTheme="minorHAnsi" w:hAnsiTheme="minorHAnsi" w:cs="Arial"/>
                <w:sz w:val="22"/>
                <w:szCs w:val="22"/>
              </w:rPr>
              <w:t>Osiągnięcie zamierzonych celów modernizacyjnych powinno zostać potwierdzone audytem po zakończeniu rzeczowej realizacji projektu.</w:t>
            </w:r>
          </w:p>
          <w:p w14:paraId="23758B3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14:paraId="6F6A0CCD" w14:textId="77777777" w:rsidR="005C6A8C" w:rsidRPr="00782A35" w:rsidRDefault="005C6A8C" w:rsidP="00EA00FD">
            <w:pPr>
              <w:spacing w:before="30" w:after="30"/>
              <w:jc w:val="both"/>
              <w:rPr>
                <w:rFonts w:asciiTheme="minorHAnsi" w:hAnsiTheme="minorHAnsi" w:cs="Arial"/>
              </w:rPr>
            </w:pPr>
          </w:p>
          <w:p w14:paraId="5279F62E"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2BE61728" w14:textId="77777777" w:rsidR="005C6A8C" w:rsidRPr="00782A35" w:rsidRDefault="005C6A8C" w:rsidP="00EA00FD">
            <w:pPr>
              <w:spacing w:before="30" w:after="30"/>
              <w:jc w:val="both"/>
              <w:rPr>
                <w:rFonts w:asciiTheme="minorHAnsi" w:hAnsiTheme="minorHAnsi" w:cs="Arial"/>
              </w:rPr>
            </w:pPr>
          </w:p>
          <w:p w14:paraId="35132835"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107CF9" w:rsidRPr="00782A35">
              <w:rPr>
                <w:rFonts w:asciiTheme="minorHAnsi" w:hAnsiTheme="minorHAnsi" w:cs="Arial"/>
                <w:sz w:val="22"/>
                <w:szCs w:val="22"/>
              </w:rPr>
              <w:t>, co powinno wynikać z dokumentacji projektu</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3AFA4874"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w:t>
            </w:r>
            <w:r w:rsidRPr="00782A35">
              <w:rPr>
                <w:rFonts w:asciiTheme="minorHAnsi" w:hAnsiTheme="minorHAnsi" w:cs="Arial"/>
                <w:sz w:val="22"/>
                <w:szCs w:val="22"/>
              </w:rPr>
              <w:lastRenderedPageBreak/>
              <w:t>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2EBA63C2"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3F91C63E" w14:textId="77777777" w:rsidR="005C6A8C" w:rsidRPr="00782A35" w:rsidRDefault="005C6A8C" w:rsidP="00EA00FD">
            <w:pPr>
              <w:pStyle w:val="Default"/>
              <w:jc w:val="both"/>
              <w:rPr>
                <w:rFonts w:asciiTheme="minorHAnsi" w:hAnsiTheme="minorHAnsi"/>
                <w:color w:val="auto"/>
                <w:sz w:val="22"/>
                <w:szCs w:val="22"/>
              </w:rPr>
            </w:pPr>
          </w:p>
          <w:p w14:paraId="566F1E46"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7FE956E4"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w:t>
            </w:r>
            <w:proofErr w:type="spellStart"/>
            <w:r w:rsidRPr="00782A35">
              <w:rPr>
                <w:rFonts w:eastAsia="Times New Roman" w:cs="Arial"/>
                <w:lang w:eastAsia="pl-PL"/>
              </w:rPr>
              <w:t>prosumenckim</w:t>
            </w:r>
            <w:proofErr w:type="spellEnd"/>
            <w:r w:rsidRPr="00782A35">
              <w:rPr>
                <w:rFonts w:eastAsia="Times New Roman" w:cs="Arial"/>
                <w:lang w:eastAsia="pl-PL"/>
              </w:rPr>
              <w:t xml:space="preserve">, zmierzających do ograniczenia emisji „kominowej” oraz zwiększenia udziału odnawialnych źródeł energii w bilansie energetycznym; </w:t>
            </w:r>
          </w:p>
          <w:p w14:paraId="35B76582"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57BE0FA8"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316B7B4C" w14:textId="77777777" w:rsidR="005C6A8C"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0365CF3B" w14:textId="77777777" w:rsidR="005C095D" w:rsidRPr="00782A35" w:rsidRDefault="005C6A8C"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73CBBBE2" w14:textId="77777777" w:rsidR="005C6A8C" w:rsidRPr="00782A35" w:rsidRDefault="005C095D" w:rsidP="00E16E0E">
            <w:pPr>
              <w:pStyle w:val="Akapitzlist"/>
              <w:numPr>
                <w:ilvl w:val="0"/>
                <w:numId w:val="171"/>
              </w:numPr>
              <w:spacing w:before="30" w:after="30" w:line="240" w:lineRule="auto"/>
              <w:jc w:val="both"/>
              <w:rPr>
                <w:rFonts w:eastAsia="Times New Roman" w:cs="Arial"/>
                <w:lang w:eastAsia="pl-PL"/>
              </w:rPr>
            </w:pPr>
            <w:r w:rsidRPr="00782A35">
              <w:rPr>
                <w:rFonts w:eastAsia="Times New Roman" w:cs="Arial"/>
                <w:lang w:eastAsia="pl-PL"/>
              </w:rPr>
              <w:lastRenderedPageBreak/>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69F3C8CE" w14:textId="77777777" w:rsidR="005811B1" w:rsidRPr="00782A35" w:rsidRDefault="005C6A8C" w:rsidP="00E16E0E">
            <w:pPr>
              <w:pStyle w:val="Akapitzlist"/>
              <w:numPr>
                <w:ilvl w:val="0"/>
                <w:numId w:val="171"/>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14:paraId="486B82D8" w14:textId="77777777" w:rsidR="003C7D34" w:rsidRPr="00782A35" w:rsidRDefault="003C7D34" w:rsidP="003C7D34">
            <w:pPr>
              <w:pStyle w:val="Akapitzlist"/>
              <w:numPr>
                <w:ilvl w:val="0"/>
                <w:numId w:val="171"/>
              </w:numPr>
              <w:jc w:val="both"/>
              <w:rPr>
                <w:rFonts w:cs="Arial"/>
              </w:rPr>
            </w:pPr>
            <w:r w:rsidRPr="00782A35">
              <w:rPr>
                <w:rFonts w:cs="Arial"/>
              </w:rPr>
              <w:t>dotyczące systemów grzewczych opartych na paliwach inne niż stałe;</w:t>
            </w:r>
          </w:p>
          <w:p w14:paraId="5F87638C" w14:textId="77777777" w:rsidR="00002DF5" w:rsidRPr="00782A35" w:rsidRDefault="005811B1" w:rsidP="00E16E0E">
            <w:pPr>
              <w:pStyle w:val="Akapitzlist"/>
              <w:numPr>
                <w:ilvl w:val="0"/>
                <w:numId w:val="171"/>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6802CBD9" w14:textId="1F0E9B32"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42D58C29"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 xml:space="preserve">(decyzja wykonawcza KE C(2018) 5160 z </w:t>
            </w:r>
            <w:r w:rsidRPr="00BD3F48">
              <w:rPr>
                <w:rFonts w:asciiTheme="minorHAnsi" w:hAnsiTheme="minorHAnsi" w:cs="Arial"/>
                <w:sz w:val="22"/>
                <w:szCs w:val="22"/>
              </w:rPr>
              <w:lastRenderedPageBreak/>
              <w:t>dnia 27.07.2018 r.).</w:t>
            </w:r>
          </w:p>
          <w:p w14:paraId="0E648F2E" w14:textId="77777777" w:rsidR="00116F32" w:rsidRPr="00782A35" w:rsidRDefault="00116F32" w:rsidP="00002DF5">
            <w:pPr>
              <w:ind w:left="98"/>
              <w:jc w:val="both"/>
              <w:rPr>
                <w:rFonts w:asciiTheme="minorHAnsi" w:hAnsiTheme="minorHAnsi" w:cs="Arial"/>
              </w:rPr>
            </w:pPr>
          </w:p>
          <w:p w14:paraId="4E532371"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14:paraId="66837732" w14:textId="77777777" w:rsidR="007C0871" w:rsidRPr="00782A35" w:rsidRDefault="007C0871" w:rsidP="001E11D4">
            <w:pPr>
              <w:pStyle w:val="Akapitzlist"/>
              <w:numPr>
                <w:ilvl w:val="0"/>
                <w:numId w:val="331"/>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5C80AE80" w14:textId="77777777" w:rsidR="007C0871" w:rsidRPr="00782A35" w:rsidRDefault="007C0871" w:rsidP="007C0871">
            <w:pPr>
              <w:spacing w:after="0"/>
              <w:jc w:val="both"/>
              <w:rPr>
                <w:rFonts w:asciiTheme="minorHAnsi" w:hAnsiTheme="minorHAnsi" w:cs="Arial"/>
              </w:rPr>
            </w:pPr>
          </w:p>
          <w:p w14:paraId="4FB34F92"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2D008389"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w:t>
            </w:r>
            <w:proofErr w:type="spellStart"/>
            <w:r w:rsidRPr="00782A35">
              <w:rPr>
                <w:rFonts w:cs="Arial"/>
              </w:rPr>
              <w:t>oszkleń</w:t>
            </w:r>
            <w:proofErr w:type="spellEnd"/>
            <w:r w:rsidRPr="00782A35">
              <w:rPr>
                <w:rFonts w:cs="Arial"/>
              </w:rPr>
              <w:t xml:space="preserve">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07C2DD0A"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w:t>
            </w:r>
            <w:r w:rsidRPr="00782A35">
              <w:rPr>
                <w:rFonts w:cs="Arial"/>
              </w:rPr>
              <w:lastRenderedPageBreak/>
              <w:t xml:space="preserve">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59A679EF"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modernizacja przyłącza do sieci ciepłowniczej; </w:t>
            </w:r>
          </w:p>
          <w:p w14:paraId="62A0B398"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4A16AC07"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xml:space="preserve">) jeśli wynika z audytu (z wyłączeniem źródeł w układzie wysokosprawnej kogeneracji i </w:t>
            </w:r>
            <w:proofErr w:type="spellStart"/>
            <w:r w:rsidRPr="00782A35">
              <w:rPr>
                <w:rFonts w:cs="Arial"/>
              </w:rPr>
              <w:t>trigeneracji</w:t>
            </w:r>
            <w:proofErr w:type="spellEnd"/>
            <w:r w:rsidRPr="00782A35">
              <w:rPr>
                <w:rFonts w:cs="Arial"/>
              </w:rPr>
              <w:t xml:space="preserve">) na potrzeby modernizowanych energetycznie budynków. W przypadku instalacji do produkcji energii elektrycznej np. fotowoltaicznej czy wykorzystującej siłę wiatru dopuszcza się </w:t>
            </w:r>
            <w:proofErr w:type="spellStart"/>
            <w:r w:rsidRPr="00782A35">
              <w:rPr>
                <w:rFonts w:cs="Arial"/>
              </w:rPr>
              <w:t>mikroinstalacje</w:t>
            </w:r>
            <w:proofErr w:type="spellEnd"/>
            <w:r w:rsidR="00AA0DDA" w:rsidRPr="00782A35">
              <w:rPr>
                <w:rStyle w:val="Odwoanieprzypisudolnego"/>
                <w:rFonts w:cs="Arial"/>
              </w:rPr>
              <w:footnoteReference w:id="35"/>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2D27244" w14:textId="77777777" w:rsidR="003E5F68" w:rsidRPr="00782A35" w:rsidRDefault="003E5F68" w:rsidP="001E11D4">
            <w:pPr>
              <w:pStyle w:val="Akapitzlist"/>
              <w:numPr>
                <w:ilvl w:val="0"/>
                <w:numId w:val="332"/>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782A35">
              <w:rPr>
                <w:rFonts w:cs="Arial"/>
              </w:rPr>
              <w:t>podpionowe</w:t>
            </w:r>
            <w:proofErr w:type="spellEnd"/>
            <w:r w:rsidRPr="00782A35">
              <w:rPr>
                <w:rFonts w:cs="Arial"/>
              </w:rPr>
              <w:t xml:space="preserv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 xml:space="preserve">tzw. </w:t>
            </w:r>
            <w:r w:rsidRPr="00782A35">
              <w:rPr>
                <w:rFonts w:cs="Arial"/>
                <w:b/>
              </w:rPr>
              <w:lastRenderedPageBreak/>
              <w:t>komponent zarządzania energią</w:t>
            </w:r>
            <w:r w:rsidR="006F05A0" w:rsidRPr="00782A35">
              <w:rPr>
                <w:rFonts w:cs="Arial"/>
              </w:rPr>
              <w:t>.</w:t>
            </w:r>
          </w:p>
          <w:p w14:paraId="3E767FDB"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w:t>
            </w:r>
            <w:proofErr w:type="spellStart"/>
            <w:r w:rsidRPr="00782A35">
              <w:rPr>
                <w:rFonts w:asciiTheme="minorHAnsi" w:hAnsiTheme="minorHAnsi" w:cs="Arial"/>
                <w:sz w:val="22"/>
                <w:szCs w:val="22"/>
              </w:rPr>
              <w:t>zachowań</w:t>
            </w:r>
            <w:proofErr w:type="spellEnd"/>
            <w:r w:rsidRPr="00782A35">
              <w:rPr>
                <w:rFonts w:asciiTheme="minorHAnsi" w:hAnsiTheme="minorHAnsi" w:cs="Arial"/>
                <w:sz w:val="22"/>
                <w:szCs w:val="22"/>
              </w:rPr>
              <w:t xml:space="preserve">,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6313D6A3"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0B1E2281" w14:textId="77777777"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14:paraId="1E1E68EF" w14:textId="77777777" w:rsidR="00A0726D" w:rsidRPr="00782A35" w:rsidRDefault="00A0726D" w:rsidP="001E11D4">
            <w:pPr>
              <w:pStyle w:val="Akapitzlist"/>
              <w:numPr>
                <w:ilvl w:val="0"/>
                <w:numId w:val="333"/>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w:t>
            </w:r>
            <w:r w:rsidRPr="00782A35">
              <w:rPr>
                <w:rFonts w:cs="Arial"/>
              </w:rPr>
              <w:lastRenderedPageBreak/>
              <w:t xml:space="preserve">energetycznej i normami emisji zanieczyszczeń, które zostały określone w środkach wykonawczych do dyrektywy 2009/125/WE z dnia 21 października 2009 r. ustanawiającej ogólne zasady ustalania wymogów dotyczących </w:t>
            </w:r>
            <w:proofErr w:type="spellStart"/>
            <w:r w:rsidRPr="00782A35">
              <w:rPr>
                <w:rFonts w:cs="Arial"/>
              </w:rPr>
              <w:t>ekoprojektu</w:t>
            </w:r>
            <w:proofErr w:type="spellEnd"/>
            <w:r w:rsidRPr="00782A35">
              <w:rPr>
                <w:rFonts w:cs="Arial"/>
              </w:rPr>
              <w:t xml:space="preserve"> dla produktów związanych z energią. Wszelkie inwestycje powinny być zgodne z unijnymi standardami i przepisami w zakresie ochrony środowiska.</w:t>
            </w:r>
          </w:p>
          <w:p w14:paraId="0FAC69E6" w14:textId="77777777"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14:paraId="6467648F" w14:textId="0BDA534C"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6D89B124"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65DA132" w14:textId="77777777" w:rsidR="00A0726D" w:rsidRPr="00782A35" w:rsidRDefault="00A0726D" w:rsidP="003E51C1">
            <w:pPr>
              <w:ind w:left="98"/>
              <w:jc w:val="both"/>
              <w:rPr>
                <w:rFonts w:asciiTheme="minorHAnsi" w:hAnsiTheme="minorHAnsi"/>
              </w:rPr>
            </w:pPr>
          </w:p>
          <w:p w14:paraId="60FDE363" w14:textId="0015D397"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w:t>
            </w:r>
            <w:r w:rsidR="00FE035B">
              <w:rPr>
                <w:rFonts w:asciiTheme="minorHAnsi" w:hAnsiTheme="minorHAnsi"/>
                <w:sz w:val="22"/>
                <w:szCs w:val="22"/>
              </w:rPr>
              <w:t>d</w:t>
            </w:r>
            <w:r w:rsidR="00FE035B" w:rsidRPr="00782A35">
              <w:rPr>
                <w:rFonts w:asciiTheme="minorHAnsi" w:hAnsiTheme="minorHAnsi"/>
                <w:sz w:val="22"/>
                <w:szCs w:val="22"/>
              </w:rPr>
              <w:t xml:space="preserve"> </w:t>
            </w:r>
            <w:r w:rsidRPr="00782A35">
              <w:rPr>
                <w:rFonts w:asciiTheme="minorHAnsi" w:hAnsiTheme="minorHAnsi"/>
                <w:sz w:val="22"/>
                <w:szCs w:val="22"/>
              </w:rPr>
              <w:t>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14:paraId="07094035"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 xml:space="preserve">odernizacja systemów grzewczych i odnawialne źródła energii - projekty dotyczące </w:t>
            </w:r>
            <w:r w:rsidR="00EC1F5D" w:rsidRPr="00782A35">
              <w:rPr>
                <w:rFonts w:cs="Arial"/>
              </w:rPr>
              <w:lastRenderedPageBreak/>
              <w:t>zwalczania emisji kominowej</w:t>
            </w:r>
            <w:r w:rsidRPr="00782A35">
              <w:rPr>
                <w:rFonts w:cs="Arial"/>
              </w:rPr>
              <w:t xml:space="preserve"> – typ 3.3 e</w:t>
            </w:r>
            <w:r w:rsidR="00EC1F5D" w:rsidRPr="00782A35">
              <w:rPr>
                <w:rFonts w:cs="Arial"/>
              </w:rPr>
              <w:t>:</w:t>
            </w:r>
          </w:p>
          <w:p w14:paraId="08F0F2AC" w14:textId="777380E3"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 na podłączenie do sieci ciepłowniczej/ chłodniczej lub instalację źródeł ciepła opartych o OZE (np. pomp ciepła) lub instalację kotłów spalających biomasę, lub ewentualnie paliwa gazowe</w:t>
            </w:r>
            <w:r w:rsidR="008D6E05">
              <w:rPr>
                <w:rFonts w:cs="Arial"/>
              </w:rPr>
              <w:t>.</w:t>
            </w:r>
            <w:r w:rsidRPr="00782A35">
              <w:rPr>
                <w:rFonts w:cs="Arial"/>
              </w:rPr>
              <w:t xml:space="preserve">. Wymianie źródła ciepła mogą towarzyszyć uzasadnione modernizacje systemu grzewczego pozostające w związku </w:t>
            </w:r>
            <w:proofErr w:type="spellStart"/>
            <w:r w:rsidRPr="00782A35">
              <w:rPr>
                <w:rFonts w:cs="Arial"/>
              </w:rPr>
              <w:t>przyczynowo-skutkowym</w:t>
            </w:r>
            <w:proofErr w:type="spellEnd"/>
            <w:r w:rsidRPr="00782A35">
              <w:rPr>
                <w:rFonts w:cs="Arial"/>
              </w:rPr>
              <w:t xml:space="preserve"> ze zmianą źródła ciepła, np. wymiana wysokotemperaturowej instalacji ogrzewania na niskotemperaturową. Dopuszcza się również </w:t>
            </w:r>
            <w:r w:rsidRPr="00782A35">
              <w:t xml:space="preserve">zastosowanie ogrzewania elektrycznego (kable/maty grzejne, kotły elektryczne, piece akumulacyjne itp.), pod warunkiem, że będzie ono zasilane z OZE. </w:t>
            </w:r>
            <w:proofErr w:type="spellStart"/>
            <w:r w:rsidRPr="00782A35">
              <w:t>Mikroinstalacja</w:t>
            </w:r>
            <w:proofErr w:type="spellEnd"/>
            <w:r w:rsidRPr="00782A35">
              <w:rPr>
                <w:rStyle w:val="Odwoanieprzypisudolnego"/>
              </w:rPr>
              <w:footnoteReference w:id="36"/>
            </w:r>
            <w:r w:rsidRPr="00782A35">
              <w:t xml:space="preserve"> o odpowiedniej mocy może zostać zrealizowana w ramach projektu.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1E9A538E" w14:textId="028FC211" w:rsidR="000F728C" w:rsidRPr="00782A35" w:rsidRDefault="000F728C" w:rsidP="001E11D4">
            <w:pPr>
              <w:pStyle w:val="Akapitzlist"/>
              <w:numPr>
                <w:ilvl w:val="1"/>
                <w:numId w:val="333"/>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proofErr w:type="spellStart"/>
            <w:r w:rsidRPr="00782A35">
              <w:rPr>
                <w:rFonts w:cs="Arial"/>
              </w:rPr>
              <w:t>fotowoltaiki</w:t>
            </w:r>
            <w:proofErr w:type="spellEnd"/>
            <w:r w:rsidRPr="00782A35">
              <w:rPr>
                <w:rFonts w:cs="Arial"/>
              </w:rPr>
              <w:t xml:space="preserve">). W przypadku instalacji do produkcji energii elektrycznej, np. fotowoltaicznej czy wykorzystującej siłę wiatru, dopuszcza się </w:t>
            </w:r>
            <w:proofErr w:type="spellStart"/>
            <w:r w:rsidRPr="00782A35">
              <w:rPr>
                <w:rFonts w:cs="Arial"/>
              </w:rPr>
              <w:t>mikroinstalacje</w:t>
            </w:r>
            <w:proofErr w:type="spellEnd"/>
            <w:r w:rsidRPr="00782A35">
              <w:rPr>
                <w:rStyle w:val="Odwoanieprzypisudolnego"/>
                <w:rFonts w:cs="Arial"/>
              </w:rPr>
              <w:footnoteReference w:id="37"/>
            </w:r>
            <w:r w:rsidRPr="00782A35">
              <w:rPr>
                <w:rFonts w:cs="Arial"/>
              </w:rPr>
              <w:t xml:space="preserve">, których moc powinna być obliczona na zaspokojenie zapotrzebowania na energię elektryczną w budynku, w którym modernizowane jest źródło </w:t>
            </w:r>
            <w:r w:rsidRPr="00782A35">
              <w:rPr>
                <w:rFonts w:cs="Arial"/>
              </w:rPr>
              <w:lastRenderedPageBreak/>
              <w:t>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2184225D" w14:textId="77777777" w:rsidR="006E05B8" w:rsidRPr="00782A35" w:rsidRDefault="006E05B8" w:rsidP="006E05B8">
            <w:pPr>
              <w:spacing w:before="30" w:after="30"/>
              <w:jc w:val="both"/>
              <w:rPr>
                <w:rFonts w:asciiTheme="minorHAnsi" w:hAnsiTheme="minorHAnsi" w:cs="Arial"/>
              </w:rPr>
            </w:pPr>
          </w:p>
          <w:p w14:paraId="652710F7"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18BFA6BA" w14:textId="77777777" w:rsidR="000F728C" w:rsidRPr="00782A35" w:rsidRDefault="000F728C" w:rsidP="000F728C">
            <w:pPr>
              <w:spacing w:before="30" w:after="30"/>
              <w:ind w:left="32"/>
              <w:jc w:val="both"/>
              <w:rPr>
                <w:rFonts w:asciiTheme="minorHAnsi" w:hAnsiTheme="minorHAnsi" w:cs="Arial"/>
              </w:rPr>
            </w:pPr>
            <w:r w:rsidRPr="00782A35">
              <w:rPr>
                <w:rFonts w:asciiTheme="minorHAnsi" w:hAnsiTheme="minorHAnsi" w:cs="Arial"/>
                <w:sz w:val="22"/>
                <w:szCs w:val="22"/>
              </w:rPr>
              <w:t>Inwestycje muszą przyczyniać się do zmniejszenia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i innych zanieczyszczeń powietrza oraz do znacznego zwiększenia oszczędności energii. W związku z tym głównym zadaniem będzie sukcesywna likwidacja </w:t>
            </w:r>
            <w:proofErr w:type="spellStart"/>
            <w:r w:rsidRPr="00782A35">
              <w:rPr>
                <w:rFonts w:asciiTheme="minorHAnsi" w:hAnsiTheme="minorHAnsi" w:cs="Arial"/>
                <w:sz w:val="22"/>
                <w:szCs w:val="22"/>
              </w:rPr>
              <w:t>nieekologicznych</w:t>
            </w:r>
            <w:proofErr w:type="spellEnd"/>
            <w:r w:rsidRPr="00782A35">
              <w:rPr>
                <w:rFonts w:asciiTheme="minorHAnsi" w:hAnsiTheme="minorHAnsi" w:cs="Arial"/>
                <w:sz w:val="22"/>
                <w:szCs w:val="22"/>
              </w:rPr>
              <w:t xml:space="preserve"> źródeł ciepła, wymiana na nowe, a tym samym zmniejszanie emisji zanieczyszczeń do powietrza. </w:t>
            </w:r>
          </w:p>
          <w:p w14:paraId="0B6BEB3D" w14:textId="75BA6C11"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462C4971" w14:textId="437A1BBC"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Pr>
                <w:rFonts w:ascii="Arial" w:hAnsi="Arial" w:cs="Arial"/>
                <w:sz w:val="20"/>
                <w:szCs w:val="20"/>
              </w:rPr>
              <w:t xml:space="preserve">(co  wynika z audytu i analizy opcji we wniosku o dofinansowanie)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FE035B">
              <w:rPr>
                <w:rFonts w:asciiTheme="minorHAnsi" w:hAnsiTheme="minorHAnsi" w:cs="Arial"/>
                <w:sz w:val="22"/>
                <w:szCs w:val="22"/>
              </w:rPr>
              <w:t>,</w:t>
            </w:r>
            <w:r w:rsidRPr="00782A35">
              <w:rPr>
                <w:rFonts w:asciiTheme="minorHAnsi" w:hAnsiTheme="minorHAnsi" w:cs="Arial"/>
                <w:sz w:val="22"/>
                <w:szCs w:val="22"/>
              </w:rPr>
              <w:t xml:space="preserve"> </w:t>
            </w:r>
          </w:p>
          <w:p w14:paraId="2C0A5C6D"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w:t>
            </w:r>
            <w:r w:rsidRPr="00782A35">
              <w:rPr>
                <w:rFonts w:asciiTheme="minorHAnsi" w:hAnsiTheme="minorHAnsi" w:cs="Arial"/>
                <w:sz w:val="22"/>
                <w:szCs w:val="22"/>
              </w:rPr>
              <w:lastRenderedPageBreak/>
              <w:t xml:space="preserve">2009 r. ustanawiającej ogólne zasady ustalania wymogów dotyczących </w:t>
            </w:r>
            <w:proofErr w:type="spellStart"/>
            <w:r w:rsidRPr="00782A35">
              <w:rPr>
                <w:rFonts w:asciiTheme="minorHAnsi" w:hAnsiTheme="minorHAnsi" w:cs="Arial"/>
                <w:sz w:val="22"/>
                <w:szCs w:val="22"/>
              </w:rPr>
              <w:t>ekoprojektu</w:t>
            </w:r>
            <w:proofErr w:type="spellEnd"/>
            <w:r w:rsidRPr="00782A35">
              <w:rPr>
                <w:rFonts w:asciiTheme="minorHAnsi" w:hAnsiTheme="minorHAnsi" w:cs="Arial"/>
                <w:sz w:val="22"/>
                <w:szCs w:val="22"/>
              </w:rPr>
              <w:t xml:space="preserve"> dla produktów związanych z energią.</w:t>
            </w:r>
          </w:p>
          <w:p w14:paraId="24889C6A" w14:textId="6D3BBF3E"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27E547AE" w14:textId="2824A69C"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zabytkowych (ujętych w rejestrze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na podwójne/potrójne, izolacja dachu/stropu i wentylacja wewnętrzna z odzyskiem (rekuperacją) ciepła. Wszelkie inwestycje powinny być zgodne z unijnymi standardami i przepisami w zakresie ochrony środowiska. </w:t>
            </w:r>
          </w:p>
          <w:p w14:paraId="21FBA864" w14:textId="77777777" w:rsidR="000F728C" w:rsidRPr="00782A35" w:rsidRDefault="000F728C" w:rsidP="000F728C">
            <w:pPr>
              <w:spacing w:before="30" w:after="30"/>
              <w:rPr>
                <w:rFonts w:asciiTheme="minorHAnsi" w:hAnsiTheme="minorHAnsi" w:cs="Arial"/>
              </w:rPr>
            </w:pPr>
          </w:p>
          <w:p w14:paraId="4E77D76C" w14:textId="21187688"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wymianę źródła ciepła z ew. dostosowaniem instalacji grzewczej i/lub pozyskiwania ciepłej wody użytkowej, bądź do wytwarzania energii elektrycznej na potrzeby budynku/mieszkania,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w:t>
            </w:r>
            <w:r w:rsidRPr="00782A35">
              <w:rPr>
                <w:rFonts w:asciiTheme="minorHAnsi" w:hAnsiTheme="minorHAnsi" w:cs="Arial"/>
                <w:sz w:val="22"/>
                <w:szCs w:val="22"/>
              </w:rPr>
              <w:lastRenderedPageBreak/>
              <w:t>mogą stanowić wydatków kwalifikowalnych w projekcie.</w:t>
            </w:r>
          </w:p>
          <w:p w14:paraId="669034EE" w14:textId="51BA4E7E"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 xml:space="preserve">Wytycznych w zakresie realizacji zasady równości szans i </w:t>
            </w:r>
            <w:proofErr w:type="spellStart"/>
            <w:r w:rsidRPr="00782A35">
              <w:rPr>
                <w:rFonts w:asciiTheme="minorHAnsi" w:hAnsiTheme="minorHAnsi" w:cs="Arial"/>
                <w:i/>
                <w:sz w:val="22"/>
                <w:szCs w:val="22"/>
              </w:rPr>
              <w:t>niedyskryminacji,w</w:t>
            </w:r>
            <w:proofErr w:type="spellEnd"/>
            <w:r w:rsidRPr="00782A35">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454B817A"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7CB2F830" w14:textId="77777777" w:rsidR="0077424F" w:rsidRPr="00782A35" w:rsidRDefault="0077424F" w:rsidP="0077424F">
            <w:pPr>
              <w:spacing w:before="30" w:after="30"/>
              <w:jc w:val="both"/>
              <w:rPr>
                <w:rFonts w:asciiTheme="minorHAnsi" w:hAnsiTheme="minorHAnsi" w:cs="Arial"/>
              </w:rPr>
            </w:pPr>
          </w:p>
          <w:p w14:paraId="78E84597"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01C2B150"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2518FC7E"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4A9B2A9E"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3DBECCC2"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5BC214C1"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3FA307A1"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6C688B52"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01B5AED8" w14:textId="77777777" w:rsidR="000F728C" w:rsidRPr="00782A35" w:rsidRDefault="000F728C" w:rsidP="001E11D4">
            <w:pPr>
              <w:numPr>
                <w:ilvl w:val="0"/>
                <w:numId w:val="334"/>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8"/>
            </w:r>
            <w:r w:rsidRPr="00782A35">
              <w:rPr>
                <w:rFonts w:asciiTheme="minorHAnsi" w:hAnsiTheme="minorHAnsi" w:cs="Arial"/>
                <w:sz w:val="22"/>
                <w:szCs w:val="22"/>
              </w:rPr>
              <w:t>;</w:t>
            </w:r>
          </w:p>
          <w:p w14:paraId="3201573B" w14:textId="77777777" w:rsidR="000F728C" w:rsidRPr="00782A35" w:rsidRDefault="000F728C" w:rsidP="001E11D4">
            <w:pPr>
              <w:pStyle w:val="Akapitzlist"/>
              <w:numPr>
                <w:ilvl w:val="0"/>
                <w:numId w:val="334"/>
              </w:numPr>
              <w:spacing w:after="0"/>
              <w:jc w:val="both"/>
            </w:pPr>
            <w:r w:rsidRPr="00782A35">
              <w:lastRenderedPageBreak/>
              <w:t>projekty rewitalizacyjne ujęte w programie rewitalizacji danej gminy, które znajdują się na wykazie IZ RPO WD.</w:t>
            </w:r>
          </w:p>
          <w:p w14:paraId="787C4634" w14:textId="541C5678"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529E2C94"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F801FF" w:rsidRPr="00782A35">
              <w:rPr>
                <w:rStyle w:val="Odwoanieprzypisudolnego"/>
                <w:rFonts w:eastAsia="Times New Roman" w:cs="Arial"/>
                <w:lang w:eastAsia="pl-PL"/>
              </w:rPr>
              <w:footnoteReference w:customMarkFollows="1" w:id="39"/>
              <w:sym w:font="Symbol" w:char="F02A"/>
            </w:r>
            <w:r w:rsidR="005C1FC7" w:rsidRPr="00782A35">
              <w:rPr>
                <w:rFonts w:eastAsia="Times New Roman" w:cs="Arial"/>
                <w:lang w:eastAsia="pl-PL"/>
              </w:rPr>
              <w:t>.</w:t>
            </w:r>
          </w:p>
          <w:p w14:paraId="192114FE" w14:textId="77777777" w:rsidR="00D108F2" w:rsidRPr="00782A35" w:rsidRDefault="00D108F2" w:rsidP="00001305">
            <w:pPr>
              <w:pStyle w:val="Akapitzlist"/>
              <w:spacing w:line="240" w:lineRule="auto"/>
              <w:ind w:left="32"/>
              <w:jc w:val="both"/>
              <w:rPr>
                <w:rFonts w:eastAsia="Times New Roman" w:cs="Arial"/>
                <w:lang w:eastAsia="pl-PL"/>
              </w:rPr>
            </w:pPr>
            <w:r>
              <w:rPr>
                <w:color w:val="1F497D"/>
              </w:rPr>
              <w:t>W ramach działania możliwe jest zastosowanie wsparcia w formie pomocy zwrotnej.</w:t>
            </w:r>
          </w:p>
        </w:tc>
      </w:tr>
      <w:tr w:rsidR="000C0CB7" w:rsidRPr="00334FE3" w14:paraId="4A98C1CB" w14:textId="77777777" w:rsidTr="000B235F">
        <w:trPr>
          <w:cantSplit/>
          <w:trHeight w:val="20"/>
        </w:trPr>
        <w:tc>
          <w:tcPr>
            <w:tcW w:w="1387" w:type="pct"/>
            <w:vMerge/>
            <w:shd w:val="clear" w:color="auto" w:fill="auto"/>
            <w:vAlign w:val="center"/>
          </w:tcPr>
          <w:p w14:paraId="17DEC736"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8D14A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75ECA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7B6DA7" w14:textId="77777777" w:rsidTr="000B235F">
        <w:trPr>
          <w:cantSplit/>
          <w:trHeight w:val="20"/>
        </w:trPr>
        <w:tc>
          <w:tcPr>
            <w:tcW w:w="1387" w:type="pct"/>
            <w:vMerge/>
            <w:shd w:val="clear" w:color="auto" w:fill="auto"/>
            <w:vAlign w:val="center"/>
          </w:tcPr>
          <w:p w14:paraId="614F7637"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77044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EC120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14:paraId="6633D166" w14:textId="77777777" w:rsidTr="000B235F">
        <w:trPr>
          <w:cantSplit/>
          <w:trHeight w:val="20"/>
        </w:trPr>
        <w:tc>
          <w:tcPr>
            <w:tcW w:w="1387" w:type="pct"/>
            <w:vMerge/>
            <w:shd w:val="clear" w:color="auto" w:fill="auto"/>
            <w:vAlign w:val="center"/>
          </w:tcPr>
          <w:p w14:paraId="792A8FD5"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DCDB6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DB11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23494875" w14:textId="77777777" w:rsidTr="00143D96">
        <w:trPr>
          <w:cantSplit/>
          <w:trHeight w:val="20"/>
        </w:trPr>
        <w:tc>
          <w:tcPr>
            <w:tcW w:w="1387" w:type="pct"/>
            <w:vMerge/>
            <w:shd w:val="clear" w:color="auto" w:fill="auto"/>
            <w:vAlign w:val="center"/>
          </w:tcPr>
          <w:p w14:paraId="6CF51DC1"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2835DF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4B79E8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7ED506D9" w14:textId="77777777" w:rsidTr="00143D96">
        <w:trPr>
          <w:trHeight w:val="20"/>
        </w:trPr>
        <w:tc>
          <w:tcPr>
            <w:tcW w:w="1387" w:type="pct"/>
            <w:vMerge w:val="restart"/>
            <w:shd w:val="clear" w:color="auto" w:fill="auto"/>
            <w:vAlign w:val="center"/>
          </w:tcPr>
          <w:p w14:paraId="4D6D78C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8" w:name="_Hlk524333700"/>
            <w:r w:rsidRPr="00334FE3">
              <w:rPr>
                <w:rFonts w:asciiTheme="minorHAnsi" w:hAnsiTheme="minorHAnsi" w:cs="Arial"/>
                <w:sz w:val="22"/>
                <w:szCs w:val="22"/>
              </w:rPr>
              <w:t xml:space="preserve">Typ beneficjenta </w:t>
            </w:r>
            <w:bookmarkEnd w:id="28"/>
          </w:p>
        </w:tc>
        <w:tc>
          <w:tcPr>
            <w:tcW w:w="1237" w:type="pct"/>
            <w:tcBorders>
              <w:bottom w:val="dotted" w:sz="4" w:space="0" w:color="auto"/>
              <w:right w:val="dotted" w:sz="4" w:space="0" w:color="auto"/>
            </w:tcBorders>
            <w:shd w:val="clear" w:color="auto" w:fill="auto"/>
            <w:vAlign w:val="center"/>
          </w:tcPr>
          <w:p w14:paraId="7BC081E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344598E"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samorządu terytorialnego, ich związki i stowarzyszenia; </w:t>
            </w:r>
          </w:p>
          <w:p w14:paraId="102C5FF3"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0"/>
            </w:r>
            <w:r w:rsidR="008B426C" w:rsidRPr="00334FE3">
              <w:rPr>
                <w:rFonts w:cs="Arial"/>
                <w:vertAlign w:val="superscript"/>
              </w:rPr>
              <w:t>,</w:t>
            </w:r>
            <w:r w:rsidR="00B10719" w:rsidRPr="00334FE3">
              <w:rPr>
                <w:rStyle w:val="Odwoanieprzypisudolnego"/>
                <w:rFonts w:cs="Arial"/>
              </w:rPr>
              <w:footnoteReference w:id="41"/>
            </w:r>
            <w:r w:rsidRPr="00334FE3">
              <w:rPr>
                <w:rFonts w:cs="Arial"/>
              </w:rPr>
              <w:t xml:space="preserve">, których właścicielem jest JST lub dla których podmiotem założycielskim jest JST; </w:t>
            </w:r>
          </w:p>
          <w:p w14:paraId="1169AC1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jednostki organizacyjne JST; </w:t>
            </w:r>
          </w:p>
          <w:p w14:paraId="1DFAEA42"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spółdzielnie mieszkaniowe i wspólnoty mieszkaniowe</w:t>
            </w:r>
            <w:r w:rsidR="00971E49" w:rsidRPr="00334FE3">
              <w:rPr>
                <w:rFonts w:cs="Arial"/>
              </w:rPr>
              <w:t xml:space="preserve"> (z wyjątkiem </w:t>
            </w:r>
            <w:r w:rsidR="00F8580D" w:rsidRPr="00334FE3">
              <w:rPr>
                <w:rFonts w:cs="Arial"/>
              </w:rPr>
              <w:t xml:space="preserve">spółdzielni i wspólnot z obszaru ZIT </w:t>
            </w:r>
            <w:proofErr w:type="spellStart"/>
            <w:r w:rsidR="00F8580D" w:rsidRPr="00334FE3">
              <w:rPr>
                <w:rFonts w:cs="Arial"/>
              </w:rPr>
              <w:t>WrOF</w:t>
            </w:r>
            <w:proofErr w:type="spellEnd"/>
            <w:r w:rsidR="00F8580D" w:rsidRPr="00334FE3">
              <w:rPr>
                <w:rFonts w:cs="Arial"/>
              </w:rPr>
              <w:t xml:space="preserve"> dla których przewidziano wsparcie </w:t>
            </w:r>
            <w:r w:rsidR="008D416C" w:rsidRPr="00334FE3">
              <w:rPr>
                <w:rFonts w:cs="Arial"/>
              </w:rPr>
              <w:t>w programie krajowym</w:t>
            </w:r>
            <w:r w:rsidR="00860BA3" w:rsidRPr="00334FE3">
              <w:rPr>
                <w:rFonts w:cs="Arial"/>
              </w:rPr>
              <w:t xml:space="preserve"> – dotyczy typów b i d</w:t>
            </w:r>
            <w:r w:rsidR="00D226D2" w:rsidRPr="00334FE3">
              <w:rPr>
                <w:rFonts w:cs="Arial"/>
              </w:rPr>
              <w:t>)</w:t>
            </w:r>
            <w:r w:rsidRPr="00334FE3">
              <w:rPr>
                <w:rFonts w:cs="Arial"/>
              </w:rPr>
              <w:t xml:space="preserve">; </w:t>
            </w:r>
          </w:p>
          <w:p w14:paraId="3DF9B6E6"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towarzystwa budownictwa społecznego;</w:t>
            </w:r>
          </w:p>
          <w:p w14:paraId="2FEA75FD"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organizacje pozarządowe; </w:t>
            </w:r>
          </w:p>
          <w:p w14:paraId="50BD3BFB"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PGL Lasy Państwowe i jego jednostki organizacyjne; </w:t>
            </w:r>
          </w:p>
          <w:p w14:paraId="06B2FA8F" w14:textId="77777777"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 xml:space="preserve">kościoły, związki wyznaniowe oraz osoby prawne kościołów i związków wyznaniowych; </w:t>
            </w:r>
          </w:p>
          <w:p w14:paraId="1B42E26B" w14:textId="77777777" w:rsidR="00860BA3" w:rsidRPr="00334FE3" w:rsidRDefault="00860BA3" w:rsidP="00E16E0E">
            <w:pPr>
              <w:pStyle w:val="Akapitzlist"/>
              <w:numPr>
                <w:ilvl w:val="0"/>
                <w:numId w:val="170"/>
              </w:numPr>
              <w:spacing w:line="240" w:lineRule="auto"/>
              <w:ind w:left="458"/>
              <w:jc w:val="both"/>
              <w:rPr>
                <w:rFonts w:cs="Arial"/>
              </w:rPr>
            </w:pPr>
            <w:r w:rsidRPr="00334FE3">
              <w:rPr>
                <w:rFonts w:cs="Arial"/>
              </w:rPr>
              <w:lastRenderedPageBreak/>
              <w:t>jednostki sektora finansów publicznych inne niż wymienione powyżej;</w:t>
            </w:r>
          </w:p>
          <w:p w14:paraId="6FF4EBA0" w14:textId="2B166390" w:rsidR="00860BA3" w:rsidRDefault="00EE2FC6" w:rsidP="00E16E0E">
            <w:pPr>
              <w:pStyle w:val="Akapitzlist"/>
              <w:numPr>
                <w:ilvl w:val="0"/>
                <w:numId w:val="170"/>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 beneficjentów;</w:t>
            </w:r>
          </w:p>
          <w:p w14:paraId="254ABEE9" w14:textId="47B17559" w:rsidR="00EE2FC6" w:rsidRDefault="00EE2FC6" w:rsidP="00EE2FC6">
            <w:pPr>
              <w:pStyle w:val="Akapitzlist"/>
              <w:spacing w:line="240" w:lineRule="auto"/>
              <w:ind w:left="458" w:hanging="360"/>
              <w:jc w:val="both"/>
              <w:rPr>
                <w:color w:val="FF0000"/>
                <w:sz w:val="20"/>
                <w:szCs w:val="20"/>
              </w:rPr>
            </w:pPr>
            <w:r>
              <w:rPr>
                <w:rFonts w:ascii="Symbol" w:hAnsi="Symbol"/>
                <w:color w:val="FF0000"/>
              </w:rPr>
              <w:t></w:t>
            </w:r>
            <w:r>
              <w:rPr>
                <w:color w:val="FF0000"/>
                <w:sz w:val="14"/>
                <w:szCs w:val="14"/>
              </w:rPr>
              <w:t>        </w:t>
            </w:r>
            <w:r>
              <w:rPr>
                <w:color w:val="FF0000"/>
              </w:rPr>
              <w:t xml:space="preserve">osoby fizyczne - właściciele mieszkań w domach wielorodzinnych – wyłącznie jako odbiorcy końcowi projektów realizowanych przez ww. beneficjentów; </w:t>
            </w:r>
          </w:p>
          <w:p w14:paraId="14F65352" w14:textId="6A3AF7DB" w:rsidR="00EE2FC6" w:rsidRPr="00EE2FC6" w:rsidRDefault="00EE2FC6" w:rsidP="00EE2FC6">
            <w:pPr>
              <w:pStyle w:val="Akapitzlist"/>
              <w:spacing w:line="240" w:lineRule="auto"/>
              <w:ind w:left="458" w:hanging="360"/>
              <w:jc w:val="both"/>
            </w:pPr>
            <w:r>
              <w:rPr>
                <w:rFonts w:ascii="Symbol" w:hAnsi="Symbol"/>
              </w:rPr>
              <w:t></w:t>
            </w:r>
            <w:r>
              <w:rPr>
                <w:sz w:val="14"/>
                <w:szCs w:val="14"/>
              </w:rPr>
              <w:t>        </w:t>
            </w:r>
            <w:r w:rsidRPr="00EE2FC6">
              <w:t>o</w:t>
            </w:r>
            <w:r>
              <w:rPr>
                <w:color w:val="FF0000"/>
              </w:rPr>
              <w:t>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22004147" w14:textId="4287FA4D" w:rsidR="005C6A8C" w:rsidRPr="00334FE3" w:rsidRDefault="005C6A8C" w:rsidP="00E16E0E">
            <w:pPr>
              <w:pStyle w:val="Akapitzlist"/>
              <w:numPr>
                <w:ilvl w:val="0"/>
                <w:numId w:val="170"/>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14:paraId="45F4F552" w14:textId="77777777" w:rsidTr="000B235F">
        <w:trPr>
          <w:cantSplit/>
          <w:trHeight w:val="20"/>
        </w:trPr>
        <w:tc>
          <w:tcPr>
            <w:tcW w:w="1387" w:type="pct"/>
            <w:vMerge/>
            <w:shd w:val="clear" w:color="auto" w:fill="auto"/>
            <w:vAlign w:val="center"/>
          </w:tcPr>
          <w:p w14:paraId="4D74ACA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10DD1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1FE5AF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A840A31" w14:textId="77777777" w:rsidTr="000B235F">
        <w:trPr>
          <w:cantSplit/>
          <w:trHeight w:val="20"/>
        </w:trPr>
        <w:tc>
          <w:tcPr>
            <w:tcW w:w="1387" w:type="pct"/>
            <w:vMerge/>
            <w:shd w:val="clear" w:color="auto" w:fill="auto"/>
            <w:vAlign w:val="center"/>
          </w:tcPr>
          <w:p w14:paraId="6174362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4EA7E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8BF6B3"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14:paraId="6598ED9E" w14:textId="77777777" w:rsidTr="000B235F">
        <w:trPr>
          <w:cantSplit/>
          <w:trHeight w:val="20"/>
        </w:trPr>
        <w:tc>
          <w:tcPr>
            <w:tcW w:w="1387" w:type="pct"/>
            <w:vMerge/>
            <w:shd w:val="clear" w:color="auto" w:fill="auto"/>
            <w:vAlign w:val="center"/>
          </w:tcPr>
          <w:p w14:paraId="7687D97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F422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8A101C"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722AD5DC" w14:textId="77777777" w:rsidTr="00143D96">
        <w:trPr>
          <w:cantSplit/>
          <w:trHeight w:val="20"/>
        </w:trPr>
        <w:tc>
          <w:tcPr>
            <w:tcW w:w="1387" w:type="pct"/>
            <w:vMerge/>
            <w:shd w:val="clear" w:color="auto" w:fill="auto"/>
            <w:vAlign w:val="center"/>
          </w:tcPr>
          <w:p w14:paraId="36E0B25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27B6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F927F4F"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0A1ED7D4" w14:textId="77777777" w:rsidTr="00143D96">
        <w:trPr>
          <w:cantSplit/>
          <w:trHeight w:val="20"/>
        </w:trPr>
        <w:tc>
          <w:tcPr>
            <w:tcW w:w="1387" w:type="pct"/>
            <w:vMerge w:val="restart"/>
            <w:shd w:val="clear" w:color="auto" w:fill="auto"/>
            <w:vAlign w:val="center"/>
          </w:tcPr>
          <w:p w14:paraId="705B42C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81E58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F45C387" w14:textId="77777777" w:rsidR="00784EA6" w:rsidRPr="00334FE3" w:rsidRDefault="00784EA6" w:rsidP="00784EA6">
            <w:pPr>
              <w:spacing w:before="40" w:after="40"/>
              <w:jc w:val="both"/>
              <w:rPr>
                <w:rFonts w:asciiTheme="minorHAnsi" w:hAnsiTheme="minorHAnsi"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334FE3">
              <w:rPr>
                <w:rFonts w:asciiTheme="minorHAnsi" w:hAnsiTheme="minorHAnsi" w:cs="Arial"/>
                <w:sz w:val="22"/>
                <w:szCs w:val="22"/>
              </w:rPr>
              <w:t>em</w:t>
            </w:r>
            <w:r w:rsidRPr="00334FE3">
              <w:rPr>
                <w:rFonts w:asciiTheme="minorHAnsi" w:hAnsiTheme="minorHAnsi" w:cs="Arial"/>
                <w:sz w:val="22"/>
                <w:szCs w:val="22"/>
              </w:rPr>
              <w:t>:</w:t>
            </w:r>
          </w:p>
          <w:p w14:paraId="726AE6A2" w14:textId="77777777" w:rsidR="005C6A8C" w:rsidRPr="00334FE3" w:rsidRDefault="00784EA6" w:rsidP="00E16E0E">
            <w:pPr>
              <w:pStyle w:val="Akapitzlist"/>
              <w:numPr>
                <w:ilvl w:val="0"/>
                <w:numId w:val="240"/>
              </w:numPr>
              <w:spacing w:before="40" w:after="40" w:line="240" w:lineRule="auto"/>
              <w:ind w:left="316"/>
              <w:jc w:val="both"/>
              <w:rPr>
                <w:rFonts w:cs="Arial"/>
              </w:rPr>
            </w:pPr>
            <w:r w:rsidRPr="00334FE3">
              <w:rPr>
                <w:rFonts w:cs="Arial"/>
              </w:rPr>
              <w:t>wspólnot i spółdzielni mieszkaniowych z obszaru Wrocławskiego Obszaru Funkcjonalnego.</w:t>
            </w:r>
          </w:p>
        </w:tc>
      </w:tr>
      <w:tr w:rsidR="000C0CB7" w:rsidRPr="00334FE3" w14:paraId="393801C8" w14:textId="77777777" w:rsidTr="000B235F">
        <w:trPr>
          <w:cantSplit/>
          <w:trHeight w:val="20"/>
        </w:trPr>
        <w:tc>
          <w:tcPr>
            <w:tcW w:w="1387" w:type="pct"/>
            <w:vMerge/>
            <w:shd w:val="clear" w:color="auto" w:fill="auto"/>
            <w:vAlign w:val="center"/>
          </w:tcPr>
          <w:p w14:paraId="5C4AA6F9"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F478D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CBEC60"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187DC8C0" w14:textId="77777777" w:rsidTr="000B235F">
        <w:trPr>
          <w:cantSplit/>
          <w:trHeight w:val="20"/>
        </w:trPr>
        <w:tc>
          <w:tcPr>
            <w:tcW w:w="1387" w:type="pct"/>
            <w:vMerge/>
            <w:shd w:val="clear" w:color="auto" w:fill="auto"/>
            <w:vAlign w:val="center"/>
          </w:tcPr>
          <w:p w14:paraId="34A92681"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6FC54"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07AF7B5"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A03520" w14:textId="77777777" w:rsidTr="000B235F">
        <w:trPr>
          <w:cantSplit/>
          <w:trHeight w:val="20"/>
        </w:trPr>
        <w:tc>
          <w:tcPr>
            <w:tcW w:w="1387" w:type="pct"/>
            <w:vMerge/>
            <w:shd w:val="clear" w:color="auto" w:fill="auto"/>
            <w:vAlign w:val="center"/>
          </w:tcPr>
          <w:p w14:paraId="2C8B3A1A"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0D4CE"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30C91C"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DC3735" w14:textId="77777777" w:rsidTr="000B235F">
        <w:trPr>
          <w:cantSplit/>
          <w:trHeight w:val="20"/>
        </w:trPr>
        <w:tc>
          <w:tcPr>
            <w:tcW w:w="1387" w:type="pct"/>
            <w:vMerge/>
            <w:tcBorders>
              <w:bottom w:val="nil"/>
            </w:tcBorders>
            <w:shd w:val="clear" w:color="auto" w:fill="auto"/>
            <w:vAlign w:val="center"/>
          </w:tcPr>
          <w:p w14:paraId="4522F380"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8E45E66"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C065449"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1356CA" w14:textId="77777777" w:rsidTr="000B235F">
        <w:trPr>
          <w:cantSplit/>
          <w:trHeight w:val="20"/>
        </w:trPr>
        <w:tc>
          <w:tcPr>
            <w:tcW w:w="1387" w:type="pct"/>
            <w:vMerge w:val="restart"/>
            <w:tcBorders>
              <w:top w:val="single" w:sz="4" w:space="0" w:color="auto"/>
            </w:tcBorders>
            <w:shd w:val="clear" w:color="auto" w:fill="auto"/>
            <w:vAlign w:val="center"/>
          </w:tcPr>
          <w:p w14:paraId="503EB90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4E2EE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F69D4BD" w14:textId="77777777" w:rsidR="005C6A8C" w:rsidRPr="00334FE3" w:rsidRDefault="005C6A8C" w:rsidP="000B235F">
            <w:pPr>
              <w:spacing w:before="40" w:after="40"/>
              <w:rPr>
                <w:rFonts w:asciiTheme="minorHAnsi" w:hAnsiTheme="minorHAnsi" w:cs="Arial"/>
              </w:rPr>
            </w:pPr>
          </w:p>
        </w:tc>
      </w:tr>
      <w:tr w:rsidR="000C0CB7" w:rsidRPr="00334FE3" w14:paraId="342EACE7" w14:textId="77777777" w:rsidTr="000B235F">
        <w:trPr>
          <w:cantSplit/>
          <w:trHeight w:val="20"/>
        </w:trPr>
        <w:tc>
          <w:tcPr>
            <w:tcW w:w="1387" w:type="pct"/>
            <w:vMerge/>
            <w:shd w:val="clear" w:color="auto" w:fill="auto"/>
            <w:vAlign w:val="center"/>
          </w:tcPr>
          <w:p w14:paraId="72F54E3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C73F3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D219A5"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29E2D747" w14:textId="77777777" w:rsidTr="000B235F">
        <w:trPr>
          <w:cantSplit/>
          <w:trHeight w:val="20"/>
        </w:trPr>
        <w:tc>
          <w:tcPr>
            <w:tcW w:w="1387" w:type="pct"/>
            <w:vMerge/>
            <w:shd w:val="clear" w:color="auto" w:fill="auto"/>
            <w:vAlign w:val="center"/>
          </w:tcPr>
          <w:p w14:paraId="7DABEB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B79E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3002AA"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14:paraId="5E82F73D" w14:textId="77777777" w:rsidTr="000B235F">
        <w:trPr>
          <w:cantSplit/>
          <w:trHeight w:val="20"/>
        </w:trPr>
        <w:tc>
          <w:tcPr>
            <w:tcW w:w="1387" w:type="pct"/>
            <w:vMerge/>
            <w:shd w:val="clear" w:color="auto" w:fill="auto"/>
            <w:vAlign w:val="center"/>
          </w:tcPr>
          <w:p w14:paraId="7E69760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157C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5F120C6"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14:paraId="0C8DF763" w14:textId="77777777" w:rsidTr="000B235F">
        <w:trPr>
          <w:cantSplit/>
          <w:trHeight w:val="20"/>
        </w:trPr>
        <w:tc>
          <w:tcPr>
            <w:tcW w:w="1387" w:type="pct"/>
            <w:vMerge/>
            <w:tcBorders>
              <w:bottom w:val="single" w:sz="4" w:space="0" w:color="auto"/>
            </w:tcBorders>
            <w:shd w:val="clear" w:color="auto" w:fill="auto"/>
            <w:vAlign w:val="center"/>
          </w:tcPr>
          <w:p w14:paraId="6153B88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DBC77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17F5289"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8BE5B4D" w14:textId="77777777" w:rsidTr="000B235F">
        <w:trPr>
          <w:cantSplit/>
          <w:trHeight w:val="20"/>
        </w:trPr>
        <w:tc>
          <w:tcPr>
            <w:tcW w:w="1387" w:type="pct"/>
            <w:vMerge w:val="restart"/>
            <w:tcBorders>
              <w:top w:val="single" w:sz="4" w:space="0" w:color="auto"/>
            </w:tcBorders>
            <w:shd w:val="clear" w:color="auto" w:fill="auto"/>
            <w:vAlign w:val="center"/>
          </w:tcPr>
          <w:p w14:paraId="3D584B7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4B41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6F8CD46D"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39DA3DA5" w14:textId="77777777" w:rsidTr="000B235F">
        <w:trPr>
          <w:cantSplit/>
          <w:trHeight w:val="20"/>
        </w:trPr>
        <w:tc>
          <w:tcPr>
            <w:tcW w:w="1387" w:type="pct"/>
            <w:vMerge/>
            <w:shd w:val="clear" w:color="auto" w:fill="auto"/>
            <w:vAlign w:val="center"/>
          </w:tcPr>
          <w:p w14:paraId="09C15CA3"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0B8D83"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840D28E"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71CD73B" w14:textId="77777777" w:rsidTr="000B235F">
        <w:trPr>
          <w:cantSplit/>
          <w:trHeight w:val="20"/>
        </w:trPr>
        <w:tc>
          <w:tcPr>
            <w:tcW w:w="1387" w:type="pct"/>
            <w:vMerge/>
            <w:shd w:val="clear" w:color="auto" w:fill="auto"/>
            <w:vAlign w:val="center"/>
          </w:tcPr>
          <w:p w14:paraId="047BB54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E6A343"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631210D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138D582" w14:textId="77777777" w:rsidTr="000B235F">
        <w:trPr>
          <w:cantSplit/>
          <w:trHeight w:val="20"/>
        </w:trPr>
        <w:tc>
          <w:tcPr>
            <w:tcW w:w="1387" w:type="pct"/>
            <w:vMerge/>
            <w:shd w:val="clear" w:color="auto" w:fill="auto"/>
            <w:vAlign w:val="center"/>
          </w:tcPr>
          <w:p w14:paraId="3879C515"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8A7785"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0517E85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6D15C9D" w14:textId="77777777" w:rsidTr="000B235F">
        <w:trPr>
          <w:cantSplit/>
          <w:trHeight w:val="20"/>
        </w:trPr>
        <w:tc>
          <w:tcPr>
            <w:tcW w:w="1387" w:type="pct"/>
            <w:vMerge/>
            <w:tcBorders>
              <w:bottom w:val="single" w:sz="4" w:space="0" w:color="auto"/>
            </w:tcBorders>
            <w:shd w:val="clear" w:color="auto" w:fill="auto"/>
            <w:vAlign w:val="center"/>
          </w:tcPr>
          <w:p w14:paraId="7C637A6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5C62CC"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6646D7CA"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3D93EC9A" w14:textId="77777777" w:rsidTr="00143D96">
        <w:trPr>
          <w:cantSplit/>
          <w:trHeight w:val="756"/>
        </w:trPr>
        <w:tc>
          <w:tcPr>
            <w:tcW w:w="1387" w:type="pct"/>
            <w:vMerge w:val="restart"/>
            <w:tcBorders>
              <w:top w:val="single" w:sz="4" w:space="0" w:color="auto"/>
            </w:tcBorders>
            <w:shd w:val="clear" w:color="auto" w:fill="auto"/>
            <w:vAlign w:val="center"/>
          </w:tcPr>
          <w:p w14:paraId="68DAD304"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DDE347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08EB3C9" w14:textId="77777777"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177 098 898</w:t>
            </w:r>
          </w:p>
        </w:tc>
      </w:tr>
      <w:tr w:rsidR="000C0CB7" w:rsidRPr="00334FE3" w14:paraId="54217F8D" w14:textId="77777777" w:rsidTr="000B235F">
        <w:trPr>
          <w:cantSplit/>
          <w:trHeight w:val="20"/>
        </w:trPr>
        <w:tc>
          <w:tcPr>
            <w:tcW w:w="1387" w:type="pct"/>
            <w:vMerge/>
            <w:shd w:val="clear" w:color="auto" w:fill="auto"/>
            <w:vAlign w:val="center"/>
          </w:tcPr>
          <w:p w14:paraId="6EE8ADD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618EB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AC96CA"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14:paraId="30DA731D" w14:textId="77777777" w:rsidTr="000B235F">
        <w:trPr>
          <w:cantSplit/>
          <w:trHeight w:val="20"/>
        </w:trPr>
        <w:tc>
          <w:tcPr>
            <w:tcW w:w="1387" w:type="pct"/>
            <w:vMerge/>
            <w:shd w:val="clear" w:color="auto" w:fill="auto"/>
            <w:vAlign w:val="center"/>
          </w:tcPr>
          <w:p w14:paraId="2427189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746E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598C56A"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14:paraId="13F44556" w14:textId="77777777" w:rsidTr="000B235F">
        <w:trPr>
          <w:cantSplit/>
          <w:trHeight w:val="20"/>
        </w:trPr>
        <w:tc>
          <w:tcPr>
            <w:tcW w:w="1387" w:type="pct"/>
            <w:vMerge/>
            <w:shd w:val="clear" w:color="auto" w:fill="auto"/>
            <w:vAlign w:val="center"/>
          </w:tcPr>
          <w:p w14:paraId="477EDFD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D75A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772C8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14:paraId="7A6DEB80" w14:textId="77777777" w:rsidTr="000B235F">
        <w:trPr>
          <w:cantSplit/>
          <w:trHeight w:val="20"/>
        </w:trPr>
        <w:tc>
          <w:tcPr>
            <w:tcW w:w="1387" w:type="pct"/>
            <w:vMerge/>
            <w:shd w:val="clear" w:color="auto" w:fill="auto"/>
            <w:vAlign w:val="center"/>
          </w:tcPr>
          <w:p w14:paraId="1D14A53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433C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E136DF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21 471 309</w:t>
            </w:r>
            <w:r w:rsidRPr="00334FE3">
              <w:rPr>
                <w:rFonts w:asciiTheme="minorHAnsi" w:hAnsiTheme="minorHAnsi" w:cs="Arial"/>
                <w:sz w:val="22"/>
                <w:szCs w:val="22"/>
              </w:rPr>
              <w:t xml:space="preserve">   </w:t>
            </w:r>
          </w:p>
        </w:tc>
      </w:tr>
      <w:tr w:rsidR="005C6A8C" w:rsidRPr="00334FE3" w14:paraId="34F12722" w14:textId="77777777" w:rsidTr="00143D96">
        <w:trPr>
          <w:cantSplit/>
          <w:trHeight w:val="20"/>
        </w:trPr>
        <w:tc>
          <w:tcPr>
            <w:tcW w:w="1387" w:type="pct"/>
            <w:vMerge w:val="restart"/>
            <w:shd w:val="clear" w:color="auto" w:fill="auto"/>
            <w:vAlign w:val="center"/>
          </w:tcPr>
          <w:p w14:paraId="65F080D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8A9A6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E516DE2"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2CF2EA8E" w14:textId="77777777" w:rsidTr="000B235F">
        <w:trPr>
          <w:cantSplit/>
          <w:trHeight w:val="20"/>
        </w:trPr>
        <w:tc>
          <w:tcPr>
            <w:tcW w:w="1387" w:type="pct"/>
            <w:vMerge/>
            <w:shd w:val="clear" w:color="auto" w:fill="auto"/>
            <w:vAlign w:val="center"/>
          </w:tcPr>
          <w:p w14:paraId="22770763"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63381B"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6C472A"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E6900AD" w14:textId="77777777" w:rsidTr="000B235F">
        <w:trPr>
          <w:cantSplit/>
          <w:trHeight w:val="20"/>
        </w:trPr>
        <w:tc>
          <w:tcPr>
            <w:tcW w:w="1387" w:type="pct"/>
            <w:vMerge/>
            <w:shd w:val="clear" w:color="auto" w:fill="auto"/>
            <w:vAlign w:val="center"/>
          </w:tcPr>
          <w:p w14:paraId="7E1D0A52"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1E998"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F0B452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6AA5B203" w14:textId="77777777" w:rsidTr="000B235F">
        <w:trPr>
          <w:cantSplit/>
          <w:trHeight w:val="20"/>
        </w:trPr>
        <w:tc>
          <w:tcPr>
            <w:tcW w:w="1387" w:type="pct"/>
            <w:vMerge/>
            <w:shd w:val="clear" w:color="auto" w:fill="auto"/>
            <w:vAlign w:val="center"/>
          </w:tcPr>
          <w:p w14:paraId="6D4BAAF6"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A8F77"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8E7184"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3ECFDC4C" w14:textId="77777777" w:rsidTr="000B235F">
        <w:trPr>
          <w:cantSplit/>
          <w:trHeight w:val="20"/>
        </w:trPr>
        <w:tc>
          <w:tcPr>
            <w:tcW w:w="1387" w:type="pct"/>
            <w:vMerge/>
            <w:shd w:val="clear" w:color="auto" w:fill="auto"/>
            <w:vAlign w:val="center"/>
          </w:tcPr>
          <w:p w14:paraId="71AB0DDB" w14:textId="77777777" w:rsidR="00AF6F55" w:rsidRPr="00334FE3" w:rsidRDefault="00AF6F55"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F728F"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F1AB648"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437F33E1" w14:textId="77777777" w:rsidTr="00143D96">
        <w:trPr>
          <w:cantSplit/>
          <w:trHeight w:val="20"/>
        </w:trPr>
        <w:tc>
          <w:tcPr>
            <w:tcW w:w="1387" w:type="pct"/>
            <w:vMerge w:val="restart"/>
            <w:shd w:val="clear" w:color="auto" w:fill="auto"/>
            <w:vAlign w:val="center"/>
          </w:tcPr>
          <w:p w14:paraId="4743181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3FF107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2708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129490E" w14:textId="77777777" w:rsidTr="000B235F">
        <w:trPr>
          <w:cantSplit/>
          <w:trHeight w:val="20"/>
        </w:trPr>
        <w:tc>
          <w:tcPr>
            <w:tcW w:w="1387" w:type="pct"/>
            <w:vMerge/>
            <w:shd w:val="clear" w:color="auto" w:fill="auto"/>
            <w:vAlign w:val="center"/>
          </w:tcPr>
          <w:p w14:paraId="01F61CD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BD90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84CB0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C1B6430" w14:textId="77777777" w:rsidTr="000B235F">
        <w:trPr>
          <w:cantSplit/>
          <w:trHeight w:val="20"/>
        </w:trPr>
        <w:tc>
          <w:tcPr>
            <w:tcW w:w="1387" w:type="pct"/>
            <w:vMerge/>
            <w:shd w:val="clear" w:color="auto" w:fill="auto"/>
            <w:vAlign w:val="center"/>
          </w:tcPr>
          <w:p w14:paraId="77E457D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0B482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1DAA5E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14:paraId="2EC79193" w14:textId="77777777" w:rsidTr="000B235F">
        <w:trPr>
          <w:cantSplit/>
          <w:trHeight w:val="20"/>
        </w:trPr>
        <w:tc>
          <w:tcPr>
            <w:tcW w:w="1387" w:type="pct"/>
            <w:vMerge/>
            <w:shd w:val="clear" w:color="auto" w:fill="auto"/>
            <w:vAlign w:val="center"/>
          </w:tcPr>
          <w:p w14:paraId="61DF540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7CB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344BB05"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14:paraId="5D93352B" w14:textId="77777777" w:rsidTr="000B235F">
        <w:trPr>
          <w:cantSplit/>
          <w:trHeight w:val="20"/>
        </w:trPr>
        <w:tc>
          <w:tcPr>
            <w:tcW w:w="1387" w:type="pct"/>
            <w:vMerge/>
            <w:shd w:val="clear" w:color="auto" w:fill="auto"/>
            <w:vAlign w:val="center"/>
          </w:tcPr>
          <w:p w14:paraId="3928777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7BD98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A5442CC"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7891619C" w14:textId="77777777" w:rsidTr="00143D96">
        <w:trPr>
          <w:cantSplit/>
          <w:trHeight w:val="402"/>
        </w:trPr>
        <w:tc>
          <w:tcPr>
            <w:tcW w:w="1387" w:type="pct"/>
            <w:vMerge w:val="restart"/>
            <w:shd w:val="clear" w:color="auto" w:fill="auto"/>
            <w:vAlign w:val="center"/>
          </w:tcPr>
          <w:p w14:paraId="736BA12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11B8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9ED1D7E"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14:paraId="15551FCC" w14:textId="77777777" w:rsidTr="000B235F">
        <w:trPr>
          <w:cantSplit/>
          <w:trHeight w:val="408"/>
        </w:trPr>
        <w:tc>
          <w:tcPr>
            <w:tcW w:w="1387" w:type="pct"/>
            <w:vMerge/>
            <w:shd w:val="clear" w:color="auto" w:fill="auto"/>
            <w:vAlign w:val="center"/>
          </w:tcPr>
          <w:p w14:paraId="7C5A91A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92E12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D375A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14:paraId="51826938" w14:textId="77777777" w:rsidTr="000B235F">
        <w:trPr>
          <w:cantSplit/>
          <w:trHeight w:val="413"/>
        </w:trPr>
        <w:tc>
          <w:tcPr>
            <w:tcW w:w="1387" w:type="pct"/>
            <w:vMerge/>
            <w:shd w:val="clear" w:color="auto" w:fill="auto"/>
            <w:vAlign w:val="center"/>
          </w:tcPr>
          <w:p w14:paraId="7DB19B5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053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BCF15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14:paraId="10F58A7D" w14:textId="77777777" w:rsidTr="000B235F">
        <w:trPr>
          <w:cantSplit/>
          <w:trHeight w:val="407"/>
        </w:trPr>
        <w:tc>
          <w:tcPr>
            <w:tcW w:w="1387" w:type="pct"/>
            <w:vMerge/>
            <w:shd w:val="clear" w:color="auto" w:fill="auto"/>
            <w:vAlign w:val="center"/>
          </w:tcPr>
          <w:p w14:paraId="130B7D6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6E67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154E58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14:paraId="2B693C59" w14:textId="77777777" w:rsidTr="000B235F">
        <w:trPr>
          <w:cantSplit/>
          <w:trHeight w:val="423"/>
        </w:trPr>
        <w:tc>
          <w:tcPr>
            <w:tcW w:w="1387" w:type="pct"/>
            <w:vMerge/>
            <w:tcBorders>
              <w:bottom w:val="single" w:sz="4" w:space="0" w:color="auto"/>
            </w:tcBorders>
            <w:shd w:val="clear" w:color="auto" w:fill="auto"/>
            <w:vAlign w:val="center"/>
          </w:tcPr>
          <w:p w14:paraId="36CEA4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7EC4C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A4F9DE6"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14:paraId="19BE0307" w14:textId="77777777" w:rsidTr="000B235F">
        <w:trPr>
          <w:cantSplit/>
          <w:trHeight w:val="20"/>
        </w:trPr>
        <w:tc>
          <w:tcPr>
            <w:tcW w:w="1387" w:type="pct"/>
            <w:vMerge w:val="restart"/>
            <w:tcBorders>
              <w:top w:val="single" w:sz="4" w:space="0" w:color="auto"/>
            </w:tcBorders>
            <w:shd w:val="clear" w:color="auto" w:fill="auto"/>
            <w:vAlign w:val="center"/>
          </w:tcPr>
          <w:p w14:paraId="7F3CFA3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58390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0904644"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w:t>
            </w:r>
            <w:proofErr w:type="spellStart"/>
            <w:r w:rsidR="00DE4605" w:rsidRPr="00334FE3">
              <w:rPr>
                <w:rFonts w:asciiTheme="minorHAnsi" w:hAnsiTheme="minorHAnsi" w:cs="Arial"/>
                <w:iCs/>
                <w:sz w:val="22"/>
                <w:szCs w:val="22"/>
              </w:rPr>
              <w:t>Załącznikem</w:t>
            </w:r>
            <w:proofErr w:type="spellEnd"/>
            <w:r w:rsidR="00DE4605"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09E46331"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6E07255A" w14:textId="77777777" w:rsidTr="000B235F">
        <w:trPr>
          <w:cantSplit/>
          <w:trHeight w:val="20"/>
        </w:trPr>
        <w:tc>
          <w:tcPr>
            <w:tcW w:w="1387" w:type="pct"/>
            <w:vMerge/>
            <w:tcBorders>
              <w:top w:val="single" w:sz="4" w:space="0" w:color="auto"/>
            </w:tcBorders>
            <w:shd w:val="clear" w:color="auto" w:fill="auto"/>
            <w:vAlign w:val="center"/>
          </w:tcPr>
          <w:p w14:paraId="2986EE2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6BE4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E2AE104"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14:paraId="47C6150E" w14:textId="77777777" w:rsidTr="000B235F">
        <w:trPr>
          <w:cantSplit/>
          <w:trHeight w:val="20"/>
        </w:trPr>
        <w:tc>
          <w:tcPr>
            <w:tcW w:w="1387" w:type="pct"/>
            <w:vMerge/>
            <w:tcBorders>
              <w:top w:val="single" w:sz="4" w:space="0" w:color="auto"/>
            </w:tcBorders>
            <w:shd w:val="clear" w:color="auto" w:fill="auto"/>
            <w:vAlign w:val="center"/>
          </w:tcPr>
          <w:p w14:paraId="2330D1C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D72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A570777"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2B675D43" w14:textId="77777777" w:rsidTr="000B235F">
        <w:trPr>
          <w:cantSplit/>
          <w:trHeight w:val="20"/>
        </w:trPr>
        <w:tc>
          <w:tcPr>
            <w:tcW w:w="1387" w:type="pct"/>
            <w:vMerge/>
            <w:tcBorders>
              <w:top w:val="single" w:sz="4" w:space="0" w:color="auto"/>
            </w:tcBorders>
            <w:shd w:val="clear" w:color="auto" w:fill="auto"/>
            <w:vAlign w:val="center"/>
          </w:tcPr>
          <w:p w14:paraId="1522961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5190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1FDA9C8"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3E41088F" w14:textId="77777777" w:rsidTr="000B235F">
        <w:trPr>
          <w:cantSplit/>
          <w:trHeight w:val="20"/>
        </w:trPr>
        <w:tc>
          <w:tcPr>
            <w:tcW w:w="1387" w:type="pct"/>
            <w:vMerge/>
            <w:tcBorders>
              <w:top w:val="single" w:sz="4" w:space="0" w:color="auto"/>
            </w:tcBorders>
            <w:shd w:val="clear" w:color="auto" w:fill="auto"/>
            <w:vAlign w:val="center"/>
          </w:tcPr>
          <w:p w14:paraId="377193B4" w14:textId="77777777" w:rsidR="005C6A8C" w:rsidRPr="00334FE3" w:rsidDel="00FE3C38"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3C3B5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0BDD92A"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14:paraId="3EE2EA53" w14:textId="77777777" w:rsidTr="000B235F">
        <w:trPr>
          <w:cantSplit/>
          <w:trHeight w:val="20"/>
        </w:trPr>
        <w:tc>
          <w:tcPr>
            <w:tcW w:w="1387" w:type="pct"/>
            <w:vMerge w:val="restart"/>
            <w:shd w:val="clear" w:color="auto" w:fill="auto"/>
            <w:vAlign w:val="center"/>
          </w:tcPr>
          <w:p w14:paraId="5FF229C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3A346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F91D3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FA76521" w14:textId="77777777" w:rsidTr="000B235F">
        <w:trPr>
          <w:cantSplit/>
          <w:trHeight w:val="20"/>
        </w:trPr>
        <w:tc>
          <w:tcPr>
            <w:tcW w:w="1387" w:type="pct"/>
            <w:vMerge/>
            <w:shd w:val="clear" w:color="auto" w:fill="auto"/>
            <w:vAlign w:val="center"/>
          </w:tcPr>
          <w:p w14:paraId="22444B1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1A28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C3C6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541B03D" w14:textId="77777777" w:rsidTr="000B235F">
        <w:trPr>
          <w:cantSplit/>
          <w:trHeight w:val="20"/>
        </w:trPr>
        <w:tc>
          <w:tcPr>
            <w:tcW w:w="1387" w:type="pct"/>
            <w:vMerge/>
            <w:shd w:val="clear" w:color="auto" w:fill="auto"/>
            <w:vAlign w:val="center"/>
          </w:tcPr>
          <w:p w14:paraId="13DF72A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DB44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039D233"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17D09F" w14:textId="77777777" w:rsidTr="000B235F">
        <w:trPr>
          <w:cantSplit/>
          <w:trHeight w:val="20"/>
        </w:trPr>
        <w:tc>
          <w:tcPr>
            <w:tcW w:w="1387" w:type="pct"/>
            <w:vMerge/>
            <w:shd w:val="clear" w:color="auto" w:fill="auto"/>
            <w:vAlign w:val="center"/>
          </w:tcPr>
          <w:p w14:paraId="2412F97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913E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C7CB42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4E0CA5" w14:textId="77777777" w:rsidTr="000B235F">
        <w:trPr>
          <w:cantSplit/>
          <w:trHeight w:val="20"/>
        </w:trPr>
        <w:tc>
          <w:tcPr>
            <w:tcW w:w="1387" w:type="pct"/>
            <w:vMerge/>
            <w:shd w:val="clear" w:color="auto" w:fill="auto"/>
            <w:vAlign w:val="center"/>
          </w:tcPr>
          <w:p w14:paraId="67AB542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C847B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731DE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EDF8B30" w14:textId="77777777" w:rsidTr="000B235F">
        <w:trPr>
          <w:cantSplit/>
          <w:trHeight w:val="315"/>
        </w:trPr>
        <w:tc>
          <w:tcPr>
            <w:tcW w:w="1387" w:type="pct"/>
            <w:vMerge w:val="restart"/>
            <w:shd w:val="clear" w:color="auto" w:fill="auto"/>
            <w:vAlign w:val="center"/>
          </w:tcPr>
          <w:p w14:paraId="6447C97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09BF6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E0131C7"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F740B47" w14:textId="77777777" w:rsidTr="00FD39A1">
        <w:trPr>
          <w:cantSplit/>
          <w:trHeight w:val="350"/>
        </w:trPr>
        <w:tc>
          <w:tcPr>
            <w:tcW w:w="1387" w:type="pct"/>
            <w:vMerge/>
            <w:shd w:val="clear" w:color="auto" w:fill="auto"/>
            <w:vAlign w:val="center"/>
          </w:tcPr>
          <w:p w14:paraId="10EB9FDC"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0724B"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10D8A0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25B863" w14:textId="77777777" w:rsidTr="00FD39A1">
        <w:trPr>
          <w:cantSplit/>
          <w:trHeight w:val="373"/>
        </w:trPr>
        <w:tc>
          <w:tcPr>
            <w:tcW w:w="1387" w:type="pct"/>
            <w:vMerge/>
            <w:shd w:val="clear" w:color="auto" w:fill="auto"/>
            <w:vAlign w:val="center"/>
          </w:tcPr>
          <w:p w14:paraId="41E15E23"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5392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DCEA891"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3B27BB" w14:textId="77777777" w:rsidTr="00FD39A1">
        <w:trPr>
          <w:cantSplit/>
          <w:trHeight w:val="408"/>
        </w:trPr>
        <w:tc>
          <w:tcPr>
            <w:tcW w:w="1387" w:type="pct"/>
            <w:vMerge/>
            <w:shd w:val="clear" w:color="auto" w:fill="auto"/>
            <w:vAlign w:val="center"/>
          </w:tcPr>
          <w:p w14:paraId="2E1F9584"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7C3D8"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0E0F59D"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8C981" w14:textId="77777777" w:rsidTr="00FD39A1">
        <w:trPr>
          <w:cantSplit/>
          <w:trHeight w:val="431"/>
        </w:trPr>
        <w:tc>
          <w:tcPr>
            <w:tcW w:w="1387" w:type="pct"/>
            <w:vMerge/>
            <w:shd w:val="clear" w:color="auto" w:fill="auto"/>
            <w:vAlign w:val="center"/>
          </w:tcPr>
          <w:p w14:paraId="65700467" w14:textId="77777777" w:rsidR="0017564D" w:rsidRPr="00334FE3" w:rsidRDefault="0017564D"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5D610"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ED1D3D7"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A696D0" w14:textId="77777777" w:rsidTr="000B235F">
        <w:trPr>
          <w:cantSplit/>
          <w:trHeight w:val="20"/>
        </w:trPr>
        <w:tc>
          <w:tcPr>
            <w:tcW w:w="1387" w:type="pct"/>
            <w:vMerge w:val="restart"/>
            <w:shd w:val="clear" w:color="auto" w:fill="auto"/>
            <w:vAlign w:val="center"/>
          </w:tcPr>
          <w:p w14:paraId="1617310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BFD6B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49D2523"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14:paraId="60DE0FD4" w14:textId="77777777" w:rsidTr="000B235F">
        <w:trPr>
          <w:cantSplit/>
          <w:trHeight w:val="20"/>
        </w:trPr>
        <w:tc>
          <w:tcPr>
            <w:tcW w:w="1387" w:type="pct"/>
            <w:vMerge/>
            <w:shd w:val="clear" w:color="auto" w:fill="auto"/>
            <w:vAlign w:val="center"/>
          </w:tcPr>
          <w:p w14:paraId="40F4A75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C59A1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BB52F2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D84B91A" w14:textId="77777777" w:rsidTr="000B235F">
        <w:trPr>
          <w:cantSplit/>
          <w:trHeight w:val="20"/>
        </w:trPr>
        <w:tc>
          <w:tcPr>
            <w:tcW w:w="1387" w:type="pct"/>
            <w:vMerge/>
            <w:shd w:val="clear" w:color="auto" w:fill="auto"/>
            <w:vAlign w:val="center"/>
          </w:tcPr>
          <w:p w14:paraId="4212281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989D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6491A5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E9DD788" w14:textId="77777777" w:rsidTr="000B235F">
        <w:trPr>
          <w:cantSplit/>
          <w:trHeight w:val="20"/>
        </w:trPr>
        <w:tc>
          <w:tcPr>
            <w:tcW w:w="1387" w:type="pct"/>
            <w:vMerge/>
            <w:shd w:val="clear" w:color="auto" w:fill="auto"/>
            <w:vAlign w:val="center"/>
          </w:tcPr>
          <w:p w14:paraId="37BDDC1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0EFF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F2A48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BA0903C" w14:textId="77777777" w:rsidTr="000B235F">
        <w:trPr>
          <w:cantSplit/>
          <w:trHeight w:val="20"/>
        </w:trPr>
        <w:tc>
          <w:tcPr>
            <w:tcW w:w="1387" w:type="pct"/>
            <w:vMerge/>
            <w:tcBorders>
              <w:bottom w:val="single" w:sz="4" w:space="0" w:color="auto"/>
            </w:tcBorders>
            <w:shd w:val="clear" w:color="auto" w:fill="auto"/>
            <w:vAlign w:val="center"/>
          </w:tcPr>
          <w:p w14:paraId="3862611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344DC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E99C17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1C9F74D"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462D52B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bookmarkStart w:id="29"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CBAA5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1FA834" w14:textId="75FA496F" w:rsidR="00DF1A30" w:rsidRPr="00334FE3" w:rsidRDefault="00345EE5" w:rsidP="005B0723">
            <w:pPr>
              <w:tabs>
                <w:tab w:val="left" w:pos="316"/>
              </w:tabs>
              <w:spacing w:before="40" w:after="40"/>
              <w:jc w:val="both"/>
              <w:rPr>
                <w:rFonts w:asciiTheme="minorHAnsi" w:hAnsiTheme="minorHAnsi" w:cs="Arial"/>
              </w:rPr>
            </w:pPr>
            <w:r w:rsidRPr="00334FE3">
              <w:rPr>
                <w:rFonts w:asciiTheme="minorHAnsi" w:hAnsiTheme="minorHAnsi" w:cs="Arial"/>
                <w:sz w:val="22"/>
                <w:szCs w:val="22"/>
              </w:rPr>
              <w:t>Wysokość zaliczek:</w:t>
            </w:r>
            <w:r w:rsidR="005B0723">
              <w:rPr>
                <w:rFonts w:asciiTheme="minorHAnsi" w:hAnsiTheme="minorHAnsi" w:cs="Arial"/>
                <w:sz w:val="22"/>
                <w:szCs w:val="22"/>
              </w:rPr>
              <w:t xml:space="preserve"> </w:t>
            </w:r>
            <w:r w:rsidR="005B0723" w:rsidRPr="00250CE6">
              <w:rPr>
                <w:rFonts w:asciiTheme="minorHAnsi" w:hAnsiTheme="minorHAnsi" w:cs="Arial"/>
                <w:sz w:val="22"/>
                <w:szCs w:val="22"/>
              </w:rPr>
              <w:t>zostanie ustalona w regulaminie konkursu</w:t>
            </w:r>
            <w:r w:rsidR="005B0723">
              <w:rPr>
                <w:rFonts w:asciiTheme="minorHAnsi" w:hAnsiTheme="minorHAnsi" w:cs="Arial"/>
                <w:sz w:val="22"/>
                <w:szCs w:val="22"/>
              </w:rPr>
              <w:t>.</w:t>
            </w:r>
          </w:p>
          <w:p w14:paraId="4884980D" w14:textId="3BFFF04A" w:rsidR="005C6A8C" w:rsidRPr="00334FE3" w:rsidRDefault="00DF1A30" w:rsidP="00AB43B2">
            <w:pPr>
              <w:tabs>
                <w:tab w:val="left" w:pos="32"/>
              </w:tabs>
              <w:spacing w:before="40" w:after="40"/>
              <w:jc w:val="both"/>
              <w:rPr>
                <w:rFonts w:asciiTheme="minorHAnsi" w:hAnsiTheme="minorHAnsi" w:cs="Arial"/>
              </w:rPr>
            </w:pPr>
            <w:r w:rsidRPr="00334FE3">
              <w:rPr>
                <w:rFonts w:asciiTheme="minorHAnsi" w:hAnsiTheme="minorHAnsi" w:cs="Arial"/>
                <w:sz w:val="22"/>
                <w:szCs w:val="22"/>
              </w:rPr>
              <w:t>Nie dotyczy instrumentów finansowych.</w:t>
            </w:r>
            <w:r w:rsidR="002231F4" w:rsidRPr="00334FE3">
              <w:rPr>
                <w:rFonts w:asciiTheme="minorHAnsi" w:hAnsiTheme="minorHAnsi" w:cs="Arial"/>
                <w:sz w:val="22"/>
                <w:szCs w:val="22"/>
              </w:rPr>
              <w:t xml:space="preserve"> </w:t>
            </w:r>
          </w:p>
        </w:tc>
      </w:tr>
      <w:bookmarkEnd w:id="29"/>
      <w:tr w:rsidR="000C0CB7" w:rsidRPr="00334FE3" w14:paraId="42E31006" w14:textId="77777777" w:rsidTr="000B235F">
        <w:trPr>
          <w:cantSplit/>
          <w:trHeight w:val="20"/>
        </w:trPr>
        <w:tc>
          <w:tcPr>
            <w:tcW w:w="1387" w:type="pct"/>
            <w:vMerge/>
            <w:tcBorders>
              <w:right w:val="single" w:sz="4" w:space="0" w:color="auto"/>
            </w:tcBorders>
            <w:shd w:val="clear" w:color="auto" w:fill="auto"/>
            <w:vAlign w:val="center"/>
          </w:tcPr>
          <w:p w14:paraId="5C2110E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B913B4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9C5E8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6671824" w14:textId="77777777" w:rsidTr="000B235F">
        <w:trPr>
          <w:cantSplit/>
          <w:trHeight w:val="20"/>
        </w:trPr>
        <w:tc>
          <w:tcPr>
            <w:tcW w:w="1387" w:type="pct"/>
            <w:vMerge/>
            <w:tcBorders>
              <w:right w:val="single" w:sz="4" w:space="0" w:color="auto"/>
            </w:tcBorders>
            <w:shd w:val="clear" w:color="auto" w:fill="auto"/>
            <w:vAlign w:val="center"/>
          </w:tcPr>
          <w:p w14:paraId="1BEA8BC0"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0008D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60BE0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2EE5868" w14:textId="77777777" w:rsidTr="000B235F">
        <w:trPr>
          <w:cantSplit/>
          <w:trHeight w:val="20"/>
        </w:trPr>
        <w:tc>
          <w:tcPr>
            <w:tcW w:w="1387" w:type="pct"/>
            <w:vMerge/>
            <w:tcBorders>
              <w:right w:val="single" w:sz="4" w:space="0" w:color="auto"/>
            </w:tcBorders>
            <w:shd w:val="clear" w:color="auto" w:fill="auto"/>
            <w:vAlign w:val="center"/>
          </w:tcPr>
          <w:p w14:paraId="4C15F1D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EAEFD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FFFC9D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FE1F3EF" w14:textId="77777777" w:rsidTr="000B235F">
        <w:trPr>
          <w:cantSplit/>
          <w:trHeight w:val="20"/>
        </w:trPr>
        <w:tc>
          <w:tcPr>
            <w:tcW w:w="1387" w:type="pct"/>
            <w:vMerge/>
            <w:tcBorders>
              <w:right w:val="single" w:sz="4" w:space="0" w:color="auto"/>
            </w:tcBorders>
            <w:shd w:val="clear" w:color="auto" w:fill="auto"/>
            <w:vAlign w:val="center"/>
          </w:tcPr>
          <w:p w14:paraId="2CC247E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44E272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54053F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30FC043"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1A58036D"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D8819C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951D570"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437603FA" w14:textId="77777777" w:rsidR="00533ACF" w:rsidRPr="00334FE3" w:rsidRDefault="00533ACF" w:rsidP="00CE026A">
            <w:pPr>
              <w:spacing w:before="40" w:after="40"/>
              <w:jc w:val="both"/>
              <w:rPr>
                <w:rFonts w:asciiTheme="minorHAnsi" w:hAnsiTheme="minorHAnsi" w:cs="Arial"/>
              </w:rPr>
            </w:pPr>
          </w:p>
          <w:p w14:paraId="218362F1"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48777837"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2A4BA675"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333D8D21"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5B5BEE6C"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70D6915A"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334FE3">
              <w:rPr>
                <w:rFonts w:asciiTheme="minorHAnsi" w:hAnsiTheme="minorHAnsi" w:cs="Arial"/>
                <w:sz w:val="22"/>
                <w:szCs w:val="22"/>
              </w:rPr>
              <w:t>minimis</w:t>
            </w:r>
            <w:proofErr w:type="spellEnd"/>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72932E04"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13594744" w14:textId="77777777"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03A08542" w14:textId="77777777" w:rsidTr="000B235F">
        <w:trPr>
          <w:cantSplit/>
          <w:trHeight w:val="336"/>
        </w:trPr>
        <w:tc>
          <w:tcPr>
            <w:tcW w:w="1387" w:type="pct"/>
            <w:vMerge/>
            <w:tcBorders>
              <w:right w:val="single" w:sz="4" w:space="0" w:color="auto"/>
            </w:tcBorders>
            <w:shd w:val="clear" w:color="auto" w:fill="auto"/>
            <w:vAlign w:val="center"/>
          </w:tcPr>
          <w:p w14:paraId="6E4FABE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1825D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3905C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471391B" w14:textId="77777777" w:rsidTr="000B235F">
        <w:trPr>
          <w:cantSplit/>
          <w:trHeight w:val="256"/>
        </w:trPr>
        <w:tc>
          <w:tcPr>
            <w:tcW w:w="1387" w:type="pct"/>
            <w:vMerge/>
            <w:tcBorders>
              <w:right w:val="single" w:sz="4" w:space="0" w:color="auto"/>
            </w:tcBorders>
            <w:shd w:val="clear" w:color="auto" w:fill="auto"/>
            <w:vAlign w:val="center"/>
          </w:tcPr>
          <w:p w14:paraId="4024F6A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5171C4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A5F9E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98755FC" w14:textId="77777777" w:rsidTr="000B235F">
        <w:trPr>
          <w:cantSplit/>
          <w:trHeight w:val="276"/>
        </w:trPr>
        <w:tc>
          <w:tcPr>
            <w:tcW w:w="1387" w:type="pct"/>
            <w:vMerge/>
            <w:tcBorders>
              <w:right w:val="single" w:sz="4" w:space="0" w:color="auto"/>
            </w:tcBorders>
            <w:shd w:val="clear" w:color="auto" w:fill="auto"/>
            <w:vAlign w:val="center"/>
          </w:tcPr>
          <w:p w14:paraId="36A8BC5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4F29D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0589E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7A4FCD3"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77FA557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9ADF43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18007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2C836AB" w14:textId="77777777" w:rsidTr="000B235F">
        <w:trPr>
          <w:cantSplit/>
          <w:trHeight w:val="20"/>
        </w:trPr>
        <w:tc>
          <w:tcPr>
            <w:tcW w:w="1387" w:type="pct"/>
            <w:vMerge w:val="restart"/>
            <w:tcBorders>
              <w:top w:val="single" w:sz="4" w:space="0" w:color="auto"/>
            </w:tcBorders>
            <w:shd w:val="clear" w:color="auto" w:fill="auto"/>
            <w:vAlign w:val="center"/>
          </w:tcPr>
          <w:p w14:paraId="7F83FB0C"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543033F"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6E037C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17550D6" w14:textId="77777777" w:rsidTr="000B235F">
        <w:trPr>
          <w:cantSplit/>
          <w:trHeight w:val="20"/>
        </w:trPr>
        <w:tc>
          <w:tcPr>
            <w:tcW w:w="1387" w:type="pct"/>
            <w:vMerge/>
            <w:shd w:val="clear" w:color="auto" w:fill="auto"/>
            <w:vAlign w:val="center"/>
          </w:tcPr>
          <w:p w14:paraId="25E5F74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4CC26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5CBA2B1"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02D4B01"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64A322A7"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4D4D1BAB" w14:textId="77777777" w:rsidTr="000B235F">
        <w:trPr>
          <w:cantSplit/>
          <w:trHeight w:val="20"/>
        </w:trPr>
        <w:tc>
          <w:tcPr>
            <w:tcW w:w="1387" w:type="pct"/>
            <w:vMerge/>
            <w:shd w:val="clear" w:color="auto" w:fill="auto"/>
            <w:vAlign w:val="center"/>
          </w:tcPr>
          <w:p w14:paraId="6CAB06B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2EA18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F7B7A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E408B73" w14:textId="77777777" w:rsidTr="000B235F">
        <w:trPr>
          <w:cantSplit/>
          <w:trHeight w:val="20"/>
        </w:trPr>
        <w:tc>
          <w:tcPr>
            <w:tcW w:w="1387" w:type="pct"/>
            <w:vMerge/>
            <w:shd w:val="clear" w:color="auto" w:fill="auto"/>
            <w:vAlign w:val="center"/>
          </w:tcPr>
          <w:p w14:paraId="222B4A1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C5F5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258A86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49EF154D" w14:textId="77777777" w:rsidTr="000B235F">
        <w:trPr>
          <w:cantSplit/>
          <w:trHeight w:val="20"/>
        </w:trPr>
        <w:tc>
          <w:tcPr>
            <w:tcW w:w="1387" w:type="pct"/>
            <w:vMerge/>
            <w:shd w:val="clear" w:color="auto" w:fill="auto"/>
            <w:vAlign w:val="center"/>
          </w:tcPr>
          <w:p w14:paraId="7D32781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5145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35A4AA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0AC74F" w14:textId="77777777" w:rsidTr="000B235F">
        <w:trPr>
          <w:cantSplit/>
          <w:trHeight w:val="20"/>
        </w:trPr>
        <w:tc>
          <w:tcPr>
            <w:tcW w:w="1387" w:type="pct"/>
            <w:vMerge/>
            <w:shd w:val="clear" w:color="auto" w:fill="auto"/>
            <w:vAlign w:val="center"/>
          </w:tcPr>
          <w:p w14:paraId="741117F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D2502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558C85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EE3D4FF" w14:textId="77777777" w:rsidTr="000B235F">
        <w:trPr>
          <w:cantSplit/>
          <w:trHeight w:val="20"/>
        </w:trPr>
        <w:tc>
          <w:tcPr>
            <w:tcW w:w="1387" w:type="pct"/>
            <w:vMerge w:val="restart"/>
            <w:shd w:val="clear" w:color="auto" w:fill="auto"/>
            <w:vAlign w:val="center"/>
          </w:tcPr>
          <w:p w14:paraId="3A8D1EE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2E771C3"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4042A9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E9EEED2" w14:textId="77777777" w:rsidTr="000B235F">
        <w:trPr>
          <w:cantSplit/>
          <w:trHeight w:val="347"/>
        </w:trPr>
        <w:tc>
          <w:tcPr>
            <w:tcW w:w="1387" w:type="pct"/>
            <w:vMerge/>
            <w:shd w:val="clear" w:color="auto" w:fill="auto"/>
            <w:vAlign w:val="center"/>
          </w:tcPr>
          <w:p w14:paraId="056F4688"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F187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04EEE180"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5B4DA352"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4C7F66FE"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A28379E" w14:textId="77777777" w:rsidTr="000B235F">
        <w:trPr>
          <w:cantSplit/>
          <w:trHeight w:val="366"/>
        </w:trPr>
        <w:tc>
          <w:tcPr>
            <w:tcW w:w="1387" w:type="pct"/>
            <w:vMerge/>
            <w:shd w:val="clear" w:color="auto" w:fill="auto"/>
            <w:vAlign w:val="center"/>
          </w:tcPr>
          <w:p w14:paraId="423CD2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5A7A3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40EE30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972F7BB" w14:textId="77777777" w:rsidTr="000B235F">
        <w:trPr>
          <w:cantSplit/>
          <w:trHeight w:val="414"/>
        </w:trPr>
        <w:tc>
          <w:tcPr>
            <w:tcW w:w="1387" w:type="pct"/>
            <w:vMerge/>
            <w:shd w:val="clear" w:color="auto" w:fill="auto"/>
            <w:vAlign w:val="center"/>
          </w:tcPr>
          <w:p w14:paraId="53EA8B74"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4BFE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373B85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F298BB" w14:textId="77777777" w:rsidTr="000B235F">
        <w:trPr>
          <w:cantSplit/>
          <w:trHeight w:val="420"/>
        </w:trPr>
        <w:tc>
          <w:tcPr>
            <w:tcW w:w="1387" w:type="pct"/>
            <w:vMerge/>
            <w:shd w:val="clear" w:color="auto" w:fill="auto"/>
            <w:vAlign w:val="center"/>
          </w:tcPr>
          <w:p w14:paraId="4A96A7E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B3791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03A62F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50F18F5F" w14:textId="77777777" w:rsidTr="000B235F">
        <w:trPr>
          <w:cantSplit/>
          <w:trHeight w:val="424"/>
        </w:trPr>
        <w:tc>
          <w:tcPr>
            <w:tcW w:w="1387" w:type="pct"/>
            <w:vMerge/>
            <w:shd w:val="clear" w:color="auto" w:fill="auto"/>
            <w:vAlign w:val="center"/>
          </w:tcPr>
          <w:p w14:paraId="77DA2E5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3011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722E68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3067B966" w14:textId="77777777" w:rsidTr="00143D96">
        <w:trPr>
          <w:cantSplit/>
          <w:trHeight w:val="674"/>
        </w:trPr>
        <w:tc>
          <w:tcPr>
            <w:tcW w:w="1387" w:type="pct"/>
            <w:vMerge w:val="restart"/>
            <w:shd w:val="clear" w:color="auto" w:fill="auto"/>
            <w:vAlign w:val="center"/>
          </w:tcPr>
          <w:p w14:paraId="5E16054E"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DD65A5B"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3550070"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14:paraId="1EFECF69"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14:paraId="41BDCBAE" w14:textId="77777777" w:rsidTr="000B235F">
        <w:trPr>
          <w:cantSplit/>
          <w:trHeight w:val="20"/>
        </w:trPr>
        <w:tc>
          <w:tcPr>
            <w:tcW w:w="1387" w:type="pct"/>
            <w:vMerge/>
            <w:shd w:val="clear" w:color="auto" w:fill="auto"/>
            <w:vAlign w:val="center"/>
          </w:tcPr>
          <w:p w14:paraId="1640581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815D7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EBDE59"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90614F7" w14:textId="77777777" w:rsidTr="000B235F">
        <w:trPr>
          <w:cantSplit/>
          <w:trHeight w:val="20"/>
        </w:trPr>
        <w:tc>
          <w:tcPr>
            <w:tcW w:w="1387" w:type="pct"/>
            <w:vMerge/>
            <w:shd w:val="clear" w:color="auto" w:fill="auto"/>
            <w:vAlign w:val="center"/>
          </w:tcPr>
          <w:p w14:paraId="293BB9C3"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248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6BCEE13"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69A1EA66" w14:textId="77777777" w:rsidTr="000B235F">
        <w:trPr>
          <w:cantSplit/>
          <w:trHeight w:val="20"/>
        </w:trPr>
        <w:tc>
          <w:tcPr>
            <w:tcW w:w="1387" w:type="pct"/>
            <w:vMerge/>
            <w:shd w:val="clear" w:color="auto" w:fill="auto"/>
            <w:vAlign w:val="center"/>
          </w:tcPr>
          <w:p w14:paraId="495EF4D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39CE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07C1C7"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598BB94A" w14:textId="77777777" w:rsidTr="000B235F">
        <w:trPr>
          <w:cantSplit/>
          <w:trHeight w:val="20"/>
        </w:trPr>
        <w:tc>
          <w:tcPr>
            <w:tcW w:w="1387" w:type="pct"/>
            <w:vMerge/>
            <w:shd w:val="clear" w:color="auto" w:fill="auto"/>
            <w:vAlign w:val="center"/>
          </w:tcPr>
          <w:p w14:paraId="03AA359B"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D73A0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62D9D34A"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12B65D5D" w14:textId="77777777" w:rsidTr="00143D96">
        <w:trPr>
          <w:cantSplit/>
          <w:trHeight w:val="891"/>
        </w:trPr>
        <w:tc>
          <w:tcPr>
            <w:tcW w:w="1387" w:type="pct"/>
            <w:vMerge w:val="restart"/>
            <w:shd w:val="clear" w:color="auto" w:fill="auto"/>
            <w:vAlign w:val="center"/>
          </w:tcPr>
          <w:p w14:paraId="60502BF0"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EB29124"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A6F810B" w14:textId="333A1228"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14:paraId="0AB616FF" w14:textId="77777777" w:rsidTr="000B235F">
        <w:trPr>
          <w:cantSplit/>
          <w:trHeight w:val="20"/>
        </w:trPr>
        <w:tc>
          <w:tcPr>
            <w:tcW w:w="1387" w:type="pct"/>
            <w:vMerge/>
            <w:shd w:val="clear" w:color="auto" w:fill="auto"/>
            <w:vAlign w:val="center"/>
          </w:tcPr>
          <w:p w14:paraId="79286E81"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24542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BC6D33"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BFFFF98" w14:textId="77777777" w:rsidTr="000B235F">
        <w:trPr>
          <w:cantSplit/>
          <w:trHeight w:val="20"/>
        </w:trPr>
        <w:tc>
          <w:tcPr>
            <w:tcW w:w="1387" w:type="pct"/>
            <w:vMerge/>
            <w:shd w:val="clear" w:color="auto" w:fill="auto"/>
            <w:vAlign w:val="center"/>
          </w:tcPr>
          <w:p w14:paraId="069CE37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F3A3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7F98F6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46AB371" w14:textId="77777777" w:rsidTr="000B235F">
        <w:trPr>
          <w:cantSplit/>
          <w:trHeight w:val="20"/>
        </w:trPr>
        <w:tc>
          <w:tcPr>
            <w:tcW w:w="1387" w:type="pct"/>
            <w:vMerge/>
            <w:shd w:val="clear" w:color="auto" w:fill="auto"/>
            <w:vAlign w:val="center"/>
          </w:tcPr>
          <w:p w14:paraId="56FD507F"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5EFB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1CA996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3A764507" w14:textId="77777777" w:rsidTr="00143D96">
        <w:trPr>
          <w:cantSplit/>
          <w:trHeight w:val="20"/>
        </w:trPr>
        <w:tc>
          <w:tcPr>
            <w:tcW w:w="1387" w:type="pct"/>
            <w:vMerge/>
            <w:shd w:val="clear" w:color="auto" w:fill="auto"/>
            <w:vAlign w:val="center"/>
          </w:tcPr>
          <w:p w14:paraId="4C72DF6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DF134B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980BA4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352F6A31" w14:textId="77777777" w:rsidTr="00143D96">
        <w:trPr>
          <w:cantSplit/>
          <w:trHeight w:val="406"/>
        </w:trPr>
        <w:tc>
          <w:tcPr>
            <w:tcW w:w="1387" w:type="pct"/>
            <w:vMerge w:val="restart"/>
            <w:shd w:val="clear" w:color="auto" w:fill="auto"/>
            <w:vAlign w:val="center"/>
          </w:tcPr>
          <w:p w14:paraId="6642E938"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bookmarkStart w:id="30" w:name="_Hlk524333906"/>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0"/>
          </w:p>
        </w:tc>
        <w:tc>
          <w:tcPr>
            <w:tcW w:w="1237" w:type="pct"/>
            <w:tcBorders>
              <w:top w:val="single" w:sz="4" w:space="0" w:color="auto"/>
              <w:right w:val="dotted" w:sz="4" w:space="0" w:color="auto"/>
            </w:tcBorders>
            <w:shd w:val="clear" w:color="auto" w:fill="auto"/>
            <w:vAlign w:val="center"/>
          </w:tcPr>
          <w:p w14:paraId="2FF9F4B8"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32DF57C" w14:textId="2AA46A53" w:rsidR="006E2456" w:rsidRPr="006E2456" w:rsidRDefault="006E2456" w:rsidP="00E52EF4">
            <w:pPr>
              <w:spacing w:before="40" w:after="40"/>
              <w:rPr>
                <w:rFonts w:asciiTheme="minorHAnsi" w:hAnsiTheme="minorHAnsi" w:cs="Arial"/>
                <w:sz w:val="22"/>
                <w:szCs w:val="22"/>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 dla wszystkich typów projektów z wyjątkiem 3.3 e w formule </w:t>
            </w:r>
            <w:proofErr w:type="spellStart"/>
            <w:r w:rsidR="00D64C3E">
              <w:rPr>
                <w:rFonts w:asciiTheme="minorHAnsi" w:hAnsiTheme="minorHAnsi" w:cs="Arial"/>
                <w:sz w:val="22"/>
                <w:szCs w:val="22"/>
              </w:rPr>
              <w:t>niegrantowej</w:t>
            </w:r>
            <w:proofErr w:type="spellEnd"/>
          </w:p>
        </w:tc>
      </w:tr>
      <w:tr w:rsidR="000C0CB7" w:rsidRPr="00334FE3" w14:paraId="6035EBD9" w14:textId="77777777" w:rsidTr="000B235F">
        <w:trPr>
          <w:cantSplit/>
          <w:trHeight w:val="20"/>
        </w:trPr>
        <w:tc>
          <w:tcPr>
            <w:tcW w:w="1387" w:type="pct"/>
            <w:vMerge/>
            <w:shd w:val="clear" w:color="auto" w:fill="auto"/>
            <w:vAlign w:val="center"/>
          </w:tcPr>
          <w:p w14:paraId="7709B2F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238D6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0F4F3B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04B475" w14:textId="77777777" w:rsidTr="000B235F">
        <w:trPr>
          <w:cantSplit/>
          <w:trHeight w:val="20"/>
        </w:trPr>
        <w:tc>
          <w:tcPr>
            <w:tcW w:w="1387" w:type="pct"/>
            <w:vMerge/>
            <w:shd w:val="clear" w:color="auto" w:fill="auto"/>
            <w:vAlign w:val="center"/>
          </w:tcPr>
          <w:p w14:paraId="0FA5CB2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FA9E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4E93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11666AC" w14:textId="77777777" w:rsidTr="000B235F">
        <w:trPr>
          <w:cantSplit/>
          <w:trHeight w:val="20"/>
        </w:trPr>
        <w:tc>
          <w:tcPr>
            <w:tcW w:w="1387" w:type="pct"/>
            <w:vMerge/>
            <w:shd w:val="clear" w:color="auto" w:fill="auto"/>
            <w:vAlign w:val="center"/>
          </w:tcPr>
          <w:p w14:paraId="6A8BCA89"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5E86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21169D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77B6AC1" w14:textId="77777777" w:rsidTr="000B235F">
        <w:trPr>
          <w:cantSplit/>
          <w:trHeight w:val="20"/>
        </w:trPr>
        <w:tc>
          <w:tcPr>
            <w:tcW w:w="1387" w:type="pct"/>
            <w:vMerge/>
            <w:shd w:val="clear" w:color="auto" w:fill="auto"/>
            <w:vAlign w:val="center"/>
          </w:tcPr>
          <w:p w14:paraId="036DC136"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99EE3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05567C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6C8BBF41" w14:textId="77777777" w:rsidTr="00143D96">
        <w:trPr>
          <w:cantSplit/>
          <w:trHeight w:val="756"/>
        </w:trPr>
        <w:tc>
          <w:tcPr>
            <w:tcW w:w="1387" w:type="pct"/>
            <w:vMerge w:val="restart"/>
            <w:shd w:val="clear" w:color="auto" w:fill="auto"/>
            <w:vAlign w:val="center"/>
          </w:tcPr>
          <w:p w14:paraId="44BB34B2" w14:textId="77777777" w:rsidR="000D3029" w:rsidRPr="00334FE3" w:rsidRDefault="000D3029"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E16E8C"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F5AE18D"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14:paraId="58519AF7" w14:textId="77777777" w:rsidTr="000B235F">
        <w:trPr>
          <w:cantSplit/>
          <w:trHeight w:val="20"/>
        </w:trPr>
        <w:tc>
          <w:tcPr>
            <w:tcW w:w="1387" w:type="pct"/>
            <w:vMerge/>
            <w:shd w:val="clear" w:color="auto" w:fill="auto"/>
            <w:vAlign w:val="center"/>
          </w:tcPr>
          <w:p w14:paraId="4835031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C3971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E88271E"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C6B364" w14:textId="77777777" w:rsidTr="000B235F">
        <w:trPr>
          <w:cantSplit/>
          <w:trHeight w:val="20"/>
        </w:trPr>
        <w:tc>
          <w:tcPr>
            <w:tcW w:w="1387" w:type="pct"/>
            <w:vMerge/>
            <w:shd w:val="clear" w:color="auto" w:fill="auto"/>
            <w:vAlign w:val="center"/>
          </w:tcPr>
          <w:p w14:paraId="4DB2D33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EBF5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DE09527"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A95B9D" w14:textId="77777777" w:rsidTr="00FD39A1">
        <w:trPr>
          <w:cantSplit/>
          <w:trHeight w:val="20"/>
        </w:trPr>
        <w:tc>
          <w:tcPr>
            <w:tcW w:w="1387" w:type="pct"/>
            <w:vMerge/>
            <w:shd w:val="clear" w:color="auto" w:fill="auto"/>
            <w:vAlign w:val="center"/>
          </w:tcPr>
          <w:p w14:paraId="30DCBBFA"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242596"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C2B51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AE5A00" w14:textId="77777777" w:rsidTr="00FD39A1">
        <w:trPr>
          <w:cantSplit/>
          <w:trHeight w:val="20"/>
        </w:trPr>
        <w:tc>
          <w:tcPr>
            <w:tcW w:w="1387" w:type="pct"/>
            <w:vMerge/>
            <w:tcBorders>
              <w:bottom w:val="single" w:sz="4" w:space="0" w:color="auto"/>
            </w:tcBorders>
            <w:shd w:val="clear" w:color="auto" w:fill="auto"/>
            <w:vAlign w:val="center"/>
          </w:tcPr>
          <w:p w14:paraId="2C2C7B57"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848243"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860D06"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C7CB3E3" w14:textId="77777777" w:rsidTr="000B235F">
        <w:trPr>
          <w:cantSplit/>
          <w:trHeight w:val="20"/>
        </w:trPr>
        <w:tc>
          <w:tcPr>
            <w:tcW w:w="1387" w:type="pct"/>
            <w:vMerge w:val="restart"/>
            <w:shd w:val="clear" w:color="auto" w:fill="auto"/>
            <w:vAlign w:val="center"/>
          </w:tcPr>
          <w:p w14:paraId="73BF7C07"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40604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5D6CCD4"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14:paraId="39C8BB2D" w14:textId="77777777" w:rsidTr="000B235F">
        <w:trPr>
          <w:cantSplit/>
          <w:trHeight w:val="20"/>
        </w:trPr>
        <w:tc>
          <w:tcPr>
            <w:tcW w:w="1387" w:type="pct"/>
            <w:vMerge/>
            <w:shd w:val="clear" w:color="auto" w:fill="auto"/>
            <w:vAlign w:val="center"/>
          </w:tcPr>
          <w:p w14:paraId="370DE142"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8779F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A5FD70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889507" w14:textId="77777777" w:rsidTr="000B235F">
        <w:trPr>
          <w:cantSplit/>
          <w:trHeight w:val="20"/>
        </w:trPr>
        <w:tc>
          <w:tcPr>
            <w:tcW w:w="1387" w:type="pct"/>
            <w:vMerge/>
            <w:shd w:val="clear" w:color="auto" w:fill="auto"/>
            <w:vAlign w:val="center"/>
          </w:tcPr>
          <w:p w14:paraId="64C17773"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106944"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9A3448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ED9E5A4" w14:textId="77777777" w:rsidTr="000B235F">
        <w:trPr>
          <w:cantSplit/>
          <w:trHeight w:val="20"/>
        </w:trPr>
        <w:tc>
          <w:tcPr>
            <w:tcW w:w="1387" w:type="pct"/>
            <w:vMerge/>
            <w:shd w:val="clear" w:color="auto" w:fill="auto"/>
            <w:vAlign w:val="center"/>
          </w:tcPr>
          <w:p w14:paraId="4DCA3144"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0E421"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8CCAB71"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542E1EC5" w14:textId="77777777" w:rsidTr="000B235F">
        <w:trPr>
          <w:cantSplit/>
          <w:trHeight w:val="20"/>
        </w:trPr>
        <w:tc>
          <w:tcPr>
            <w:tcW w:w="1387" w:type="pct"/>
            <w:vMerge/>
            <w:tcBorders>
              <w:bottom w:val="single" w:sz="4" w:space="0" w:color="auto"/>
            </w:tcBorders>
            <w:shd w:val="clear" w:color="auto" w:fill="auto"/>
            <w:vAlign w:val="center"/>
          </w:tcPr>
          <w:p w14:paraId="384BAB61"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FA8A2B"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B937CF9"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01F0CE1" w14:textId="77777777" w:rsidTr="000B235F">
        <w:trPr>
          <w:cantSplit/>
          <w:trHeight w:val="366"/>
        </w:trPr>
        <w:tc>
          <w:tcPr>
            <w:tcW w:w="1387" w:type="pct"/>
            <w:vMerge w:val="restart"/>
            <w:shd w:val="clear" w:color="auto" w:fill="auto"/>
            <w:vAlign w:val="center"/>
          </w:tcPr>
          <w:p w14:paraId="085F3BE5"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488968E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A894B6A"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14:paraId="0F652DB5" w14:textId="77777777" w:rsidTr="000B235F">
        <w:trPr>
          <w:cantSplit/>
          <w:trHeight w:val="344"/>
        </w:trPr>
        <w:tc>
          <w:tcPr>
            <w:tcW w:w="1387" w:type="pct"/>
            <w:vMerge/>
            <w:shd w:val="clear" w:color="auto" w:fill="auto"/>
            <w:vAlign w:val="center"/>
          </w:tcPr>
          <w:p w14:paraId="223DF8BE"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7C652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541FBC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374FC16" w14:textId="77777777" w:rsidTr="000B235F">
        <w:trPr>
          <w:cantSplit/>
          <w:trHeight w:val="348"/>
        </w:trPr>
        <w:tc>
          <w:tcPr>
            <w:tcW w:w="1387" w:type="pct"/>
            <w:vMerge/>
            <w:shd w:val="clear" w:color="auto" w:fill="auto"/>
            <w:vAlign w:val="center"/>
          </w:tcPr>
          <w:p w14:paraId="37972A82"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68815"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5DF52B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2147A03" w14:textId="77777777" w:rsidTr="000B235F">
        <w:trPr>
          <w:cantSplit/>
          <w:trHeight w:val="268"/>
        </w:trPr>
        <w:tc>
          <w:tcPr>
            <w:tcW w:w="1387" w:type="pct"/>
            <w:vMerge/>
            <w:shd w:val="clear" w:color="auto" w:fill="auto"/>
            <w:vAlign w:val="center"/>
          </w:tcPr>
          <w:p w14:paraId="69F7CE60"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B538C7"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D500674"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38F6DA95" w14:textId="77777777" w:rsidTr="000B235F">
        <w:trPr>
          <w:cantSplit/>
          <w:trHeight w:val="442"/>
        </w:trPr>
        <w:tc>
          <w:tcPr>
            <w:tcW w:w="1387" w:type="pct"/>
            <w:vMerge/>
            <w:tcBorders>
              <w:bottom w:val="single" w:sz="4" w:space="0" w:color="auto"/>
            </w:tcBorders>
            <w:shd w:val="clear" w:color="auto" w:fill="auto"/>
            <w:vAlign w:val="center"/>
          </w:tcPr>
          <w:p w14:paraId="4699B82E" w14:textId="77777777" w:rsidR="002B6160" w:rsidRPr="00334FE3" w:rsidRDefault="002B6160" w:rsidP="00E16E0E">
            <w:pPr>
              <w:numPr>
                <w:ilvl w:val="0"/>
                <w:numId w:val="17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3B968E"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30B70E6"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19DCBB61" w14:textId="77777777" w:rsidTr="000B235F">
        <w:trPr>
          <w:cantSplit/>
          <w:trHeight w:val="20"/>
        </w:trPr>
        <w:tc>
          <w:tcPr>
            <w:tcW w:w="1387" w:type="pct"/>
            <w:vMerge w:val="restart"/>
            <w:shd w:val="clear" w:color="auto" w:fill="auto"/>
            <w:vAlign w:val="center"/>
          </w:tcPr>
          <w:p w14:paraId="712C545A" w14:textId="77777777" w:rsidR="005C6A8C" w:rsidRPr="00334FE3" w:rsidRDefault="005C6A8C" w:rsidP="00E16E0E">
            <w:pPr>
              <w:numPr>
                <w:ilvl w:val="0"/>
                <w:numId w:val="17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4CACF2D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1EBE19E" w14:textId="77777777" w:rsidR="00281F34" w:rsidRPr="00334FE3" w:rsidRDefault="005F4F77" w:rsidP="00281F34">
            <w:pPr>
              <w:spacing w:before="40" w:after="40"/>
              <w:jc w:val="both"/>
              <w:rPr>
                <w:rFonts w:asciiTheme="minorHAnsi" w:hAnsiTheme="minorHAnsi" w:cs="Arial"/>
              </w:rPr>
            </w:pPr>
            <w:r w:rsidRPr="00334FE3">
              <w:rPr>
                <w:rFonts w:asciiTheme="minorHAnsi" w:hAnsiTheme="minorHAnsi" w:cs="Arial"/>
                <w:sz w:val="22"/>
                <w:szCs w:val="22"/>
              </w:rPr>
              <w:t xml:space="preserve">Spółdzielnie mieszkaniowe, wspólnoty mieszkaniowe, Towarzystwa Budownictwa Społecznego </w:t>
            </w:r>
            <w:r w:rsidR="00281F34" w:rsidRPr="00334FE3">
              <w:rPr>
                <w:rFonts w:asciiTheme="minorHAnsi" w:hAnsiTheme="minorHAnsi" w:cs="Arial"/>
                <w:sz w:val="22"/>
                <w:szCs w:val="22"/>
              </w:rPr>
              <w:t>z wyłączeni</w:t>
            </w:r>
            <w:r w:rsidR="003E3F45" w:rsidRPr="00334FE3">
              <w:rPr>
                <w:rFonts w:asciiTheme="minorHAnsi" w:hAnsiTheme="minorHAnsi" w:cs="Arial"/>
                <w:sz w:val="22"/>
                <w:szCs w:val="22"/>
              </w:rPr>
              <w:t>em</w:t>
            </w:r>
            <w:r w:rsidR="00281F34" w:rsidRPr="00334FE3">
              <w:rPr>
                <w:rFonts w:asciiTheme="minorHAnsi" w:hAnsiTheme="minorHAnsi" w:cs="Arial"/>
                <w:sz w:val="22"/>
                <w:szCs w:val="22"/>
              </w:rPr>
              <w:t>:</w:t>
            </w:r>
          </w:p>
          <w:p w14:paraId="060F73DE" w14:textId="641E5E86" w:rsidR="005C6A8C" w:rsidRPr="00334FE3" w:rsidRDefault="00281F34" w:rsidP="0011044F">
            <w:pPr>
              <w:pStyle w:val="Akapitzlist"/>
              <w:numPr>
                <w:ilvl w:val="0"/>
                <w:numId w:val="240"/>
              </w:numPr>
              <w:spacing w:before="40" w:after="40" w:line="240" w:lineRule="auto"/>
              <w:ind w:left="316"/>
              <w:jc w:val="both"/>
              <w:rPr>
                <w:rFonts w:cs="Arial"/>
              </w:rPr>
            </w:pPr>
            <w:r w:rsidRPr="00334FE3">
              <w:rPr>
                <w:rFonts w:cs="Arial"/>
              </w:rPr>
              <w:t xml:space="preserve">wspólnot i spółdzielni mieszkaniowych z obszaru Wrocławskiego Obszaru Funkcjonalnego; </w:t>
            </w:r>
          </w:p>
        </w:tc>
      </w:tr>
      <w:tr w:rsidR="000C0CB7" w:rsidRPr="00334FE3" w14:paraId="37082760" w14:textId="77777777" w:rsidTr="000B235F">
        <w:trPr>
          <w:cantSplit/>
          <w:trHeight w:val="20"/>
        </w:trPr>
        <w:tc>
          <w:tcPr>
            <w:tcW w:w="1387" w:type="pct"/>
            <w:vMerge/>
            <w:shd w:val="clear" w:color="auto" w:fill="auto"/>
            <w:vAlign w:val="center"/>
          </w:tcPr>
          <w:p w14:paraId="440D46C3"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608E7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464D1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31D15A9" w14:textId="77777777" w:rsidTr="000B235F">
        <w:trPr>
          <w:cantSplit/>
          <w:trHeight w:val="20"/>
        </w:trPr>
        <w:tc>
          <w:tcPr>
            <w:tcW w:w="1387" w:type="pct"/>
            <w:vMerge/>
            <w:shd w:val="clear" w:color="auto" w:fill="auto"/>
            <w:vAlign w:val="center"/>
          </w:tcPr>
          <w:p w14:paraId="4EDB544F" w14:textId="77777777" w:rsidR="005C6A8C" w:rsidRPr="00334FE3" w:rsidRDefault="005C6A8C"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E2AA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EF6F4E1"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14:paraId="4407ADA1" w14:textId="77777777" w:rsidTr="000B235F">
        <w:trPr>
          <w:cantSplit/>
          <w:trHeight w:val="20"/>
        </w:trPr>
        <w:tc>
          <w:tcPr>
            <w:tcW w:w="1387" w:type="pct"/>
            <w:vMerge/>
            <w:shd w:val="clear" w:color="auto" w:fill="auto"/>
            <w:vAlign w:val="center"/>
          </w:tcPr>
          <w:p w14:paraId="0DD4B789"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1ACA8"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399881D"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14:paraId="5D23ECA5" w14:textId="77777777" w:rsidTr="000B235F">
        <w:trPr>
          <w:cantSplit/>
          <w:trHeight w:val="20"/>
        </w:trPr>
        <w:tc>
          <w:tcPr>
            <w:tcW w:w="1387" w:type="pct"/>
            <w:vMerge/>
            <w:tcBorders>
              <w:bottom w:val="single" w:sz="4" w:space="0" w:color="auto"/>
            </w:tcBorders>
            <w:shd w:val="clear" w:color="auto" w:fill="auto"/>
            <w:vAlign w:val="center"/>
          </w:tcPr>
          <w:p w14:paraId="759CE54F" w14:textId="77777777" w:rsidR="002B6160" w:rsidRPr="00334FE3" w:rsidRDefault="002B6160" w:rsidP="00E16E0E">
            <w:pPr>
              <w:numPr>
                <w:ilvl w:val="0"/>
                <w:numId w:val="172"/>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15F027"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7AAC3BD"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463A5E9E" w14:textId="77777777" w:rsidR="001D311F" w:rsidRPr="00334FE3" w:rsidRDefault="001D311F" w:rsidP="00CF0366">
      <w:pPr>
        <w:pStyle w:val="Nagwek3"/>
        <w:rPr>
          <w:rFonts w:asciiTheme="minorHAnsi" w:hAnsiTheme="minorHAnsi"/>
        </w:rPr>
      </w:pPr>
      <w:bookmarkStart w:id="31" w:name="_Toc511377626"/>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1"/>
    </w:p>
    <w:p w14:paraId="484CA3B9"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14:paraId="728312A7" w14:textId="77777777" w:rsidTr="00143D96">
        <w:trPr>
          <w:cantSplit/>
          <w:trHeight w:val="20"/>
        </w:trPr>
        <w:tc>
          <w:tcPr>
            <w:tcW w:w="5000" w:type="pct"/>
            <w:gridSpan w:val="3"/>
            <w:tcBorders>
              <w:top w:val="single" w:sz="4" w:space="0" w:color="auto"/>
            </w:tcBorders>
            <w:shd w:val="clear" w:color="auto" w:fill="E6E6E6"/>
            <w:vAlign w:val="center"/>
          </w:tcPr>
          <w:p w14:paraId="3F31BF42"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03BD997B" w14:textId="77777777" w:rsidTr="000B235F">
        <w:trPr>
          <w:cantSplit/>
          <w:trHeight w:val="20"/>
        </w:trPr>
        <w:tc>
          <w:tcPr>
            <w:tcW w:w="1387" w:type="pct"/>
            <w:vMerge w:val="restart"/>
            <w:tcBorders>
              <w:top w:val="single" w:sz="4" w:space="0" w:color="auto"/>
            </w:tcBorders>
            <w:shd w:val="clear" w:color="auto" w:fill="auto"/>
            <w:vAlign w:val="center"/>
          </w:tcPr>
          <w:p w14:paraId="296F7C0B"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34F670B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D4ED13A"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14:paraId="4FA7286F" w14:textId="77777777" w:rsidTr="000B235F">
        <w:trPr>
          <w:cantSplit/>
          <w:trHeight w:val="20"/>
        </w:trPr>
        <w:tc>
          <w:tcPr>
            <w:tcW w:w="1387" w:type="pct"/>
            <w:vMerge/>
            <w:shd w:val="clear" w:color="auto" w:fill="auto"/>
            <w:vAlign w:val="center"/>
          </w:tcPr>
          <w:p w14:paraId="1BB5BD75"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31E6B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36C5FE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14:paraId="7A02984E" w14:textId="77777777" w:rsidTr="000B235F">
        <w:trPr>
          <w:cantSplit/>
          <w:trHeight w:val="20"/>
        </w:trPr>
        <w:tc>
          <w:tcPr>
            <w:tcW w:w="1387" w:type="pct"/>
            <w:vMerge/>
            <w:shd w:val="clear" w:color="auto" w:fill="auto"/>
            <w:vAlign w:val="center"/>
          </w:tcPr>
          <w:p w14:paraId="5AC7012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4961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C7F4839"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14:paraId="395FDFD2" w14:textId="77777777" w:rsidTr="000B235F">
        <w:trPr>
          <w:cantSplit/>
          <w:trHeight w:val="20"/>
        </w:trPr>
        <w:tc>
          <w:tcPr>
            <w:tcW w:w="1387" w:type="pct"/>
            <w:vMerge/>
            <w:shd w:val="clear" w:color="auto" w:fill="auto"/>
            <w:vAlign w:val="center"/>
          </w:tcPr>
          <w:p w14:paraId="5099F43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3B33B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33B6A0B"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14:paraId="0CF4F6E3" w14:textId="77777777" w:rsidTr="000B235F">
        <w:trPr>
          <w:cantSplit/>
          <w:trHeight w:val="20"/>
        </w:trPr>
        <w:tc>
          <w:tcPr>
            <w:tcW w:w="1387" w:type="pct"/>
            <w:vMerge/>
            <w:shd w:val="clear" w:color="auto" w:fill="auto"/>
            <w:vAlign w:val="center"/>
          </w:tcPr>
          <w:p w14:paraId="2E1A3B2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5B318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88838BA"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14:paraId="36016A13" w14:textId="77777777" w:rsidTr="000B235F">
        <w:trPr>
          <w:trHeight w:val="20"/>
        </w:trPr>
        <w:tc>
          <w:tcPr>
            <w:tcW w:w="1387" w:type="pct"/>
            <w:vMerge w:val="restart"/>
            <w:tcBorders>
              <w:top w:val="single" w:sz="4" w:space="0" w:color="auto"/>
            </w:tcBorders>
            <w:shd w:val="clear" w:color="auto" w:fill="auto"/>
            <w:vAlign w:val="center"/>
          </w:tcPr>
          <w:p w14:paraId="2CB02899"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D1250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D9EF3F2" w14:textId="7C1D1A82"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14:paraId="2E3CF277" w14:textId="77777777" w:rsidTr="000B235F">
        <w:trPr>
          <w:cantSplit/>
          <w:trHeight w:val="20"/>
        </w:trPr>
        <w:tc>
          <w:tcPr>
            <w:tcW w:w="1387" w:type="pct"/>
            <w:vMerge/>
            <w:shd w:val="clear" w:color="auto" w:fill="auto"/>
            <w:vAlign w:val="center"/>
          </w:tcPr>
          <w:p w14:paraId="6F4F289A"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583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C2839C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691599" w14:textId="77777777" w:rsidTr="000B235F">
        <w:trPr>
          <w:trHeight w:val="20"/>
        </w:trPr>
        <w:tc>
          <w:tcPr>
            <w:tcW w:w="1387" w:type="pct"/>
            <w:vMerge/>
            <w:shd w:val="clear" w:color="auto" w:fill="auto"/>
            <w:vAlign w:val="center"/>
          </w:tcPr>
          <w:p w14:paraId="732E862F"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EB9C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D8AC9B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65D9713" w14:textId="77777777" w:rsidTr="000B235F">
        <w:trPr>
          <w:cantSplit/>
          <w:trHeight w:val="20"/>
        </w:trPr>
        <w:tc>
          <w:tcPr>
            <w:tcW w:w="1387" w:type="pct"/>
            <w:vMerge/>
            <w:shd w:val="clear" w:color="auto" w:fill="auto"/>
            <w:vAlign w:val="center"/>
          </w:tcPr>
          <w:p w14:paraId="1A6E573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3A6A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AED22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922B5F4" w14:textId="77777777" w:rsidTr="000B235F">
        <w:trPr>
          <w:cantSplit/>
          <w:trHeight w:val="20"/>
        </w:trPr>
        <w:tc>
          <w:tcPr>
            <w:tcW w:w="1387" w:type="pct"/>
            <w:vMerge/>
            <w:shd w:val="clear" w:color="auto" w:fill="auto"/>
            <w:vAlign w:val="center"/>
          </w:tcPr>
          <w:p w14:paraId="0F798401" w14:textId="77777777" w:rsidR="00B909D0" w:rsidRPr="00334FE3" w:rsidRDefault="00B909D0" w:rsidP="00E16E0E">
            <w:pPr>
              <w:numPr>
                <w:ilvl w:val="0"/>
                <w:numId w:val="17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C9D4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0EA574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B34463" w14:textId="77777777" w:rsidTr="000B235F">
        <w:trPr>
          <w:cantSplit/>
          <w:trHeight w:val="20"/>
        </w:trPr>
        <w:tc>
          <w:tcPr>
            <w:tcW w:w="1387" w:type="pct"/>
            <w:vMerge w:val="restart"/>
            <w:tcBorders>
              <w:top w:val="single" w:sz="4" w:space="0" w:color="auto"/>
            </w:tcBorders>
            <w:shd w:val="clear" w:color="auto" w:fill="auto"/>
            <w:vAlign w:val="center"/>
          </w:tcPr>
          <w:p w14:paraId="33AB1AD9" w14:textId="77777777" w:rsidR="00B909D0" w:rsidRPr="00334FE3" w:rsidRDefault="00B909D0" w:rsidP="00E16E0E">
            <w:pPr>
              <w:numPr>
                <w:ilvl w:val="0"/>
                <w:numId w:val="17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631BC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D08ABB8" w14:textId="77777777" w:rsidR="009471E1" w:rsidRPr="00334FE3" w:rsidRDefault="009471E1" w:rsidP="001E11D4">
            <w:pPr>
              <w:pStyle w:val="Akapitzlist"/>
              <w:numPr>
                <w:ilvl w:val="0"/>
                <w:numId w:val="25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50B09FFD" w14:textId="77777777" w:rsidR="00933C35" w:rsidRPr="00334FE3" w:rsidRDefault="00933C35" w:rsidP="001E11D4">
            <w:pPr>
              <w:pStyle w:val="Akapitzlist"/>
              <w:numPr>
                <w:ilvl w:val="0"/>
                <w:numId w:val="25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22F6875A" w14:textId="77777777" w:rsidR="009C0B0F" w:rsidRPr="00334FE3" w:rsidRDefault="00910D16" w:rsidP="001E11D4">
            <w:pPr>
              <w:pStyle w:val="Akapitzlist"/>
              <w:numPr>
                <w:ilvl w:val="0"/>
                <w:numId w:val="25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tc>
      </w:tr>
      <w:tr w:rsidR="000C0CB7" w:rsidRPr="00334FE3" w14:paraId="603DCC01" w14:textId="77777777" w:rsidTr="000B235F">
        <w:trPr>
          <w:cantSplit/>
          <w:trHeight w:val="20"/>
        </w:trPr>
        <w:tc>
          <w:tcPr>
            <w:tcW w:w="1387" w:type="pct"/>
            <w:vMerge/>
            <w:shd w:val="clear" w:color="auto" w:fill="auto"/>
            <w:vAlign w:val="center"/>
          </w:tcPr>
          <w:p w14:paraId="065368C1"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E65EF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8D64C6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99E843A" w14:textId="77777777" w:rsidTr="000B235F">
        <w:trPr>
          <w:cantSplit/>
          <w:trHeight w:val="20"/>
        </w:trPr>
        <w:tc>
          <w:tcPr>
            <w:tcW w:w="1387" w:type="pct"/>
            <w:vMerge/>
            <w:shd w:val="clear" w:color="auto" w:fill="auto"/>
            <w:vAlign w:val="center"/>
          </w:tcPr>
          <w:p w14:paraId="3DC8323B"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BE2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86EB18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E0F2110" w14:textId="77777777" w:rsidTr="000B235F">
        <w:trPr>
          <w:cantSplit/>
          <w:trHeight w:val="20"/>
        </w:trPr>
        <w:tc>
          <w:tcPr>
            <w:tcW w:w="1387" w:type="pct"/>
            <w:vMerge/>
            <w:shd w:val="clear" w:color="auto" w:fill="auto"/>
            <w:vAlign w:val="center"/>
          </w:tcPr>
          <w:p w14:paraId="314397A3"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D17A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C20B6B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586625" w14:textId="77777777" w:rsidTr="000B235F">
        <w:trPr>
          <w:cantSplit/>
          <w:trHeight w:val="20"/>
        </w:trPr>
        <w:tc>
          <w:tcPr>
            <w:tcW w:w="1387" w:type="pct"/>
            <w:vMerge/>
            <w:shd w:val="clear" w:color="auto" w:fill="auto"/>
            <w:vAlign w:val="center"/>
          </w:tcPr>
          <w:p w14:paraId="357449B1" w14:textId="77777777" w:rsidR="00B909D0" w:rsidRPr="00334FE3" w:rsidRDefault="00B909D0" w:rsidP="001E11D4">
            <w:pPr>
              <w:numPr>
                <w:ilvl w:val="0"/>
                <w:numId w:val="25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3BCDD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6546FF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7473556" w14:textId="77777777" w:rsidTr="00143D96">
        <w:trPr>
          <w:trHeight w:val="20"/>
        </w:trPr>
        <w:tc>
          <w:tcPr>
            <w:tcW w:w="1387" w:type="pct"/>
            <w:vMerge w:val="restart"/>
            <w:shd w:val="clear" w:color="auto" w:fill="auto"/>
            <w:vAlign w:val="center"/>
          </w:tcPr>
          <w:p w14:paraId="1A53663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produktu</w:t>
            </w:r>
          </w:p>
        </w:tc>
        <w:tc>
          <w:tcPr>
            <w:tcW w:w="1237" w:type="pct"/>
            <w:tcBorders>
              <w:bottom w:val="dotted" w:sz="4" w:space="0" w:color="auto"/>
              <w:right w:val="dotted" w:sz="4" w:space="0" w:color="auto"/>
            </w:tcBorders>
            <w:shd w:val="clear" w:color="auto" w:fill="auto"/>
            <w:vAlign w:val="center"/>
          </w:tcPr>
          <w:p w14:paraId="0C8639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14523F6F" w14:textId="77777777" w:rsidR="00CE026A" w:rsidRPr="00334FE3" w:rsidRDefault="00CE026A" w:rsidP="00E16E0E">
            <w:pPr>
              <w:pStyle w:val="Akapitzlist"/>
              <w:numPr>
                <w:ilvl w:val="0"/>
                <w:numId w:val="176"/>
              </w:numPr>
              <w:spacing w:before="40" w:after="40" w:line="240" w:lineRule="auto"/>
              <w:ind w:left="458"/>
              <w:jc w:val="both"/>
            </w:pPr>
            <w:r w:rsidRPr="00334FE3">
              <w:t xml:space="preserve">Liczba </w:t>
            </w:r>
            <w:r w:rsidR="00A81B0E" w:rsidRPr="00334FE3">
              <w:t xml:space="preserve">zakupionych lub zmodernizowanych </w:t>
            </w:r>
            <w:r w:rsidRPr="00334FE3">
              <w:t xml:space="preserve">jednostek taboru pasażerskiego </w:t>
            </w:r>
            <w:r w:rsidRPr="00334FE3">
              <w:lastRenderedPageBreak/>
              <w:t>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325838BA" w14:textId="77777777"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14:paraId="7D850245"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72B514F0" w14:textId="77777777" w:rsidR="00C8338E" w:rsidRPr="00334FE3" w:rsidRDefault="00C8338E" w:rsidP="00E66F94">
            <w:pPr>
              <w:pStyle w:val="Akapitzlist"/>
              <w:spacing w:before="40" w:after="40" w:line="240" w:lineRule="auto"/>
              <w:ind w:left="458"/>
              <w:jc w:val="both"/>
            </w:pPr>
          </w:p>
          <w:p w14:paraId="27F12F67" w14:textId="77777777" w:rsidR="00CE026A" w:rsidRPr="00334FE3" w:rsidRDefault="00A81B0E" w:rsidP="00E16E0E">
            <w:pPr>
              <w:pStyle w:val="Akapitzlist"/>
              <w:numPr>
                <w:ilvl w:val="0"/>
                <w:numId w:val="176"/>
              </w:numPr>
              <w:spacing w:before="40" w:after="40" w:line="240" w:lineRule="auto"/>
              <w:ind w:left="458"/>
              <w:jc w:val="both"/>
            </w:pPr>
            <w:r w:rsidRPr="00334FE3">
              <w:t>Długość wspartej infrastruktury rowerowej</w:t>
            </w:r>
            <w:r w:rsidR="00FD13AC" w:rsidRPr="00334FE3">
              <w:t xml:space="preserve"> [km]</w:t>
            </w:r>
          </w:p>
          <w:p w14:paraId="6AB451C4"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w:t>
            </w:r>
            <w:r w:rsidR="00FD573D" w:rsidRPr="00334FE3">
              <w:t xml:space="preserve"> „</w:t>
            </w:r>
            <w:proofErr w:type="spellStart"/>
            <w:r w:rsidR="00FD573D" w:rsidRPr="00334FE3">
              <w:t>Bike&amp;Ride</w:t>
            </w:r>
            <w:proofErr w:type="spellEnd"/>
            <w:r w:rsidR="00FD573D" w:rsidRPr="00334FE3">
              <w:t>” [szt.]</w:t>
            </w:r>
          </w:p>
          <w:p w14:paraId="22B1B3C2" w14:textId="77777777" w:rsidR="00CE026A" w:rsidRPr="00334FE3" w:rsidRDefault="00CE026A" w:rsidP="00E16E0E">
            <w:pPr>
              <w:pStyle w:val="Akapitzlist"/>
              <w:numPr>
                <w:ilvl w:val="0"/>
                <w:numId w:val="176"/>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1649CE01" w14:textId="77777777" w:rsidR="001C0090" w:rsidRPr="00334FE3" w:rsidRDefault="00CE026A" w:rsidP="00E16E0E">
            <w:pPr>
              <w:pStyle w:val="Akapitzlist"/>
              <w:numPr>
                <w:ilvl w:val="0"/>
                <w:numId w:val="176"/>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2870BC81" w14:textId="0ABEFFDF" w:rsidR="001C0090" w:rsidRPr="00334FE3" w:rsidRDefault="001C0090" w:rsidP="00E16E0E">
            <w:pPr>
              <w:pStyle w:val="Akapitzlist"/>
              <w:numPr>
                <w:ilvl w:val="0"/>
                <w:numId w:val="176"/>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07FC66ED" w14:textId="77777777" w:rsidR="00004C6B" w:rsidRPr="00334FE3" w:rsidRDefault="00004C6B" w:rsidP="00E16E0E">
            <w:pPr>
              <w:pStyle w:val="Akapitzlist"/>
              <w:numPr>
                <w:ilvl w:val="0"/>
                <w:numId w:val="176"/>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79053F34"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59569511"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69A18BA8"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wybudowanych zintegrowanych węzłów przesiadkowych [szt.]</w:t>
            </w:r>
          </w:p>
          <w:p w14:paraId="7577AE1B" w14:textId="77777777" w:rsidR="000573B6" w:rsidRPr="00334FE3" w:rsidRDefault="000573B6"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0B5F283D" w14:textId="77777777" w:rsidR="00A81B0E" w:rsidRPr="00334FE3" w:rsidRDefault="00A81B0E" w:rsidP="00E16E0E">
            <w:pPr>
              <w:pStyle w:val="Akapitzlist"/>
              <w:numPr>
                <w:ilvl w:val="0"/>
                <w:numId w:val="176"/>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5C976B53"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Liczba zainstalowanych inteligentnych systemów transportowych [szt.]</w:t>
            </w:r>
          </w:p>
          <w:p w14:paraId="37FD2DB6" w14:textId="77777777" w:rsidR="00CE026A" w:rsidRPr="00334FE3" w:rsidRDefault="00CE026A" w:rsidP="00E16E0E">
            <w:pPr>
              <w:pStyle w:val="Akapitzlist"/>
              <w:numPr>
                <w:ilvl w:val="0"/>
                <w:numId w:val="176"/>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06CF81CD" w14:textId="6143B394" w:rsidR="00B441FB" w:rsidRPr="00334FE3" w:rsidRDefault="003C5564" w:rsidP="00E16E0E">
            <w:pPr>
              <w:pStyle w:val="Akapitzlist"/>
              <w:numPr>
                <w:ilvl w:val="0"/>
                <w:numId w:val="176"/>
              </w:numPr>
              <w:spacing w:before="40" w:after="40" w:line="240" w:lineRule="auto"/>
              <w:jc w:val="both"/>
            </w:pPr>
            <w:r w:rsidRPr="00334FE3">
              <w:t>Ilość zaoszczędzonej energii elektrycznej [MWh/rok]</w:t>
            </w:r>
          </w:p>
          <w:p w14:paraId="61B3516A" w14:textId="77777777" w:rsidR="00B10EB9" w:rsidRPr="00334FE3" w:rsidRDefault="00B10EB9" w:rsidP="00E16E0E">
            <w:pPr>
              <w:pStyle w:val="Akapitzlist"/>
              <w:numPr>
                <w:ilvl w:val="0"/>
                <w:numId w:val="176"/>
              </w:numPr>
              <w:spacing w:before="40" w:after="40" w:line="240" w:lineRule="auto"/>
              <w:ind w:left="458" w:hanging="426"/>
              <w:jc w:val="both"/>
              <w:rPr>
                <w:rFonts w:cs="Arial"/>
              </w:rPr>
            </w:pPr>
            <w:r w:rsidRPr="00334FE3">
              <w:lastRenderedPageBreak/>
              <w:t>Liczba przedsiębiorstw otrzymujących wsparcie (CI 1)</w:t>
            </w:r>
          </w:p>
        </w:tc>
      </w:tr>
      <w:tr w:rsidR="000C0CB7" w:rsidRPr="00334FE3" w14:paraId="37367A66" w14:textId="77777777" w:rsidTr="000B235F">
        <w:trPr>
          <w:cantSplit/>
          <w:trHeight w:val="20"/>
        </w:trPr>
        <w:tc>
          <w:tcPr>
            <w:tcW w:w="1387" w:type="pct"/>
            <w:vMerge/>
            <w:shd w:val="clear" w:color="auto" w:fill="auto"/>
            <w:vAlign w:val="center"/>
          </w:tcPr>
          <w:p w14:paraId="41D5F85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A3E7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EBB2C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DAF7D0D" w14:textId="77777777" w:rsidTr="000B235F">
        <w:trPr>
          <w:cantSplit/>
          <w:trHeight w:val="20"/>
        </w:trPr>
        <w:tc>
          <w:tcPr>
            <w:tcW w:w="1387" w:type="pct"/>
            <w:vMerge/>
            <w:shd w:val="clear" w:color="auto" w:fill="auto"/>
            <w:vAlign w:val="center"/>
          </w:tcPr>
          <w:p w14:paraId="4002696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37AA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FD51C68"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F5AF5D4" w14:textId="77777777" w:rsidTr="000B235F">
        <w:trPr>
          <w:cantSplit/>
          <w:trHeight w:val="20"/>
        </w:trPr>
        <w:tc>
          <w:tcPr>
            <w:tcW w:w="1387" w:type="pct"/>
            <w:vMerge/>
            <w:shd w:val="clear" w:color="auto" w:fill="auto"/>
            <w:vAlign w:val="center"/>
          </w:tcPr>
          <w:p w14:paraId="705D29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25C5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29CAB0E"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6E908F" w14:textId="77777777" w:rsidTr="000B235F">
        <w:trPr>
          <w:cantSplit/>
          <w:trHeight w:val="20"/>
        </w:trPr>
        <w:tc>
          <w:tcPr>
            <w:tcW w:w="1387" w:type="pct"/>
            <w:vMerge/>
            <w:shd w:val="clear" w:color="auto" w:fill="auto"/>
            <w:vAlign w:val="center"/>
          </w:tcPr>
          <w:p w14:paraId="7F95934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3F7B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6834158"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E7F8FA" w14:textId="77777777" w:rsidTr="000B235F">
        <w:trPr>
          <w:trHeight w:val="20"/>
        </w:trPr>
        <w:tc>
          <w:tcPr>
            <w:tcW w:w="1387" w:type="pct"/>
            <w:vMerge w:val="restart"/>
            <w:shd w:val="clear" w:color="auto" w:fill="auto"/>
            <w:vAlign w:val="center"/>
          </w:tcPr>
          <w:p w14:paraId="70AC6B47"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9C7E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BBC296D"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4C8DEA1A" w14:textId="77777777" w:rsidR="00B909D0" w:rsidRPr="00334FE3" w:rsidRDefault="00B909D0" w:rsidP="000B235F">
            <w:pPr>
              <w:rPr>
                <w:rFonts w:asciiTheme="minorHAnsi" w:hAnsiTheme="minorHAnsi" w:cs="Arial"/>
              </w:rPr>
            </w:pPr>
          </w:p>
          <w:p w14:paraId="7B5AC76D"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64A19496"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 xml:space="preserve">Wspierane będą kompleksowe i zintegrowane projekty, realizujące rozwój transportu </w:t>
            </w:r>
            <w:r w:rsidRPr="00334FE3">
              <w:rPr>
                <w:rFonts w:asciiTheme="minorHAnsi" w:hAnsiTheme="minorHAnsi" w:cs="Arial"/>
                <w:b/>
                <w:sz w:val="22"/>
                <w:szCs w:val="22"/>
              </w:rPr>
              <w:lastRenderedPageBreak/>
              <w:t>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25CE1F3A"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szersze wykorzystanie bardziej efektywnego transportu publicznego oraz niezmotoryzowanego indywidualnego;</w:t>
            </w:r>
          </w:p>
          <w:p w14:paraId="6F90BAA6"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zmniejszenie wykorzystania samochodów osobowych;</w:t>
            </w:r>
          </w:p>
          <w:p w14:paraId="1E55768E"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lepsza integracja gałęzi transportu;</w:t>
            </w:r>
          </w:p>
          <w:p w14:paraId="4FB1EFFD"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niższa emisja zanieczyszczeń powietrza, hałasu oraz niższe zatłoczenie;</w:t>
            </w:r>
          </w:p>
          <w:p w14:paraId="7850A4E8" w14:textId="77777777" w:rsidR="009463B9" w:rsidRPr="00334FE3" w:rsidRDefault="009463B9" w:rsidP="00E16E0E">
            <w:pPr>
              <w:pStyle w:val="Akapitzlist"/>
              <w:numPr>
                <w:ilvl w:val="0"/>
                <w:numId w:val="239"/>
              </w:numPr>
              <w:spacing w:line="240" w:lineRule="auto"/>
              <w:ind w:left="599"/>
              <w:jc w:val="both"/>
              <w:rPr>
                <w:rFonts w:cs="Arial"/>
              </w:rPr>
            </w:pPr>
            <w:r w:rsidRPr="00334FE3">
              <w:rPr>
                <w:rFonts w:cs="Arial"/>
              </w:rPr>
              <w:t>poprawa bezpieczeństwa ruchu drogowego.</w:t>
            </w:r>
          </w:p>
          <w:p w14:paraId="48D35CFB" w14:textId="7D4D290D"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6FA2D708"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zakupu oraz modernizacji niskoemisyjnego taboru szynowego i</w:t>
            </w:r>
            <w:r w:rsidR="009C6379" w:rsidRPr="00334FE3">
              <w:rPr>
                <w:rFonts w:cs="Arial"/>
              </w:rPr>
              <w:t xml:space="preserve">/lub niskoemisyjnego lub </w:t>
            </w:r>
            <w:proofErr w:type="spellStart"/>
            <w:r w:rsidR="009C6379" w:rsidRPr="00334FE3">
              <w:rPr>
                <w:rFonts w:cs="Arial"/>
              </w:rPr>
              <w:t>bezemisyjnego</w:t>
            </w:r>
            <w:proofErr w:type="spellEnd"/>
            <w:r w:rsidR="009C6379" w:rsidRPr="00334FE3">
              <w:rPr>
                <w:rFonts w:cs="Arial"/>
              </w:rPr>
              <w:t>,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5520438B"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w:t>
            </w:r>
            <w:r w:rsidR="00761020" w:rsidRPr="00334FE3">
              <w:rPr>
                <w:rFonts w:cs="Arial"/>
              </w:rPr>
              <w:lastRenderedPageBreak/>
              <w:t xml:space="preserve">oddziaływanie na centra miast) </w:t>
            </w:r>
            <w:r w:rsidR="00B320ED" w:rsidRPr="00334FE3">
              <w:rPr>
                <w:rFonts w:cs="Arial"/>
              </w:rPr>
              <w:t>– 3.4. b</w:t>
            </w:r>
            <w:r w:rsidRPr="00334FE3">
              <w:rPr>
                <w:rFonts w:cs="Arial"/>
              </w:rPr>
              <w:t xml:space="preserve">; </w:t>
            </w:r>
          </w:p>
          <w:p w14:paraId="51CC0C3A"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1BFDFA05" w14:textId="77777777" w:rsidR="00BD4600" w:rsidRPr="00334FE3" w:rsidRDefault="00BD4600" w:rsidP="00E16E0E">
            <w:pPr>
              <w:pStyle w:val="Akapitzlist"/>
              <w:numPr>
                <w:ilvl w:val="0"/>
                <w:numId w:val="205"/>
              </w:numPr>
              <w:spacing w:line="240" w:lineRule="auto"/>
              <w:jc w:val="both"/>
              <w:rPr>
                <w:rFonts w:cs="Arial"/>
              </w:rPr>
            </w:pPr>
            <w:r w:rsidRPr="00334FE3">
              <w:rPr>
                <w:rFonts w:cs="Arial"/>
              </w:rPr>
              <w:t>inwestycje ograniczające indywidualny ruch zmotoryzowany w centrach miast</w:t>
            </w:r>
            <w:r w:rsidR="00761020" w:rsidRPr="00334FE3">
              <w:rPr>
                <w:rFonts w:cs="Arial"/>
              </w:rPr>
              <w:t>:</w:t>
            </w:r>
            <w:r w:rsidRPr="00334FE3">
              <w:rPr>
                <w:rFonts w:cs="Arial"/>
              </w:rPr>
              <w:t xml:space="preserve"> drogi rowerowe, ciągi </w:t>
            </w:r>
            <w:r w:rsidR="00D61B05" w:rsidRPr="00334FE3">
              <w:rPr>
                <w:rFonts w:cs="Arial"/>
              </w:rPr>
              <w:t>piesz</w:t>
            </w:r>
            <w:r w:rsidR="00EC243D" w:rsidRPr="00334FE3">
              <w:rPr>
                <w:rFonts w:cs="Arial"/>
              </w:rPr>
              <w:t xml:space="preserve">o-rowerowe, przy czym możliwe jest </w:t>
            </w:r>
            <w:r w:rsidR="00D61B05" w:rsidRPr="00334FE3">
              <w:rPr>
                <w:rFonts w:cs="Arial"/>
              </w:rPr>
              <w:t xml:space="preserve"> </w:t>
            </w:r>
            <w:r w:rsidR="00EC243D" w:rsidRPr="00334FE3">
              <w:rPr>
                <w:rFonts w:cs="Arial"/>
              </w:rPr>
              <w:t>finansowanie samego ciągu pieszego</w:t>
            </w:r>
            <w:r w:rsidR="00114289" w:rsidRPr="00334FE3">
              <w:rPr>
                <w:rFonts w:cs="Arial"/>
              </w:rPr>
              <w:t xml:space="preserve"> (ale nie może on stanowić odrębnego projektu, a jedynie element uzupełniający)</w:t>
            </w:r>
            <w:r w:rsidR="00EC243D" w:rsidRPr="00334FE3">
              <w:rPr>
                <w:rFonts w:cs="Arial"/>
              </w:rPr>
              <w:t xml:space="preserve">, jeśli jego separacja od ciągu rowerowego wynika z warunków lokalnych, np. ciąg pieszo – rowerowy prowadzi do skrzyżowania, za którym </w:t>
            </w:r>
            <w:r w:rsidR="009A32F1" w:rsidRPr="00334FE3">
              <w:rPr>
                <w:rFonts w:cs="Arial"/>
              </w:rPr>
              <w:t>nie ma możliwości kontynuowania ciągu łącznie i istnieje konieczność oddzielenia drogi dla rowerów od ciągu pieszego – na tym odcinku możliwa jest in</w:t>
            </w:r>
            <w:r w:rsidR="00623467" w:rsidRPr="00334FE3">
              <w:rPr>
                <w:rFonts w:cs="Arial"/>
              </w:rPr>
              <w:t>westycja również w ciąg pieszy. Koszt</w:t>
            </w:r>
            <w:r w:rsidR="00FA157B" w:rsidRPr="00334FE3">
              <w:rPr>
                <w:rFonts w:cs="Arial"/>
              </w:rPr>
              <w:t xml:space="preserve"> takiego wydzielonego ciągu pieszego powinien zawsze stanowić mniej niż </w:t>
            </w:r>
            <w:r w:rsidR="009237D6" w:rsidRPr="00334FE3">
              <w:rPr>
                <w:rFonts w:cs="Arial"/>
              </w:rPr>
              <w:t xml:space="preserve">49% </w:t>
            </w:r>
            <w:r w:rsidR="00D27502" w:rsidRPr="00334FE3">
              <w:rPr>
                <w:rFonts w:cs="Arial"/>
              </w:rPr>
              <w:t xml:space="preserve">całkowitych </w:t>
            </w:r>
            <w:r w:rsidR="00FA157B" w:rsidRPr="00334FE3">
              <w:rPr>
                <w:rFonts w:cs="Arial"/>
              </w:rPr>
              <w:t xml:space="preserve">wydatków </w:t>
            </w:r>
            <w:r w:rsidR="009237D6" w:rsidRPr="00334FE3">
              <w:rPr>
                <w:rFonts w:cs="Arial"/>
              </w:rPr>
              <w:t xml:space="preserve">kwalifikowalnych </w:t>
            </w:r>
            <w:r w:rsidR="00FA157B" w:rsidRPr="00334FE3">
              <w:rPr>
                <w:rFonts w:cs="Arial"/>
              </w:rPr>
              <w:t>w projekcie</w:t>
            </w:r>
            <w:r w:rsidR="00D27502" w:rsidRPr="00334FE3">
              <w:rPr>
                <w:rFonts w:cs="Arial"/>
              </w:rPr>
              <w:t xml:space="preserve"> przeznaczonych na drogi rowerowe</w:t>
            </w:r>
            <w:r w:rsidR="00FA157B" w:rsidRPr="00334FE3">
              <w:rPr>
                <w:rFonts w:cs="Arial"/>
              </w:rPr>
              <w:t>.</w:t>
            </w:r>
            <w:r w:rsidR="00623467" w:rsidRPr="00334FE3">
              <w:rPr>
                <w:rFonts w:cs="Arial"/>
              </w:rPr>
              <w:t xml:space="preserve"> </w:t>
            </w:r>
            <w:r w:rsidR="00FA157B" w:rsidRPr="00334FE3">
              <w:rPr>
                <w:rFonts w:cs="Arial"/>
              </w:rPr>
              <w:t xml:space="preserve">Przez </w:t>
            </w:r>
            <w:r w:rsidR="00D504BD" w:rsidRPr="00334FE3">
              <w:rPr>
                <w:rFonts w:cs="Arial"/>
              </w:rPr>
              <w:t>inwestycje ograniczające ruch w</w:t>
            </w:r>
            <w:r w:rsidR="00913888" w:rsidRPr="00334FE3">
              <w:rPr>
                <w:rFonts w:cs="Arial"/>
              </w:rPr>
              <w:t> </w:t>
            </w:r>
            <w:r w:rsidR="00D504BD" w:rsidRPr="00334FE3">
              <w:rPr>
                <w:rFonts w:cs="Arial"/>
              </w:rPr>
              <w:t>centrach miast nie należy rozumieć wyłącznie inwestycji zlokalizowanych w centrach miast – istotne jest oddziaływanie na centra miast</w:t>
            </w:r>
            <w:r w:rsidR="00B320ED" w:rsidRPr="00334FE3">
              <w:rPr>
                <w:rFonts w:cs="Arial"/>
              </w:rPr>
              <w:t xml:space="preserve"> – 3.4. d</w:t>
            </w:r>
            <w:r w:rsidR="00E969A3" w:rsidRPr="00334FE3">
              <w:rPr>
                <w:rFonts w:cs="Arial"/>
              </w:rPr>
              <w:t xml:space="preserve">. Przez drogi rowerowe należy rozumieć drogi dla rowerów, zgodnie z definicją z ustawy </w:t>
            </w:r>
            <w:r w:rsidR="00F06B72" w:rsidRPr="00334FE3">
              <w:rPr>
                <w:rFonts w:cs="Arial"/>
              </w:rPr>
              <w:t xml:space="preserve">z dnia 20 czerwca 1997 r. </w:t>
            </w:r>
            <w:r w:rsidR="00E969A3" w:rsidRPr="00334FE3">
              <w:rPr>
                <w:rFonts w:cs="Arial"/>
              </w:rPr>
              <w:t>Prawo o ruchu drogowym. Drogami dla rowerów nie są pasy ruchu dla rowerów</w:t>
            </w:r>
            <w:r w:rsidR="00CB4058" w:rsidRPr="00334FE3">
              <w:rPr>
                <w:rFonts w:cs="Arial"/>
              </w:rPr>
              <w:t>;</w:t>
            </w:r>
          </w:p>
          <w:p w14:paraId="796D4956" w14:textId="280CFB64" w:rsidR="00761CB8" w:rsidRPr="00334FE3" w:rsidRDefault="00761CB8" w:rsidP="00E16E0E">
            <w:pPr>
              <w:pStyle w:val="Akapitzlist"/>
              <w:numPr>
                <w:ilvl w:val="0"/>
                <w:numId w:val="205"/>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70A358EF" w14:textId="77777777" w:rsidR="00C5192E" w:rsidRPr="00334FE3" w:rsidRDefault="00C5192E" w:rsidP="00E16E0E">
            <w:pPr>
              <w:pStyle w:val="Akapitzlist"/>
              <w:numPr>
                <w:ilvl w:val="0"/>
                <w:numId w:val="205"/>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4597A9DB" w14:textId="77777777" w:rsidR="00C5192E" w:rsidRPr="00334FE3" w:rsidRDefault="00C5192E" w:rsidP="00C5192E">
            <w:pPr>
              <w:pStyle w:val="Akapitzlist"/>
              <w:spacing w:line="240" w:lineRule="auto"/>
              <w:ind w:left="1025"/>
              <w:jc w:val="both"/>
              <w:rPr>
                <w:rFonts w:cs="Arial"/>
              </w:rPr>
            </w:pPr>
            <w:r w:rsidRPr="00334FE3">
              <w:rPr>
                <w:rFonts w:cs="Arial"/>
              </w:rPr>
              <w:t xml:space="preserve">- elementy drogowe w projekcie przeznaczone są wyłącznie dla transportu publicznego lub nadają priorytet transportowi publicznemu, </w:t>
            </w:r>
            <w:r w:rsidRPr="00334FE3">
              <w:rPr>
                <w:rFonts w:cs="Arial"/>
              </w:rPr>
              <w:lastRenderedPageBreak/>
              <w:t>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665C1916"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oraz/lub nadania priorytetu transportowi publicznemu w ruchu, np. pasy skrętów dla autobusów, śluzy na skrzyżowaniach itp.;</w:t>
            </w:r>
          </w:p>
          <w:p w14:paraId="763B5BB9"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5E3AB646" w14:textId="77777777" w:rsidR="002A06A6" w:rsidRPr="00334FE3" w:rsidRDefault="002A06A6" w:rsidP="001E11D4">
            <w:pPr>
              <w:pStyle w:val="Akapitzlist"/>
              <w:numPr>
                <w:ilvl w:val="0"/>
                <w:numId w:val="26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 xml:space="preserve">projekt składa się z budowy centrum przesiadkowego, drogi prowadzącej do centrum </w:t>
            </w:r>
            <w:proofErr w:type="spellStart"/>
            <w:r w:rsidRPr="00334FE3">
              <w:rPr>
                <w:rFonts w:cs="Arial"/>
              </w:rPr>
              <w:t>oraz</w:t>
            </w:r>
            <w:r w:rsidR="00EA1AE5" w:rsidRPr="00334FE3">
              <w:rPr>
                <w:rFonts w:cs="Arial"/>
              </w:rPr>
              <w:t>stacji</w:t>
            </w:r>
            <w:proofErr w:type="spellEnd"/>
            <w:r w:rsidR="00EA1AE5" w:rsidRPr="00334FE3">
              <w:rPr>
                <w:rFonts w:cs="Arial"/>
              </w:rPr>
              <w:t xml:space="preserve"> ładowania pojazdów elektrycznych </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Pr="00334FE3">
              <w:rPr>
                <w:rFonts w:cs="Arial"/>
              </w:rPr>
              <w:t xml:space="preserve">, </w:t>
            </w:r>
            <w:r w:rsidR="00D115BC" w:rsidRPr="00334FE3">
              <w:rPr>
                <w:rFonts w:cs="Arial"/>
              </w:rPr>
              <w:t>.</w:t>
            </w:r>
          </w:p>
          <w:p w14:paraId="0D6F9531" w14:textId="77777777" w:rsidR="00516691" w:rsidRPr="00334FE3" w:rsidRDefault="00516691" w:rsidP="00516691">
            <w:pPr>
              <w:pStyle w:val="Akapitzlist"/>
              <w:spacing w:line="240" w:lineRule="auto"/>
              <w:ind w:left="32"/>
              <w:jc w:val="both"/>
              <w:rPr>
                <w:rFonts w:cs="Arial"/>
              </w:rPr>
            </w:pPr>
          </w:p>
          <w:p w14:paraId="0CBB32A6"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0492C67A"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0DD4E454"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3B483239"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 xml:space="preserve">korzyści odnoszących się do zrównoważonej mobilności miejskiej </w:t>
            </w:r>
            <w:r w:rsidRPr="00334FE3">
              <w:rPr>
                <w:rFonts w:cs="Arial"/>
              </w:rPr>
              <w:lastRenderedPageBreak/>
              <w:t>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 xml:space="preserve">Nie jest możliwe ogłaszanie naborów wniosków dopuszczających pojazdy zasilane dieslem spełniające normę emisji spalin co najmniej Euro VI. Preferencyjnie traktowane będą projekty związane z zakupem </w:t>
            </w:r>
            <w:proofErr w:type="spellStart"/>
            <w:r w:rsidR="00E102BD" w:rsidRPr="00334FE3">
              <w:rPr>
                <w:rFonts w:cs="Arial"/>
              </w:rPr>
              <w:t>bezemisyjnych</w:t>
            </w:r>
            <w:proofErr w:type="spellEnd"/>
            <w:r w:rsidR="00E102BD" w:rsidRPr="00334FE3">
              <w:rPr>
                <w:rFonts w:cs="Arial"/>
              </w:rPr>
              <w:t xml:space="preserve"> pojazdów transportu publicznego. W uzasadnionych przypadkach tzn. tam gdzie inwestycje w tabor </w:t>
            </w:r>
            <w:proofErr w:type="spellStart"/>
            <w:r w:rsidR="00E102BD" w:rsidRPr="00334FE3">
              <w:rPr>
                <w:rFonts w:cs="Arial"/>
              </w:rPr>
              <w:t>bezemisyjny</w:t>
            </w:r>
            <w:proofErr w:type="spellEnd"/>
            <w:r w:rsidR="00E102BD" w:rsidRPr="00334FE3">
              <w:rPr>
                <w:rFonts w:cs="Arial"/>
              </w:rPr>
              <w:t xml:space="preserve"> byłyby całkowicie nieuzasadnione, możliwe jest dokonywanie naborów wniosków dotyczących pojazdów z silnikami hybrydowymi łączącymi paliwo diesel (Euro VI) oraz elektryczne.</w:t>
            </w:r>
          </w:p>
          <w:p w14:paraId="5BBB8807" w14:textId="77777777" w:rsidR="00533ACF" w:rsidRPr="00334FE3" w:rsidRDefault="00B909D0" w:rsidP="00E16E0E">
            <w:pPr>
              <w:pStyle w:val="Akapitzlist"/>
              <w:numPr>
                <w:ilvl w:val="0"/>
                <w:numId w:val="23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445E4DC8"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70DAD84E"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16A922B2"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71A4D1F7"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5B17DF9F"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realizowane w miejscowościach uzdrowiskowych;</w:t>
            </w:r>
          </w:p>
          <w:p w14:paraId="3DEAD05F" w14:textId="77777777" w:rsidR="00533ACF" w:rsidRPr="00334FE3" w:rsidRDefault="00B909D0" w:rsidP="00E16E0E">
            <w:pPr>
              <w:pStyle w:val="Akapitzlist"/>
              <w:numPr>
                <w:ilvl w:val="0"/>
                <w:numId w:val="205"/>
              </w:numPr>
              <w:spacing w:line="240" w:lineRule="auto"/>
              <w:jc w:val="both"/>
              <w:rPr>
                <w:rFonts w:cs="Arial"/>
              </w:rPr>
            </w:pPr>
            <w:r w:rsidRPr="00334FE3">
              <w:rPr>
                <w:rFonts w:cs="Arial"/>
              </w:rPr>
              <w:t>dotyczące zakupu taboru umożliwiającego przewóz rowerów;</w:t>
            </w:r>
          </w:p>
          <w:p w14:paraId="74489EC8" w14:textId="77777777" w:rsidR="00C63D82" w:rsidRPr="00334FE3" w:rsidRDefault="00B909D0" w:rsidP="00E16E0E">
            <w:pPr>
              <w:pStyle w:val="Akapitzlist"/>
              <w:numPr>
                <w:ilvl w:val="0"/>
                <w:numId w:val="205"/>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2100496E" w14:textId="77777777" w:rsidR="00EB246F" w:rsidRPr="00334FE3" w:rsidRDefault="00C63D82" w:rsidP="00E16E0E">
            <w:pPr>
              <w:pStyle w:val="Akapitzlist"/>
              <w:numPr>
                <w:ilvl w:val="0"/>
                <w:numId w:val="205"/>
              </w:numPr>
              <w:spacing w:line="240" w:lineRule="auto"/>
              <w:jc w:val="both"/>
              <w:rPr>
                <w:rFonts w:cs="Arial"/>
              </w:rPr>
            </w:pPr>
            <w:r w:rsidRPr="00334FE3">
              <w:rPr>
                <w:rFonts w:cs="Arial"/>
              </w:rPr>
              <w:t xml:space="preserve">projekty komplementarne względem projektów punktowych realizowanych </w:t>
            </w:r>
            <w:r w:rsidRPr="00334FE3">
              <w:rPr>
                <w:rFonts w:cs="Arial"/>
              </w:rPr>
              <w:lastRenderedPageBreak/>
              <w:t>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230DD4A8" w14:textId="77777777" w:rsidR="00533ACF" w:rsidRPr="00334FE3" w:rsidRDefault="00EB246F" w:rsidP="00E16E0E">
            <w:pPr>
              <w:pStyle w:val="Akapitzlist"/>
              <w:numPr>
                <w:ilvl w:val="0"/>
                <w:numId w:val="205"/>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64A406BF" w14:textId="77777777" w:rsidR="00B909D0" w:rsidRPr="00334FE3" w:rsidRDefault="00B909D0" w:rsidP="000B235F">
            <w:pPr>
              <w:pStyle w:val="Akapitzlist"/>
              <w:spacing w:line="240" w:lineRule="auto"/>
              <w:ind w:left="1080"/>
              <w:rPr>
                <w:rFonts w:cs="Arial"/>
              </w:rPr>
            </w:pPr>
          </w:p>
          <w:p w14:paraId="03A3C5CD" w14:textId="77777777" w:rsidR="008879EC" w:rsidRPr="00334FE3" w:rsidRDefault="008879EC" w:rsidP="008168F1">
            <w:pPr>
              <w:pStyle w:val="Akapitzlist"/>
              <w:spacing w:line="240" w:lineRule="auto"/>
              <w:ind w:left="32"/>
              <w:jc w:val="both"/>
              <w:rPr>
                <w:rFonts w:cs="Arial"/>
              </w:rPr>
            </w:pPr>
          </w:p>
        </w:tc>
      </w:tr>
      <w:tr w:rsidR="000C0CB7" w:rsidRPr="00334FE3" w14:paraId="3112FF87" w14:textId="77777777" w:rsidTr="000B235F">
        <w:trPr>
          <w:cantSplit/>
          <w:trHeight w:val="20"/>
        </w:trPr>
        <w:tc>
          <w:tcPr>
            <w:tcW w:w="1387" w:type="pct"/>
            <w:vMerge/>
            <w:shd w:val="clear" w:color="auto" w:fill="auto"/>
            <w:vAlign w:val="center"/>
          </w:tcPr>
          <w:p w14:paraId="2A476EC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72A27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5CF699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35EE5E" w14:textId="77777777" w:rsidTr="000B235F">
        <w:trPr>
          <w:cantSplit/>
          <w:trHeight w:val="20"/>
        </w:trPr>
        <w:tc>
          <w:tcPr>
            <w:tcW w:w="1387" w:type="pct"/>
            <w:vMerge/>
            <w:shd w:val="clear" w:color="auto" w:fill="auto"/>
            <w:vAlign w:val="center"/>
          </w:tcPr>
          <w:p w14:paraId="40E1BC1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F923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6D4F13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2A69461" w14:textId="77777777" w:rsidTr="000B235F">
        <w:trPr>
          <w:cantSplit/>
          <w:trHeight w:val="20"/>
        </w:trPr>
        <w:tc>
          <w:tcPr>
            <w:tcW w:w="1387" w:type="pct"/>
            <w:vMerge/>
            <w:shd w:val="clear" w:color="auto" w:fill="auto"/>
            <w:vAlign w:val="center"/>
          </w:tcPr>
          <w:p w14:paraId="7A0678D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7CBF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439A61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442FD00" w14:textId="77777777" w:rsidTr="00143D96">
        <w:trPr>
          <w:cantSplit/>
          <w:trHeight w:val="20"/>
        </w:trPr>
        <w:tc>
          <w:tcPr>
            <w:tcW w:w="1387" w:type="pct"/>
            <w:vMerge/>
            <w:shd w:val="clear" w:color="auto" w:fill="auto"/>
            <w:vAlign w:val="center"/>
          </w:tcPr>
          <w:p w14:paraId="2B97322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6C68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3FD37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CDC1492" w14:textId="77777777" w:rsidTr="00143D96">
        <w:trPr>
          <w:trHeight w:val="20"/>
        </w:trPr>
        <w:tc>
          <w:tcPr>
            <w:tcW w:w="1387" w:type="pct"/>
            <w:vMerge w:val="restart"/>
            <w:shd w:val="clear" w:color="auto" w:fill="auto"/>
            <w:vAlign w:val="center"/>
          </w:tcPr>
          <w:p w14:paraId="28F0C4A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37B480A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2B9300F"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samorządu terytorialnego, ich związki i stowarzyszenia; </w:t>
            </w:r>
          </w:p>
          <w:p w14:paraId="357586AB"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 xml:space="preserve">; </w:t>
            </w:r>
          </w:p>
          <w:p w14:paraId="78BC1214"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jednostki sektora finansów publicznych, inne niż wymienione powyżej; </w:t>
            </w:r>
          </w:p>
          <w:p w14:paraId="620E7FCD"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6149C319"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 xml:space="preserve">organizacje pozarządowe; </w:t>
            </w:r>
          </w:p>
          <w:p w14:paraId="65CE77F0" w14:textId="77777777" w:rsidR="00533ACF" w:rsidRPr="00334FE3" w:rsidRDefault="00B909D0" w:rsidP="00E16E0E">
            <w:pPr>
              <w:pStyle w:val="Akapitzlist"/>
              <w:numPr>
                <w:ilvl w:val="0"/>
                <w:numId w:val="177"/>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14:paraId="78D0D97A" w14:textId="77777777" w:rsidTr="000B235F">
        <w:trPr>
          <w:cantSplit/>
          <w:trHeight w:val="20"/>
        </w:trPr>
        <w:tc>
          <w:tcPr>
            <w:tcW w:w="1387" w:type="pct"/>
            <w:vMerge/>
            <w:shd w:val="clear" w:color="auto" w:fill="auto"/>
            <w:vAlign w:val="center"/>
          </w:tcPr>
          <w:p w14:paraId="620DEB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0F50E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9FA6D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F6471A6" w14:textId="77777777" w:rsidTr="000B235F">
        <w:trPr>
          <w:cantSplit/>
          <w:trHeight w:val="20"/>
        </w:trPr>
        <w:tc>
          <w:tcPr>
            <w:tcW w:w="1387" w:type="pct"/>
            <w:vMerge/>
            <w:shd w:val="clear" w:color="auto" w:fill="auto"/>
            <w:vAlign w:val="center"/>
          </w:tcPr>
          <w:p w14:paraId="7F3406D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676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F2E544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2B8A9C" w14:textId="77777777" w:rsidTr="000B235F">
        <w:trPr>
          <w:cantSplit/>
          <w:trHeight w:val="20"/>
        </w:trPr>
        <w:tc>
          <w:tcPr>
            <w:tcW w:w="1387" w:type="pct"/>
            <w:vMerge/>
            <w:shd w:val="clear" w:color="auto" w:fill="auto"/>
            <w:vAlign w:val="center"/>
          </w:tcPr>
          <w:p w14:paraId="0B68D42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A0D19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79632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3247710" w14:textId="77777777" w:rsidTr="00143D96">
        <w:trPr>
          <w:cantSplit/>
          <w:trHeight w:val="20"/>
        </w:trPr>
        <w:tc>
          <w:tcPr>
            <w:tcW w:w="1387" w:type="pct"/>
            <w:vMerge/>
            <w:shd w:val="clear" w:color="auto" w:fill="auto"/>
            <w:vAlign w:val="center"/>
          </w:tcPr>
          <w:p w14:paraId="0971291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42F7F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53025B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447CFFB" w14:textId="77777777" w:rsidTr="00143D96">
        <w:trPr>
          <w:cantSplit/>
          <w:trHeight w:val="20"/>
        </w:trPr>
        <w:tc>
          <w:tcPr>
            <w:tcW w:w="1387" w:type="pct"/>
            <w:vMerge w:val="restart"/>
            <w:shd w:val="clear" w:color="auto" w:fill="auto"/>
            <w:vAlign w:val="center"/>
          </w:tcPr>
          <w:p w14:paraId="48F86B8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D41847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58397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EE2B01" w14:textId="77777777" w:rsidTr="000B235F">
        <w:trPr>
          <w:cantSplit/>
          <w:trHeight w:val="20"/>
        </w:trPr>
        <w:tc>
          <w:tcPr>
            <w:tcW w:w="1387" w:type="pct"/>
            <w:vMerge/>
            <w:shd w:val="clear" w:color="auto" w:fill="auto"/>
            <w:vAlign w:val="center"/>
          </w:tcPr>
          <w:p w14:paraId="4202915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8FC4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6E638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87ABE33" w14:textId="77777777" w:rsidTr="000B235F">
        <w:trPr>
          <w:cantSplit/>
          <w:trHeight w:val="20"/>
        </w:trPr>
        <w:tc>
          <w:tcPr>
            <w:tcW w:w="1387" w:type="pct"/>
            <w:vMerge/>
            <w:shd w:val="clear" w:color="auto" w:fill="auto"/>
            <w:vAlign w:val="center"/>
          </w:tcPr>
          <w:p w14:paraId="65F4BF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7C85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7AD900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547B6D6" w14:textId="77777777" w:rsidTr="000B235F">
        <w:trPr>
          <w:cantSplit/>
          <w:trHeight w:val="20"/>
        </w:trPr>
        <w:tc>
          <w:tcPr>
            <w:tcW w:w="1387" w:type="pct"/>
            <w:vMerge/>
            <w:shd w:val="clear" w:color="auto" w:fill="auto"/>
            <w:vAlign w:val="center"/>
          </w:tcPr>
          <w:p w14:paraId="37DF6E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A7213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3B1564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96CD456" w14:textId="77777777" w:rsidTr="000B235F">
        <w:trPr>
          <w:cantSplit/>
          <w:trHeight w:val="20"/>
        </w:trPr>
        <w:tc>
          <w:tcPr>
            <w:tcW w:w="1387" w:type="pct"/>
            <w:vMerge/>
            <w:tcBorders>
              <w:bottom w:val="nil"/>
            </w:tcBorders>
            <w:shd w:val="clear" w:color="auto" w:fill="auto"/>
            <w:vAlign w:val="center"/>
          </w:tcPr>
          <w:p w14:paraId="3B3E0FC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F1001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769C68C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BDD5273" w14:textId="77777777" w:rsidTr="000B235F">
        <w:trPr>
          <w:cantSplit/>
          <w:trHeight w:val="20"/>
        </w:trPr>
        <w:tc>
          <w:tcPr>
            <w:tcW w:w="1387" w:type="pct"/>
            <w:vMerge w:val="restart"/>
            <w:tcBorders>
              <w:top w:val="single" w:sz="4" w:space="0" w:color="auto"/>
            </w:tcBorders>
            <w:shd w:val="clear" w:color="auto" w:fill="auto"/>
            <w:vAlign w:val="center"/>
          </w:tcPr>
          <w:p w14:paraId="0F1AE80C"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44D10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lastRenderedPageBreak/>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914BE8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80EBF25" w14:textId="77777777" w:rsidTr="000B235F">
        <w:trPr>
          <w:cantSplit/>
          <w:trHeight w:val="20"/>
        </w:trPr>
        <w:tc>
          <w:tcPr>
            <w:tcW w:w="1387" w:type="pct"/>
            <w:vMerge/>
            <w:shd w:val="clear" w:color="auto" w:fill="auto"/>
            <w:vAlign w:val="center"/>
          </w:tcPr>
          <w:p w14:paraId="54B0DBB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EA08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60439D"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14:paraId="3F45275E" w14:textId="77777777" w:rsidTr="000B235F">
        <w:trPr>
          <w:cantSplit/>
          <w:trHeight w:val="20"/>
        </w:trPr>
        <w:tc>
          <w:tcPr>
            <w:tcW w:w="1387" w:type="pct"/>
            <w:vMerge/>
            <w:shd w:val="clear" w:color="auto" w:fill="auto"/>
            <w:vAlign w:val="center"/>
          </w:tcPr>
          <w:p w14:paraId="28C7B18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16B2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BA836A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14:paraId="62847AB0" w14:textId="77777777" w:rsidTr="000B235F">
        <w:trPr>
          <w:cantSplit/>
          <w:trHeight w:val="20"/>
        </w:trPr>
        <w:tc>
          <w:tcPr>
            <w:tcW w:w="1387" w:type="pct"/>
            <w:vMerge/>
            <w:shd w:val="clear" w:color="auto" w:fill="auto"/>
            <w:vAlign w:val="center"/>
          </w:tcPr>
          <w:p w14:paraId="5B04094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5CC1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ED3E852"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14:paraId="66A70D61" w14:textId="77777777" w:rsidTr="000B235F">
        <w:trPr>
          <w:cantSplit/>
          <w:trHeight w:val="20"/>
        </w:trPr>
        <w:tc>
          <w:tcPr>
            <w:tcW w:w="1387" w:type="pct"/>
            <w:vMerge/>
            <w:tcBorders>
              <w:bottom w:val="single" w:sz="4" w:space="0" w:color="auto"/>
            </w:tcBorders>
            <w:shd w:val="clear" w:color="auto" w:fill="auto"/>
            <w:vAlign w:val="center"/>
          </w:tcPr>
          <w:p w14:paraId="0F63972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AB0F4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F77168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FAC9169" w14:textId="77777777" w:rsidTr="000B235F">
        <w:trPr>
          <w:cantSplit/>
          <w:trHeight w:val="20"/>
        </w:trPr>
        <w:tc>
          <w:tcPr>
            <w:tcW w:w="1387" w:type="pct"/>
            <w:vMerge w:val="restart"/>
            <w:tcBorders>
              <w:top w:val="single" w:sz="4" w:space="0" w:color="auto"/>
            </w:tcBorders>
            <w:shd w:val="clear" w:color="auto" w:fill="auto"/>
            <w:vAlign w:val="center"/>
          </w:tcPr>
          <w:p w14:paraId="31B93D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6AA3E8"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581EC65C"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9CA8A23" w14:textId="77777777" w:rsidTr="000B235F">
        <w:trPr>
          <w:cantSplit/>
          <w:trHeight w:val="20"/>
        </w:trPr>
        <w:tc>
          <w:tcPr>
            <w:tcW w:w="1387" w:type="pct"/>
            <w:vMerge/>
            <w:shd w:val="clear" w:color="auto" w:fill="auto"/>
            <w:vAlign w:val="center"/>
          </w:tcPr>
          <w:p w14:paraId="0A5348C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1AE543"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ADA0A50"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5573C35C" w14:textId="77777777" w:rsidTr="000B235F">
        <w:trPr>
          <w:cantSplit/>
          <w:trHeight w:val="20"/>
        </w:trPr>
        <w:tc>
          <w:tcPr>
            <w:tcW w:w="1387" w:type="pct"/>
            <w:vMerge/>
            <w:shd w:val="clear" w:color="auto" w:fill="auto"/>
            <w:vAlign w:val="center"/>
          </w:tcPr>
          <w:p w14:paraId="0A2229E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F07F7"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4D188A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C38D834" w14:textId="77777777" w:rsidTr="000B235F">
        <w:trPr>
          <w:cantSplit/>
          <w:trHeight w:val="20"/>
        </w:trPr>
        <w:tc>
          <w:tcPr>
            <w:tcW w:w="1387" w:type="pct"/>
            <w:vMerge/>
            <w:shd w:val="clear" w:color="auto" w:fill="auto"/>
            <w:vAlign w:val="center"/>
          </w:tcPr>
          <w:p w14:paraId="551A7AB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26D3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50857DD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2655C6D0" w14:textId="77777777" w:rsidTr="000B235F">
        <w:trPr>
          <w:cantSplit/>
          <w:trHeight w:val="20"/>
        </w:trPr>
        <w:tc>
          <w:tcPr>
            <w:tcW w:w="1387" w:type="pct"/>
            <w:vMerge/>
            <w:tcBorders>
              <w:bottom w:val="single" w:sz="4" w:space="0" w:color="auto"/>
            </w:tcBorders>
            <w:shd w:val="clear" w:color="auto" w:fill="auto"/>
            <w:vAlign w:val="center"/>
          </w:tcPr>
          <w:p w14:paraId="1BCB007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5DE545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4D5739E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15E195BD" w14:textId="77777777" w:rsidTr="000B235F">
        <w:trPr>
          <w:cantSplit/>
          <w:trHeight w:val="20"/>
        </w:trPr>
        <w:tc>
          <w:tcPr>
            <w:tcW w:w="1387" w:type="pct"/>
            <w:vMerge w:val="restart"/>
            <w:tcBorders>
              <w:top w:val="single" w:sz="4" w:space="0" w:color="auto"/>
            </w:tcBorders>
            <w:shd w:val="clear" w:color="auto" w:fill="auto"/>
            <w:vAlign w:val="center"/>
          </w:tcPr>
          <w:p w14:paraId="43B8D641"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5005A66"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998CC4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1EE72AC5" w14:textId="77777777" w:rsidTr="000B235F">
        <w:trPr>
          <w:cantSplit/>
          <w:trHeight w:val="20"/>
        </w:trPr>
        <w:tc>
          <w:tcPr>
            <w:tcW w:w="1387" w:type="pct"/>
            <w:vMerge/>
            <w:shd w:val="clear" w:color="auto" w:fill="auto"/>
            <w:vAlign w:val="center"/>
          </w:tcPr>
          <w:p w14:paraId="0A3A344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344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0A18139" w14:textId="3F874EFB"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w:t>
            </w:r>
            <w:r w:rsidR="00462451">
              <w:rPr>
                <w:rFonts w:asciiTheme="minorHAnsi" w:hAnsiTheme="minorHAnsi" w:cs="Arial"/>
                <w:sz w:val="22"/>
                <w:szCs w:val="22"/>
              </w:rPr>
              <w:t>123</w:t>
            </w:r>
            <w:r w:rsidR="00462451" w:rsidRPr="00334FE3">
              <w:rPr>
                <w:rFonts w:asciiTheme="minorHAnsi" w:hAnsiTheme="minorHAnsi" w:cs="Arial"/>
                <w:sz w:val="22"/>
                <w:szCs w:val="22"/>
              </w:rPr>
              <w:t> </w:t>
            </w:r>
            <w:r w:rsidRPr="00334FE3">
              <w:rPr>
                <w:rFonts w:asciiTheme="minorHAnsi" w:hAnsiTheme="minorHAnsi" w:cs="Arial"/>
                <w:sz w:val="22"/>
                <w:szCs w:val="22"/>
              </w:rPr>
              <w:t xml:space="preserve">760 326 </w:t>
            </w:r>
          </w:p>
        </w:tc>
      </w:tr>
      <w:tr w:rsidR="000C0CB7" w:rsidRPr="00334FE3" w14:paraId="1F0065D3" w14:textId="77777777" w:rsidTr="000B235F">
        <w:trPr>
          <w:cantSplit/>
          <w:trHeight w:val="20"/>
        </w:trPr>
        <w:tc>
          <w:tcPr>
            <w:tcW w:w="1387" w:type="pct"/>
            <w:vMerge/>
            <w:shd w:val="clear" w:color="auto" w:fill="auto"/>
            <w:vAlign w:val="center"/>
          </w:tcPr>
          <w:p w14:paraId="256090D9"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1A1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ABA5B2" w14:textId="44EDD544"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462451">
              <w:rPr>
                <w:rFonts w:asciiTheme="minorHAnsi" w:hAnsiTheme="minorHAnsi" w:cs="Arial"/>
                <w:sz w:val="22"/>
                <w:szCs w:val="22"/>
              </w:rPr>
              <w:t>37</w:t>
            </w:r>
            <w:r w:rsidR="00462451" w:rsidRPr="00334FE3">
              <w:rPr>
                <w:rFonts w:asciiTheme="minorHAnsi" w:hAnsiTheme="minorHAnsi" w:cs="Arial"/>
                <w:sz w:val="22"/>
                <w:szCs w:val="22"/>
              </w:rPr>
              <w:t> </w:t>
            </w:r>
            <w:r w:rsidRPr="00334FE3">
              <w:rPr>
                <w:rFonts w:asciiTheme="minorHAnsi" w:hAnsiTheme="minorHAnsi" w:cs="Arial"/>
                <w:sz w:val="22"/>
                <w:szCs w:val="22"/>
              </w:rPr>
              <w:t>099 369</w:t>
            </w:r>
          </w:p>
        </w:tc>
      </w:tr>
      <w:tr w:rsidR="000C0CB7" w:rsidRPr="00334FE3" w14:paraId="4C271ACD" w14:textId="77777777" w:rsidTr="000B235F">
        <w:trPr>
          <w:cantSplit/>
          <w:trHeight w:val="20"/>
        </w:trPr>
        <w:tc>
          <w:tcPr>
            <w:tcW w:w="1387" w:type="pct"/>
            <w:vMerge/>
            <w:shd w:val="clear" w:color="auto" w:fill="auto"/>
            <w:vAlign w:val="center"/>
          </w:tcPr>
          <w:p w14:paraId="6D4F000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1FFF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F856957"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14:paraId="4FC62F2C" w14:textId="77777777" w:rsidTr="000B235F">
        <w:trPr>
          <w:cantSplit/>
          <w:trHeight w:val="20"/>
        </w:trPr>
        <w:tc>
          <w:tcPr>
            <w:tcW w:w="1387" w:type="pct"/>
            <w:vMerge/>
            <w:shd w:val="clear" w:color="auto" w:fill="auto"/>
            <w:vAlign w:val="center"/>
          </w:tcPr>
          <w:p w14:paraId="133C0F6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7AF9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7883781"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14:paraId="44C56A4D" w14:textId="77777777" w:rsidTr="000B235F">
        <w:trPr>
          <w:cantSplit/>
          <w:trHeight w:val="20"/>
        </w:trPr>
        <w:tc>
          <w:tcPr>
            <w:tcW w:w="1387" w:type="pct"/>
            <w:vMerge/>
            <w:shd w:val="clear" w:color="auto" w:fill="auto"/>
            <w:vAlign w:val="center"/>
          </w:tcPr>
          <w:p w14:paraId="010C9DA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7D98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430875A" w14:textId="77777777" w:rsidR="00B909D0" w:rsidRPr="00334FE3" w:rsidRDefault="00DF7D2C" w:rsidP="00796AF8">
            <w:pPr>
              <w:spacing w:before="40" w:after="40"/>
              <w:rPr>
                <w:rFonts w:asciiTheme="minorHAnsi" w:hAnsiTheme="minorHAnsi" w:cs="Arial"/>
              </w:rPr>
            </w:pPr>
            <w:r w:rsidRPr="00334FE3">
              <w:rPr>
                <w:rFonts w:asciiTheme="minorHAnsi" w:hAnsiTheme="minorHAnsi" w:cs="Arial"/>
                <w:sz w:val="22"/>
                <w:szCs w:val="22"/>
              </w:rPr>
              <w:t>  24 104 667</w:t>
            </w:r>
          </w:p>
        </w:tc>
      </w:tr>
      <w:tr w:rsidR="00B909D0" w:rsidRPr="00334FE3" w14:paraId="04D97CB9" w14:textId="77777777" w:rsidTr="00143D96">
        <w:trPr>
          <w:cantSplit/>
          <w:trHeight w:val="20"/>
        </w:trPr>
        <w:tc>
          <w:tcPr>
            <w:tcW w:w="1387" w:type="pct"/>
            <w:vMerge w:val="restart"/>
            <w:shd w:val="clear" w:color="auto" w:fill="auto"/>
            <w:vAlign w:val="center"/>
          </w:tcPr>
          <w:p w14:paraId="648BE74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35AB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406D300"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5A8EB9EE" w14:textId="77777777" w:rsidTr="000B235F">
        <w:trPr>
          <w:cantSplit/>
          <w:trHeight w:val="20"/>
        </w:trPr>
        <w:tc>
          <w:tcPr>
            <w:tcW w:w="1387" w:type="pct"/>
            <w:vMerge/>
            <w:shd w:val="clear" w:color="auto" w:fill="auto"/>
            <w:vAlign w:val="center"/>
          </w:tcPr>
          <w:p w14:paraId="269270E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01B0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6AE47CA5"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1753D4C3" w14:textId="77777777" w:rsidTr="000B235F">
        <w:trPr>
          <w:cantSplit/>
          <w:trHeight w:val="20"/>
        </w:trPr>
        <w:tc>
          <w:tcPr>
            <w:tcW w:w="1387" w:type="pct"/>
            <w:vMerge/>
            <w:shd w:val="clear" w:color="auto" w:fill="auto"/>
            <w:vAlign w:val="center"/>
          </w:tcPr>
          <w:p w14:paraId="307FC03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FD04B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8ABF14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33BB48A6" w14:textId="77777777" w:rsidTr="000B235F">
        <w:trPr>
          <w:cantSplit/>
          <w:trHeight w:val="20"/>
        </w:trPr>
        <w:tc>
          <w:tcPr>
            <w:tcW w:w="1387" w:type="pct"/>
            <w:vMerge/>
            <w:shd w:val="clear" w:color="auto" w:fill="auto"/>
            <w:vAlign w:val="center"/>
          </w:tcPr>
          <w:p w14:paraId="0615F783"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C518A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B50BEF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646BBAB" w14:textId="77777777" w:rsidTr="000B235F">
        <w:trPr>
          <w:cantSplit/>
          <w:trHeight w:val="20"/>
        </w:trPr>
        <w:tc>
          <w:tcPr>
            <w:tcW w:w="1387" w:type="pct"/>
            <w:vMerge/>
            <w:shd w:val="clear" w:color="auto" w:fill="auto"/>
            <w:vAlign w:val="center"/>
          </w:tcPr>
          <w:p w14:paraId="32DEDB4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8E03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5165EF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3E00084" w14:textId="77777777" w:rsidTr="00143D96">
        <w:trPr>
          <w:cantSplit/>
          <w:trHeight w:val="20"/>
        </w:trPr>
        <w:tc>
          <w:tcPr>
            <w:tcW w:w="1387" w:type="pct"/>
            <w:vMerge w:val="restart"/>
            <w:shd w:val="clear" w:color="auto" w:fill="auto"/>
            <w:vAlign w:val="center"/>
          </w:tcPr>
          <w:p w14:paraId="429A6BF5"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2C71D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9191F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271B883" w14:textId="77777777" w:rsidTr="000B235F">
        <w:trPr>
          <w:cantSplit/>
          <w:trHeight w:val="20"/>
        </w:trPr>
        <w:tc>
          <w:tcPr>
            <w:tcW w:w="1387" w:type="pct"/>
            <w:vMerge/>
            <w:shd w:val="clear" w:color="auto" w:fill="auto"/>
            <w:vAlign w:val="center"/>
          </w:tcPr>
          <w:p w14:paraId="5380A0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923D0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D3B2E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B195AB" w14:textId="77777777" w:rsidTr="000B235F">
        <w:trPr>
          <w:cantSplit/>
          <w:trHeight w:val="20"/>
        </w:trPr>
        <w:tc>
          <w:tcPr>
            <w:tcW w:w="1387" w:type="pct"/>
            <w:vMerge/>
            <w:shd w:val="clear" w:color="auto" w:fill="auto"/>
            <w:vAlign w:val="center"/>
          </w:tcPr>
          <w:p w14:paraId="2FC03F0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3F97C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BAFC1FC"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14:paraId="396F13DD" w14:textId="77777777" w:rsidTr="000B235F">
        <w:trPr>
          <w:cantSplit/>
          <w:trHeight w:val="20"/>
        </w:trPr>
        <w:tc>
          <w:tcPr>
            <w:tcW w:w="1387" w:type="pct"/>
            <w:vMerge/>
            <w:shd w:val="clear" w:color="auto" w:fill="auto"/>
            <w:vAlign w:val="center"/>
          </w:tcPr>
          <w:p w14:paraId="67C7B90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14D2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6CAB42D"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14:paraId="77F43A5B" w14:textId="77777777" w:rsidTr="000B235F">
        <w:trPr>
          <w:cantSplit/>
          <w:trHeight w:val="20"/>
        </w:trPr>
        <w:tc>
          <w:tcPr>
            <w:tcW w:w="1387" w:type="pct"/>
            <w:vMerge/>
            <w:shd w:val="clear" w:color="auto" w:fill="auto"/>
            <w:vAlign w:val="center"/>
          </w:tcPr>
          <w:p w14:paraId="7559E6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2B4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820A8B0"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77AB1364" w14:textId="77777777" w:rsidTr="00143D96">
        <w:trPr>
          <w:cantSplit/>
          <w:trHeight w:val="402"/>
        </w:trPr>
        <w:tc>
          <w:tcPr>
            <w:tcW w:w="1387" w:type="pct"/>
            <w:vMerge w:val="restart"/>
            <w:shd w:val="clear" w:color="auto" w:fill="auto"/>
            <w:vAlign w:val="center"/>
          </w:tcPr>
          <w:p w14:paraId="6F6FADC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A6A2A0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45DAD85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14:paraId="332E796A" w14:textId="77777777" w:rsidTr="000B235F">
        <w:trPr>
          <w:cantSplit/>
          <w:trHeight w:val="408"/>
        </w:trPr>
        <w:tc>
          <w:tcPr>
            <w:tcW w:w="1387" w:type="pct"/>
            <w:vMerge/>
            <w:shd w:val="clear" w:color="auto" w:fill="auto"/>
            <w:vAlign w:val="center"/>
          </w:tcPr>
          <w:p w14:paraId="7913D89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68FD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1BC01691"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487E43" w:rsidRPr="00334FE3">
              <w:rPr>
                <w:rFonts w:asciiTheme="minorHAnsi" w:hAnsiTheme="minorHAnsi" w:cs="Arial"/>
                <w:sz w:val="22"/>
                <w:szCs w:val="22"/>
              </w:rPr>
              <w:t xml:space="preserve">. </w:t>
            </w:r>
          </w:p>
        </w:tc>
      </w:tr>
      <w:tr w:rsidR="000C0CB7" w:rsidRPr="00334FE3" w14:paraId="6C5333EC" w14:textId="77777777" w:rsidTr="000B235F">
        <w:trPr>
          <w:cantSplit/>
          <w:trHeight w:val="413"/>
        </w:trPr>
        <w:tc>
          <w:tcPr>
            <w:tcW w:w="1387" w:type="pct"/>
            <w:vMerge/>
            <w:shd w:val="clear" w:color="auto" w:fill="auto"/>
            <w:vAlign w:val="center"/>
          </w:tcPr>
          <w:p w14:paraId="18F4AEF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8792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A7C4440"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WROF</w:t>
            </w:r>
            <w:r w:rsidR="00487E43" w:rsidRPr="00334FE3">
              <w:rPr>
                <w:rFonts w:asciiTheme="minorHAnsi" w:hAnsiTheme="minorHAnsi" w:cs="Arial"/>
                <w:sz w:val="22"/>
                <w:szCs w:val="22"/>
              </w:rPr>
              <w:t xml:space="preserve">. </w:t>
            </w:r>
          </w:p>
        </w:tc>
      </w:tr>
      <w:tr w:rsidR="000C0CB7" w:rsidRPr="00334FE3" w14:paraId="7AE86A88" w14:textId="77777777" w:rsidTr="000B235F">
        <w:trPr>
          <w:cantSplit/>
          <w:trHeight w:val="407"/>
        </w:trPr>
        <w:tc>
          <w:tcPr>
            <w:tcW w:w="1387" w:type="pct"/>
            <w:vMerge/>
            <w:shd w:val="clear" w:color="auto" w:fill="auto"/>
            <w:vAlign w:val="center"/>
          </w:tcPr>
          <w:p w14:paraId="4EFBDB6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1D8D4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BC1F533"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r w:rsidR="00487E43" w:rsidRPr="00334FE3">
              <w:rPr>
                <w:rFonts w:asciiTheme="minorHAnsi" w:hAnsiTheme="minorHAnsi" w:cs="Arial"/>
                <w:sz w:val="22"/>
                <w:szCs w:val="22"/>
              </w:rPr>
              <w:t xml:space="preserve">. </w:t>
            </w:r>
          </w:p>
        </w:tc>
      </w:tr>
      <w:tr w:rsidR="000C0CB7" w:rsidRPr="00334FE3" w14:paraId="3B793BDC" w14:textId="77777777" w:rsidTr="000B235F">
        <w:trPr>
          <w:cantSplit/>
          <w:trHeight w:val="423"/>
        </w:trPr>
        <w:tc>
          <w:tcPr>
            <w:tcW w:w="1387" w:type="pct"/>
            <w:vMerge/>
            <w:tcBorders>
              <w:bottom w:val="single" w:sz="4" w:space="0" w:color="auto"/>
            </w:tcBorders>
            <w:shd w:val="clear" w:color="auto" w:fill="auto"/>
            <w:vAlign w:val="center"/>
          </w:tcPr>
          <w:p w14:paraId="414BEEC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913F61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2DD41012"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14:paraId="1A86A2E6" w14:textId="77777777" w:rsidTr="000B235F">
        <w:trPr>
          <w:cantSplit/>
          <w:trHeight w:val="20"/>
        </w:trPr>
        <w:tc>
          <w:tcPr>
            <w:tcW w:w="1387" w:type="pct"/>
            <w:vMerge w:val="restart"/>
            <w:tcBorders>
              <w:top w:val="single" w:sz="4" w:space="0" w:color="auto"/>
            </w:tcBorders>
            <w:shd w:val="clear" w:color="auto" w:fill="auto"/>
            <w:vAlign w:val="center"/>
          </w:tcPr>
          <w:p w14:paraId="34FA3F0A"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512D7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4AD97E"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57CCCFE8" w14:textId="77777777" w:rsidTr="000B235F">
        <w:trPr>
          <w:cantSplit/>
          <w:trHeight w:val="20"/>
        </w:trPr>
        <w:tc>
          <w:tcPr>
            <w:tcW w:w="1387" w:type="pct"/>
            <w:vMerge/>
            <w:tcBorders>
              <w:top w:val="single" w:sz="4" w:space="0" w:color="auto"/>
            </w:tcBorders>
            <w:shd w:val="clear" w:color="auto" w:fill="auto"/>
            <w:vAlign w:val="center"/>
          </w:tcPr>
          <w:p w14:paraId="3A24092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7FEE7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DEC2825"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28D035D6" w14:textId="77777777" w:rsidTr="000B235F">
        <w:trPr>
          <w:cantSplit/>
          <w:trHeight w:val="20"/>
        </w:trPr>
        <w:tc>
          <w:tcPr>
            <w:tcW w:w="1387" w:type="pct"/>
            <w:vMerge/>
            <w:tcBorders>
              <w:top w:val="single" w:sz="4" w:space="0" w:color="auto"/>
            </w:tcBorders>
            <w:shd w:val="clear" w:color="auto" w:fill="auto"/>
            <w:vAlign w:val="center"/>
          </w:tcPr>
          <w:p w14:paraId="6750E78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EDD4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C0B4E87"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75E8DDF4" w14:textId="77777777" w:rsidTr="000B235F">
        <w:trPr>
          <w:cantSplit/>
          <w:trHeight w:val="20"/>
        </w:trPr>
        <w:tc>
          <w:tcPr>
            <w:tcW w:w="1387" w:type="pct"/>
            <w:vMerge/>
            <w:tcBorders>
              <w:top w:val="single" w:sz="4" w:space="0" w:color="auto"/>
            </w:tcBorders>
            <w:shd w:val="clear" w:color="auto" w:fill="auto"/>
            <w:vAlign w:val="center"/>
          </w:tcPr>
          <w:p w14:paraId="56AE0D5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277B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6F8127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758002F0" w14:textId="77777777" w:rsidTr="000B235F">
        <w:trPr>
          <w:cantSplit/>
          <w:trHeight w:val="20"/>
        </w:trPr>
        <w:tc>
          <w:tcPr>
            <w:tcW w:w="1387" w:type="pct"/>
            <w:vMerge/>
            <w:tcBorders>
              <w:top w:val="single" w:sz="4" w:space="0" w:color="auto"/>
            </w:tcBorders>
            <w:shd w:val="clear" w:color="auto" w:fill="auto"/>
            <w:vAlign w:val="center"/>
          </w:tcPr>
          <w:p w14:paraId="0197D67A" w14:textId="77777777" w:rsidR="00B909D0" w:rsidRPr="00334FE3" w:rsidDel="00FE3C38"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BAB1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0FB032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46DF03F" w14:textId="77777777" w:rsidTr="000B235F">
        <w:trPr>
          <w:cantSplit/>
          <w:trHeight w:val="20"/>
        </w:trPr>
        <w:tc>
          <w:tcPr>
            <w:tcW w:w="1387" w:type="pct"/>
            <w:vMerge w:val="restart"/>
            <w:shd w:val="clear" w:color="auto" w:fill="auto"/>
            <w:vAlign w:val="center"/>
          </w:tcPr>
          <w:p w14:paraId="4AFDA10E"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18774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8A45C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0391588" w14:textId="77777777" w:rsidTr="000B235F">
        <w:trPr>
          <w:cantSplit/>
          <w:trHeight w:val="20"/>
        </w:trPr>
        <w:tc>
          <w:tcPr>
            <w:tcW w:w="1387" w:type="pct"/>
            <w:vMerge/>
            <w:shd w:val="clear" w:color="auto" w:fill="auto"/>
            <w:vAlign w:val="center"/>
          </w:tcPr>
          <w:p w14:paraId="08A6471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027C5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693C3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4994CAB" w14:textId="77777777" w:rsidTr="000B235F">
        <w:trPr>
          <w:cantSplit/>
          <w:trHeight w:val="20"/>
        </w:trPr>
        <w:tc>
          <w:tcPr>
            <w:tcW w:w="1387" w:type="pct"/>
            <w:vMerge/>
            <w:shd w:val="clear" w:color="auto" w:fill="auto"/>
            <w:vAlign w:val="center"/>
          </w:tcPr>
          <w:p w14:paraId="78FBB162"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D0F88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DDB640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9C3FCF2" w14:textId="77777777" w:rsidTr="000B235F">
        <w:trPr>
          <w:cantSplit/>
          <w:trHeight w:val="20"/>
        </w:trPr>
        <w:tc>
          <w:tcPr>
            <w:tcW w:w="1387" w:type="pct"/>
            <w:vMerge/>
            <w:shd w:val="clear" w:color="auto" w:fill="auto"/>
            <w:vAlign w:val="center"/>
          </w:tcPr>
          <w:p w14:paraId="581EF3C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B8B0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C90CAE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957DFA6" w14:textId="77777777" w:rsidTr="000B235F">
        <w:trPr>
          <w:cantSplit/>
          <w:trHeight w:val="20"/>
        </w:trPr>
        <w:tc>
          <w:tcPr>
            <w:tcW w:w="1387" w:type="pct"/>
            <w:vMerge/>
            <w:shd w:val="clear" w:color="auto" w:fill="auto"/>
            <w:vAlign w:val="center"/>
          </w:tcPr>
          <w:p w14:paraId="0ECB964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50C46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C8BC6D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79C094E" w14:textId="77777777" w:rsidTr="000B235F">
        <w:trPr>
          <w:cantSplit/>
          <w:trHeight w:val="315"/>
        </w:trPr>
        <w:tc>
          <w:tcPr>
            <w:tcW w:w="1387" w:type="pct"/>
            <w:vMerge w:val="restart"/>
            <w:shd w:val="clear" w:color="auto" w:fill="auto"/>
            <w:vAlign w:val="center"/>
          </w:tcPr>
          <w:p w14:paraId="1B2BD05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AE3E5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3D543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9B2E047" w14:textId="77777777" w:rsidTr="000B235F">
        <w:trPr>
          <w:cantSplit/>
          <w:trHeight w:val="350"/>
        </w:trPr>
        <w:tc>
          <w:tcPr>
            <w:tcW w:w="1387" w:type="pct"/>
            <w:vMerge/>
            <w:shd w:val="clear" w:color="auto" w:fill="auto"/>
            <w:vAlign w:val="center"/>
          </w:tcPr>
          <w:p w14:paraId="381DDB3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708E3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350C089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4EE7E75" w14:textId="77777777" w:rsidTr="000B235F">
        <w:trPr>
          <w:cantSplit/>
          <w:trHeight w:val="373"/>
        </w:trPr>
        <w:tc>
          <w:tcPr>
            <w:tcW w:w="1387" w:type="pct"/>
            <w:vMerge/>
            <w:shd w:val="clear" w:color="auto" w:fill="auto"/>
            <w:vAlign w:val="center"/>
          </w:tcPr>
          <w:p w14:paraId="4E52BF9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CB562"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C174CE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8937B89" w14:textId="77777777" w:rsidTr="000B235F">
        <w:trPr>
          <w:cantSplit/>
          <w:trHeight w:val="408"/>
        </w:trPr>
        <w:tc>
          <w:tcPr>
            <w:tcW w:w="1387" w:type="pct"/>
            <w:vMerge/>
            <w:shd w:val="clear" w:color="auto" w:fill="auto"/>
            <w:vAlign w:val="center"/>
          </w:tcPr>
          <w:p w14:paraId="3C7612F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34E8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17A74F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9A12189" w14:textId="77777777" w:rsidTr="000B235F">
        <w:trPr>
          <w:cantSplit/>
          <w:trHeight w:val="431"/>
        </w:trPr>
        <w:tc>
          <w:tcPr>
            <w:tcW w:w="1387" w:type="pct"/>
            <w:vMerge/>
            <w:shd w:val="clear" w:color="auto" w:fill="auto"/>
            <w:vAlign w:val="center"/>
          </w:tcPr>
          <w:p w14:paraId="1CF6E26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772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23C28CD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619BC6E" w14:textId="77777777" w:rsidTr="000B235F">
        <w:trPr>
          <w:cantSplit/>
          <w:trHeight w:val="20"/>
        </w:trPr>
        <w:tc>
          <w:tcPr>
            <w:tcW w:w="1387" w:type="pct"/>
            <w:vMerge w:val="restart"/>
            <w:shd w:val="clear" w:color="auto" w:fill="auto"/>
            <w:vAlign w:val="center"/>
          </w:tcPr>
          <w:p w14:paraId="35908F63"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D9A44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98107ED"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410B7"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6D005173" w14:textId="77777777" w:rsidTr="000B235F">
        <w:trPr>
          <w:cantSplit/>
          <w:trHeight w:val="20"/>
        </w:trPr>
        <w:tc>
          <w:tcPr>
            <w:tcW w:w="1387" w:type="pct"/>
            <w:vMerge/>
            <w:shd w:val="clear" w:color="auto" w:fill="auto"/>
            <w:vAlign w:val="center"/>
          </w:tcPr>
          <w:p w14:paraId="145E9DA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D3EE4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9682FD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4C38F73" w14:textId="77777777" w:rsidTr="000B235F">
        <w:trPr>
          <w:cantSplit/>
          <w:trHeight w:val="20"/>
        </w:trPr>
        <w:tc>
          <w:tcPr>
            <w:tcW w:w="1387" w:type="pct"/>
            <w:vMerge/>
            <w:shd w:val="clear" w:color="auto" w:fill="auto"/>
            <w:vAlign w:val="center"/>
          </w:tcPr>
          <w:p w14:paraId="40419CC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7EBF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6931CC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8004466" w14:textId="77777777" w:rsidTr="000B235F">
        <w:trPr>
          <w:cantSplit/>
          <w:trHeight w:val="20"/>
        </w:trPr>
        <w:tc>
          <w:tcPr>
            <w:tcW w:w="1387" w:type="pct"/>
            <w:vMerge/>
            <w:shd w:val="clear" w:color="auto" w:fill="auto"/>
            <w:vAlign w:val="center"/>
          </w:tcPr>
          <w:p w14:paraId="6D631F7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B1FA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BB91FA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5CBECD2" w14:textId="77777777" w:rsidTr="000B235F">
        <w:trPr>
          <w:cantSplit/>
          <w:trHeight w:val="20"/>
        </w:trPr>
        <w:tc>
          <w:tcPr>
            <w:tcW w:w="1387" w:type="pct"/>
            <w:vMerge/>
            <w:tcBorders>
              <w:bottom w:val="single" w:sz="4" w:space="0" w:color="auto"/>
            </w:tcBorders>
            <w:shd w:val="clear" w:color="auto" w:fill="auto"/>
            <w:vAlign w:val="center"/>
          </w:tcPr>
          <w:p w14:paraId="4D4CEB2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E4FD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5DEF062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EC3626"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6B490848"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CFA3B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196DA81" w14:textId="005D5A06"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r w:rsidR="00250CE6">
              <w:rPr>
                <w:rFonts w:asciiTheme="minorHAnsi" w:hAnsiTheme="minorHAnsi" w:cs="Arial"/>
                <w:sz w:val="22"/>
                <w:szCs w:val="22"/>
              </w:rPr>
              <w:t xml:space="preserve"> </w:t>
            </w:r>
            <w:r w:rsidR="00250CE6" w:rsidRPr="00250CE6">
              <w:rPr>
                <w:rFonts w:asciiTheme="minorHAnsi" w:hAnsiTheme="minorHAnsi" w:cs="Arial"/>
                <w:sz w:val="22"/>
                <w:szCs w:val="22"/>
              </w:rPr>
              <w:t>zostanie ustalona w regulaminie konkursu</w:t>
            </w:r>
          </w:p>
          <w:p w14:paraId="33A4C37C" w14:textId="176ADEE5" w:rsidR="003A2F69" w:rsidRPr="00334FE3" w:rsidRDefault="003A2F69" w:rsidP="004C1F94">
            <w:pPr>
              <w:spacing w:before="40" w:after="40"/>
              <w:ind w:left="316"/>
              <w:jc w:val="both"/>
              <w:rPr>
                <w:rFonts w:asciiTheme="minorHAnsi" w:hAnsiTheme="minorHAnsi" w:cs="Arial"/>
              </w:rPr>
            </w:pPr>
          </w:p>
        </w:tc>
      </w:tr>
      <w:tr w:rsidR="000C0CB7" w:rsidRPr="00334FE3" w14:paraId="694706AE" w14:textId="77777777" w:rsidTr="000B235F">
        <w:trPr>
          <w:cantSplit/>
          <w:trHeight w:val="20"/>
        </w:trPr>
        <w:tc>
          <w:tcPr>
            <w:tcW w:w="1387" w:type="pct"/>
            <w:vMerge/>
            <w:tcBorders>
              <w:right w:val="single" w:sz="4" w:space="0" w:color="auto"/>
            </w:tcBorders>
            <w:shd w:val="clear" w:color="auto" w:fill="auto"/>
            <w:vAlign w:val="center"/>
          </w:tcPr>
          <w:p w14:paraId="4AE6424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E8A261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E3267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9926D61" w14:textId="77777777" w:rsidTr="000B235F">
        <w:trPr>
          <w:cantSplit/>
          <w:trHeight w:val="20"/>
        </w:trPr>
        <w:tc>
          <w:tcPr>
            <w:tcW w:w="1387" w:type="pct"/>
            <w:vMerge/>
            <w:tcBorders>
              <w:right w:val="single" w:sz="4" w:space="0" w:color="auto"/>
            </w:tcBorders>
            <w:shd w:val="clear" w:color="auto" w:fill="auto"/>
            <w:vAlign w:val="center"/>
          </w:tcPr>
          <w:p w14:paraId="64D8398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47EC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1FBC9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6F542D" w14:textId="77777777" w:rsidTr="000B235F">
        <w:trPr>
          <w:cantSplit/>
          <w:trHeight w:val="20"/>
        </w:trPr>
        <w:tc>
          <w:tcPr>
            <w:tcW w:w="1387" w:type="pct"/>
            <w:vMerge/>
            <w:tcBorders>
              <w:right w:val="single" w:sz="4" w:space="0" w:color="auto"/>
            </w:tcBorders>
            <w:shd w:val="clear" w:color="auto" w:fill="auto"/>
            <w:vAlign w:val="center"/>
          </w:tcPr>
          <w:p w14:paraId="117B067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B4EAF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2A6BB6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C53EB5C" w14:textId="77777777" w:rsidTr="000B235F">
        <w:trPr>
          <w:cantSplit/>
          <w:trHeight w:val="20"/>
        </w:trPr>
        <w:tc>
          <w:tcPr>
            <w:tcW w:w="1387" w:type="pct"/>
            <w:vMerge/>
            <w:tcBorders>
              <w:right w:val="single" w:sz="4" w:space="0" w:color="auto"/>
            </w:tcBorders>
            <w:shd w:val="clear" w:color="auto" w:fill="auto"/>
            <w:vAlign w:val="center"/>
          </w:tcPr>
          <w:p w14:paraId="66FD1750"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67457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4E3BA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717101"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7A78F2E6"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D0B50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61CFEF9"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216E4537" w14:textId="77777777" w:rsidR="00B909D0" w:rsidRPr="00334FE3" w:rsidRDefault="00B909D0" w:rsidP="00473FAE">
            <w:pPr>
              <w:spacing w:before="40" w:after="40"/>
              <w:jc w:val="both"/>
              <w:rPr>
                <w:rFonts w:asciiTheme="minorHAnsi" w:hAnsiTheme="minorHAnsi" w:cs="Arial"/>
              </w:rPr>
            </w:pPr>
          </w:p>
          <w:p w14:paraId="1E620FA5"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32FEFD6A"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7B4CA87E"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 xml:space="preserve">ropejskiej do pomocy de </w:t>
            </w:r>
            <w:proofErr w:type="spellStart"/>
            <w:r w:rsidR="005248A0" w:rsidRPr="00334FE3">
              <w:rPr>
                <w:rFonts w:asciiTheme="minorHAnsi" w:hAnsiTheme="minorHAnsi" w:cs="Arial"/>
                <w:sz w:val="22"/>
                <w:szCs w:val="22"/>
              </w:rPr>
              <w:t>minimis</w:t>
            </w:r>
            <w:proofErr w:type="spellEnd"/>
            <w:r w:rsidR="005248A0" w:rsidRPr="00334FE3">
              <w:rPr>
                <w:rFonts w:asciiTheme="minorHAnsi" w:hAnsiTheme="minorHAnsi" w:cs="Arial"/>
                <w:sz w:val="22"/>
                <w:szCs w:val="22"/>
              </w:rPr>
              <w:t>;</w:t>
            </w:r>
          </w:p>
          <w:p w14:paraId="46E8D392" w14:textId="77777777"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6D097428" w14:textId="77777777" w:rsidR="004E5205" w:rsidRPr="00334FE3" w:rsidRDefault="004E5205" w:rsidP="00473FAE">
            <w:pPr>
              <w:spacing w:before="40" w:after="40"/>
              <w:jc w:val="both"/>
              <w:rPr>
                <w:rFonts w:asciiTheme="minorHAnsi" w:hAnsiTheme="minorHAnsi" w:cs="Arial"/>
              </w:rPr>
            </w:pPr>
          </w:p>
          <w:p w14:paraId="1EBA26DB"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4323BA4" w14:textId="77777777" w:rsidTr="000B235F">
        <w:trPr>
          <w:cantSplit/>
          <w:trHeight w:val="336"/>
        </w:trPr>
        <w:tc>
          <w:tcPr>
            <w:tcW w:w="1387" w:type="pct"/>
            <w:vMerge/>
            <w:tcBorders>
              <w:right w:val="single" w:sz="4" w:space="0" w:color="auto"/>
            </w:tcBorders>
            <w:shd w:val="clear" w:color="auto" w:fill="auto"/>
            <w:vAlign w:val="center"/>
          </w:tcPr>
          <w:p w14:paraId="29091E3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DD8D83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B33E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C3477FF" w14:textId="77777777" w:rsidTr="000B235F">
        <w:trPr>
          <w:cantSplit/>
          <w:trHeight w:val="256"/>
        </w:trPr>
        <w:tc>
          <w:tcPr>
            <w:tcW w:w="1387" w:type="pct"/>
            <w:vMerge/>
            <w:tcBorders>
              <w:right w:val="single" w:sz="4" w:space="0" w:color="auto"/>
            </w:tcBorders>
            <w:shd w:val="clear" w:color="auto" w:fill="auto"/>
            <w:vAlign w:val="center"/>
          </w:tcPr>
          <w:p w14:paraId="4626FAE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74B20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DFB52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070379" w14:textId="77777777" w:rsidTr="000B235F">
        <w:trPr>
          <w:cantSplit/>
          <w:trHeight w:val="276"/>
        </w:trPr>
        <w:tc>
          <w:tcPr>
            <w:tcW w:w="1387" w:type="pct"/>
            <w:vMerge/>
            <w:tcBorders>
              <w:right w:val="single" w:sz="4" w:space="0" w:color="auto"/>
            </w:tcBorders>
            <w:shd w:val="clear" w:color="auto" w:fill="auto"/>
            <w:vAlign w:val="center"/>
          </w:tcPr>
          <w:p w14:paraId="63EC56B7"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C7859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D5CED4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06D2E40"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451D148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7A90AC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B106E8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1153370" w14:textId="77777777" w:rsidTr="00143D96">
        <w:trPr>
          <w:cantSplit/>
          <w:trHeight w:val="2127"/>
        </w:trPr>
        <w:tc>
          <w:tcPr>
            <w:tcW w:w="1387" w:type="pct"/>
            <w:vMerge w:val="restart"/>
            <w:tcBorders>
              <w:top w:val="single" w:sz="4" w:space="0" w:color="auto"/>
            </w:tcBorders>
            <w:shd w:val="clear" w:color="auto" w:fill="auto"/>
            <w:vAlign w:val="center"/>
          </w:tcPr>
          <w:p w14:paraId="379414C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6EF0E9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C0F4B9C"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1D48593"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14:paraId="0AA6BB39" w14:textId="77777777" w:rsidTr="000B235F">
        <w:trPr>
          <w:cantSplit/>
          <w:trHeight w:val="20"/>
        </w:trPr>
        <w:tc>
          <w:tcPr>
            <w:tcW w:w="1387" w:type="pct"/>
            <w:vMerge/>
            <w:shd w:val="clear" w:color="auto" w:fill="auto"/>
            <w:vAlign w:val="center"/>
          </w:tcPr>
          <w:p w14:paraId="05634421"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963C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0B6AA0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E200A2E" w14:textId="77777777" w:rsidTr="000B235F">
        <w:trPr>
          <w:cantSplit/>
          <w:trHeight w:val="20"/>
        </w:trPr>
        <w:tc>
          <w:tcPr>
            <w:tcW w:w="1387" w:type="pct"/>
            <w:vMerge/>
            <w:shd w:val="clear" w:color="auto" w:fill="auto"/>
            <w:vAlign w:val="center"/>
          </w:tcPr>
          <w:p w14:paraId="39692EE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3952C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9293D4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16AEC7E" w14:textId="77777777" w:rsidTr="000B235F">
        <w:trPr>
          <w:cantSplit/>
          <w:trHeight w:val="20"/>
        </w:trPr>
        <w:tc>
          <w:tcPr>
            <w:tcW w:w="1387" w:type="pct"/>
            <w:vMerge/>
            <w:shd w:val="clear" w:color="auto" w:fill="auto"/>
            <w:vAlign w:val="center"/>
          </w:tcPr>
          <w:p w14:paraId="0E33748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B505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816E56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3CBF672" w14:textId="77777777" w:rsidTr="000B235F">
        <w:trPr>
          <w:cantSplit/>
          <w:trHeight w:val="20"/>
        </w:trPr>
        <w:tc>
          <w:tcPr>
            <w:tcW w:w="1387" w:type="pct"/>
            <w:vMerge/>
            <w:shd w:val="clear" w:color="auto" w:fill="auto"/>
            <w:vAlign w:val="center"/>
          </w:tcPr>
          <w:p w14:paraId="5DFF7C55"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51AB9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12F6F4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0130381" w14:textId="77777777" w:rsidTr="00143D96">
        <w:trPr>
          <w:cantSplit/>
          <w:trHeight w:val="419"/>
        </w:trPr>
        <w:tc>
          <w:tcPr>
            <w:tcW w:w="1387" w:type="pct"/>
            <w:vMerge w:val="restart"/>
            <w:shd w:val="clear" w:color="auto" w:fill="auto"/>
            <w:vAlign w:val="center"/>
          </w:tcPr>
          <w:p w14:paraId="42BA211F"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95747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5A1904E"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5229FE71"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9E152C0" w14:textId="77777777" w:rsidTr="000B235F">
        <w:trPr>
          <w:cantSplit/>
          <w:trHeight w:val="366"/>
        </w:trPr>
        <w:tc>
          <w:tcPr>
            <w:tcW w:w="1387" w:type="pct"/>
            <w:vMerge/>
            <w:shd w:val="clear" w:color="auto" w:fill="auto"/>
            <w:vAlign w:val="center"/>
          </w:tcPr>
          <w:p w14:paraId="647A2628"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16B2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ACB073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0B3108C" w14:textId="77777777" w:rsidTr="000B235F">
        <w:trPr>
          <w:cantSplit/>
          <w:trHeight w:val="414"/>
        </w:trPr>
        <w:tc>
          <w:tcPr>
            <w:tcW w:w="1387" w:type="pct"/>
            <w:vMerge/>
            <w:shd w:val="clear" w:color="auto" w:fill="auto"/>
            <w:vAlign w:val="center"/>
          </w:tcPr>
          <w:p w14:paraId="6430744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EAA50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1CA15C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AC007CB" w14:textId="77777777" w:rsidTr="000B235F">
        <w:trPr>
          <w:cantSplit/>
          <w:trHeight w:val="420"/>
        </w:trPr>
        <w:tc>
          <w:tcPr>
            <w:tcW w:w="1387" w:type="pct"/>
            <w:vMerge/>
            <w:shd w:val="clear" w:color="auto" w:fill="auto"/>
            <w:vAlign w:val="center"/>
          </w:tcPr>
          <w:p w14:paraId="408E91B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9F96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A625E1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079078C" w14:textId="77777777" w:rsidTr="000B235F">
        <w:trPr>
          <w:cantSplit/>
          <w:trHeight w:val="424"/>
        </w:trPr>
        <w:tc>
          <w:tcPr>
            <w:tcW w:w="1387" w:type="pct"/>
            <w:vMerge/>
            <w:shd w:val="clear" w:color="auto" w:fill="auto"/>
            <w:vAlign w:val="center"/>
          </w:tcPr>
          <w:p w14:paraId="63F7F17A"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F7C36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10FA6A5"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488395F" w14:textId="77777777" w:rsidTr="00143D96">
        <w:trPr>
          <w:cantSplit/>
          <w:trHeight w:val="599"/>
        </w:trPr>
        <w:tc>
          <w:tcPr>
            <w:tcW w:w="1387" w:type="pct"/>
            <w:vMerge w:val="restart"/>
            <w:shd w:val="clear" w:color="auto" w:fill="auto"/>
            <w:vAlign w:val="center"/>
          </w:tcPr>
          <w:p w14:paraId="3E234639"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A49D3A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D4A400F"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14:paraId="762B96EB" w14:textId="77777777" w:rsidTr="000B235F">
        <w:trPr>
          <w:cantSplit/>
          <w:trHeight w:val="20"/>
        </w:trPr>
        <w:tc>
          <w:tcPr>
            <w:tcW w:w="1387" w:type="pct"/>
            <w:vMerge/>
            <w:shd w:val="clear" w:color="auto" w:fill="auto"/>
            <w:vAlign w:val="center"/>
          </w:tcPr>
          <w:p w14:paraId="490DB4A6"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D814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59953AA"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9450196" w14:textId="77777777" w:rsidTr="000B235F">
        <w:trPr>
          <w:cantSplit/>
          <w:trHeight w:val="20"/>
        </w:trPr>
        <w:tc>
          <w:tcPr>
            <w:tcW w:w="1387" w:type="pct"/>
            <w:vMerge/>
            <w:shd w:val="clear" w:color="auto" w:fill="auto"/>
            <w:vAlign w:val="center"/>
          </w:tcPr>
          <w:p w14:paraId="0149A05F"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A1EA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397953D"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A407023" w14:textId="77777777" w:rsidTr="000B235F">
        <w:trPr>
          <w:cantSplit/>
          <w:trHeight w:val="20"/>
        </w:trPr>
        <w:tc>
          <w:tcPr>
            <w:tcW w:w="1387" w:type="pct"/>
            <w:vMerge/>
            <w:shd w:val="clear" w:color="auto" w:fill="auto"/>
            <w:vAlign w:val="center"/>
          </w:tcPr>
          <w:p w14:paraId="475AC06E"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5118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4CE5285"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19BC7D5" w14:textId="77777777" w:rsidTr="000B235F">
        <w:trPr>
          <w:cantSplit/>
          <w:trHeight w:val="20"/>
        </w:trPr>
        <w:tc>
          <w:tcPr>
            <w:tcW w:w="1387" w:type="pct"/>
            <w:vMerge/>
            <w:shd w:val="clear" w:color="auto" w:fill="auto"/>
            <w:vAlign w:val="center"/>
          </w:tcPr>
          <w:p w14:paraId="251AD4EB"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70BE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9411A53"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0F20E785" w14:textId="77777777" w:rsidTr="00143D96">
        <w:trPr>
          <w:cantSplit/>
          <w:trHeight w:val="817"/>
        </w:trPr>
        <w:tc>
          <w:tcPr>
            <w:tcW w:w="1387" w:type="pct"/>
            <w:vMerge w:val="restart"/>
            <w:shd w:val="clear" w:color="auto" w:fill="auto"/>
            <w:vAlign w:val="center"/>
          </w:tcPr>
          <w:p w14:paraId="204DFC8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ADD080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C89D799" w14:textId="64B1C4FA"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14:paraId="1B82B1D6" w14:textId="77777777" w:rsidTr="000B235F">
        <w:trPr>
          <w:cantSplit/>
          <w:trHeight w:val="20"/>
        </w:trPr>
        <w:tc>
          <w:tcPr>
            <w:tcW w:w="1387" w:type="pct"/>
            <w:vMerge/>
            <w:shd w:val="clear" w:color="auto" w:fill="auto"/>
            <w:vAlign w:val="center"/>
          </w:tcPr>
          <w:p w14:paraId="7C5E921C"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1830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FF5592"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D69573F" w14:textId="77777777" w:rsidTr="000B235F">
        <w:trPr>
          <w:cantSplit/>
          <w:trHeight w:val="20"/>
        </w:trPr>
        <w:tc>
          <w:tcPr>
            <w:tcW w:w="1387" w:type="pct"/>
            <w:vMerge/>
            <w:shd w:val="clear" w:color="auto" w:fill="auto"/>
            <w:vAlign w:val="center"/>
          </w:tcPr>
          <w:p w14:paraId="7FED128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C3F8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64CDA8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0D2D81" w14:textId="77777777" w:rsidTr="000B235F">
        <w:trPr>
          <w:cantSplit/>
          <w:trHeight w:val="20"/>
        </w:trPr>
        <w:tc>
          <w:tcPr>
            <w:tcW w:w="1387" w:type="pct"/>
            <w:vMerge/>
            <w:shd w:val="clear" w:color="auto" w:fill="auto"/>
            <w:vAlign w:val="center"/>
          </w:tcPr>
          <w:p w14:paraId="0D44E7AD"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89EE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973FF1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A12FBBC" w14:textId="77777777" w:rsidTr="00143D96">
        <w:trPr>
          <w:cantSplit/>
          <w:trHeight w:val="20"/>
        </w:trPr>
        <w:tc>
          <w:tcPr>
            <w:tcW w:w="1387" w:type="pct"/>
            <w:vMerge/>
            <w:shd w:val="clear" w:color="auto" w:fill="auto"/>
            <w:vAlign w:val="center"/>
          </w:tcPr>
          <w:p w14:paraId="5E979124" w14:textId="77777777" w:rsidR="00B909D0" w:rsidRPr="00334FE3" w:rsidRDefault="00B909D0" w:rsidP="00E16E0E">
            <w:pPr>
              <w:numPr>
                <w:ilvl w:val="0"/>
                <w:numId w:val="231"/>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7A805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3F21B6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223A2A2" w14:textId="77777777" w:rsidTr="00143D96">
        <w:trPr>
          <w:cantSplit/>
          <w:trHeight w:val="454"/>
        </w:trPr>
        <w:tc>
          <w:tcPr>
            <w:tcW w:w="1387" w:type="pct"/>
            <w:vMerge w:val="restart"/>
            <w:shd w:val="clear" w:color="auto" w:fill="auto"/>
            <w:vAlign w:val="center"/>
          </w:tcPr>
          <w:p w14:paraId="45506504" w14:textId="77777777" w:rsidR="00B909D0" w:rsidRPr="00334FE3" w:rsidRDefault="00B909D0" w:rsidP="00E16E0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8401EE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EEE2C3C" w14:textId="1F7C69C4"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14:paraId="48B47873" w14:textId="77777777" w:rsidTr="000B235F">
        <w:trPr>
          <w:cantSplit/>
          <w:trHeight w:val="20"/>
        </w:trPr>
        <w:tc>
          <w:tcPr>
            <w:tcW w:w="1387" w:type="pct"/>
            <w:vMerge/>
            <w:shd w:val="clear" w:color="auto" w:fill="auto"/>
            <w:vAlign w:val="center"/>
          </w:tcPr>
          <w:p w14:paraId="0C22FA7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F8A5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49BD12C" w14:textId="5248B992"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747C5627" w14:textId="77777777" w:rsidTr="000B235F">
        <w:trPr>
          <w:cantSplit/>
          <w:trHeight w:val="20"/>
        </w:trPr>
        <w:tc>
          <w:tcPr>
            <w:tcW w:w="1387" w:type="pct"/>
            <w:vMerge/>
            <w:shd w:val="clear" w:color="auto" w:fill="auto"/>
            <w:vAlign w:val="center"/>
          </w:tcPr>
          <w:p w14:paraId="4E7DAA1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33E26"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A4131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7F26DFB" w14:textId="77777777" w:rsidTr="000B235F">
        <w:trPr>
          <w:cantSplit/>
          <w:trHeight w:val="20"/>
        </w:trPr>
        <w:tc>
          <w:tcPr>
            <w:tcW w:w="1387" w:type="pct"/>
            <w:vMerge/>
            <w:shd w:val="clear" w:color="auto" w:fill="auto"/>
            <w:vAlign w:val="center"/>
          </w:tcPr>
          <w:p w14:paraId="6102145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36FAD"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570156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7328677A" w14:textId="77777777" w:rsidTr="000B235F">
        <w:trPr>
          <w:cantSplit/>
          <w:trHeight w:val="20"/>
        </w:trPr>
        <w:tc>
          <w:tcPr>
            <w:tcW w:w="1387" w:type="pct"/>
            <w:vMerge/>
            <w:shd w:val="clear" w:color="auto" w:fill="auto"/>
            <w:vAlign w:val="center"/>
          </w:tcPr>
          <w:p w14:paraId="5A72145E"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844059"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DA58D3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113CF33" w14:textId="77777777" w:rsidTr="00143D96">
        <w:trPr>
          <w:cantSplit/>
          <w:trHeight w:val="756"/>
        </w:trPr>
        <w:tc>
          <w:tcPr>
            <w:tcW w:w="1387" w:type="pct"/>
            <w:vMerge w:val="restart"/>
            <w:shd w:val="clear" w:color="auto" w:fill="auto"/>
            <w:vAlign w:val="center"/>
          </w:tcPr>
          <w:p w14:paraId="701698FF" w14:textId="77777777" w:rsidR="00D64C3E" w:rsidRPr="00334FE3" w:rsidRDefault="00D64C3E" w:rsidP="00D64C3E">
            <w:pPr>
              <w:numPr>
                <w:ilvl w:val="0"/>
                <w:numId w:val="231"/>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DF85B3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BCFE1B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14:paraId="3E0125AE" w14:textId="77777777" w:rsidTr="000B235F">
        <w:trPr>
          <w:cantSplit/>
          <w:trHeight w:val="20"/>
        </w:trPr>
        <w:tc>
          <w:tcPr>
            <w:tcW w:w="1387" w:type="pct"/>
            <w:vMerge/>
            <w:shd w:val="clear" w:color="auto" w:fill="auto"/>
            <w:vAlign w:val="center"/>
          </w:tcPr>
          <w:p w14:paraId="5000B291"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CF32C0"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8DAD3E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0EB58AE4" w14:textId="77777777" w:rsidTr="000B235F">
        <w:trPr>
          <w:cantSplit/>
          <w:trHeight w:val="20"/>
        </w:trPr>
        <w:tc>
          <w:tcPr>
            <w:tcW w:w="1387" w:type="pct"/>
            <w:vMerge/>
            <w:shd w:val="clear" w:color="auto" w:fill="auto"/>
            <w:vAlign w:val="center"/>
          </w:tcPr>
          <w:p w14:paraId="4D0F6458"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95F88"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22BCE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26DDA517" w14:textId="77777777" w:rsidTr="000B235F">
        <w:trPr>
          <w:cantSplit/>
          <w:trHeight w:val="20"/>
        </w:trPr>
        <w:tc>
          <w:tcPr>
            <w:tcW w:w="1387" w:type="pct"/>
            <w:vMerge/>
            <w:shd w:val="clear" w:color="auto" w:fill="auto"/>
            <w:vAlign w:val="center"/>
          </w:tcPr>
          <w:p w14:paraId="659DFD4E"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B872D"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A4DD47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32C183F" w14:textId="77777777" w:rsidTr="000B235F">
        <w:trPr>
          <w:cantSplit/>
          <w:trHeight w:val="20"/>
        </w:trPr>
        <w:tc>
          <w:tcPr>
            <w:tcW w:w="1387" w:type="pct"/>
            <w:vMerge/>
            <w:tcBorders>
              <w:bottom w:val="single" w:sz="4" w:space="0" w:color="auto"/>
            </w:tcBorders>
            <w:shd w:val="clear" w:color="auto" w:fill="auto"/>
            <w:vAlign w:val="center"/>
          </w:tcPr>
          <w:p w14:paraId="2013297E" w14:textId="77777777" w:rsidR="00D64C3E" w:rsidRPr="00334FE3" w:rsidRDefault="00D64C3E" w:rsidP="00D64C3E">
            <w:pPr>
              <w:numPr>
                <w:ilvl w:val="0"/>
                <w:numId w:val="231"/>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B7AD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114B9E4"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2DAB2079" w14:textId="77777777" w:rsidR="00227BCE" w:rsidRPr="00334FE3" w:rsidRDefault="00227BCE" w:rsidP="00870FEE">
      <w:pPr>
        <w:jc w:val="both"/>
        <w:rPr>
          <w:rFonts w:asciiTheme="minorHAnsi" w:hAnsiTheme="minorHAnsi"/>
          <w:b/>
        </w:rPr>
      </w:pPr>
    </w:p>
    <w:p w14:paraId="190997E7" w14:textId="77777777" w:rsidR="00C52BEB" w:rsidRPr="00334FE3" w:rsidRDefault="00C52BEB" w:rsidP="00870FEE">
      <w:pPr>
        <w:jc w:val="both"/>
        <w:rPr>
          <w:rFonts w:asciiTheme="minorHAnsi" w:hAnsiTheme="minorHAnsi"/>
          <w:b/>
        </w:rPr>
      </w:pPr>
    </w:p>
    <w:p w14:paraId="20153982" w14:textId="77777777" w:rsidR="001D311F" w:rsidRPr="00334FE3" w:rsidRDefault="001D311F" w:rsidP="00CF0366">
      <w:pPr>
        <w:pStyle w:val="Nagwek3"/>
        <w:rPr>
          <w:rFonts w:asciiTheme="minorHAnsi" w:hAnsiTheme="minorHAnsi"/>
        </w:rPr>
      </w:pPr>
      <w:bookmarkStart w:id="32" w:name="_Toc511377627"/>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2"/>
    </w:p>
    <w:p w14:paraId="694BF9B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14:paraId="15AFD50F" w14:textId="77777777" w:rsidTr="00143D96">
        <w:tc>
          <w:tcPr>
            <w:tcW w:w="5000" w:type="pct"/>
            <w:gridSpan w:val="3"/>
            <w:tcBorders>
              <w:top w:val="single" w:sz="4" w:space="0" w:color="auto"/>
            </w:tcBorders>
            <w:shd w:val="clear" w:color="auto" w:fill="E6E6E6"/>
            <w:vAlign w:val="center"/>
          </w:tcPr>
          <w:p w14:paraId="22B85C0B"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3397323C" w14:textId="77777777" w:rsidTr="00143D96">
        <w:tc>
          <w:tcPr>
            <w:tcW w:w="1387" w:type="pct"/>
            <w:tcBorders>
              <w:top w:val="single" w:sz="4" w:space="0" w:color="auto"/>
            </w:tcBorders>
            <w:shd w:val="clear" w:color="auto" w:fill="auto"/>
            <w:vAlign w:val="center"/>
          </w:tcPr>
          <w:p w14:paraId="158D69B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D1DF72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9EC92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79BFC378" w14:textId="77777777" w:rsidTr="00143D96">
        <w:tc>
          <w:tcPr>
            <w:tcW w:w="1387" w:type="pct"/>
            <w:tcBorders>
              <w:top w:val="single" w:sz="4" w:space="0" w:color="auto"/>
            </w:tcBorders>
            <w:shd w:val="clear" w:color="auto" w:fill="auto"/>
            <w:vAlign w:val="center"/>
          </w:tcPr>
          <w:p w14:paraId="4A6EFE9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F28C13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988375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66A1D3AA" w14:textId="77777777" w:rsidTr="00143D96">
        <w:tc>
          <w:tcPr>
            <w:tcW w:w="1387" w:type="pct"/>
            <w:tcBorders>
              <w:top w:val="single" w:sz="4" w:space="0" w:color="auto"/>
            </w:tcBorders>
            <w:shd w:val="clear" w:color="auto" w:fill="auto"/>
            <w:vAlign w:val="center"/>
          </w:tcPr>
          <w:p w14:paraId="4CBABBB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2C055B1"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7A42498" w14:textId="77777777" w:rsidR="00AF0CCC" w:rsidRPr="00334FE3" w:rsidRDefault="00AF0CCC" w:rsidP="00E16E0E">
            <w:pPr>
              <w:pStyle w:val="Akapitzlist"/>
              <w:numPr>
                <w:ilvl w:val="0"/>
                <w:numId w:val="202"/>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0F1CA507" w14:textId="77777777" w:rsidR="00784E40" w:rsidRPr="00334FE3" w:rsidRDefault="00AF0CCC" w:rsidP="00E16E0E">
            <w:pPr>
              <w:pStyle w:val="Akapitzlist"/>
              <w:numPr>
                <w:ilvl w:val="0"/>
                <w:numId w:val="202"/>
              </w:numPr>
              <w:spacing w:before="40" w:after="40"/>
              <w:rPr>
                <w:rFonts w:cs="Arial"/>
              </w:rPr>
            </w:pPr>
            <w:r w:rsidRPr="00334FE3">
              <w:rPr>
                <w:rFonts w:cs="Arial"/>
              </w:rPr>
              <w:t>Ilość zaoszczędzonej energii cieplnej[GJ/rok]</w:t>
            </w:r>
          </w:p>
          <w:p w14:paraId="58F3ADCC" w14:textId="77777777" w:rsidR="00876A75" w:rsidRPr="00334FE3" w:rsidRDefault="00CD5017" w:rsidP="00E16E0E">
            <w:pPr>
              <w:pStyle w:val="Akapitzlist"/>
              <w:numPr>
                <w:ilvl w:val="0"/>
                <w:numId w:val="202"/>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175F440D" w14:textId="77777777" w:rsidR="00273CF7" w:rsidRPr="00334FE3" w:rsidRDefault="00273CF7" w:rsidP="00E16E0E">
            <w:pPr>
              <w:pStyle w:val="Akapitzlist"/>
              <w:numPr>
                <w:ilvl w:val="0"/>
                <w:numId w:val="202"/>
              </w:numPr>
              <w:spacing w:before="40" w:after="40"/>
              <w:rPr>
                <w:rFonts w:cs="Arial"/>
              </w:rPr>
            </w:pPr>
            <w:r w:rsidRPr="00334FE3">
              <w:rPr>
                <w:rFonts w:cs="Arial"/>
              </w:rPr>
              <w:t>Dodatkowa zdolność wytwarzania energii ze źródeł odnawialnych [MW] (CI 30) – wskaźnik agregujący:</w:t>
            </w:r>
          </w:p>
          <w:p w14:paraId="3CC27180"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w:t>
            </w:r>
            <w:proofErr w:type="spellStart"/>
            <w:r w:rsidRPr="00334FE3">
              <w:rPr>
                <w:rFonts w:cs="Arial"/>
              </w:rPr>
              <w:t>MWe</w:t>
            </w:r>
            <w:proofErr w:type="spellEnd"/>
            <w:r w:rsidRPr="00334FE3">
              <w:rPr>
                <w:rFonts w:cs="Arial"/>
              </w:rPr>
              <w:t>]</w:t>
            </w:r>
          </w:p>
          <w:p w14:paraId="0A891FFC"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w:t>
            </w:r>
            <w:proofErr w:type="spellStart"/>
            <w:r w:rsidRPr="00334FE3">
              <w:rPr>
                <w:rFonts w:cs="Arial"/>
              </w:rPr>
              <w:t>MWt</w:t>
            </w:r>
            <w:proofErr w:type="spellEnd"/>
            <w:r w:rsidRPr="00334FE3">
              <w:rPr>
                <w:rFonts w:cs="Arial"/>
              </w:rPr>
              <w:t>]</w:t>
            </w:r>
          </w:p>
          <w:p w14:paraId="499CA9EA" w14:textId="77777777" w:rsidR="00273CF7" w:rsidRPr="00334FE3" w:rsidRDefault="00273CF7" w:rsidP="00E16E0E">
            <w:pPr>
              <w:pStyle w:val="Akapitzlist"/>
              <w:numPr>
                <w:ilvl w:val="0"/>
                <w:numId w:val="202"/>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w:t>
            </w:r>
            <w:proofErr w:type="spellStart"/>
            <w:r w:rsidRPr="00334FE3">
              <w:rPr>
                <w:rFonts w:cs="Arial"/>
              </w:rPr>
              <w:t>MWhe</w:t>
            </w:r>
            <w:proofErr w:type="spellEnd"/>
            <w:r w:rsidRPr="00334FE3">
              <w:rPr>
                <w:rFonts w:cs="Arial"/>
              </w:rPr>
              <w:t>/rok]</w:t>
            </w:r>
          </w:p>
          <w:p w14:paraId="1A2F45A9"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2901B18" w14:textId="77777777" w:rsidR="00273CF7" w:rsidRPr="00334FE3" w:rsidRDefault="00273CF7" w:rsidP="001E11D4">
            <w:pPr>
              <w:pStyle w:val="Akapitzlist"/>
              <w:numPr>
                <w:ilvl w:val="0"/>
                <w:numId w:val="308"/>
              </w:numPr>
              <w:spacing w:after="0"/>
              <w:ind w:left="741"/>
            </w:pPr>
            <w:r w:rsidRPr="00334FE3">
              <w:t>Produkcja energii elektrycznej z nowo wybudowanych instalacji wykorzystujących OZE [</w:t>
            </w:r>
            <w:proofErr w:type="spellStart"/>
            <w:r w:rsidRPr="00334FE3">
              <w:t>MWhe</w:t>
            </w:r>
            <w:proofErr w:type="spellEnd"/>
            <w:r w:rsidRPr="00334FE3">
              <w:t>/rok]</w:t>
            </w:r>
          </w:p>
          <w:p w14:paraId="0D6C3220" w14:textId="77777777" w:rsidR="00273CF7" w:rsidRPr="00334FE3" w:rsidRDefault="00273CF7" w:rsidP="001E11D4">
            <w:pPr>
              <w:pStyle w:val="Akapitzlist"/>
              <w:numPr>
                <w:ilvl w:val="0"/>
                <w:numId w:val="308"/>
              </w:numPr>
              <w:spacing w:after="0"/>
              <w:ind w:left="741"/>
            </w:pPr>
            <w:r w:rsidRPr="00334FE3">
              <w:t>Produkcja energii elektrycznej z nowych mocy wytwórczych instalacji wykorzystujących OZE [</w:t>
            </w:r>
            <w:proofErr w:type="spellStart"/>
            <w:r w:rsidRPr="00334FE3">
              <w:t>MWhe</w:t>
            </w:r>
            <w:proofErr w:type="spellEnd"/>
            <w:r w:rsidRPr="00334FE3">
              <w:t>/rok]</w:t>
            </w:r>
          </w:p>
          <w:p w14:paraId="0ACBB744" w14:textId="77777777" w:rsidR="00273CF7" w:rsidRPr="00334FE3" w:rsidRDefault="00273CF7" w:rsidP="00E16E0E">
            <w:pPr>
              <w:pStyle w:val="Akapitzlist"/>
              <w:numPr>
                <w:ilvl w:val="0"/>
                <w:numId w:val="202"/>
              </w:numPr>
              <w:spacing w:after="0" w:line="240" w:lineRule="auto"/>
              <w:rPr>
                <w:rFonts w:cs="Arial"/>
              </w:rPr>
            </w:pPr>
            <w:r w:rsidRPr="00334FE3">
              <w:rPr>
                <w:rFonts w:cs="Arial"/>
              </w:rPr>
              <w:t>Produkcja energii cieplnej z nowo wybudowanych/ nowych mocy wytwórczych instalacji wykorzystujących OZE [</w:t>
            </w:r>
            <w:proofErr w:type="spellStart"/>
            <w:r w:rsidRPr="00334FE3">
              <w:rPr>
                <w:rFonts w:cs="Arial"/>
              </w:rPr>
              <w:t>MWht</w:t>
            </w:r>
            <w:proofErr w:type="spellEnd"/>
            <w:r w:rsidRPr="00334FE3">
              <w:rPr>
                <w:rFonts w:cs="Arial"/>
              </w:rPr>
              <w:t>/rok]</w:t>
            </w:r>
          </w:p>
          <w:p w14:paraId="444263AD"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41F6B1A0" w14:textId="77777777" w:rsidR="00273CF7" w:rsidRPr="00334FE3" w:rsidRDefault="00273CF7" w:rsidP="001E11D4">
            <w:pPr>
              <w:pStyle w:val="Akapitzlist"/>
              <w:numPr>
                <w:ilvl w:val="0"/>
                <w:numId w:val="309"/>
              </w:numPr>
              <w:spacing w:after="0"/>
              <w:ind w:left="741"/>
            </w:pPr>
            <w:r w:rsidRPr="00334FE3">
              <w:t>Produkcja energii cieplnej z nowo wybudowanych instalacji wykorzystujących OZE [</w:t>
            </w:r>
            <w:proofErr w:type="spellStart"/>
            <w:r w:rsidRPr="00334FE3">
              <w:t>MWht</w:t>
            </w:r>
            <w:proofErr w:type="spellEnd"/>
            <w:r w:rsidRPr="00334FE3">
              <w:t>/rok]</w:t>
            </w:r>
          </w:p>
          <w:p w14:paraId="30090F6F" w14:textId="77777777" w:rsidR="00273CF7" w:rsidRPr="00334FE3" w:rsidRDefault="00273CF7" w:rsidP="001E11D4">
            <w:pPr>
              <w:pStyle w:val="Akapitzlist"/>
              <w:numPr>
                <w:ilvl w:val="0"/>
                <w:numId w:val="309"/>
              </w:numPr>
              <w:spacing w:after="0"/>
              <w:ind w:left="741"/>
              <w:rPr>
                <w:rFonts w:cs="Arial"/>
              </w:rPr>
            </w:pPr>
            <w:r w:rsidRPr="00334FE3">
              <w:t>Produkcja energii cieplnej z nowych mocy wytwórczych instalacji wykorzystujących OZE [</w:t>
            </w:r>
            <w:proofErr w:type="spellStart"/>
            <w:r w:rsidRPr="00334FE3">
              <w:t>MWht</w:t>
            </w:r>
            <w:proofErr w:type="spellEnd"/>
            <w:r w:rsidRPr="00334FE3">
              <w:t>/rok]</w:t>
            </w:r>
          </w:p>
        </w:tc>
      </w:tr>
      <w:tr w:rsidR="00784E40" w:rsidRPr="00334FE3" w14:paraId="5BF593E2" w14:textId="77777777" w:rsidTr="00143D96">
        <w:tc>
          <w:tcPr>
            <w:tcW w:w="1387" w:type="pct"/>
            <w:shd w:val="clear" w:color="auto" w:fill="auto"/>
            <w:vAlign w:val="center"/>
          </w:tcPr>
          <w:p w14:paraId="6941FF6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3EF88FB"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3766BD02" w14:textId="77777777" w:rsidR="003B39A9" w:rsidRPr="00334FE3" w:rsidRDefault="008F2E73" w:rsidP="00E16E0E">
            <w:pPr>
              <w:pStyle w:val="Akapitzlist"/>
              <w:numPr>
                <w:ilvl w:val="0"/>
                <w:numId w:val="203"/>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w:t>
            </w:r>
            <w:r w:rsidR="0096447A" w:rsidRPr="00334FE3">
              <w:rPr>
                <w:rFonts w:cs="Arial"/>
              </w:rPr>
              <w:lastRenderedPageBreak/>
              <w:t xml:space="preserve">programowy </w:t>
            </w:r>
          </w:p>
          <w:p w14:paraId="7B6DB590" w14:textId="77777777" w:rsidR="003E7EA5" w:rsidRPr="00334FE3" w:rsidRDefault="008F2E73" w:rsidP="00E16E0E">
            <w:pPr>
              <w:pStyle w:val="Akapitzlist"/>
              <w:numPr>
                <w:ilvl w:val="0"/>
                <w:numId w:val="203"/>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3ADB4C39" w14:textId="77777777" w:rsidR="006D3235" w:rsidRPr="00334FE3" w:rsidRDefault="00784E40" w:rsidP="00E16E0E">
            <w:pPr>
              <w:pStyle w:val="Akapitzlist"/>
              <w:numPr>
                <w:ilvl w:val="0"/>
                <w:numId w:val="203"/>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0A080ABD"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7190BAF1"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586097ED" w14:textId="77777777" w:rsidR="006D3235" w:rsidRPr="00334FE3" w:rsidRDefault="006D3235" w:rsidP="00E16E0E">
            <w:pPr>
              <w:pStyle w:val="Akapitzlist"/>
              <w:numPr>
                <w:ilvl w:val="0"/>
                <w:numId w:val="203"/>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0CB139F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060A5F0D"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56ED3BC8" w14:textId="77777777" w:rsidR="00F67B22" w:rsidRPr="00334FE3" w:rsidRDefault="00F67B22" w:rsidP="00E16E0E">
            <w:pPr>
              <w:pStyle w:val="Akapitzlist"/>
              <w:numPr>
                <w:ilvl w:val="0"/>
                <w:numId w:val="203"/>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661B3B20" w14:textId="77777777" w:rsidR="00F67B22"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elektrycznej w warunkach wysokosprawnej kogeneracji [</w:t>
            </w:r>
            <w:proofErr w:type="spellStart"/>
            <w:r w:rsidRPr="00334FE3">
              <w:rPr>
                <w:rFonts w:cs="Arial"/>
              </w:rPr>
              <w:t>MWe</w:t>
            </w:r>
            <w:proofErr w:type="spellEnd"/>
            <w:r w:rsidRPr="00334FE3">
              <w:rPr>
                <w:rFonts w:cs="Arial"/>
              </w:rPr>
              <w:t xml:space="preserve">] </w:t>
            </w:r>
          </w:p>
          <w:p w14:paraId="3DB821CD" w14:textId="77777777" w:rsidR="008F2E73" w:rsidRPr="00334FE3" w:rsidRDefault="00F67B22" w:rsidP="001E11D4">
            <w:pPr>
              <w:pStyle w:val="Akapitzlist"/>
              <w:numPr>
                <w:ilvl w:val="0"/>
                <w:numId w:val="310"/>
              </w:numPr>
              <w:spacing w:before="40" w:after="40"/>
              <w:ind w:left="599" w:hanging="283"/>
              <w:rPr>
                <w:rFonts w:cs="Arial"/>
              </w:rPr>
            </w:pPr>
            <w:r w:rsidRPr="00334FE3">
              <w:rPr>
                <w:rFonts w:cs="Arial"/>
              </w:rPr>
              <w:t>Dodatkowa zdolność wytwarzania energii cieplnej w warunkach wysokosprawnej kogeneracji [</w:t>
            </w:r>
            <w:proofErr w:type="spellStart"/>
            <w:r w:rsidRPr="00334FE3">
              <w:rPr>
                <w:rFonts w:cs="Arial"/>
              </w:rPr>
              <w:t>MWt</w:t>
            </w:r>
            <w:proofErr w:type="spellEnd"/>
            <w:r w:rsidRPr="00334FE3">
              <w:rPr>
                <w:rFonts w:cs="Arial"/>
              </w:rPr>
              <w:t>]</w:t>
            </w:r>
          </w:p>
        </w:tc>
      </w:tr>
      <w:tr w:rsidR="000C0CB7" w:rsidRPr="00334FE3" w14:paraId="6E860D83" w14:textId="77777777" w:rsidTr="00B91227">
        <w:tc>
          <w:tcPr>
            <w:tcW w:w="1387" w:type="pct"/>
            <w:shd w:val="clear" w:color="auto" w:fill="auto"/>
            <w:vAlign w:val="center"/>
          </w:tcPr>
          <w:p w14:paraId="773719D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17E75E05"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20EA4AF"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2"/>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3"/>
            </w:r>
            <w:r w:rsidRPr="00334FE3">
              <w:rPr>
                <w:rFonts w:eastAsia="Calibri"/>
                <w:b/>
              </w:rPr>
              <w:t xml:space="preserve"> i </w:t>
            </w:r>
            <w:proofErr w:type="spellStart"/>
            <w:r w:rsidRPr="00334FE3">
              <w:rPr>
                <w:rFonts w:eastAsia="Calibri"/>
                <w:b/>
              </w:rPr>
              <w:t>trigeneracji</w:t>
            </w:r>
            <w:proofErr w:type="spellEnd"/>
            <w:r w:rsidR="007F753D" w:rsidRPr="00334FE3">
              <w:rPr>
                <w:rStyle w:val="Odwoanieprzypisudolnego"/>
                <w:rFonts w:eastAsia="Calibri"/>
                <w:b/>
              </w:rPr>
              <w:footnoteReference w:id="44"/>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 xml:space="preserve">1 </w:t>
            </w:r>
            <w:r w:rsidR="00C337D5" w:rsidRPr="00334FE3">
              <w:rPr>
                <w:rFonts w:cs="Calibri"/>
              </w:rPr>
              <w:lastRenderedPageBreak/>
              <w:t>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26D09043"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2A3B2725" w14:textId="77777777" w:rsidR="006A212B" w:rsidRPr="00334FE3" w:rsidRDefault="00C726D6" w:rsidP="00E16E0E">
            <w:pPr>
              <w:pStyle w:val="Akapitzlist"/>
              <w:numPr>
                <w:ilvl w:val="0"/>
                <w:numId w:val="193"/>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3A5970E3" w14:textId="77777777" w:rsidR="009E1B6A" w:rsidRPr="00334FE3" w:rsidRDefault="006A212B" w:rsidP="00E16E0E">
            <w:pPr>
              <w:pStyle w:val="Akapitzlist"/>
              <w:numPr>
                <w:ilvl w:val="0"/>
                <w:numId w:val="193"/>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144C8205" w14:textId="77777777" w:rsidR="00C726D6" w:rsidRPr="00334FE3" w:rsidRDefault="00C726D6" w:rsidP="00E16E0E">
            <w:pPr>
              <w:pStyle w:val="Akapitzlist"/>
              <w:numPr>
                <w:ilvl w:val="0"/>
                <w:numId w:val="193"/>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5624AD37" w14:textId="77777777" w:rsidR="00C726D6" w:rsidRPr="00334FE3" w:rsidRDefault="00C726D6" w:rsidP="00E16E0E">
            <w:pPr>
              <w:pStyle w:val="Akapitzlist"/>
              <w:numPr>
                <w:ilvl w:val="0"/>
                <w:numId w:val="193"/>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5816080C"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603F91DE" w14:textId="77777777" w:rsidR="0007659A" w:rsidRPr="00334FE3" w:rsidRDefault="0007659A" w:rsidP="00B07070">
            <w:pPr>
              <w:rPr>
                <w:rFonts w:asciiTheme="minorHAnsi" w:eastAsia="Calibri" w:hAnsiTheme="minorHAnsi"/>
              </w:rPr>
            </w:pPr>
          </w:p>
          <w:p w14:paraId="01CBE5DE"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063E1E90"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lastRenderedPageBreak/>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18273489"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33173B69"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1D4EF8F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79B1ADF9"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306C1F48"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3EF8EC17"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A4E79EA" w14:textId="77777777" w:rsidTr="00143D96">
        <w:tc>
          <w:tcPr>
            <w:tcW w:w="1387" w:type="pct"/>
            <w:shd w:val="clear" w:color="auto" w:fill="auto"/>
            <w:vAlign w:val="center"/>
          </w:tcPr>
          <w:p w14:paraId="27C14EA8"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DF34472"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89592D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5D2F429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jednostki organizacyjne </w:t>
            </w:r>
            <w:proofErr w:type="spellStart"/>
            <w:r w:rsidRPr="00334FE3">
              <w:rPr>
                <w:rFonts w:asciiTheme="minorHAnsi" w:eastAsia="TTE1ABE920t00" w:hAnsiTheme="minorHAnsi"/>
                <w:sz w:val="22"/>
                <w:szCs w:val="22"/>
              </w:rPr>
              <w:t>jst</w:t>
            </w:r>
            <w:proofErr w:type="spellEnd"/>
            <w:r w:rsidRPr="00334FE3">
              <w:rPr>
                <w:rFonts w:asciiTheme="minorHAnsi" w:eastAsia="TTE1ABE920t00" w:hAnsiTheme="minorHAnsi"/>
                <w:sz w:val="22"/>
                <w:szCs w:val="22"/>
              </w:rPr>
              <w:t>;</w:t>
            </w:r>
          </w:p>
          <w:p w14:paraId="791B21D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20EE97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7C35800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2B7D778B"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075FD1A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01FB02C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15A689F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3106FA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73B9A64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342E037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64487D5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BFD75E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55A01B91"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42FF9EAF" w14:textId="77777777" w:rsidTr="00143D96">
        <w:tc>
          <w:tcPr>
            <w:tcW w:w="1387" w:type="pct"/>
            <w:shd w:val="clear" w:color="auto" w:fill="auto"/>
            <w:vAlign w:val="center"/>
          </w:tcPr>
          <w:p w14:paraId="2FA809F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14:paraId="5C92D0E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0764D9A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1C7E026" w14:textId="77777777" w:rsidTr="00143D96">
        <w:tc>
          <w:tcPr>
            <w:tcW w:w="1387" w:type="pct"/>
            <w:tcBorders>
              <w:top w:val="single" w:sz="4" w:space="0" w:color="auto"/>
            </w:tcBorders>
            <w:shd w:val="clear" w:color="auto" w:fill="auto"/>
            <w:vAlign w:val="center"/>
          </w:tcPr>
          <w:p w14:paraId="63777B6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9C745A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CC94E2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019DBE66" w14:textId="77777777" w:rsidTr="00143D96">
        <w:tc>
          <w:tcPr>
            <w:tcW w:w="1387" w:type="pct"/>
            <w:tcBorders>
              <w:top w:val="single" w:sz="4" w:space="0" w:color="auto"/>
            </w:tcBorders>
            <w:shd w:val="clear" w:color="auto" w:fill="auto"/>
            <w:vAlign w:val="center"/>
          </w:tcPr>
          <w:p w14:paraId="6BEECB4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F9227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AACC8BC"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10F597F" w14:textId="77777777" w:rsidTr="00143D96">
        <w:tc>
          <w:tcPr>
            <w:tcW w:w="1387" w:type="pct"/>
            <w:tcBorders>
              <w:top w:val="single" w:sz="4" w:space="0" w:color="auto"/>
            </w:tcBorders>
            <w:shd w:val="clear" w:color="auto" w:fill="auto"/>
            <w:vAlign w:val="center"/>
          </w:tcPr>
          <w:p w14:paraId="1B9E0A5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8FEDFA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4D601CA" w14:textId="7E299257" w:rsidR="00784E40" w:rsidRPr="00334FE3" w:rsidRDefault="00462451" w:rsidP="006335F5">
            <w:pPr>
              <w:spacing w:before="40" w:after="40"/>
              <w:rPr>
                <w:rFonts w:asciiTheme="minorHAnsi" w:hAnsiTheme="minorHAnsi" w:cs="Arial"/>
              </w:rPr>
            </w:pPr>
            <w:r>
              <w:rPr>
                <w:rFonts w:asciiTheme="minorHAnsi" w:hAnsiTheme="minorHAnsi" w:cs="Arial"/>
                <w:sz w:val="22"/>
                <w:szCs w:val="22"/>
              </w:rPr>
              <w:t>17</w:t>
            </w:r>
            <w:r w:rsidRPr="00334FE3">
              <w:rPr>
                <w:rFonts w:asciiTheme="minorHAnsi" w:hAnsiTheme="minorHAnsi" w:cs="Arial"/>
                <w:sz w:val="22"/>
                <w:szCs w:val="22"/>
              </w:rPr>
              <w:t> </w:t>
            </w:r>
            <w:r w:rsidR="00784E40" w:rsidRPr="00334FE3">
              <w:rPr>
                <w:rFonts w:asciiTheme="minorHAnsi" w:hAnsiTheme="minorHAnsi" w:cs="Arial"/>
                <w:sz w:val="22"/>
                <w:szCs w:val="22"/>
              </w:rPr>
              <w:t>000 000</w:t>
            </w:r>
            <w:r w:rsidR="00683183" w:rsidRPr="00334FE3">
              <w:rPr>
                <w:rFonts w:asciiTheme="minorHAnsi" w:hAnsiTheme="minorHAnsi" w:cs="Arial"/>
                <w:sz w:val="22"/>
                <w:szCs w:val="22"/>
              </w:rPr>
              <w:t xml:space="preserve"> – region słabiej rozwinięty</w:t>
            </w:r>
          </w:p>
        </w:tc>
      </w:tr>
      <w:tr w:rsidR="00784E40" w:rsidRPr="00334FE3" w14:paraId="545C48C4" w14:textId="77777777" w:rsidTr="00143D96">
        <w:tc>
          <w:tcPr>
            <w:tcW w:w="1387" w:type="pct"/>
            <w:shd w:val="clear" w:color="auto" w:fill="auto"/>
            <w:vAlign w:val="center"/>
          </w:tcPr>
          <w:p w14:paraId="64E9145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CBD724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AD6FAB1"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3501BBB" w14:textId="77777777" w:rsidTr="00143D96">
        <w:tc>
          <w:tcPr>
            <w:tcW w:w="1387" w:type="pct"/>
            <w:shd w:val="clear" w:color="auto" w:fill="auto"/>
            <w:vAlign w:val="center"/>
          </w:tcPr>
          <w:p w14:paraId="736079C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72C49F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91F5D6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197F70EF" w14:textId="77777777" w:rsidTr="00143D96">
        <w:tc>
          <w:tcPr>
            <w:tcW w:w="1387" w:type="pct"/>
            <w:shd w:val="clear" w:color="auto" w:fill="auto"/>
            <w:vAlign w:val="center"/>
          </w:tcPr>
          <w:p w14:paraId="53449572"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9261F51"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68C254B"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5ECF4DA3" w14:textId="77777777" w:rsidTr="00143D96">
        <w:tc>
          <w:tcPr>
            <w:tcW w:w="1387" w:type="pct"/>
            <w:tcBorders>
              <w:top w:val="single" w:sz="4" w:space="0" w:color="auto"/>
            </w:tcBorders>
            <w:shd w:val="clear" w:color="auto" w:fill="auto"/>
            <w:vAlign w:val="center"/>
          </w:tcPr>
          <w:p w14:paraId="491C4DA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DAD3EE"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F014560" w14:textId="77777777" w:rsidR="00784E40" w:rsidRPr="00334FE3" w:rsidDel="00FE3C38" w:rsidRDefault="00760E72" w:rsidP="00E16E0E">
            <w:pPr>
              <w:pStyle w:val="Akapitzlist"/>
              <w:numPr>
                <w:ilvl w:val="0"/>
                <w:numId w:val="190"/>
              </w:numPr>
              <w:spacing w:before="40" w:after="40"/>
              <w:ind w:left="0"/>
              <w:rPr>
                <w:rFonts w:cs="Arial"/>
              </w:rPr>
            </w:pPr>
            <w:r w:rsidRPr="00334FE3">
              <w:rPr>
                <w:rFonts w:cs="Arial"/>
              </w:rPr>
              <w:t>Zgodnie z</w:t>
            </w:r>
            <w:r w:rsidR="00885271" w:rsidRPr="00334FE3">
              <w:rPr>
                <w:rFonts w:cs="Arial"/>
                <w:iCs/>
              </w:rPr>
              <w:t xml:space="preserve"> </w:t>
            </w:r>
            <w:proofErr w:type="spellStart"/>
            <w:r w:rsidR="00885271" w:rsidRPr="00334FE3">
              <w:rPr>
                <w:rFonts w:cs="Arial"/>
                <w:iCs/>
              </w:rPr>
              <w:t>Załącznikem</w:t>
            </w:r>
            <w:proofErr w:type="spellEnd"/>
            <w:r w:rsidR="00885271" w:rsidRPr="00334FE3">
              <w:rPr>
                <w:rFonts w:cs="Arial"/>
                <w:iCs/>
              </w:rPr>
              <w:t xml:space="preserve">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23968ACF" w14:textId="77777777" w:rsidTr="00143D96">
        <w:tc>
          <w:tcPr>
            <w:tcW w:w="1387" w:type="pct"/>
            <w:shd w:val="clear" w:color="auto" w:fill="auto"/>
            <w:vAlign w:val="center"/>
          </w:tcPr>
          <w:p w14:paraId="51E2574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3B42A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37967F9"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13DFFE17" w14:textId="77777777" w:rsidTr="00143D96">
        <w:tc>
          <w:tcPr>
            <w:tcW w:w="1387" w:type="pct"/>
            <w:shd w:val="clear" w:color="auto" w:fill="auto"/>
            <w:vAlign w:val="center"/>
          </w:tcPr>
          <w:p w14:paraId="6157E86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47AF8D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A9A9B2"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9A16DBB" w14:textId="77777777" w:rsidTr="00143D96">
        <w:tc>
          <w:tcPr>
            <w:tcW w:w="1387" w:type="pct"/>
            <w:shd w:val="clear" w:color="auto" w:fill="auto"/>
            <w:vAlign w:val="center"/>
          </w:tcPr>
          <w:p w14:paraId="1323658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4FFB26E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7110B94B"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14:paraId="67012CE0" w14:textId="77777777" w:rsidTr="00AB43B2">
        <w:tc>
          <w:tcPr>
            <w:tcW w:w="1387" w:type="pct"/>
            <w:tcBorders>
              <w:top w:val="single" w:sz="4" w:space="0" w:color="auto"/>
              <w:right w:val="single" w:sz="4" w:space="0" w:color="auto"/>
            </w:tcBorders>
            <w:shd w:val="clear" w:color="auto" w:fill="auto"/>
            <w:vAlign w:val="center"/>
          </w:tcPr>
          <w:p w14:paraId="30FB5F99"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68F410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0D43397D" w14:textId="6B4D9E4C" w:rsidR="00784E40" w:rsidRPr="00334FE3" w:rsidRDefault="00AB43B2" w:rsidP="00AB43B2">
            <w:pPr>
              <w:tabs>
                <w:tab w:val="left" w:pos="295"/>
              </w:tabs>
              <w:spacing w:after="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14:paraId="614709E6" w14:textId="77777777" w:rsidTr="00B91227">
        <w:tc>
          <w:tcPr>
            <w:tcW w:w="1387" w:type="pct"/>
            <w:tcBorders>
              <w:top w:val="single" w:sz="4" w:space="0" w:color="auto"/>
              <w:right w:val="single" w:sz="4" w:space="0" w:color="auto"/>
            </w:tcBorders>
            <w:shd w:val="clear" w:color="auto" w:fill="auto"/>
            <w:vAlign w:val="center"/>
          </w:tcPr>
          <w:p w14:paraId="33237D9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396F3F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011ADF5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7EF7E44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06FE3EEF"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62C1177C" w14:textId="77777777" w:rsidR="00254C02" w:rsidRPr="00334FE3" w:rsidRDefault="00784E40" w:rsidP="00E16E0E">
            <w:pPr>
              <w:pStyle w:val="Akapitzlist"/>
              <w:numPr>
                <w:ilvl w:val="0"/>
                <w:numId w:val="252"/>
              </w:numPr>
              <w:spacing w:before="40" w:after="40"/>
              <w:rPr>
                <w:rFonts w:cs="Arial"/>
              </w:rPr>
            </w:pPr>
            <w:r w:rsidRPr="00334FE3">
              <w:rPr>
                <w:rFonts w:cs="Arial"/>
              </w:rPr>
              <w:t>art. 40 Pomoc na inwestycje w układy wysokosprawnej kogeneracji</w:t>
            </w:r>
            <w:r w:rsidR="00163029" w:rsidRPr="00334FE3">
              <w:rPr>
                <w:rFonts w:cs="Arial"/>
              </w:rPr>
              <w:t>;</w:t>
            </w:r>
          </w:p>
          <w:p w14:paraId="24AEE6E3" w14:textId="77777777" w:rsidR="00254C02" w:rsidRPr="00334FE3" w:rsidRDefault="00254C02" w:rsidP="00E16E0E">
            <w:pPr>
              <w:pStyle w:val="Akapitzlist"/>
              <w:numPr>
                <w:ilvl w:val="0"/>
                <w:numId w:val="252"/>
              </w:numPr>
              <w:spacing w:before="40" w:after="40"/>
              <w:rPr>
                <w:rFonts w:cs="Arial"/>
              </w:rPr>
            </w:pPr>
            <w:r w:rsidRPr="00334FE3">
              <w:rPr>
                <w:rFonts w:cs="Arial"/>
              </w:rPr>
              <w:t>art. 41 Pomoc inwestycyjna na propagowanie energii ze źródeł odnawialnych</w:t>
            </w:r>
          </w:p>
          <w:p w14:paraId="64DC4916" w14:textId="77777777" w:rsidR="0070590F" w:rsidRPr="00334FE3" w:rsidRDefault="00163029" w:rsidP="00E16E0E">
            <w:pPr>
              <w:pStyle w:val="Akapitzlist"/>
              <w:numPr>
                <w:ilvl w:val="0"/>
                <w:numId w:val="25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71ECBACA"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21C6C382"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36BF2FAE" w14:textId="77777777" w:rsidTr="00143D96">
        <w:tc>
          <w:tcPr>
            <w:tcW w:w="1387" w:type="pct"/>
            <w:tcBorders>
              <w:top w:val="single" w:sz="4" w:space="0" w:color="auto"/>
            </w:tcBorders>
            <w:shd w:val="clear" w:color="auto" w:fill="auto"/>
            <w:vAlign w:val="center"/>
          </w:tcPr>
          <w:p w14:paraId="7D5394D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81151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512838C"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024D5F31"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6D49794B"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122A2176" w14:textId="77777777" w:rsidTr="00143D96">
        <w:tc>
          <w:tcPr>
            <w:tcW w:w="1387" w:type="pct"/>
            <w:shd w:val="clear" w:color="auto" w:fill="auto"/>
            <w:vAlign w:val="center"/>
          </w:tcPr>
          <w:p w14:paraId="5F94F35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471A61"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72CBDEAA"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299A57B6" w14:textId="77777777" w:rsidTr="00143D96">
        <w:tc>
          <w:tcPr>
            <w:tcW w:w="1387" w:type="pct"/>
            <w:shd w:val="clear" w:color="auto" w:fill="auto"/>
            <w:vAlign w:val="center"/>
          </w:tcPr>
          <w:p w14:paraId="75526F8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8D68B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9F6B981"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793743EE"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5835F8E5"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50160596" w14:textId="77777777" w:rsidTr="00143D96">
        <w:tc>
          <w:tcPr>
            <w:tcW w:w="1387" w:type="pct"/>
            <w:shd w:val="clear" w:color="auto" w:fill="auto"/>
            <w:vAlign w:val="center"/>
          </w:tcPr>
          <w:p w14:paraId="2123B7E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2523FFA"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6D42B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2A5721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352CA2F1" w14:textId="77777777" w:rsidTr="00143D96">
        <w:tc>
          <w:tcPr>
            <w:tcW w:w="1387" w:type="pct"/>
            <w:shd w:val="clear" w:color="auto" w:fill="auto"/>
            <w:vAlign w:val="center"/>
          </w:tcPr>
          <w:p w14:paraId="77E13EC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33539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1A409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330BA80C" w14:textId="77777777" w:rsidTr="00143D96">
        <w:tc>
          <w:tcPr>
            <w:tcW w:w="1387" w:type="pct"/>
            <w:shd w:val="clear" w:color="auto" w:fill="auto"/>
            <w:vAlign w:val="center"/>
          </w:tcPr>
          <w:p w14:paraId="0C73D95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3656D4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1EA0CC"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613AAA9A" w14:textId="77777777" w:rsidR="00CE42A2" w:rsidRPr="00334FE3" w:rsidRDefault="00CE42A2" w:rsidP="00870FEE">
      <w:pPr>
        <w:jc w:val="both"/>
        <w:rPr>
          <w:rFonts w:asciiTheme="minorHAnsi" w:hAnsiTheme="minorHAnsi"/>
          <w:b/>
        </w:rPr>
      </w:pPr>
    </w:p>
    <w:p w14:paraId="22AFB26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95C1F2A" w14:textId="77777777" w:rsidR="00C55437" w:rsidRPr="00334FE3" w:rsidRDefault="00C55437" w:rsidP="00945319">
      <w:pPr>
        <w:pStyle w:val="Nagwek2"/>
        <w:rPr>
          <w:rFonts w:asciiTheme="minorHAnsi" w:hAnsiTheme="minorHAnsi"/>
        </w:rPr>
      </w:pPr>
      <w:bookmarkStart w:id="33" w:name="_Toc511377628"/>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33"/>
    </w:p>
    <w:p w14:paraId="6E2470DC" w14:textId="77777777" w:rsidR="00C55437" w:rsidRPr="00334FE3" w:rsidRDefault="00C55437" w:rsidP="00870FEE">
      <w:pPr>
        <w:jc w:val="both"/>
        <w:rPr>
          <w:rFonts w:asciiTheme="minorHAnsi" w:hAnsiTheme="minorHAnsi"/>
          <w:b/>
        </w:rPr>
      </w:pPr>
    </w:p>
    <w:p w14:paraId="070AA9A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F1A22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68B553AE"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F58322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45899468"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4A0F2C2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431CB95E"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0001AA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5F0B216D"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14:paraId="127DEE24" w14:textId="77777777" w:rsidTr="00143D96">
        <w:trPr>
          <w:trHeight w:val="20"/>
        </w:trPr>
        <w:tc>
          <w:tcPr>
            <w:tcW w:w="1429" w:type="pct"/>
            <w:vMerge w:val="restart"/>
            <w:shd w:val="clear" w:color="auto" w:fill="auto"/>
          </w:tcPr>
          <w:p w14:paraId="490E4B9B"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77608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2C03354"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5949629A" w14:textId="77777777" w:rsidTr="00143D96">
        <w:trPr>
          <w:trHeight w:val="20"/>
        </w:trPr>
        <w:tc>
          <w:tcPr>
            <w:tcW w:w="1429" w:type="pct"/>
            <w:vMerge/>
            <w:shd w:val="clear" w:color="auto" w:fill="auto"/>
          </w:tcPr>
          <w:p w14:paraId="04259FA4"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26A11C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389F70" w14:textId="178C2035" w:rsidR="006335F5" w:rsidRPr="00334FE3" w:rsidRDefault="002A6CC2" w:rsidP="006335F5">
            <w:pPr>
              <w:spacing w:before="40" w:after="40"/>
              <w:rPr>
                <w:rFonts w:asciiTheme="minorHAnsi" w:hAnsiTheme="minorHAnsi" w:cs="Arial"/>
                <w:color w:val="808080" w:themeColor="background1" w:themeShade="80"/>
              </w:rPr>
            </w:pPr>
            <w:r>
              <w:rPr>
                <w:rFonts w:asciiTheme="minorHAnsi" w:hAnsiTheme="minorHAnsi" w:cs="Arial"/>
                <w:sz w:val="22"/>
                <w:szCs w:val="22"/>
              </w:rPr>
              <w:t>176 504 698</w:t>
            </w:r>
          </w:p>
        </w:tc>
      </w:tr>
      <w:tr w:rsidR="006335F5" w:rsidRPr="00334FE3" w14:paraId="6D92777A" w14:textId="77777777" w:rsidTr="00143D96">
        <w:trPr>
          <w:trHeight w:val="20"/>
        </w:trPr>
        <w:tc>
          <w:tcPr>
            <w:tcW w:w="1429" w:type="pct"/>
            <w:shd w:val="clear" w:color="auto" w:fill="auto"/>
          </w:tcPr>
          <w:p w14:paraId="6F58A2C2"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668CD2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6FE7344" w14:textId="77777777" w:rsidR="002A088D" w:rsidRPr="00334FE3" w:rsidRDefault="002A088D" w:rsidP="00870FEE">
      <w:pPr>
        <w:jc w:val="both"/>
        <w:rPr>
          <w:rFonts w:asciiTheme="minorHAnsi" w:hAnsiTheme="minorHAnsi"/>
          <w:b/>
        </w:rPr>
      </w:pPr>
    </w:p>
    <w:p w14:paraId="0A98B992" w14:textId="77777777" w:rsidR="001D311F" w:rsidRPr="00334FE3" w:rsidRDefault="001D311F" w:rsidP="00471521">
      <w:pPr>
        <w:pStyle w:val="Nagwek3"/>
        <w:rPr>
          <w:rFonts w:asciiTheme="minorHAnsi" w:hAnsiTheme="minorHAnsi"/>
        </w:rPr>
      </w:pPr>
      <w:bookmarkStart w:id="34" w:name="_Toc511377629"/>
      <w:r w:rsidRPr="00334FE3">
        <w:rPr>
          <w:rFonts w:asciiTheme="minorHAnsi" w:hAnsiTheme="minorHAnsi"/>
        </w:rPr>
        <w:t>Działanie</w:t>
      </w:r>
      <w:r w:rsidR="00B61D56" w:rsidRPr="00334FE3">
        <w:rPr>
          <w:rFonts w:asciiTheme="minorHAnsi" w:hAnsiTheme="minorHAnsi"/>
        </w:rPr>
        <w:t xml:space="preserve"> 4.1. Gospodarka odpadami</w:t>
      </w:r>
      <w:bookmarkEnd w:id="34"/>
    </w:p>
    <w:p w14:paraId="2013BC8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14:paraId="090AAA6F" w14:textId="77777777" w:rsidTr="00143D96">
        <w:trPr>
          <w:cantSplit/>
          <w:trHeight w:val="20"/>
        </w:trPr>
        <w:tc>
          <w:tcPr>
            <w:tcW w:w="5000" w:type="pct"/>
            <w:gridSpan w:val="3"/>
            <w:tcBorders>
              <w:top w:val="single" w:sz="4" w:space="0" w:color="auto"/>
            </w:tcBorders>
            <w:shd w:val="clear" w:color="auto" w:fill="E6E6E6"/>
            <w:vAlign w:val="center"/>
          </w:tcPr>
          <w:p w14:paraId="30355500"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1610DB29" w14:textId="77777777" w:rsidTr="00143D96">
        <w:trPr>
          <w:cantSplit/>
          <w:trHeight w:val="620"/>
        </w:trPr>
        <w:tc>
          <w:tcPr>
            <w:tcW w:w="1387" w:type="pct"/>
            <w:tcBorders>
              <w:top w:val="single" w:sz="4" w:space="0" w:color="auto"/>
            </w:tcBorders>
            <w:shd w:val="clear" w:color="auto" w:fill="auto"/>
            <w:vAlign w:val="center"/>
          </w:tcPr>
          <w:p w14:paraId="79391819"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1E5E64A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6473D8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62829DBA" w14:textId="77777777" w:rsidTr="00143D96">
        <w:trPr>
          <w:trHeight w:val="787"/>
        </w:trPr>
        <w:tc>
          <w:tcPr>
            <w:tcW w:w="1387" w:type="pct"/>
            <w:tcBorders>
              <w:top w:val="single" w:sz="4" w:space="0" w:color="auto"/>
            </w:tcBorders>
            <w:shd w:val="clear" w:color="auto" w:fill="auto"/>
            <w:vAlign w:val="center"/>
          </w:tcPr>
          <w:p w14:paraId="1FB46952"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73935D2"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18D29AA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63AC382A" w14:textId="77777777" w:rsidTr="00143D96">
        <w:trPr>
          <w:cantSplit/>
          <w:trHeight w:val="1155"/>
        </w:trPr>
        <w:tc>
          <w:tcPr>
            <w:tcW w:w="1387" w:type="pct"/>
            <w:tcBorders>
              <w:top w:val="single" w:sz="4" w:space="0" w:color="auto"/>
            </w:tcBorders>
            <w:shd w:val="clear" w:color="auto" w:fill="auto"/>
            <w:vAlign w:val="center"/>
          </w:tcPr>
          <w:p w14:paraId="47E9CBDA"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6F3E3785"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0E4D48A"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25BA8947"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003125CA"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78836450"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763D7B0C" w14:textId="77777777" w:rsidTr="00143D96">
        <w:trPr>
          <w:cantSplit/>
          <w:trHeight w:val="713"/>
        </w:trPr>
        <w:tc>
          <w:tcPr>
            <w:tcW w:w="1387" w:type="pct"/>
            <w:shd w:val="clear" w:color="auto" w:fill="auto"/>
            <w:vAlign w:val="center"/>
          </w:tcPr>
          <w:p w14:paraId="60F38915"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79DEE50F"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77066901" w14:textId="77777777"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14:paraId="4BF7559B" w14:textId="77777777" w:rsidR="00D7669A" w:rsidRPr="00334FE3" w:rsidRDefault="004F51F6" w:rsidP="001E11D4">
            <w:pPr>
              <w:pStyle w:val="Default"/>
              <w:numPr>
                <w:ilvl w:val="0"/>
                <w:numId w:val="284"/>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14:paraId="6A9BFA17" w14:textId="77777777" w:rsidR="004F51F6" w:rsidRPr="00334FE3" w:rsidRDefault="004F51F6" w:rsidP="001E11D4">
            <w:pPr>
              <w:pStyle w:val="Default"/>
              <w:numPr>
                <w:ilvl w:val="3"/>
                <w:numId w:val="285"/>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14:paraId="668422F2" w14:textId="77777777" w:rsidR="006335F5" w:rsidRPr="00334FE3" w:rsidRDefault="00D85CE4" w:rsidP="001E11D4">
            <w:pPr>
              <w:pStyle w:val="Default"/>
              <w:numPr>
                <w:ilvl w:val="2"/>
                <w:numId w:val="285"/>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14:paraId="7B1A84D1" w14:textId="77777777" w:rsidTr="00143D96">
        <w:trPr>
          <w:trHeight w:val="7047"/>
        </w:trPr>
        <w:tc>
          <w:tcPr>
            <w:tcW w:w="1387" w:type="pct"/>
            <w:shd w:val="clear" w:color="auto" w:fill="auto"/>
            <w:vAlign w:val="center"/>
          </w:tcPr>
          <w:p w14:paraId="2FA67319"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1F9A43C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C25E308"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54839248"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568FAF0B"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613B1F7F"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3434378F" w14:textId="77777777" w:rsidR="001A3CAB" w:rsidRPr="00334FE3" w:rsidRDefault="001A3CAB" w:rsidP="001A3CAB">
            <w:pPr>
              <w:pStyle w:val="Akapitzlist"/>
              <w:spacing w:after="0" w:line="240" w:lineRule="auto"/>
              <w:ind w:left="360"/>
              <w:jc w:val="both"/>
              <w:rPr>
                <w:rFonts w:eastAsia="Times New Roman" w:cs="Arial"/>
                <w:lang w:eastAsia="pl-PL"/>
              </w:rPr>
            </w:pPr>
          </w:p>
          <w:p w14:paraId="52443C6B"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1ECEBC0D"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7C10F6C4"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31D7B850"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Pr="00334FE3">
              <w:rPr>
                <w:rFonts w:eastAsia="Times New Roman" w:cs="Arial"/>
                <w:lang w:eastAsia="pl-PL"/>
              </w:rPr>
              <w:t xml:space="preserve">. </w:t>
            </w:r>
          </w:p>
          <w:p w14:paraId="3BC69953" w14:textId="77777777" w:rsidR="006335F5" w:rsidRPr="00334FE3" w:rsidRDefault="006335F5" w:rsidP="002B3789">
            <w:pPr>
              <w:rPr>
                <w:rFonts w:asciiTheme="minorHAnsi" w:hAnsiTheme="minorHAnsi" w:cs="Arial"/>
              </w:rPr>
            </w:pPr>
          </w:p>
          <w:p w14:paraId="31B43FCF"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w:t>
            </w:r>
            <w:r w:rsidR="006C04B3" w:rsidRPr="00334FE3">
              <w:rPr>
                <w:rFonts w:asciiTheme="minorHAnsi" w:hAnsiTheme="minorHAnsi"/>
                <w:sz w:val="22"/>
                <w:szCs w:val="22"/>
              </w:rPr>
              <w:lastRenderedPageBreak/>
              <w:t>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6B00AEB4" w14:textId="515F4DFB"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143B2CAC"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3D2D90EF" w14:textId="77777777"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w:t>
            </w:r>
          </w:p>
          <w:p w14:paraId="181E017C" w14:textId="77777777" w:rsidR="006335F5" w:rsidRPr="00334FE3" w:rsidRDefault="006335F5" w:rsidP="002B3789">
            <w:pPr>
              <w:rPr>
                <w:rFonts w:asciiTheme="minorHAnsi" w:hAnsiTheme="minorHAnsi" w:cs="Arial"/>
              </w:rPr>
            </w:pPr>
          </w:p>
          <w:p w14:paraId="522BB1A9"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714B8266"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78D6735E"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5614E824"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2AC6C862" w14:textId="77777777" w:rsidTr="00143D96">
        <w:trPr>
          <w:trHeight w:val="3249"/>
        </w:trPr>
        <w:tc>
          <w:tcPr>
            <w:tcW w:w="1387" w:type="pct"/>
            <w:shd w:val="clear" w:color="auto" w:fill="auto"/>
            <w:vAlign w:val="center"/>
          </w:tcPr>
          <w:p w14:paraId="43663AA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3E5659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2777041"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4B1A4701"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 xml:space="preserve">jednostki organizacyjne </w:t>
            </w:r>
            <w:proofErr w:type="spellStart"/>
            <w:r w:rsidRPr="00334FE3">
              <w:rPr>
                <w:rFonts w:eastAsia="TTE1ABE920t00"/>
              </w:rPr>
              <w:t>jst</w:t>
            </w:r>
            <w:proofErr w:type="spellEnd"/>
            <w:r w:rsidRPr="00334FE3">
              <w:rPr>
                <w:rFonts w:eastAsia="TTE1ABE920t00"/>
              </w:rPr>
              <w:t>;</w:t>
            </w:r>
          </w:p>
          <w:p w14:paraId="4A22BF9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321CCF9C"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16555F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443442F"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039BB9F6"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0839C1A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66E4D1B0" w14:textId="77777777" w:rsidTr="00143D96">
        <w:trPr>
          <w:cantSplit/>
          <w:trHeight w:val="947"/>
        </w:trPr>
        <w:tc>
          <w:tcPr>
            <w:tcW w:w="1387" w:type="pct"/>
            <w:shd w:val="clear" w:color="auto" w:fill="auto"/>
            <w:vAlign w:val="center"/>
          </w:tcPr>
          <w:p w14:paraId="2702319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A354D7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14:paraId="09E99F62" w14:textId="77777777"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62941B3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028E008" w14:textId="77777777" w:rsidTr="00143D96">
        <w:trPr>
          <w:cantSplit/>
          <w:trHeight w:val="988"/>
        </w:trPr>
        <w:tc>
          <w:tcPr>
            <w:tcW w:w="1387" w:type="pct"/>
            <w:tcBorders>
              <w:top w:val="single" w:sz="4" w:space="0" w:color="auto"/>
            </w:tcBorders>
            <w:shd w:val="clear" w:color="auto" w:fill="auto"/>
            <w:vAlign w:val="center"/>
          </w:tcPr>
          <w:p w14:paraId="734D3C6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5142C9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1FF7499"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C7515C8" w14:textId="77777777" w:rsidTr="00143D96">
        <w:trPr>
          <w:cantSplit/>
          <w:trHeight w:val="876"/>
        </w:trPr>
        <w:tc>
          <w:tcPr>
            <w:tcW w:w="1387" w:type="pct"/>
            <w:tcBorders>
              <w:top w:val="single" w:sz="4" w:space="0" w:color="auto"/>
            </w:tcBorders>
            <w:shd w:val="clear" w:color="auto" w:fill="auto"/>
            <w:vAlign w:val="center"/>
          </w:tcPr>
          <w:p w14:paraId="1B27739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389414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39A95E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405A55DC" w14:textId="77777777" w:rsidTr="00143D96">
        <w:trPr>
          <w:cantSplit/>
          <w:trHeight w:val="1252"/>
        </w:trPr>
        <w:tc>
          <w:tcPr>
            <w:tcW w:w="1387" w:type="pct"/>
            <w:tcBorders>
              <w:top w:val="single" w:sz="4" w:space="0" w:color="auto"/>
            </w:tcBorders>
            <w:shd w:val="clear" w:color="auto" w:fill="auto"/>
            <w:vAlign w:val="center"/>
          </w:tcPr>
          <w:p w14:paraId="62D17E35"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9E3AE7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EA8E4B2"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14:paraId="122DF024" w14:textId="77777777" w:rsidTr="00143D96">
        <w:trPr>
          <w:cantSplit/>
          <w:trHeight w:val="1960"/>
        </w:trPr>
        <w:tc>
          <w:tcPr>
            <w:tcW w:w="1387" w:type="pct"/>
            <w:shd w:val="clear" w:color="auto" w:fill="auto"/>
            <w:vAlign w:val="center"/>
          </w:tcPr>
          <w:p w14:paraId="649CA08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7C833F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67D5B8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293E016" w14:textId="77777777" w:rsidTr="00143D96">
        <w:trPr>
          <w:cantSplit/>
          <w:trHeight w:val="1004"/>
        </w:trPr>
        <w:tc>
          <w:tcPr>
            <w:tcW w:w="1387" w:type="pct"/>
            <w:shd w:val="clear" w:color="auto" w:fill="auto"/>
            <w:vAlign w:val="center"/>
          </w:tcPr>
          <w:p w14:paraId="0762463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02D254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EFB87C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77E0297" w14:textId="77777777" w:rsidTr="00143D96">
        <w:trPr>
          <w:cantSplit/>
          <w:trHeight w:val="2497"/>
        </w:trPr>
        <w:tc>
          <w:tcPr>
            <w:tcW w:w="1387" w:type="pct"/>
            <w:shd w:val="clear" w:color="auto" w:fill="auto"/>
            <w:vAlign w:val="center"/>
          </w:tcPr>
          <w:p w14:paraId="0E08983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AC34E5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1A2395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0CB4EFA7" w14:textId="77777777" w:rsidTr="00143D96">
        <w:trPr>
          <w:cantSplit/>
          <w:trHeight w:val="1013"/>
        </w:trPr>
        <w:tc>
          <w:tcPr>
            <w:tcW w:w="1387" w:type="pct"/>
            <w:tcBorders>
              <w:top w:val="single" w:sz="4" w:space="0" w:color="auto"/>
            </w:tcBorders>
            <w:shd w:val="clear" w:color="auto" w:fill="auto"/>
            <w:vAlign w:val="center"/>
          </w:tcPr>
          <w:p w14:paraId="783621B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B9230E"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C82B05F"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658DCB71" w14:textId="77777777" w:rsidTr="00143D96">
        <w:trPr>
          <w:cantSplit/>
          <w:trHeight w:val="1282"/>
        </w:trPr>
        <w:tc>
          <w:tcPr>
            <w:tcW w:w="1387" w:type="pct"/>
            <w:shd w:val="clear" w:color="auto" w:fill="auto"/>
            <w:vAlign w:val="center"/>
          </w:tcPr>
          <w:p w14:paraId="145A838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75A6A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F87BDEC"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75368DA6" w14:textId="77777777" w:rsidTr="00143D96">
        <w:trPr>
          <w:cantSplit/>
          <w:trHeight w:val="709"/>
        </w:trPr>
        <w:tc>
          <w:tcPr>
            <w:tcW w:w="1387" w:type="pct"/>
            <w:shd w:val="clear" w:color="auto" w:fill="auto"/>
            <w:vAlign w:val="center"/>
          </w:tcPr>
          <w:p w14:paraId="0BC29D8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422C22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7E1D4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0B86E5E4" w14:textId="77777777" w:rsidTr="00143D96">
        <w:trPr>
          <w:cantSplit/>
          <w:trHeight w:val="992"/>
        </w:trPr>
        <w:tc>
          <w:tcPr>
            <w:tcW w:w="1387" w:type="pct"/>
            <w:shd w:val="clear" w:color="auto" w:fill="auto"/>
            <w:vAlign w:val="center"/>
          </w:tcPr>
          <w:p w14:paraId="48E51D7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8A8BB0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C1C7A27"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AA7E86D"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512E066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DB7E46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0768CDB2" w14:textId="0A808047" w:rsidR="003A2F69" w:rsidRPr="00334FE3" w:rsidRDefault="00AB43B2" w:rsidP="00AB43B2">
            <w:pPr>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14:paraId="7E398AAA" w14:textId="77777777" w:rsidTr="002B3789">
        <w:trPr>
          <w:trHeight w:val="4819"/>
        </w:trPr>
        <w:tc>
          <w:tcPr>
            <w:tcW w:w="1387" w:type="pct"/>
            <w:tcBorders>
              <w:top w:val="single" w:sz="4" w:space="0" w:color="auto"/>
              <w:right w:val="single" w:sz="4" w:space="0" w:color="auto"/>
            </w:tcBorders>
            <w:shd w:val="clear" w:color="auto" w:fill="auto"/>
            <w:vAlign w:val="center"/>
          </w:tcPr>
          <w:p w14:paraId="768C715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4E5FFD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69482BF"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A68903D"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68722623" w14:textId="77777777" w:rsidR="006335F5" w:rsidRPr="00334FE3" w:rsidRDefault="00842ABE" w:rsidP="00E16E0E">
            <w:pPr>
              <w:pStyle w:val="Akapitzlist"/>
              <w:numPr>
                <w:ilvl w:val="0"/>
                <w:numId w:val="244"/>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7E2DEC78"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 xml:space="preserve">rozporządzenie Komisji (UE) nr 1407/2013 z dnia 18 grudnia 2013 r. w sprawie stosowania art. 107 i 108 Traktatu o funkcjonowaniu Unii Europejskiej do pomocy de </w:t>
            </w:r>
            <w:proofErr w:type="spellStart"/>
            <w:r w:rsidRPr="00334FE3">
              <w:rPr>
                <w:rFonts w:cstheme="minorHAnsi"/>
              </w:rPr>
              <w:t>minimis</w:t>
            </w:r>
            <w:proofErr w:type="spellEnd"/>
            <w:r w:rsidR="006335F5" w:rsidRPr="00334FE3">
              <w:rPr>
                <w:rFonts w:cstheme="minorHAnsi"/>
              </w:rPr>
              <w:t>;</w:t>
            </w:r>
          </w:p>
          <w:p w14:paraId="42D5BD0B"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 xml:space="preserve">rozporządzenie Komisji (UE) nr 360/2012 z dnia 25 kwietnia 2012 r. w sprawie stosowania art. 107 i 108 Traktatu o funkcjonowaniu Unii Europejskiej do pomocy de </w:t>
            </w:r>
            <w:proofErr w:type="spellStart"/>
            <w:r w:rsidRPr="00334FE3">
              <w:rPr>
                <w:rFonts w:cstheme="minorHAnsi"/>
              </w:rPr>
              <w:t>minimis</w:t>
            </w:r>
            <w:proofErr w:type="spellEnd"/>
            <w:r w:rsidRPr="00334FE3">
              <w:rPr>
                <w:rFonts w:cstheme="minorHAnsi"/>
              </w:rPr>
              <w:t xml:space="preserve"> przyznawanej przedsiębiorstwom wykonującym usługi świadczone w ogólnym interesie gospodarczym.</w:t>
            </w:r>
          </w:p>
          <w:p w14:paraId="1CC215CE" w14:textId="77777777" w:rsidR="0059769A" w:rsidRPr="00334FE3" w:rsidRDefault="00A06C1C" w:rsidP="00E16E0E">
            <w:pPr>
              <w:pStyle w:val="Akapitzlist"/>
              <w:numPr>
                <w:ilvl w:val="0"/>
                <w:numId w:val="49"/>
              </w:numPr>
              <w:spacing w:line="240" w:lineRule="auto"/>
              <w:rPr>
                <w:rFonts w:cstheme="minorHAnsi"/>
              </w:rPr>
            </w:pPr>
            <w:r w:rsidRPr="00334FE3">
              <w:rPr>
                <w:rFonts w:cstheme="minorHAnsi"/>
              </w:rPr>
              <w:t xml:space="preserve">pomoc publiczna w formie rekompensaty </w:t>
            </w:r>
            <w:r w:rsidR="008134A5" w:rsidRPr="00334FE3">
              <w:rPr>
                <w:rFonts w:cstheme="minorHAnsi"/>
              </w:rPr>
              <w:t xml:space="preserve">za świadczenie usług w ogólnym interesie </w:t>
            </w:r>
            <w:r w:rsidR="00B94FEA" w:rsidRPr="00334FE3">
              <w:rPr>
                <w:rFonts w:cstheme="minorHAnsi"/>
              </w:rPr>
              <w:t xml:space="preserve">gospodarczym </w:t>
            </w:r>
            <w:r w:rsidRPr="00334FE3">
              <w:rPr>
                <w:rFonts w:cstheme="minorHAnsi"/>
              </w:rPr>
              <w:t>w</w:t>
            </w:r>
            <w:r w:rsidR="008134A5" w:rsidRPr="00334FE3">
              <w:rPr>
                <w:rFonts w:cstheme="minorHAnsi"/>
              </w:rPr>
              <w:t> </w:t>
            </w:r>
            <w:r w:rsidRPr="00334FE3">
              <w:rPr>
                <w:rFonts w:cstheme="minorHAnsi"/>
              </w:rPr>
              <w:t>dziedzinie gospodarki odpadami.</w:t>
            </w:r>
          </w:p>
          <w:p w14:paraId="5CCB4C43"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603A6B1C" w14:textId="77777777" w:rsidTr="00143D96">
        <w:trPr>
          <w:cantSplit/>
          <w:trHeight w:val="2369"/>
        </w:trPr>
        <w:tc>
          <w:tcPr>
            <w:tcW w:w="1387" w:type="pct"/>
            <w:tcBorders>
              <w:top w:val="single" w:sz="4" w:space="0" w:color="auto"/>
            </w:tcBorders>
            <w:shd w:val="clear" w:color="auto" w:fill="auto"/>
            <w:vAlign w:val="center"/>
          </w:tcPr>
          <w:p w14:paraId="0089A44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700FD6"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1C48A1"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391B1D28"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4E386460" w14:textId="77777777" w:rsidTr="00143D96">
        <w:trPr>
          <w:cantSplit/>
          <w:trHeight w:val="4231"/>
        </w:trPr>
        <w:tc>
          <w:tcPr>
            <w:tcW w:w="1387" w:type="pct"/>
            <w:shd w:val="clear" w:color="auto" w:fill="auto"/>
            <w:vAlign w:val="center"/>
          </w:tcPr>
          <w:p w14:paraId="3C2BFA5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30E93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57114D1"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782FA3AD" w14:textId="77777777" w:rsidTr="00143D96">
        <w:trPr>
          <w:cantSplit/>
          <w:trHeight w:val="2264"/>
        </w:trPr>
        <w:tc>
          <w:tcPr>
            <w:tcW w:w="1387" w:type="pct"/>
            <w:shd w:val="clear" w:color="auto" w:fill="auto"/>
            <w:vAlign w:val="center"/>
          </w:tcPr>
          <w:p w14:paraId="646F9788"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15226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DD4EB9B"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C5F899F"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39195BA3" w14:textId="77777777" w:rsidTr="00143D96">
        <w:trPr>
          <w:cantSplit/>
          <w:trHeight w:val="1276"/>
        </w:trPr>
        <w:tc>
          <w:tcPr>
            <w:tcW w:w="1387" w:type="pct"/>
            <w:shd w:val="clear" w:color="auto" w:fill="auto"/>
            <w:vAlign w:val="center"/>
          </w:tcPr>
          <w:p w14:paraId="56A71B0F"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3C5E7FD"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A61B113"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0D2E96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Minimalna wartość projektu – 100 tys. PLN</w:t>
            </w:r>
          </w:p>
          <w:p w14:paraId="4651543C" w14:textId="77777777" w:rsidR="00933E97" w:rsidRPr="00334FE3" w:rsidRDefault="00933E97" w:rsidP="006335F5">
            <w:pPr>
              <w:spacing w:before="40" w:after="40"/>
              <w:rPr>
                <w:rFonts w:asciiTheme="minorHAnsi" w:hAnsiTheme="minorHAnsi" w:cs="Arial"/>
              </w:rPr>
            </w:pPr>
          </w:p>
        </w:tc>
      </w:tr>
      <w:tr w:rsidR="002B3789" w:rsidRPr="00334FE3" w14:paraId="7FC6B3C5" w14:textId="77777777" w:rsidTr="00143D96">
        <w:trPr>
          <w:cantSplit/>
          <w:trHeight w:val="1857"/>
        </w:trPr>
        <w:tc>
          <w:tcPr>
            <w:tcW w:w="1387" w:type="pct"/>
            <w:shd w:val="clear" w:color="auto" w:fill="auto"/>
            <w:vAlign w:val="center"/>
          </w:tcPr>
          <w:p w14:paraId="1CDD4DE4"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01D6D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E9C5DC8"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468CA808" w14:textId="77777777" w:rsidTr="00143D96">
        <w:trPr>
          <w:cantSplit/>
          <w:trHeight w:val="1571"/>
        </w:trPr>
        <w:tc>
          <w:tcPr>
            <w:tcW w:w="1387" w:type="pct"/>
            <w:shd w:val="clear" w:color="auto" w:fill="auto"/>
            <w:vAlign w:val="center"/>
          </w:tcPr>
          <w:p w14:paraId="04EB7EFC"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734B1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715488A"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1D1702D7" w14:textId="77777777" w:rsidR="001D311F" w:rsidRPr="00334FE3" w:rsidRDefault="001D311F" w:rsidP="00471521">
      <w:pPr>
        <w:pStyle w:val="Nagwek3"/>
        <w:rPr>
          <w:rFonts w:asciiTheme="minorHAnsi" w:hAnsiTheme="minorHAnsi"/>
        </w:rPr>
      </w:pPr>
      <w:bookmarkStart w:id="35" w:name="_Toc511377630"/>
      <w:r w:rsidRPr="00334FE3">
        <w:rPr>
          <w:rFonts w:asciiTheme="minorHAnsi" w:hAnsiTheme="minorHAnsi"/>
        </w:rPr>
        <w:t>Działanie</w:t>
      </w:r>
      <w:r w:rsidR="00B61D56" w:rsidRPr="00334FE3">
        <w:rPr>
          <w:rFonts w:asciiTheme="minorHAnsi" w:hAnsiTheme="minorHAnsi"/>
        </w:rPr>
        <w:t xml:space="preserve"> 4.2. Gospodarka wodno-ściekowa</w:t>
      </w:r>
      <w:bookmarkEnd w:id="35"/>
    </w:p>
    <w:p w14:paraId="16D4B3F8"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14:paraId="6903FADE"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908FDF8"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4265B1A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BC068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052D7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51143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181212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63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F5C3B3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58C1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386D90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B63C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F3E8D3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DBCA0B2"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3A9B9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DFB3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ADAD7D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897977F"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7CDBAD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3B16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199AC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F81AD22"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5681B293"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A53B4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7E0B4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753B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0F37DF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CA75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9C8A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A81C3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08E988"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369B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B4A675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6A7B4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55DC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3AE7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7A03E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F5B6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4768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800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3044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6C62A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708F97"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D8D1A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92D55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B46C3B6" w14:textId="77777777"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oczyszczania ścieków [RLM] (CI 19)</w:t>
            </w:r>
          </w:p>
          <w:p w14:paraId="74CEE9B1" w14:textId="77777777" w:rsidR="008708BA" w:rsidRPr="00334FE3" w:rsidRDefault="008708BA" w:rsidP="001E11D4">
            <w:pPr>
              <w:pStyle w:val="Akapitzlist"/>
              <w:numPr>
                <w:ilvl w:val="0"/>
                <w:numId w:val="298"/>
              </w:numPr>
              <w:spacing w:before="40" w:after="40" w:line="240" w:lineRule="auto"/>
              <w:jc w:val="both"/>
            </w:pPr>
            <w:r w:rsidRPr="00334FE3">
              <w:t>Liczba dodatkowych osób korzystających z ulepszonego zaopatrzenia w wodę [osoby] (CI 18)</w:t>
            </w:r>
          </w:p>
          <w:p w14:paraId="40E81D91" w14:textId="77777777" w:rsidR="00460D49" w:rsidRPr="00334FE3" w:rsidRDefault="00460D49" w:rsidP="001E11D4">
            <w:pPr>
              <w:pStyle w:val="Akapitzlist"/>
              <w:numPr>
                <w:ilvl w:val="0"/>
                <w:numId w:val="298"/>
              </w:numPr>
              <w:spacing w:after="0"/>
            </w:pPr>
            <w:r w:rsidRPr="00334FE3">
              <w:t>Wielkość ładunku ścieków poddanych ulepszonemu oczyszczaniu [RLM]</w:t>
            </w:r>
          </w:p>
          <w:p w14:paraId="23C31DAB" w14:textId="77777777" w:rsidR="00460D49" w:rsidRPr="00334FE3" w:rsidRDefault="00460D49" w:rsidP="001E11D4">
            <w:pPr>
              <w:pStyle w:val="Akapitzlist"/>
              <w:numPr>
                <w:ilvl w:val="0"/>
                <w:numId w:val="298"/>
              </w:numPr>
              <w:spacing w:after="0"/>
            </w:pPr>
            <w:r w:rsidRPr="00334FE3">
              <w:t>Przewidywana liczba osób korzystających z ulepszonego oczyszczania ścieków [RLM]</w:t>
            </w:r>
          </w:p>
          <w:p w14:paraId="0F55E25F" w14:textId="77777777" w:rsidR="00460D49" w:rsidRPr="00334FE3" w:rsidRDefault="00460D49" w:rsidP="001E11D4">
            <w:pPr>
              <w:pStyle w:val="Akapitzlist"/>
              <w:numPr>
                <w:ilvl w:val="0"/>
                <w:numId w:val="298"/>
              </w:numPr>
              <w:spacing w:after="0"/>
            </w:pPr>
            <w:r w:rsidRPr="00334FE3">
              <w:t>Przewidywana liczba osób korzystających z ulepszonego zaopatrzenia w wodę [osoby]</w:t>
            </w:r>
          </w:p>
          <w:p w14:paraId="6CDA014B" w14:textId="77777777" w:rsidR="00B65ED6" w:rsidRPr="00334FE3" w:rsidRDefault="00460D49" w:rsidP="001E11D4">
            <w:pPr>
              <w:pStyle w:val="Akapitzlist"/>
              <w:numPr>
                <w:ilvl w:val="0"/>
                <w:numId w:val="298"/>
              </w:numPr>
              <w:spacing w:after="0"/>
              <w:jc w:val="both"/>
              <w:rPr>
                <w:bCs/>
              </w:rPr>
            </w:pPr>
            <w:r w:rsidRPr="00334FE3">
              <w:rPr>
                <w:rFonts w:cs="ArialNarrow"/>
              </w:rPr>
              <w:t>Wydajność dobowa wybudowanych ujęć wody [m3/dobę]</w:t>
            </w:r>
          </w:p>
        </w:tc>
      </w:tr>
      <w:tr w:rsidR="00B67FF1" w:rsidRPr="00334FE3" w14:paraId="0537C7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132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357D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2695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4B5C3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82B3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69E6B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6812A9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1966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1C70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245B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DD575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6074C4"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7BE4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09C4E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78391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2EC991"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6C63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128D5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A40E6F"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6ECAA5A4" w14:textId="77777777"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6F41854D" w14:textId="77777777" w:rsidR="008718CA" w:rsidRPr="00334FE3" w:rsidRDefault="008718CA" w:rsidP="001E11D4">
            <w:pPr>
              <w:pStyle w:val="Default"/>
              <w:numPr>
                <w:ilvl w:val="0"/>
                <w:numId w:val="274"/>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3FA3DD93"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0C781AF6" w14:textId="77777777"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wybudowanej sieci wodociągowej [km]</w:t>
            </w:r>
          </w:p>
          <w:p w14:paraId="76AEF893" w14:textId="77777777" w:rsidR="008718CA" w:rsidRPr="00334FE3" w:rsidRDefault="008718CA" w:rsidP="001E11D4">
            <w:pPr>
              <w:pStyle w:val="Akapitzlist"/>
              <w:numPr>
                <w:ilvl w:val="0"/>
                <w:numId w:val="275"/>
              </w:numPr>
              <w:spacing w:before="40" w:after="40" w:line="240" w:lineRule="auto"/>
              <w:ind w:left="736" w:hanging="284"/>
              <w:jc w:val="both"/>
              <w:rPr>
                <w:rFonts w:cs="ArialNarrow"/>
              </w:rPr>
            </w:pPr>
            <w:r w:rsidRPr="00334FE3">
              <w:rPr>
                <w:rFonts w:cs="ArialNarrow"/>
              </w:rPr>
              <w:t>Długość przebudowanej sieci wodociągowej [km]</w:t>
            </w:r>
          </w:p>
          <w:p w14:paraId="31831BD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0DD09586" w14:textId="77777777"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t>Liczba wybudowanych oczyszczalni ścieków komunalnych [szt.]</w:t>
            </w:r>
          </w:p>
          <w:p w14:paraId="1604FDEA" w14:textId="77777777" w:rsidR="008718CA" w:rsidRPr="00334FE3" w:rsidRDefault="008718CA" w:rsidP="001E11D4">
            <w:pPr>
              <w:pStyle w:val="Akapitzlist"/>
              <w:numPr>
                <w:ilvl w:val="0"/>
                <w:numId w:val="276"/>
              </w:numPr>
              <w:spacing w:before="40" w:after="40" w:line="240" w:lineRule="auto"/>
              <w:ind w:left="736" w:hanging="284"/>
              <w:jc w:val="both"/>
              <w:rPr>
                <w:rFonts w:cs="ArialNarrow"/>
              </w:rPr>
            </w:pPr>
            <w:r w:rsidRPr="00334FE3">
              <w:rPr>
                <w:rFonts w:cs="ArialNarrow"/>
              </w:rPr>
              <w:lastRenderedPageBreak/>
              <w:t>Liczba przebudowanych oczyszczalni ścieków komunalnych [szt.]</w:t>
            </w:r>
          </w:p>
          <w:p w14:paraId="588DB161"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4EDAB8FE"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37F7D18C" w14:textId="77777777" w:rsidR="00B65ED6" w:rsidRPr="00334FE3" w:rsidRDefault="00B65ED6" w:rsidP="004E394C">
            <w:pPr>
              <w:spacing w:before="40" w:after="40"/>
              <w:jc w:val="both"/>
            </w:pPr>
          </w:p>
        </w:tc>
      </w:tr>
      <w:tr w:rsidR="00B67FF1" w:rsidRPr="00334FE3" w14:paraId="2F47CC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794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FA37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40C16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DA96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30C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8D9CD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C68B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EBB0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C9B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ACA22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BD55A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13E30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50F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C8B90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12F5E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532948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D9A9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55EA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1030CD0" w14:textId="77777777" w:rsidR="00B67FF1" w:rsidRPr="00334FE3" w:rsidRDefault="00B67FF1" w:rsidP="00E16E0E">
            <w:pPr>
              <w:pStyle w:val="Default"/>
              <w:numPr>
                <w:ilvl w:val="0"/>
                <w:numId w:val="191"/>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0D0F5CD6"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216925F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59E2D66A"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6E487E3E"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6E1FF347"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w:t>
            </w:r>
            <w:proofErr w:type="spellStart"/>
            <w:r w:rsidRPr="00334FE3">
              <w:rPr>
                <w:rFonts w:asciiTheme="minorHAnsi" w:hAnsiTheme="minorHAnsi"/>
                <w:sz w:val="22"/>
                <w:szCs w:val="22"/>
              </w:rPr>
              <w:t>Masterplanem</w:t>
            </w:r>
            <w:proofErr w:type="spellEnd"/>
            <w:r w:rsidRPr="00334FE3">
              <w:rPr>
                <w:rFonts w:asciiTheme="minorHAnsi" w:hAnsiTheme="minorHAnsi"/>
                <w:sz w:val="22"/>
                <w:szCs w:val="22"/>
              </w:rPr>
              <w:t xml:space="preserve">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AC4D437" w14:textId="77777777" w:rsidR="00B67FF1" w:rsidRPr="00334FE3" w:rsidRDefault="00B67FF1" w:rsidP="004526D5">
            <w:pPr>
              <w:pStyle w:val="Default"/>
              <w:jc w:val="both"/>
              <w:rPr>
                <w:rFonts w:asciiTheme="minorHAnsi" w:hAnsiTheme="minorHAnsi"/>
                <w:sz w:val="22"/>
                <w:szCs w:val="22"/>
              </w:rPr>
            </w:pPr>
          </w:p>
          <w:p w14:paraId="4C0E31B3" w14:textId="77777777" w:rsidR="00B67FF1" w:rsidRPr="00334FE3" w:rsidRDefault="00B67FF1" w:rsidP="004526D5">
            <w:pPr>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7957332"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1B7136D5"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615151E8" w14:textId="77777777" w:rsidR="00B67FF1" w:rsidRPr="00334FE3" w:rsidRDefault="00B67FF1" w:rsidP="00E16E0E">
            <w:pPr>
              <w:pStyle w:val="Akapitzlist"/>
              <w:numPr>
                <w:ilvl w:val="0"/>
                <w:numId w:val="52"/>
              </w:numPr>
              <w:spacing w:after="0" w:line="240" w:lineRule="auto"/>
              <w:jc w:val="both"/>
            </w:pPr>
            <w:r w:rsidRPr="00334FE3">
              <w:rPr>
                <w:rFonts w:cs="Arial"/>
              </w:rPr>
              <w:t xml:space="preserve">zbiorniki umożliwiające pozyskiwanie </w:t>
            </w:r>
            <w:r w:rsidRPr="00334FE3">
              <w:rPr>
                <w:rFonts w:cs="Arial"/>
              </w:rPr>
              <w:lastRenderedPageBreak/>
              <w:t>wody pitnej,</w:t>
            </w:r>
          </w:p>
          <w:p w14:paraId="07C02AE5"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723A3F19" w14:textId="77777777" w:rsidR="00B67FF1" w:rsidRPr="00334FE3" w:rsidRDefault="00B67FF1" w:rsidP="004526D5">
            <w:pPr>
              <w:jc w:val="both"/>
              <w:rPr>
                <w:rFonts w:asciiTheme="minorHAnsi" w:hAnsiTheme="minorHAnsi"/>
              </w:rPr>
            </w:pPr>
          </w:p>
          <w:p w14:paraId="3F938CDB" w14:textId="77777777"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A8F8142"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0E5E705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58083EED"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4F62DFF7" w14:textId="77777777"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14:paraId="1F36E6B7"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183DC81C" w14:textId="77777777" w:rsidR="00500470" w:rsidRPr="00334FE3" w:rsidRDefault="00500470" w:rsidP="00E16E0E">
            <w:pPr>
              <w:pStyle w:val="Akapitzlist"/>
              <w:numPr>
                <w:ilvl w:val="0"/>
                <w:numId w:val="52"/>
              </w:numPr>
              <w:spacing w:after="0" w:line="240" w:lineRule="auto"/>
              <w:jc w:val="both"/>
              <w:rPr>
                <w:rFonts w:cs="Arial"/>
              </w:rPr>
            </w:pPr>
            <w:r w:rsidRPr="00334FE3">
              <w:t xml:space="preserve">projekty realizowane w aglomeracjach nie ujętych w Krajowym Programie Oczyszczania Ścieków Komunalnych (KPOŚK) wraz z opracowanym w toku aktualizacji KPOŚK </w:t>
            </w:r>
            <w:proofErr w:type="spellStart"/>
            <w:r w:rsidRPr="00334FE3">
              <w:t>Masterplanem</w:t>
            </w:r>
            <w:proofErr w:type="spellEnd"/>
            <w:r w:rsidRPr="00334FE3">
              <w:t xml:space="preserve"> dla wdrażania dyrektywy 91/271/EWG.</w:t>
            </w:r>
          </w:p>
        </w:tc>
      </w:tr>
      <w:tr w:rsidR="00B67FF1" w:rsidRPr="00334FE3" w14:paraId="3F2523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95F1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41602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612827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7BECF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30B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B8FAB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1B494D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1418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B41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C84B6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A51A42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D9CD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780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41DD8C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72740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67EDEF"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A66CA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1A3F0E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95EAA4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3FB690F9"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w:t>
            </w:r>
            <w:proofErr w:type="spellStart"/>
            <w:r w:rsidRPr="00334FE3">
              <w:rPr>
                <w:rFonts w:asciiTheme="minorHAnsi" w:hAnsiTheme="minorHAnsi"/>
                <w:sz w:val="22"/>
                <w:szCs w:val="22"/>
              </w:rPr>
              <w:t>jst</w:t>
            </w:r>
            <w:proofErr w:type="spellEnd"/>
            <w:r w:rsidRPr="00334FE3">
              <w:rPr>
                <w:rFonts w:asciiTheme="minorHAnsi" w:hAnsiTheme="minorHAnsi"/>
                <w:sz w:val="22"/>
                <w:szCs w:val="22"/>
              </w:rPr>
              <w:t xml:space="preserve">; </w:t>
            </w:r>
          </w:p>
          <w:p w14:paraId="59E488FB"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39A437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FC1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4066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3B59F1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C7B704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2B7C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3B278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0C40EE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87CC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49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1220C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C7FEB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1BE73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1FF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D92D0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443A28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6A475A0"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2527B6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0155A2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D58E7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C60B59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E415E4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CC9C9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43EE84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14:paraId="549C212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5225F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2A76A1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B9D178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BFB6378"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4AFEA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BCB843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99CB5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AEF8B9C"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623B2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283FC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C83E4D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7259D6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CBC8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E30D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79B2D4C" w14:textId="77777777" w:rsidR="00B67FF1" w:rsidRPr="00334FE3" w:rsidRDefault="00B67FF1" w:rsidP="001345E8">
            <w:pPr>
              <w:spacing w:before="40" w:after="40"/>
              <w:rPr>
                <w:rFonts w:asciiTheme="minorHAnsi" w:hAnsiTheme="minorHAnsi" w:cs="Arial"/>
                <w:lang w:eastAsia="en-US"/>
              </w:rPr>
            </w:pPr>
          </w:p>
        </w:tc>
      </w:tr>
      <w:tr w:rsidR="00B67FF1" w:rsidRPr="00334FE3" w14:paraId="6DDAA4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4DF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CC0B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F526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6A32F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4FF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D04F7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A7B3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1C59F1B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A15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B9A62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27CF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6E811F1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9A6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EA3090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F9F54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78958D60"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A9344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C9C9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E373F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754A5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D99E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E620D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0869D7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42B10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01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E83DF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59E478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0BDA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81E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52F0C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8F5CED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283C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ED2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1913D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F6B91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9D34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B1E9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6947854C"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77D197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3D5FA7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6DDA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CA2C30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2108E8" w14:textId="503F6CF3"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199B52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98A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0D0A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55E316F" w14:textId="368AFA12"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14:paraId="0A7B2D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851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DCC6A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9BD33DC"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423D03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CCC7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45D9B8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6241B6D"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21BBAA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8D70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8EECAF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BEC4263"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6C25EA4E"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79093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88EC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FDE3F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77DBF8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A939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61CFF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17D881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2BA9E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2C47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CC735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114C678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F9EE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1442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83F779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5DB87E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DDDB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9E4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4004C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A72BD8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ECE239"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3405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6D50C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647A0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57EA65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F6D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B0730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DC9F5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4F3946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1F6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6FF65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F4AAF70"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350DEE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50E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8537C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DB9C74"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340A83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7EF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E1D54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4DDC55"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F87C9DD"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25C9D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61256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88C0A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605E3C4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8309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D4D4D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A6D5A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007F5F8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C6CB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24071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030F0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2E22B01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FE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65373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A82FC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7254C97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A9E1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1FA2E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BB82448"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ECD8B94"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9C2B5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AC4C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05279D"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4AE743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062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8218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E6B6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C125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5E7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98B08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2B813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1C1F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96F3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AECC5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863CF7F"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6C3979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19B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F056E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E693FD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34E145C"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89C40D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4D6F89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AFB3C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4F45CB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6FD6E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E9523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A746B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A291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A4AAF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F3F486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59CA6C1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24549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BB0DA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B06E8C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231BF2F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C1071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72FBCD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D6B58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5A2A191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520B5F2"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ED69E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804A0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448889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051FE9B"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0E52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E92B8C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1DC8181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246CB3"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153A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1220BA"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E7E663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CAD6829"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B00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603955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284689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F730106"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1B7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2703CF7"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56DFB6C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1E001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9FB272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19290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747DE0A"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1E424A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595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78C7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77429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19C0C5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E6B5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FD92C2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9804AC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60452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72F9B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E299D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C34244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886E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8E9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F352C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600C4B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3A6B9FA"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AF8E8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A02431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6897DAA" w14:textId="45BE0BC3" w:rsidR="003A2F69" w:rsidRPr="00334FE3" w:rsidRDefault="00AB43B2" w:rsidP="00AB43B2">
            <w:pPr>
              <w:spacing w:before="40" w:after="40"/>
              <w:rPr>
                <w:rFonts w:asciiTheme="minorHAnsi" w:hAnsiTheme="minorHAnsi" w:cs="Arial"/>
                <w:lang w:eastAsia="en-US"/>
              </w:rPr>
            </w:pPr>
            <w:r w:rsidRPr="00AB43B2">
              <w:rPr>
                <w:rFonts w:asciiTheme="minorHAnsi" w:hAnsiTheme="minorHAnsi" w:cs="Arial"/>
                <w:sz w:val="22"/>
                <w:szCs w:val="22"/>
              </w:rPr>
              <w:t>Kwestia sytemu zaliczek zostanie ustalona w regulaminie konkursu.</w:t>
            </w:r>
          </w:p>
        </w:tc>
      </w:tr>
      <w:tr w:rsidR="00B67FF1" w:rsidRPr="00334FE3" w14:paraId="00F864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E396FC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C821B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6727B7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DEB14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43EA4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244E7A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789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236F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44F1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601DCD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8263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58DC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B876C2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54D83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9B192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391A1E"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15858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CB143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772627C"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p>
        </w:tc>
      </w:tr>
      <w:tr w:rsidR="00B67FF1" w:rsidRPr="00334FE3" w14:paraId="176EFDDC"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BE0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CF20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42E18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15508AB"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D911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84646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10D2B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C93835"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A7B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CA9CB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E3EB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22A9DB"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E38E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9599B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DBEF0A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218874F"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DB0E1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3B7CEB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D82E85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35120F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BA7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26F15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053D6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96CCB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C50D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1623B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660F7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818B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439E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EF67E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7200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9053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5CA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E7A9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55F4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87BF0B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E98A0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361C90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969BCC7"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736C46FF"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E6ED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B7E86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FF6A0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E47B31"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CA4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73FE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CEA77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890546"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DD1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86DAB5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5290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F82779F"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C263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C7414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0C38F1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8D40BA9"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33FAC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2429AE5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E1222F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3A50BCD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0399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43D74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A93486"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50908E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A4F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7737DE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4B1B59A"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1D7DC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FDE0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B624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9A296BD"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C15F7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F85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B327C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3096FE2"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7D8C55B8"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BA933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2DAF47DB"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386454FB"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C1CF267"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1C3F6D6A"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1813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87AB5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4C532E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B7A09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541A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9C40B0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0E77B8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ABFDEE"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B8894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978980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6C455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11E9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9749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239C81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DBE56B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6D44D23"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C42205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0FE00B3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11B13D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CF3D9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FF62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8B235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7BEC7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F240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EDCB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DC6958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631A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FC5E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113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7C3E3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16ACB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F218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BF2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1C16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3911C2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3F0EDA1"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2AC5F02"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9C5A0B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DB3C09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2AAD52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CD8DB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669CF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44B95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21773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C120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203D47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7FAF8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DB0B52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8BA0CD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48C968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076EE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5248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2173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11673D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0B8E5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3FA96DE7" w14:textId="77777777" w:rsidR="00A14CA7" w:rsidRDefault="00A14CA7" w:rsidP="00870FEE">
      <w:pPr>
        <w:jc w:val="both"/>
        <w:rPr>
          <w:rFonts w:asciiTheme="minorHAnsi" w:hAnsiTheme="minorHAnsi"/>
          <w:b/>
        </w:rPr>
      </w:pPr>
    </w:p>
    <w:p w14:paraId="1514E0AE" w14:textId="77777777" w:rsidR="0011044F" w:rsidRDefault="0011044F" w:rsidP="00870FEE">
      <w:pPr>
        <w:jc w:val="both"/>
        <w:rPr>
          <w:rFonts w:asciiTheme="minorHAnsi" w:hAnsiTheme="minorHAnsi"/>
          <w:b/>
        </w:rPr>
      </w:pPr>
    </w:p>
    <w:p w14:paraId="5CFC3346" w14:textId="77777777" w:rsidR="0011044F" w:rsidRDefault="0011044F" w:rsidP="00870FEE">
      <w:pPr>
        <w:jc w:val="both"/>
        <w:rPr>
          <w:rFonts w:asciiTheme="minorHAnsi" w:hAnsiTheme="minorHAnsi"/>
          <w:b/>
        </w:rPr>
      </w:pPr>
    </w:p>
    <w:p w14:paraId="5247E9E2" w14:textId="77777777" w:rsidR="0011044F" w:rsidRDefault="0011044F" w:rsidP="00870FEE">
      <w:pPr>
        <w:jc w:val="both"/>
        <w:rPr>
          <w:rFonts w:asciiTheme="minorHAnsi" w:hAnsiTheme="minorHAnsi"/>
          <w:b/>
        </w:rPr>
      </w:pPr>
    </w:p>
    <w:p w14:paraId="2BE45AB2" w14:textId="77777777" w:rsidR="0011044F" w:rsidRPr="00334FE3" w:rsidRDefault="0011044F" w:rsidP="00870FEE">
      <w:pPr>
        <w:jc w:val="both"/>
        <w:rPr>
          <w:rFonts w:asciiTheme="minorHAnsi" w:hAnsiTheme="minorHAnsi"/>
          <w:b/>
        </w:rPr>
      </w:pPr>
    </w:p>
    <w:p w14:paraId="61E9FD6C" w14:textId="77777777" w:rsidR="001D311F" w:rsidRPr="00334FE3" w:rsidRDefault="001D311F" w:rsidP="00471521">
      <w:pPr>
        <w:pStyle w:val="Nagwek3"/>
        <w:rPr>
          <w:rFonts w:asciiTheme="minorHAnsi" w:hAnsiTheme="minorHAnsi"/>
        </w:rPr>
      </w:pPr>
      <w:bookmarkStart w:id="36" w:name="_Toc511377631"/>
      <w:r w:rsidRPr="00334FE3">
        <w:rPr>
          <w:rFonts w:asciiTheme="minorHAnsi" w:hAnsiTheme="minorHAnsi"/>
        </w:rPr>
        <w:t>Działanie</w:t>
      </w:r>
      <w:r w:rsidR="00B61D56" w:rsidRPr="00334FE3">
        <w:rPr>
          <w:rFonts w:asciiTheme="minorHAnsi" w:hAnsiTheme="minorHAnsi"/>
        </w:rPr>
        <w:t xml:space="preserve"> 4.3. Dziedzictwo kulturowe</w:t>
      </w:r>
      <w:bookmarkEnd w:id="36"/>
    </w:p>
    <w:p w14:paraId="68AC158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334FE3" w14:paraId="31D44B1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CC23768"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6A832528"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850FDE1"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162882B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B2CA358"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401911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5669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FADA0B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2FC9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2454F3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2882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DEE937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49C1EC2"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5C91146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6064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2B5B3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E57E24B"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70BB05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7FC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722E9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2152635F"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5CB5D095"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1C8753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245385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48E2889"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7D7CCD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FC2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5A6FC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24007E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967F10"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07FA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05EE4E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37FD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8320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53F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A3EF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2D3C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A1CA08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45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E450B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9E8915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818FA1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7483B4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9170EE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4A2796C"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1F88CA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F976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FA1249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4056F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282031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468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467FE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4A615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61939E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D56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B61C4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768AF4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9EB9D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FC14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D361FD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06FBE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D3E69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EFD546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9CDD2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7DDB954" w14:textId="77777777" w:rsidR="003E6ED1" w:rsidRPr="00334FE3" w:rsidRDefault="003E6ED1" w:rsidP="00E16E0E">
            <w:pPr>
              <w:pStyle w:val="Akapitzlist"/>
              <w:numPr>
                <w:ilvl w:val="0"/>
                <w:numId w:val="200"/>
              </w:numPr>
              <w:spacing w:after="0" w:line="240" w:lineRule="auto"/>
              <w:jc w:val="both"/>
              <w:rPr>
                <w:rFonts w:cs="ArialNarrow"/>
                <w:lang w:eastAsia="pl-PL"/>
              </w:rPr>
            </w:pPr>
            <w:r w:rsidRPr="00334FE3">
              <w:rPr>
                <w:rFonts w:cs="Arial"/>
              </w:rPr>
              <w:t xml:space="preserve">Liczba zabytków objętych wsparciem – wskaźnik agregujący: </w:t>
            </w:r>
          </w:p>
          <w:p w14:paraId="601B84E9"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1AC6BDBB"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556975AA"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0F3857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1A43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E45B3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30E1B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EFDFF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4DC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30404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31DF2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A8378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1176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9A7A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516B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688C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70A7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30A2C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84A17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03E890"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E2818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28F39D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BAB7A67"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C836DDA"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691A1305"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285883F4" w14:textId="77777777" w:rsidR="00067424" w:rsidRPr="00334FE3" w:rsidRDefault="00067424" w:rsidP="001345E8">
            <w:pPr>
              <w:pStyle w:val="Akapitzlist"/>
              <w:spacing w:after="0" w:line="240" w:lineRule="auto"/>
              <w:ind w:left="753"/>
              <w:jc w:val="both"/>
              <w:rPr>
                <w:rFonts w:cs="Arial"/>
              </w:rPr>
            </w:pPr>
          </w:p>
          <w:p w14:paraId="66CAF90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13BFCBF9" w14:textId="0CA84368"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4000C7CE"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78FDF416"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4189F06B"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63D91F99" w14:textId="77777777" w:rsidR="00067424" w:rsidRPr="00334FE3" w:rsidRDefault="00067424" w:rsidP="001345E8">
            <w:pPr>
              <w:ind w:left="1080"/>
              <w:rPr>
                <w:rFonts w:asciiTheme="minorHAnsi" w:hAnsiTheme="minorHAnsi" w:cs="Arial"/>
              </w:rPr>
            </w:pPr>
          </w:p>
          <w:p w14:paraId="1B9E0B8C"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192DC0F8"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r w:rsidRPr="00334FE3">
              <w:rPr>
                <w:rFonts w:asciiTheme="minorHAnsi" w:hAnsiTheme="minorHAnsi" w:cs="Arial"/>
                <w:sz w:val="22"/>
                <w:szCs w:val="22"/>
              </w:rPr>
              <w:lastRenderedPageBreak/>
              <w:t>zastosowanie rozwiązań energooszczędnych zmniejszających ogólne koszty eksploatacji;</w:t>
            </w:r>
          </w:p>
          <w:p w14:paraId="0B50AC09"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30E482C1"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4978E368"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3DB8D696" w14:textId="77777777" w:rsidR="003D63DD" w:rsidRPr="00334FE3" w:rsidRDefault="003D63DD" w:rsidP="000B2796">
            <w:pPr>
              <w:spacing w:after="0"/>
              <w:jc w:val="both"/>
              <w:rPr>
                <w:rFonts w:asciiTheme="minorHAnsi" w:hAnsiTheme="minorHAnsi" w:cs="Arial"/>
              </w:rPr>
            </w:pPr>
          </w:p>
          <w:p w14:paraId="770D0F1B"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4B097E1D"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4637E963"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6A016669" w14:textId="77777777" w:rsidR="000B2796" w:rsidRPr="00334FE3" w:rsidRDefault="000B2796" w:rsidP="000B2796">
            <w:pPr>
              <w:autoSpaceDE w:val="0"/>
              <w:autoSpaceDN w:val="0"/>
              <w:adjustRightInd w:val="0"/>
              <w:spacing w:after="0"/>
              <w:jc w:val="both"/>
              <w:rPr>
                <w:rFonts w:asciiTheme="minorHAnsi" w:hAnsiTheme="minorHAnsi" w:cs="Arial"/>
              </w:rPr>
            </w:pPr>
          </w:p>
          <w:p w14:paraId="52C2B61E"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p>
          <w:p w14:paraId="12D16CED"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334FE3">
              <w:rPr>
                <w:rFonts w:asciiTheme="minorHAnsi" w:hAnsiTheme="minorHAnsi" w:cs="Arial"/>
                <w:sz w:val="22"/>
                <w:szCs w:val="22"/>
              </w:rPr>
              <w:t>MKiDN</w:t>
            </w:r>
            <w:proofErr w:type="spellEnd"/>
            <w:r w:rsidRPr="00334FE3">
              <w:rPr>
                <w:rFonts w:asciiTheme="minorHAnsi" w:hAnsiTheme="minorHAnsi" w:cs="Arial"/>
                <w:sz w:val="22"/>
                <w:szCs w:val="22"/>
              </w:rPr>
              <w:t xml:space="preserve">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proofErr w:type="spellStart"/>
            <w:r w:rsidRPr="00334FE3">
              <w:rPr>
                <w:rFonts w:asciiTheme="minorHAnsi" w:hAnsiTheme="minorHAnsi" w:cs="Arial"/>
                <w:b/>
                <w:sz w:val="22"/>
                <w:szCs w:val="22"/>
              </w:rPr>
              <w:t>IiŚ</w:t>
            </w:r>
            <w:proofErr w:type="spellEnd"/>
            <w:r w:rsidRPr="00334FE3">
              <w:rPr>
                <w:rFonts w:asciiTheme="minorHAnsi" w:hAnsiTheme="minorHAnsi" w:cs="Arial"/>
                <w:b/>
                <w:sz w:val="22"/>
                <w:szCs w:val="22"/>
              </w:rPr>
              <w:t>.</w:t>
            </w:r>
            <w:r w:rsidRPr="00334FE3">
              <w:rPr>
                <w:rFonts w:asciiTheme="minorHAnsi" w:hAnsiTheme="minorHAnsi" w:cs="Arial"/>
                <w:sz w:val="22"/>
                <w:szCs w:val="22"/>
              </w:rPr>
              <w:t xml:space="preserve"> </w:t>
            </w:r>
          </w:p>
          <w:p w14:paraId="074C7347"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 xml:space="preserve">ramach VIII osi priorytetowej PO </w:t>
            </w:r>
            <w:proofErr w:type="spellStart"/>
            <w:r w:rsidRPr="00334FE3">
              <w:rPr>
                <w:rFonts w:asciiTheme="minorHAnsi" w:hAnsiTheme="minorHAnsi" w:cs="Arial"/>
                <w:sz w:val="22"/>
                <w:szCs w:val="22"/>
              </w:rPr>
              <w:t>IiŚ</w:t>
            </w:r>
            <w:proofErr w:type="spellEnd"/>
            <w:r w:rsidRPr="00334FE3">
              <w:rPr>
                <w:rFonts w:asciiTheme="minorHAnsi" w:hAnsiTheme="minorHAnsi" w:cs="Arial"/>
                <w:sz w:val="22"/>
                <w:szCs w:val="22"/>
              </w:rPr>
              <w:t>.</w:t>
            </w:r>
          </w:p>
          <w:p w14:paraId="1AEF2098" w14:textId="77777777" w:rsidR="00D41B2C" w:rsidRPr="00334FE3" w:rsidRDefault="00D41B2C" w:rsidP="000B2796">
            <w:pPr>
              <w:spacing w:after="0"/>
              <w:jc w:val="both"/>
              <w:rPr>
                <w:rFonts w:asciiTheme="minorHAnsi" w:hAnsiTheme="minorHAnsi" w:cs="Arial"/>
              </w:rPr>
            </w:pPr>
          </w:p>
          <w:p w14:paraId="62C22AB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kultury, organizacji pozarządowych, kościołów i związków wyznaniowych, podmiotów zarządzających obiektami indywidualnie </w:t>
            </w:r>
            <w:r w:rsidRPr="00334FE3">
              <w:rPr>
                <w:rFonts w:asciiTheme="minorHAnsi" w:hAnsiTheme="minorHAnsi" w:cs="Arial"/>
                <w:sz w:val="22"/>
                <w:szCs w:val="22"/>
              </w:rPr>
              <w:lastRenderedPageBreak/>
              <w:t>wpisanymi na Listę UNESCO, realizujących projekty w poniżej wskazanym zakresie:</w:t>
            </w:r>
          </w:p>
          <w:p w14:paraId="4DEE14A9" w14:textId="77777777" w:rsidR="000B2796" w:rsidRPr="00334FE3" w:rsidRDefault="000B2796" w:rsidP="000B2796">
            <w:pPr>
              <w:spacing w:after="0"/>
              <w:jc w:val="both"/>
              <w:rPr>
                <w:rFonts w:asciiTheme="minorHAnsi" w:hAnsiTheme="minorHAnsi" w:cs="Arial"/>
              </w:rPr>
            </w:pPr>
          </w:p>
          <w:p w14:paraId="419B713C"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0353DC79"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433DC0FC"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332151C7"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204AFBB0"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7A651D8" w14:textId="77777777" w:rsidR="000B2796" w:rsidRPr="00334FE3" w:rsidRDefault="000B2796" w:rsidP="00E16E0E">
            <w:pPr>
              <w:numPr>
                <w:ilvl w:val="0"/>
                <w:numId w:val="243"/>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429ED38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62262993" w14:textId="77777777" w:rsidR="000B2796" w:rsidRPr="00334FE3" w:rsidRDefault="000B2796" w:rsidP="000B2796">
            <w:pPr>
              <w:spacing w:after="0"/>
              <w:jc w:val="both"/>
              <w:rPr>
                <w:rFonts w:asciiTheme="minorHAnsi" w:hAnsiTheme="minorHAnsi" w:cs="Arial"/>
              </w:rPr>
            </w:pPr>
          </w:p>
          <w:p w14:paraId="6D15E170"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proofErr w:type="spellStart"/>
            <w:r w:rsidR="000B2796" w:rsidRPr="00334FE3">
              <w:rPr>
                <w:rFonts w:asciiTheme="minorHAnsi" w:hAnsiTheme="minorHAnsi" w:cs="Arial"/>
                <w:sz w:val="22"/>
                <w:szCs w:val="22"/>
              </w:rPr>
              <w:t>IiŚ</w:t>
            </w:r>
            <w:proofErr w:type="spellEnd"/>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334FE3">
              <w:rPr>
                <w:rFonts w:asciiTheme="minorHAnsi" w:hAnsiTheme="minorHAnsi" w:cs="Arial"/>
                <w:sz w:val="22"/>
                <w:szCs w:val="22"/>
              </w:rPr>
              <w:t>IiŚ</w:t>
            </w:r>
            <w:proofErr w:type="spellEnd"/>
            <w:r w:rsidR="000B2796" w:rsidRPr="00334FE3">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7B767B3F"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0B631FF1" w14:textId="77777777" w:rsidR="00D41B2C" w:rsidRPr="00334FE3" w:rsidRDefault="00D41B2C" w:rsidP="000B2796">
            <w:pPr>
              <w:autoSpaceDE w:val="0"/>
              <w:autoSpaceDN w:val="0"/>
              <w:adjustRightInd w:val="0"/>
              <w:spacing w:after="0"/>
              <w:jc w:val="both"/>
              <w:rPr>
                <w:rFonts w:asciiTheme="minorHAnsi" w:hAnsiTheme="minorHAnsi" w:cs="Arial"/>
                <w:b/>
              </w:rPr>
            </w:pPr>
          </w:p>
          <w:p w14:paraId="74CD245C"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7CF8C605"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6ED19D88" w14:textId="77777777"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w:t>
            </w:r>
            <w:proofErr w:type="spellStart"/>
            <w:r w:rsidRPr="00334FE3">
              <w:rPr>
                <w:rFonts w:asciiTheme="minorHAnsi" w:hAnsiTheme="minorHAnsi" w:cs="Arial"/>
                <w:sz w:val="22"/>
                <w:szCs w:val="22"/>
              </w:rPr>
              <w:t>i</w:t>
            </w:r>
            <w:proofErr w:type="spellEnd"/>
            <w:r w:rsidRPr="00334FE3">
              <w:rPr>
                <w:rFonts w:asciiTheme="minorHAnsi" w:hAnsiTheme="minorHAnsi" w:cs="Arial"/>
                <w:sz w:val="22"/>
                <w:szCs w:val="22"/>
              </w:rPr>
              <w:t xml:space="preserve"> II).</w:t>
            </w:r>
          </w:p>
          <w:p w14:paraId="7A956403" w14:textId="77777777" w:rsidR="00234DB8" w:rsidRPr="00334FE3" w:rsidRDefault="00234DB8" w:rsidP="00D41B2C">
            <w:pPr>
              <w:autoSpaceDE w:val="0"/>
              <w:autoSpaceDN w:val="0"/>
              <w:adjustRightInd w:val="0"/>
              <w:spacing w:after="0"/>
              <w:jc w:val="both"/>
              <w:rPr>
                <w:rFonts w:asciiTheme="minorHAnsi" w:hAnsiTheme="minorHAnsi" w:cs="Arial"/>
              </w:rPr>
            </w:pPr>
          </w:p>
          <w:p w14:paraId="502ABFC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130CE6EE"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32760BE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DCDA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CC85F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DFD1E0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9C7E1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42F9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C93231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3B6758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C475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22E4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5670F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539D59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04DB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D63D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D4BA73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A5BA63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0557D6"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A69AFA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384C50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7878732"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155A40F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 xml:space="preserve">jednostki organizacyjne </w:t>
            </w:r>
            <w:proofErr w:type="spellStart"/>
            <w:r w:rsidRPr="00334FE3">
              <w:rPr>
                <w:rFonts w:eastAsia="TTE1ABE920t00" w:cs="Arial"/>
              </w:rPr>
              <w:t>jst</w:t>
            </w:r>
            <w:proofErr w:type="spellEnd"/>
            <w:r w:rsidRPr="00334FE3">
              <w:rPr>
                <w:rFonts w:eastAsia="TTE1ABE920t00" w:cs="Arial"/>
              </w:rPr>
              <w:t>;</w:t>
            </w:r>
          </w:p>
          <w:p w14:paraId="427BE9C0"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26C33B4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2AC6B691"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245697F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2911B168"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6CFBD39"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0A9AF067"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w:t>
            </w:r>
            <w:proofErr w:type="spellStart"/>
            <w:r w:rsidR="007C3FB9" w:rsidRPr="00334FE3">
              <w:rPr>
                <w:rFonts w:asciiTheme="minorHAnsi" w:hAnsiTheme="minorHAnsi" w:cs="Arial"/>
                <w:sz w:val="22"/>
                <w:szCs w:val="22"/>
              </w:rPr>
              <w:t>MKiDN</w:t>
            </w:r>
            <w:proofErr w:type="spellEnd"/>
            <w:r w:rsidR="007C3FB9" w:rsidRPr="00334FE3">
              <w:rPr>
                <w:rFonts w:asciiTheme="minorHAnsi" w:hAnsiTheme="minorHAnsi" w:cs="Arial"/>
                <w:sz w:val="22"/>
                <w:szCs w:val="22"/>
              </w:rPr>
              <w:t>.</w:t>
            </w:r>
          </w:p>
        </w:tc>
      </w:tr>
      <w:tr w:rsidR="00067424" w:rsidRPr="00334FE3" w14:paraId="4A9EA50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7A45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53800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0766F7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8E55D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D1ED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04BAC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17F3A1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5C40C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17D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B69C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B91F47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1318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E4AC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1F722A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0FA797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DE92C13"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4B9A4F7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79E89F5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34BAA5"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14:paraId="06F29A2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54CB0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A1D7D9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867F3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99F5B2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4119AA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26788A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8F27C8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27DEE81"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178851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795A2D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295A8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87E8DC0"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43388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37F570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DED6D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752CC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A10F7C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FDB4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B0E08D3" w14:textId="77777777" w:rsidR="00067424" w:rsidRPr="00334FE3" w:rsidRDefault="00067424" w:rsidP="001345E8">
            <w:pPr>
              <w:spacing w:before="40" w:after="40"/>
              <w:rPr>
                <w:rFonts w:asciiTheme="minorHAnsi" w:hAnsiTheme="minorHAnsi" w:cs="Arial"/>
                <w:lang w:eastAsia="en-US"/>
              </w:rPr>
            </w:pPr>
          </w:p>
        </w:tc>
      </w:tr>
      <w:tr w:rsidR="00067424" w:rsidRPr="00334FE3" w14:paraId="6F364A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42CA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872ED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C0462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8B163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7C3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537E9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17E4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157DAF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BE1F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5945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DC9C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624B61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0D02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FF42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57B1FD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01B773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0F1BC8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4DA15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D86313B"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3457B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9E14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E037E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709EF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0CE04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8725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267825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8005B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EC61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EFA6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A29878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4129C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BAD5A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D08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8FAC5D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78530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7944EF"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48029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33D48A2A"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7BC541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6E22E4F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6765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C06C8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4917CC" w14:textId="2E2EAF78"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78DC44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7D61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9D06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11E7787" w14:textId="500E5B65"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45DAA05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DB5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13EBB4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EA39D69"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0B3292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5C45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28AAA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CCE237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35C882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BA03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4DE8E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8FCD01C"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52454D08"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855DBF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0E41A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9E2FBF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63E7E4E7"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265083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900F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9964A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5AE99D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62E1B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01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24FD0D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B0ABE2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EC8CDD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AEA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2FCCA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0CB354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BF92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ECA5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8F630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47A6A2C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878B45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66C824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CF75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0D00C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22DFA0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A6CA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A172BB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5F4FE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10956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CC71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30E4B2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6658E1A"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2D50BD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958C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90F6D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FE05CB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120A3E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6ABD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27B2A5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A1490F7"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6CBB9088"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0CC57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B01121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31FF9B6" w14:textId="51D5127F"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56BF24B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A4B44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3A5FAC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91F05F" w14:textId="7633860C"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180960B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0166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E998E1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3ED0C9A" w14:textId="31AA7A7D"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5E7AD9B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0E1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ABA733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3DE39293" w14:textId="7429D843"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F0F71F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ED9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0E93C2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7EB4F45C" w14:textId="045A6DCA"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070BB3D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E941D6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3379D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792D53F"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230E336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E424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34160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E10BC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62486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6C21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E0FE1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809D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A739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64B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D424F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E9BF8DE"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4B2336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4C864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4C8EBF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B118B8B"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2DB08EE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20EDBE2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w:t>
            </w:r>
            <w:proofErr w:type="spellStart"/>
            <w:r w:rsidRPr="00334FE3">
              <w:rPr>
                <w:rFonts w:asciiTheme="minorHAnsi" w:hAnsiTheme="minorHAnsi" w:cs="Arial"/>
                <w:i/>
                <w:sz w:val="22"/>
                <w:szCs w:val="22"/>
                <w:lang w:eastAsia="en-US"/>
              </w:rPr>
              <w:t>financingu</w:t>
            </w:r>
            <w:proofErr w:type="spellEnd"/>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5BA41A0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1888704"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6965AD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967F8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4A9E87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548D8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3EA0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127F9A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25A1EFD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07BA3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5F883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A342B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3D43C8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C62D0F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CE68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C78CF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0777CF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A5B621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BB3473"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F93167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8D15D4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2F406F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2DF22A82"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805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844E0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5620F4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DFE15C1"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58AC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2B9CE0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D22E02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A9E0EF"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561E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8DAD8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EC2CF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6AA883"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6E9F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1EBA5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284516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054AA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FCF9C9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AB7B9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54ACF73"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7C92E0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D439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7E661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C498C2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9A366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145C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69DC3E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D72012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109ED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57AD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D9748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FB8C2A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AE495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A88F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F54D3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43E08C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63E9D4"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E3A327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9ADBA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0B27EBF" w14:textId="48AC27D3"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sytemu zaliczek zostanie ustalona w regulaminie konkursu</w:t>
            </w:r>
          </w:p>
          <w:p w14:paraId="26AB6C3B" w14:textId="4462A8E5" w:rsidR="003A2F69" w:rsidRPr="00334FE3" w:rsidRDefault="003A2F69" w:rsidP="00D12BA6">
            <w:pPr>
              <w:spacing w:before="40" w:after="40"/>
              <w:ind w:left="459"/>
              <w:rPr>
                <w:rFonts w:asciiTheme="minorHAnsi" w:hAnsiTheme="minorHAnsi" w:cs="Arial"/>
              </w:rPr>
            </w:pPr>
          </w:p>
        </w:tc>
      </w:tr>
      <w:tr w:rsidR="00067424" w:rsidRPr="00334FE3" w14:paraId="3A397B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90E2E0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0097F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7B24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CBAC2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52011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7018C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18A2B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C003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CE01F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12F10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58FD3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776C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59FE3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57B44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74FDC4E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CE779D"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E7F70E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 xml:space="preserve">de </w:t>
            </w:r>
            <w:proofErr w:type="spellStart"/>
            <w:r w:rsidRPr="00334FE3">
              <w:rPr>
                <w:rFonts w:asciiTheme="minorHAnsi" w:hAnsiTheme="minorHAnsi" w:cs="Arial"/>
                <w:i/>
                <w:sz w:val="22"/>
                <w:szCs w:val="22"/>
                <w:lang w:eastAsia="en-US"/>
              </w:rPr>
              <w:t>minimis</w:t>
            </w:r>
            <w:proofErr w:type="spellEnd"/>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A1ABE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F15E47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5EB3D1D"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0C947A19" w14:textId="77777777" w:rsidR="00067424" w:rsidRPr="00334FE3" w:rsidRDefault="00067424" w:rsidP="00E16E0E">
            <w:pPr>
              <w:pStyle w:val="Akapitzlist"/>
              <w:numPr>
                <w:ilvl w:val="0"/>
                <w:numId w:val="25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371CCE86"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672BC26B"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71693EC0"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F755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4D634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A9B3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E22E10"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944E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BF56D8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17851A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C4F55C4"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225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04717D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26BCA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C4DB29"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A04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1AA0EE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40AFE2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782C4F8"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F1893B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1CE82C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204B8E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5A35B03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58B6CA7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7A6FB3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B5AB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A6361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1A2B7B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3895E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737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4AAD8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EEF06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DBFB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2D9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83AA0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81FD93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00FF2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FC70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C38E5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8398D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2DBE05"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8488E2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(środki UE + </w:t>
            </w:r>
            <w:r w:rsidRPr="00334FE3">
              <w:rPr>
                <w:rFonts w:asciiTheme="minorHAnsi" w:hAnsiTheme="minorHAnsi" w:cs="Arial"/>
                <w:sz w:val="22"/>
                <w:szCs w:val="22"/>
                <w:lang w:eastAsia="en-US"/>
              </w:rPr>
              <w:lastRenderedPageBreak/>
              <w:t>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28216A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14:paraId="43AAFBA0"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183FA80"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4C7E8F3F"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F7E2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0F7DB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FAD0A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22E2DB6"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A30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43505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46E9A9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DCD08E"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C6D3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C15D4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C9875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FF8773"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98CC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BDAD3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54F10F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E6277D"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FC0A2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3F1DC5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43CB7E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5867119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51AF2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3680BC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5EBD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1B61DB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9F5B5D"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776590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5F3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1FAFA2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545C6398"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CA4ED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4F63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2453CC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5392749"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49E124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AA98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8719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18E95150"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3701B128"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D3F7CE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67A7AE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26D171F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 xml:space="preserve">projektów – zgodnie z zapisami pkt. 5 karty działania (podział interwencji pomiędzy RPO a </w:t>
            </w:r>
            <w:proofErr w:type="spellStart"/>
            <w:r w:rsidR="00D41B2C" w:rsidRPr="00334FE3">
              <w:rPr>
                <w:rFonts w:asciiTheme="minorHAnsi" w:hAnsiTheme="minorHAnsi" w:cs="Arial"/>
                <w:sz w:val="22"/>
                <w:szCs w:val="22"/>
              </w:rPr>
              <w:t>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roofErr w:type="spellEnd"/>
            <w:r w:rsidR="00D41B2C" w:rsidRPr="00334FE3">
              <w:rPr>
                <w:rFonts w:asciiTheme="minorHAnsi" w:hAnsiTheme="minorHAnsi" w:cs="Arial"/>
                <w:sz w:val="22"/>
                <w:szCs w:val="22"/>
              </w:rPr>
              <w:t>)</w:t>
            </w:r>
          </w:p>
          <w:p w14:paraId="4C0D584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73FF2CCB"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618E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A2754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1E75D9E"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A45D7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6630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F0EF9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72324C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412C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6BB0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9F11C6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1DAC19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69941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F71E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BA0CF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4B30B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F7413E"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074092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0E90C61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30CF3F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641AEA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E8F1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21415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7F924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256379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9127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36142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1AF191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ADB4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EC8C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7A903E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A06D88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191FA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8E71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CC6A84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C31E7A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09816B"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836218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2FB1FC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A2A33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ACE07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6B8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7DA26D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70FF8F0"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40B18F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ACF0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E5AA1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1BA3C8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0474C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2420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0CFB3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A0F193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FF9E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AAE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3EE67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BF4F24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2F78449F" w14:textId="77777777" w:rsidR="00AA0F35" w:rsidRPr="00334FE3" w:rsidRDefault="00AA0F35" w:rsidP="00870FEE">
      <w:pPr>
        <w:jc w:val="both"/>
        <w:rPr>
          <w:rFonts w:asciiTheme="minorHAnsi" w:hAnsiTheme="minorHAnsi"/>
          <w:b/>
        </w:rPr>
      </w:pPr>
    </w:p>
    <w:p w14:paraId="33ED4A86" w14:textId="77777777" w:rsidR="001D311F" w:rsidRPr="00334FE3" w:rsidRDefault="001D311F" w:rsidP="00471521">
      <w:pPr>
        <w:pStyle w:val="Nagwek3"/>
        <w:rPr>
          <w:rFonts w:asciiTheme="minorHAnsi" w:hAnsiTheme="minorHAnsi"/>
        </w:rPr>
      </w:pPr>
      <w:bookmarkStart w:id="37" w:name="_Toc511377632"/>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37"/>
    </w:p>
    <w:p w14:paraId="3150CA73"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334FE3" w14:paraId="002DF529"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3737A78"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07D38FE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E22D5C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6FE9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5598F18"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142215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4078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E291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EFF1F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23102E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C886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C59A45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0398F8"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7CFAF7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2A8C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2A19A3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7CA5BAC4"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452A44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1EA2F"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5B1D6B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22878C9E"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2BE09F33"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187E2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0442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661FDA"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2488BC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39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4CFD28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CC6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8BF244"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551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CDCCF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3C3A0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A2D3E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A0A1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9C324F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E6F2D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2C11A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D3B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06C5D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385AE9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31C5C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2490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6C2B3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6FD0F0" w14:textId="77777777" w:rsidR="00140378" w:rsidRPr="00334FE3" w:rsidRDefault="00AB7614"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6AAF6C6A" w14:textId="77777777" w:rsidR="00140378" w:rsidRPr="00334FE3" w:rsidRDefault="00140378" w:rsidP="00E16E0E">
            <w:pPr>
              <w:pStyle w:val="Default"/>
              <w:numPr>
                <w:ilvl w:val="0"/>
                <w:numId w:val="196"/>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66DF078E" w14:textId="77777777" w:rsidR="001345E8" w:rsidRPr="00334FE3" w:rsidRDefault="001345E8" w:rsidP="001345E8">
            <w:pPr>
              <w:pStyle w:val="Default"/>
              <w:jc w:val="both"/>
              <w:rPr>
                <w:rFonts w:asciiTheme="minorHAnsi" w:hAnsiTheme="minorHAnsi" w:cs="ArialNarrow"/>
                <w:sz w:val="22"/>
                <w:szCs w:val="22"/>
              </w:rPr>
            </w:pPr>
          </w:p>
        </w:tc>
      </w:tr>
      <w:tr w:rsidR="001345E8" w:rsidRPr="00334FE3" w14:paraId="26BE49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378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56C36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73A64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5374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2F84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BCC23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16B456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2815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9A0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7E4EE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9A59A9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BAF476"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CD0D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175D5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09BCAA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92B06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64133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E6B21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EE829B5" w14:textId="77777777" w:rsidR="00A34864" w:rsidRPr="00334FE3" w:rsidRDefault="00140378" w:rsidP="00E16E0E">
            <w:pPr>
              <w:pStyle w:val="Default"/>
              <w:numPr>
                <w:ilvl w:val="0"/>
                <w:numId w:val="197"/>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2B94F632" w14:textId="77777777" w:rsidR="00140378" w:rsidRPr="00334FE3" w:rsidRDefault="00140378" w:rsidP="00A34864">
            <w:pPr>
              <w:pStyle w:val="Default"/>
              <w:ind w:left="365"/>
              <w:jc w:val="both"/>
              <w:rPr>
                <w:rFonts w:asciiTheme="minorHAnsi" w:hAnsiTheme="minorHAnsi" w:cs="ArialNarrow"/>
                <w:color w:val="auto"/>
                <w:sz w:val="22"/>
                <w:szCs w:val="22"/>
              </w:rPr>
            </w:pPr>
          </w:p>
          <w:p w14:paraId="0CB5B64E" w14:textId="77777777" w:rsidR="00140378" w:rsidRPr="00334FE3" w:rsidRDefault="00140378" w:rsidP="00E16E0E">
            <w:pPr>
              <w:pStyle w:val="Akapitzlist"/>
              <w:numPr>
                <w:ilvl w:val="0"/>
                <w:numId w:val="197"/>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321F9585" w14:textId="77777777"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utworzonych szlaków turystycznych [km]</w:t>
            </w:r>
          </w:p>
          <w:p w14:paraId="00B7D83A" w14:textId="77777777" w:rsidR="008718CA" w:rsidRPr="00334FE3" w:rsidRDefault="008718CA" w:rsidP="001E11D4">
            <w:pPr>
              <w:pStyle w:val="Akapitzlist"/>
              <w:numPr>
                <w:ilvl w:val="0"/>
                <w:numId w:val="277"/>
              </w:numPr>
              <w:spacing w:after="0" w:line="240" w:lineRule="auto"/>
              <w:ind w:left="365" w:hanging="284"/>
              <w:jc w:val="both"/>
              <w:rPr>
                <w:rFonts w:cs="ArialNarrow"/>
                <w:lang w:eastAsia="pl-PL"/>
              </w:rPr>
            </w:pPr>
            <w:r w:rsidRPr="00334FE3">
              <w:rPr>
                <w:rFonts w:cs="ArialNarrow"/>
              </w:rPr>
              <w:t>Długość odnowionych szlaków turystycznych [km]</w:t>
            </w:r>
          </w:p>
          <w:p w14:paraId="27EED26F" w14:textId="77777777" w:rsidR="00A34864" w:rsidRPr="00334FE3" w:rsidRDefault="00A34864" w:rsidP="00A34864">
            <w:pPr>
              <w:pStyle w:val="Akapitzlist"/>
              <w:spacing w:after="0" w:line="240" w:lineRule="auto"/>
              <w:ind w:left="365"/>
              <w:jc w:val="both"/>
              <w:rPr>
                <w:rFonts w:cs="ArialNarrow"/>
                <w:lang w:eastAsia="pl-PL"/>
              </w:rPr>
            </w:pPr>
          </w:p>
          <w:p w14:paraId="100BA9FF" w14:textId="77777777" w:rsidR="00A34864" w:rsidRPr="00334FE3" w:rsidRDefault="00A34864" w:rsidP="00A34864">
            <w:pPr>
              <w:pStyle w:val="Akapitzlist"/>
              <w:autoSpaceDE w:val="0"/>
              <w:autoSpaceDN w:val="0"/>
              <w:adjustRightInd w:val="0"/>
              <w:spacing w:after="0" w:line="240" w:lineRule="auto"/>
              <w:ind w:left="365"/>
              <w:jc w:val="both"/>
              <w:rPr>
                <w:rFonts w:cs="ArialNarrow"/>
              </w:rPr>
            </w:pPr>
          </w:p>
          <w:p w14:paraId="2A85470F" w14:textId="77777777" w:rsidR="00485D4A" w:rsidRPr="00334FE3" w:rsidRDefault="00485D4A"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5603DB1C" w14:textId="77777777" w:rsidR="00140378" w:rsidRPr="00334FE3" w:rsidRDefault="00140378" w:rsidP="00E16E0E">
            <w:pPr>
              <w:pStyle w:val="Akapitzlist"/>
              <w:numPr>
                <w:ilvl w:val="0"/>
                <w:numId w:val="197"/>
              </w:numPr>
              <w:autoSpaceDE w:val="0"/>
              <w:autoSpaceDN w:val="0"/>
              <w:adjustRightInd w:val="0"/>
              <w:spacing w:after="0"/>
              <w:ind w:left="365" w:hanging="365"/>
              <w:jc w:val="both"/>
              <w:rPr>
                <w:rFonts w:cs="ArialNarrow"/>
                <w:lang w:eastAsia="pl-PL"/>
              </w:rPr>
            </w:pPr>
            <w:r w:rsidRPr="00334FE3">
              <w:rPr>
                <w:rFonts w:cs="ArialNarrow"/>
              </w:rPr>
              <w:t xml:space="preserve">Liczba utworzonych punktów informacji </w:t>
            </w:r>
            <w:r w:rsidRPr="00334FE3">
              <w:rPr>
                <w:rFonts w:cs="ArialNarrow"/>
              </w:rPr>
              <w:lastRenderedPageBreak/>
              <w:t xml:space="preserve">turystycznej i </w:t>
            </w:r>
            <w:proofErr w:type="spellStart"/>
            <w:r w:rsidRPr="00334FE3">
              <w:rPr>
                <w:rFonts w:cs="ArialNarrow"/>
              </w:rPr>
              <w:t>infokiosków</w:t>
            </w:r>
            <w:proofErr w:type="spellEnd"/>
            <w:r w:rsidRPr="00334FE3">
              <w:rPr>
                <w:rFonts w:cs="ArialNarrow"/>
              </w:rPr>
              <w:t xml:space="preserve"> zapewniających obsługę w min. 2 językach obcych [szt.]</w:t>
            </w:r>
          </w:p>
          <w:p w14:paraId="6CF99C65" w14:textId="77777777" w:rsidR="00140378" w:rsidRPr="00334FE3" w:rsidRDefault="00140378" w:rsidP="00E16E0E">
            <w:pPr>
              <w:pStyle w:val="Akapitzlist"/>
              <w:numPr>
                <w:ilvl w:val="0"/>
                <w:numId w:val="197"/>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3EF1C155" w14:textId="77777777" w:rsidR="001345E8" w:rsidRPr="00334FE3" w:rsidRDefault="00140378" w:rsidP="00E16E0E">
            <w:pPr>
              <w:pStyle w:val="Akapitzlist"/>
              <w:numPr>
                <w:ilvl w:val="0"/>
                <w:numId w:val="197"/>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14:paraId="58C30B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6F13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4E04D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FCB5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3DDC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3F68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635EE4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E0364C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64D1EC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707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399FF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EB9BB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C668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2BC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9198B7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40870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449A1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1407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F62D4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D920437"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25B89A35" w14:textId="77777777" w:rsidR="00790B2E" w:rsidRPr="00334FE3" w:rsidRDefault="00790B2E" w:rsidP="00790B2E">
            <w:pPr>
              <w:pStyle w:val="Akapitzlist"/>
              <w:spacing w:after="0" w:line="240" w:lineRule="auto"/>
              <w:ind w:left="394"/>
              <w:jc w:val="both"/>
            </w:pPr>
          </w:p>
          <w:p w14:paraId="3600B022"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5371C9C3" w14:textId="77777777" w:rsidR="001345E8" w:rsidRPr="00334FE3" w:rsidRDefault="001345E8" w:rsidP="001345E8">
            <w:pPr>
              <w:pStyle w:val="Akapitzlist"/>
              <w:spacing w:after="0" w:line="240" w:lineRule="auto"/>
              <w:ind w:left="394"/>
              <w:jc w:val="both"/>
            </w:pPr>
          </w:p>
          <w:p w14:paraId="4F562DA2" w14:textId="77777777"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382179FE" w14:textId="77777777" w:rsidR="001345E8" w:rsidRPr="00334FE3" w:rsidRDefault="001345E8" w:rsidP="001345E8">
            <w:pPr>
              <w:ind w:left="34"/>
              <w:rPr>
                <w:rFonts w:asciiTheme="minorHAnsi" w:hAnsiTheme="minorHAnsi"/>
              </w:rPr>
            </w:pPr>
          </w:p>
          <w:p w14:paraId="7751CC74"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181D6D69" w14:textId="77777777" w:rsidR="00790B2E" w:rsidRPr="00334FE3" w:rsidRDefault="00790B2E" w:rsidP="00790B2E">
            <w:pPr>
              <w:pStyle w:val="Akapitzlist"/>
              <w:spacing w:after="0" w:line="240" w:lineRule="auto"/>
              <w:ind w:left="394"/>
              <w:jc w:val="both"/>
            </w:pPr>
          </w:p>
          <w:p w14:paraId="3BFB24F2"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2CC51C8D" w14:textId="77777777" w:rsidR="001345E8" w:rsidRPr="00334FE3" w:rsidRDefault="001345E8" w:rsidP="00BD011D">
            <w:pPr>
              <w:pStyle w:val="Akapitzlist"/>
              <w:spacing w:after="0" w:line="240" w:lineRule="auto"/>
              <w:ind w:left="394"/>
              <w:jc w:val="both"/>
            </w:pPr>
          </w:p>
          <w:p w14:paraId="20E50F63"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 xml:space="preserve">udostępnienia lokalnych zasobów </w:t>
            </w:r>
            <w:r w:rsidRPr="00334FE3">
              <w:lastRenderedPageBreak/>
              <w:t>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0E8C0B5B" w14:textId="77777777" w:rsidR="00790B2E" w:rsidRPr="00334FE3" w:rsidRDefault="00790B2E" w:rsidP="00790B2E">
            <w:pPr>
              <w:pStyle w:val="Akapitzlist"/>
              <w:spacing w:after="0" w:line="240" w:lineRule="auto"/>
              <w:ind w:left="365"/>
              <w:jc w:val="both"/>
            </w:pPr>
          </w:p>
          <w:p w14:paraId="2D9C52FD"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61287ED6" w14:textId="77777777" w:rsidR="001345E8" w:rsidRPr="00334FE3" w:rsidRDefault="001345E8" w:rsidP="00790B2E">
            <w:pPr>
              <w:pStyle w:val="Akapitzlist"/>
              <w:spacing w:after="0" w:line="240" w:lineRule="auto"/>
              <w:ind w:left="394"/>
              <w:jc w:val="both"/>
            </w:pPr>
          </w:p>
          <w:p w14:paraId="6996CA28"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58D64861"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2FA3A800" w14:textId="77777777" w:rsidR="00D95B17" w:rsidRPr="00334FE3" w:rsidRDefault="00D95B17" w:rsidP="00D95B17">
            <w:pPr>
              <w:spacing w:after="0"/>
              <w:jc w:val="both"/>
              <w:rPr>
                <w:rFonts w:asciiTheme="minorHAnsi" w:hAnsiTheme="minorHAnsi"/>
              </w:rPr>
            </w:pPr>
          </w:p>
          <w:p w14:paraId="3470DE05" w14:textId="77777777"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69022D5F" w14:textId="77777777" w:rsidR="001345E8" w:rsidRPr="00334FE3" w:rsidRDefault="001345E8" w:rsidP="001345E8">
            <w:pPr>
              <w:pStyle w:val="Default"/>
              <w:jc w:val="both"/>
              <w:rPr>
                <w:rFonts w:asciiTheme="minorHAnsi" w:hAnsiTheme="minorHAnsi"/>
                <w:sz w:val="22"/>
                <w:szCs w:val="22"/>
              </w:rPr>
            </w:pPr>
          </w:p>
          <w:p w14:paraId="13938143"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1CD2A276"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57AF4868"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7A7998D1"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25E87E5E" w14:textId="1C32A425"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250CB7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92CB1"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945A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554E61E"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6C8A3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B0307"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7FB024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374E6D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52351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C921E"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30BE7A6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66B157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4726D8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2D15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226CE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5D0C06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431019"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E00D9C"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76FD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9E42931"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310D0F4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5D10C6E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67AC56A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5985155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619182A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264F044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40642B67"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 xml:space="preserve">udział </w:t>
            </w:r>
            <w:r w:rsidRPr="00334FE3">
              <w:rPr>
                <w:rFonts w:asciiTheme="minorHAnsi" w:hAnsiTheme="minorHAnsi"/>
                <w:sz w:val="22"/>
                <w:szCs w:val="22"/>
              </w:rPr>
              <w:lastRenderedPageBreak/>
              <w:t>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5DE1E1D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3DA0C8C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4CE9C9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D63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6D20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A91F82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AFE9D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0818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D5333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19A5E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5EFE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030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D93A41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40BB65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B52D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BA9A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CB810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C4DDA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A0A43D1"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0EAEC6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20485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28B6E1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35F4DC8"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6D860E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60A25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E46F62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14:paraId="4860123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A37A9E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47ED2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67C79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6361724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8A8A5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8D1877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947D27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57D6BA4"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C69C1D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703F44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63B8C2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DF91D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9775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8910F0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FFA49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074B01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9FA1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2CCF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1A841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D43086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B81E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A03DF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AE78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0DF1B9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6AB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0CE6B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FC0FA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1186BA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464A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9A691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0633EF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11D000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BCBE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BE34B1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C5BC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CF4F6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220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8286B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177689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99FB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AE1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9C4BE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118705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D1F28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A73F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1FDEC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59B2C23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75F2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2F00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6CE15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5B1F9A7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0FE5DD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5E874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51CA570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7A4D8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14:paraId="55FEE4C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3A4E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EB90B0D"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7BE9DE3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20EE8D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BAF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5B397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5D2540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273389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A7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94C4F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2558DF4"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37CE26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CC50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BECB0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B8065CC"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3305909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AF8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304EF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6520138"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48214A1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89DD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F15C5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13ACE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676394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529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B8FF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2B478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A331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975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15969C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7E3ABE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CF85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AA3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5979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98DB7C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473C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08CC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94AF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000CE8A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F809EB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E1D8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48FA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2B0B0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06BA679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576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ADD47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BBFBD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C5FA1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23D91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4B9E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1E6D9B"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0C5459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671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205F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1F12CE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327519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158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9FB83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6C07D4"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0EFCDFCB"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66A42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B4C0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6477914" w14:textId="5DCFD709"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08CBFAD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214F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8AED4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0BD49FB" w14:textId="09796BEF"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0AF603B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245E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213D5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B3AD47A" w14:textId="122E6660"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6540F76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8800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A55825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4D76E521" w14:textId="191A2D58"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775F713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12C0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E1CB3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B3D3D23" w14:textId="1C4A52DA"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1A62BE6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86E4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8E8CDC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62AFE18"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299023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F4D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BE4BA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67FE3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8DE82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438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C08CA4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4422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3AFF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4A7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3DDD8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10D973C5"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475684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6C38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5BE39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6DA3FE0F"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0E8B4DA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5D2CCB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1A7B27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19A11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4E8E7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2E9D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445F94D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1DEA19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72C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F9AF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6D60D5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CCB907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0E4909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750C24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039BE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6249B6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EC61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B8C46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6F86EA0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25CD817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ACB055"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5A2A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81137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78CD3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26C2357"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F55B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B7FD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38AE47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FE10AD"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4A6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6C7842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0F24FCA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B5744D"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8D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98CFF6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112E566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3E7CB0"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B81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DED35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195F2C9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624F57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F4251F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E5040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7B56D0B"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0ED179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9D8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21CE8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BFC0825"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1D885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029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D85C7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405F44A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B323E8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044E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E12EA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AC6E45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9BFFB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4F2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A3423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D5039A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D5121CE"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512F84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CCD32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7A9FF05C" w14:textId="6663B7A0"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sytemu zaliczek zostanie ustalona w regulaminie konkursu</w:t>
            </w:r>
          </w:p>
          <w:p w14:paraId="7AF753A7" w14:textId="1F565BF3" w:rsidR="003A2F69" w:rsidRPr="00334FE3" w:rsidRDefault="003A2F69" w:rsidP="00D12BA6">
            <w:pPr>
              <w:spacing w:before="40" w:after="40"/>
              <w:ind w:left="365"/>
              <w:rPr>
                <w:rFonts w:asciiTheme="minorHAnsi" w:hAnsiTheme="minorHAnsi" w:cs="Arial"/>
                <w:lang w:eastAsia="en-US"/>
              </w:rPr>
            </w:pPr>
          </w:p>
        </w:tc>
      </w:tr>
      <w:tr w:rsidR="001345E8" w:rsidRPr="00334FE3" w14:paraId="762712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ACA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8D5B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0F79BF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F1B5A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31B7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641375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EF4C44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7C66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102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AB4D1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9B82BF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382E06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96B7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4CDC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EB792A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C47673"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E8667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4AF34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06E999F"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4E0829E0"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2A3B4A4C" w14:textId="77777777" w:rsidR="006019F5" w:rsidRPr="00334FE3" w:rsidRDefault="001345E8" w:rsidP="00E16E0E">
            <w:pPr>
              <w:pStyle w:val="Akapitzlist"/>
              <w:numPr>
                <w:ilvl w:val="0"/>
                <w:numId w:val="254"/>
              </w:numPr>
              <w:rPr>
                <w:rFonts w:cstheme="minorHAnsi"/>
              </w:rPr>
            </w:pPr>
            <w:r w:rsidRPr="00334FE3">
              <w:rPr>
                <w:rFonts w:cs="Arial"/>
              </w:rPr>
              <w:t>art. 14 Regionalna pomoc inwestycyjna,</w:t>
            </w:r>
            <w:r w:rsidRPr="00334FE3">
              <w:rPr>
                <w:rFonts w:cstheme="minorHAnsi"/>
              </w:rPr>
              <w:t xml:space="preserve"> </w:t>
            </w:r>
          </w:p>
          <w:p w14:paraId="3F9E09DF" w14:textId="77777777" w:rsidR="001345E8" w:rsidRPr="00334FE3" w:rsidRDefault="001345E8" w:rsidP="00E16E0E">
            <w:pPr>
              <w:pStyle w:val="Akapitzlist"/>
              <w:numPr>
                <w:ilvl w:val="0"/>
                <w:numId w:val="25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2CED75B2"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 xml:space="preserve">de </w:t>
            </w:r>
            <w:proofErr w:type="spellStart"/>
            <w:r w:rsidRPr="00334FE3">
              <w:rPr>
                <w:rFonts w:asciiTheme="minorHAnsi" w:hAnsiTheme="minorHAnsi"/>
                <w:i/>
                <w:sz w:val="22"/>
                <w:szCs w:val="22"/>
              </w:rPr>
              <w:t>minimis</w:t>
            </w:r>
            <w:proofErr w:type="spellEnd"/>
            <w:r w:rsidRPr="00334FE3">
              <w:rPr>
                <w:rFonts w:asciiTheme="minorHAnsi" w:hAnsiTheme="minorHAnsi"/>
                <w:sz w:val="22"/>
                <w:szCs w:val="22"/>
              </w:rPr>
              <w:t>.</w:t>
            </w:r>
          </w:p>
          <w:p w14:paraId="2CC904A8"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107AB4FE"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F6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F6416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385DF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EA6AD9"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E24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5D673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24D34A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F49B1FF"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1E1C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B10163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3124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34A54A"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E8D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FCD2FF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DB6BB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16E652F"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B607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E5586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72097C95"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70FD5337"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1ED723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C8DD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4991A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6557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33EBB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0FC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A25C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CCBB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EEADA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B8A6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BA34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B8059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9026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888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EF56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CB7D3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9626F6F"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023296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9CF6F7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5F31466"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7BD06916"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0059E2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3448F3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836DD3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BCCD657"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055C5D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37E3EC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D3BD7A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57DAAD0"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5C47BC0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705D62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F6509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5F6576"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110EA2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986EB5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7FEE33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78E457E"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C4275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62666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A2825C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13E027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62F1211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745E49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CD51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5746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28DACB"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585D2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F565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8DF21A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31A5D9B"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66625D0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F5E9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0C550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72660F5"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433B3D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9024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6F96B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79977A4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E197E9A"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B80DBF"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79F4446E"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2AF22D5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86B769E" w14:textId="78843178" w:rsidR="00035795" w:rsidRDefault="00035795" w:rsidP="001345E8">
            <w:pPr>
              <w:rPr>
                <w:rFonts w:asciiTheme="minorHAnsi" w:hAnsiTheme="minorHAnsi" w:cs="Arial"/>
                <w:sz w:val="22"/>
                <w:szCs w:val="22"/>
              </w:rPr>
            </w:pPr>
          </w:p>
          <w:p w14:paraId="3E7087E0" w14:textId="6CEBA1D1"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1EF8FFB6"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ADF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F04C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5C5592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8B98E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6AF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14503A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AA061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1BA87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384A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23B8A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70BAC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941F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E32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633511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BA27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DCD70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9701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38"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38"/>
          </w:p>
        </w:tc>
        <w:tc>
          <w:tcPr>
            <w:tcW w:w="1188" w:type="pct"/>
            <w:tcBorders>
              <w:top w:val="single" w:sz="4" w:space="0" w:color="auto"/>
              <w:left w:val="single" w:sz="4" w:space="0" w:color="auto"/>
              <w:right w:val="dotted" w:sz="4" w:space="0" w:color="auto"/>
            </w:tcBorders>
            <w:vAlign w:val="center"/>
          </w:tcPr>
          <w:p w14:paraId="721BD0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250D538B" w14:textId="164D2750" w:rsidR="00944367" w:rsidRDefault="00944367" w:rsidP="001345E8">
            <w:pPr>
              <w:spacing w:before="40" w:after="40"/>
              <w:rPr>
                <w:rFonts w:asciiTheme="minorHAnsi" w:hAnsiTheme="minorHAnsi" w:cs="Arial"/>
                <w:sz w:val="22"/>
                <w:szCs w:val="22"/>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14:paraId="3007AF4D" w14:textId="026AC222" w:rsidR="001345E8" w:rsidRPr="00334FE3" w:rsidRDefault="001345E8" w:rsidP="001345E8">
            <w:pPr>
              <w:spacing w:before="40" w:after="40"/>
              <w:rPr>
                <w:rFonts w:asciiTheme="minorHAnsi" w:hAnsiTheme="minorHAnsi" w:cs="Arial"/>
                <w:lang w:eastAsia="en-US"/>
              </w:rPr>
            </w:pPr>
          </w:p>
        </w:tc>
      </w:tr>
      <w:tr w:rsidR="001345E8" w:rsidRPr="00334FE3" w14:paraId="04A2D8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292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1A848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75BB7B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75949A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64A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714C1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0805C1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4C31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C469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FDD04D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D1095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86A9B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4A35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0CA38C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8F05E9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77C1AE4"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E9ECD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52FA42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FB896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451EEB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0802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E25F5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371803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317F77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ED52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384966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08BE29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76129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EAE4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E113E8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6996F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25CEF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F7D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70C486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D4244F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552DDA0E" w14:textId="77777777" w:rsidR="001D311F" w:rsidRPr="00334FE3" w:rsidRDefault="001D311F" w:rsidP="00471521">
      <w:pPr>
        <w:pStyle w:val="Nagwek3"/>
        <w:rPr>
          <w:rFonts w:asciiTheme="minorHAnsi" w:hAnsiTheme="minorHAnsi"/>
        </w:rPr>
      </w:pPr>
      <w:bookmarkStart w:id="39" w:name="_Toc511377633"/>
      <w:r w:rsidRPr="00334FE3">
        <w:rPr>
          <w:rFonts w:asciiTheme="minorHAnsi" w:hAnsiTheme="minorHAnsi"/>
        </w:rPr>
        <w:t>Działanie</w:t>
      </w:r>
      <w:r w:rsidR="00B61D56" w:rsidRPr="00334FE3">
        <w:rPr>
          <w:rFonts w:asciiTheme="minorHAnsi" w:hAnsiTheme="minorHAnsi"/>
        </w:rPr>
        <w:t xml:space="preserve"> 4.5. Bezpieczeństwo</w:t>
      </w:r>
      <w:bookmarkEnd w:id="39"/>
    </w:p>
    <w:p w14:paraId="5B132081"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14:paraId="412A94B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7D2E868"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1EAD268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979CB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635A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9A0B37"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3305F9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CECCD"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C055EC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512885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65C41305"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199AA"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AB0D36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CAA8BDA"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218FCB0D"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E1A852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72F6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7786A39"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237D1A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D69F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881EE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51721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18F72AC"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149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2ED33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96A64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BDD08D5"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2EE49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03250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AF7625" w14:textId="77777777" w:rsidR="001F3790" w:rsidRPr="00334FE3" w:rsidRDefault="00AB7614" w:rsidP="00E16E0E">
            <w:pPr>
              <w:pStyle w:val="Akapitzlist"/>
              <w:numPr>
                <w:ilvl w:val="0"/>
                <w:numId w:val="198"/>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72546119"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2A1DFF6F" w14:textId="77777777" w:rsidR="009631E1" w:rsidRPr="00334FE3" w:rsidRDefault="009631E1" w:rsidP="00E16E0E">
            <w:pPr>
              <w:pStyle w:val="Akapitzlist"/>
              <w:numPr>
                <w:ilvl w:val="0"/>
                <w:numId w:val="198"/>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4A69F2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8C67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D2C36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A04AF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31EFCD2"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C848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F4591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50B072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39DBD0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6D5FC5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A3DD5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3603B9"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50399BF5" w14:textId="77777777" w:rsidR="002E7D5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4D20F858" w14:textId="77777777" w:rsidR="00C8338E" w:rsidRPr="00334FE3" w:rsidRDefault="002E7D5E" w:rsidP="001E11D4">
            <w:pPr>
              <w:pStyle w:val="Akapitzlist"/>
              <w:numPr>
                <w:ilvl w:val="0"/>
                <w:numId w:val="278"/>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04E428DB"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5C34CD1F"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70AE0FB3" w14:textId="77777777" w:rsidR="002E7D5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 xml:space="preserve">Liczba wybudowanych urządzeń dla </w:t>
            </w:r>
            <w:r w:rsidRPr="00334FE3">
              <w:rPr>
                <w:rFonts w:cs="ArialNarrow"/>
              </w:rPr>
              <w:lastRenderedPageBreak/>
              <w:t>celów ochrony przeciwpowodziowej [szt.]</w:t>
            </w:r>
            <w:r w:rsidR="00382432" w:rsidRPr="00334FE3">
              <w:rPr>
                <w:rFonts w:cs="ArialNarrow"/>
              </w:rPr>
              <w:t xml:space="preserve">- </w:t>
            </w:r>
          </w:p>
          <w:p w14:paraId="609D4661" w14:textId="77777777" w:rsidR="00C8338E" w:rsidRPr="00334FE3" w:rsidRDefault="002E7D5E" w:rsidP="001E11D4">
            <w:pPr>
              <w:pStyle w:val="Akapitzlist"/>
              <w:numPr>
                <w:ilvl w:val="0"/>
                <w:numId w:val="279"/>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0CA1D6ED" w14:textId="77777777" w:rsidR="009631E1"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7BEF3DA" w14:textId="77777777" w:rsidR="001F3790" w:rsidRPr="00334FE3" w:rsidRDefault="009631E1" w:rsidP="00E16E0E">
            <w:pPr>
              <w:pStyle w:val="Akapitzlist"/>
              <w:numPr>
                <w:ilvl w:val="0"/>
                <w:numId w:val="199"/>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71373F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A60C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10AA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375973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28CDA3E"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230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07A266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91F585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457E22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D782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17652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08F9195"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5"/>
            </w:r>
            <w:r w:rsidRPr="00334FE3">
              <w:rPr>
                <w:rFonts w:asciiTheme="minorHAnsi" w:hAnsiTheme="minorHAnsi" w:cs="Calibri"/>
                <w:color w:val="000000"/>
                <w:sz w:val="22"/>
                <w:szCs w:val="22"/>
              </w:rPr>
              <w:t xml:space="preserve">. </w:t>
            </w:r>
          </w:p>
          <w:p w14:paraId="2ED0DEDE" w14:textId="77777777" w:rsidR="001F3790" w:rsidRPr="00334FE3" w:rsidRDefault="001F3790" w:rsidP="00983B83">
            <w:pPr>
              <w:rPr>
                <w:rFonts w:asciiTheme="minorHAnsi" w:eastAsiaTheme="minorHAnsi" w:hAnsiTheme="minorHAnsi" w:cs="Arial"/>
                <w:lang w:eastAsia="en-US"/>
              </w:rPr>
            </w:pPr>
          </w:p>
          <w:p w14:paraId="1E02A70B"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66CF13E8"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313B8CFD"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549C9A5A"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16DA63BC" w14:textId="77777777" w:rsidR="001F3790" w:rsidRPr="00334FE3" w:rsidRDefault="001F3790" w:rsidP="00D74265">
            <w:pPr>
              <w:autoSpaceDE w:val="0"/>
              <w:autoSpaceDN w:val="0"/>
              <w:adjustRightInd w:val="0"/>
              <w:ind w:left="395"/>
              <w:rPr>
                <w:rFonts w:asciiTheme="minorHAnsi" w:hAnsiTheme="minorHAnsi" w:cs="Calibri"/>
                <w:color w:val="000000"/>
              </w:rPr>
            </w:pPr>
          </w:p>
          <w:p w14:paraId="5330F27F"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t>
            </w:r>
            <w:r w:rsidRPr="00334FE3">
              <w:rPr>
                <w:rFonts w:asciiTheme="minorHAnsi" w:hAnsiTheme="minorHAnsi" w:cs="Calibri"/>
                <w:color w:val="000000"/>
                <w:sz w:val="22"/>
                <w:szCs w:val="22"/>
              </w:rPr>
              <w:lastRenderedPageBreak/>
              <w:t xml:space="preserve">wpływu na stan lub potencjał jednolitych części wód, które znajdują się na listach nr 1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w:t>
            </w:r>
          </w:p>
          <w:p w14:paraId="17D3CBC1"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334FE3">
              <w:rPr>
                <w:rFonts w:asciiTheme="minorHAnsi" w:hAnsiTheme="minorHAnsi" w:cs="Calibri"/>
                <w:color w:val="000000"/>
                <w:sz w:val="22"/>
                <w:szCs w:val="22"/>
              </w:rPr>
              <w:t>Masterplanów</w:t>
            </w:r>
            <w:proofErr w:type="spellEnd"/>
            <w:r w:rsidRPr="00334FE3">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333C67E2"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2F6A087E"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11D496E1"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23ACE5B2"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3AF49ABB"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54E0D332"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50130825"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52C4B43" w14:textId="77777777" w:rsidR="000F1A4B" w:rsidRPr="00334FE3" w:rsidRDefault="000F1A4B" w:rsidP="000F1A4B">
            <w:pPr>
              <w:autoSpaceDE w:val="0"/>
              <w:autoSpaceDN w:val="0"/>
              <w:adjustRightInd w:val="0"/>
              <w:spacing w:after="0"/>
              <w:jc w:val="both"/>
              <w:rPr>
                <w:rFonts w:asciiTheme="minorHAnsi" w:hAnsiTheme="minorHAnsi"/>
              </w:rPr>
            </w:pPr>
          </w:p>
          <w:p w14:paraId="09F6375C" w14:textId="77777777" w:rsidR="00551ABD" w:rsidRPr="00334FE3" w:rsidRDefault="00551ABD" w:rsidP="00551ABD">
            <w:pPr>
              <w:pStyle w:val="Akapitzlist"/>
              <w:autoSpaceDE w:val="0"/>
              <w:autoSpaceDN w:val="0"/>
              <w:adjustRightInd w:val="0"/>
              <w:spacing w:after="0" w:line="240" w:lineRule="auto"/>
              <w:ind w:left="390"/>
              <w:jc w:val="both"/>
            </w:pPr>
          </w:p>
          <w:p w14:paraId="45B68888"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06A0A785"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w:t>
            </w:r>
            <w:r w:rsidRPr="00334FE3">
              <w:rPr>
                <w:rFonts w:asciiTheme="minorHAnsi" w:hAnsiTheme="minorHAnsi" w:cs="Arial"/>
                <w:sz w:val="22"/>
                <w:szCs w:val="22"/>
              </w:rPr>
              <w:lastRenderedPageBreak/>
              <w:t xml:space="preserve">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w:t>
            </w:r>
            <w:proofErr w:type="spellStart"/>
            <w:r w:rsidRPr="00334FE3">
              <w:rPr>
                <w:rFonts w:asciiTheme="minorHAnsi" w:hAnsiTheme="minorHAnsi" w:cs="Calibri"/>
                <w:color w:val="000000"/>
                <w:sz w:val="22"/>
                <w:szCs w:val="22"/>
              </w:rPr>
              <w:t>financingu</w:t>
            </w:r>
            <w:proofErr w:type="spellEnd"/>
            <w:r w:rsidRPr="00334FE3">
              <w:rPr>
                <w:rFonts w:asciiTheme="minorHAnsi" w:hAnsiTheme="minorHAnsi" w:cs="Calibri"/>
                <w:color w:val="000000"/>
                <w:sz w:val="22"/>
                <w:szCs w:val="22"/>
              </w:rPr>
              <w:t>)</w:t>
            </w:r>
            <w:r w:rsidR="00125545" w:rsidRPr="00334FE3">
              <w:rPr>
                <w:rFonts w:asciiTheme="minorHAnsi" w:hAnsiTheme="minorHAnsi" w:cs="Calibri"/>
                <w:color w:val="000000"/>
                <w:sz w:val="22"/>
                <w:szCs w:val="22"/>
              </w:rPr>
              <w:t>.</w:t>
            </w:r>
          </w:p>
          <w:p w14:paraId="5C475230"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3728D01B"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33C47F64"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7164C1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C400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7FF23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47B833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F6C966C"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0F989"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051DE1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FC2636A"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D9C0962"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D3A0E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D168F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4B4561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5556CCED"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jednostki podległe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w:t>
            </w:r>
            <w:proofErr w:type="spellStart"/>
            <w:r w:rsidRPr="00334FE3">
              <w:rPr>
                <w:rFonts w:asciiTheme="minorHAnsi" w:hAnsiTheme="minorHAnsi" w:cs="Calibri"/>
                <w:color w:val="000000"/>
                <w:sz w:val="22"/>
                <w:szCs w:val="22"/>
              </w:rPr>
              <w:t>jst</w:t>
            </w:r>
            <w:proofErr w:type="spellEnd"/>
            <w:r w:rsidRPr="00334FE3">
              <w:rPr>
                <w:rFonts w:asciiTheme="minorHAnsi" w:hAnsiTheme="minorHAnsi" w:cs="Calibri"/>
                <w:color w:val="000000"/>
                <w:sz w:val="22"/>
                <w:szCs w:val="22"/>
              </w:rPr>
              <w:t xml:space="preserve">; </w:t>
            </w:r>
          </w:p>
          <w:p w14:paraId="7E00788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731C2050"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19109E77"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7A7882D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0B96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074DB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E04D5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5430DFEF"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FE94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AE49F0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FB6D5B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B2F9DE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20BBEB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47A186F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AC2B89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493F6AA2"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2CC920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AECCA7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91FEFC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14:paraId="1774F036"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0EA968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629E86E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AAF48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D971788"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300E9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AABF7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24CF671" w14:textId="77777777" w:rsidR="001F3790" w:rsidRPr="00334FE3" w:rsidRDefault="001F3790" w:rsidP="00D74265">
            <w:pPr>
              <w:spacing w:before="40" w:after="40"/>
              <w:rPr>
                <w:rFonts w:asciiTheme="minorHAnsi" w:hAnsiTheme="minorHAnsi" w:cs="Arial"/>
                <w:lang w:eastAsia="en-US"/>
              </w:rPr>
            </w:pPr>
          </w:p>
        </w:tc>
      </w:tr>
      <w:tr w:rsidR="001F3790" w:rsidRPr="00334FE3" w14:paraId="091454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E8504"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F19E4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A52E4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1CA9543"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ED243"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40534D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6C940E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75F6B87B"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3CCF48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38CE64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60E2C04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A0941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047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C8D837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F827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2418D8B9"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4DF7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BCCB1F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6D4283F"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BE47C1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83EF0E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51AC6A2A"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E71B97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79260B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88BB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94C8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14E6E684"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068E48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98F8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5417C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8209F5C"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0F088E10"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25E0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8D067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3CA165"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1F98120A"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63EC4B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 xml:space="preserve">innymi </w:t>
            </w:r>
            <w:r w:rsidRPr="00334FE3">
              <w:rPr>
                <w:rFonts w:cs="Arial"/>
              </w:rPr>
              <w:lastRenderedPageBreak/>
              <w:t>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10D969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1561CB5"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1FAF947C"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8CBA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A953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0FEF2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F945FC9"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02C2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0A4BC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209DDF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7476986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A2B77D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A0569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2265AC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094E30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0B1A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6B590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4294A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A4812A4"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AEFD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DEFB52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04FC18"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1E4B0135"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FFE2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B2D8D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035E2D0" w14:textId="0CC59D66"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6E785928"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A183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FF8DC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F00EE6" w14:textId="1434009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6DFA830B"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37F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BCBB4F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0E9A20D" w14:textId="2A074C9E"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172B755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82314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A993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B967C4D"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514868C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206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0683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E019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FE51D8E"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D96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8C391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C76AD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76653FD"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3AB8B7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712BEA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52A009D"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13D2D2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0D94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8CD7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363D1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6A04C14"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3307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F7638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EB31103"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46A3BE2E"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E9340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15D9A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B4BD12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C051528"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3C29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0D6A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CB237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CBCEB45"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9811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AA160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D1B55F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2F2091B"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9AA56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C883F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7C4864"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6FC5D08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4366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B83F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66F881F"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44AA0C0"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E69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70B14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34DA1F1"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632F5B1"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05A58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9AB82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E5D23CB" w14:textId="6C6D6291" w:rsidR="003A2F69"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rPr>
              <w:t>Kwestia sytemu zaliczek zostanie ustalona w regulaminie konkursu.</w:t>
            </w:r>
          </w:p>
        </w:tc>
      </w:tr>
      <w:tr w:rsidR="001F3790" w:rsidRPr="00334FE3" w14:paraId="7F877935"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8641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8F38EB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2B687E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E8A6D4B"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1E87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8084D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F74CA8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2089BFA"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F8F9E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B9CC5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9E0040F"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334FE3">
              <w:rPr>
                <w:rFonts w:asciiTheme="minorHAnsi" w:eastAsiaTheme="minorHAnsi" w:hAnsiTheme="minorHAnsi" w:cs="Arial"/>
                <w:sz w:val="22"/>
                <w:szCs w:val="22"/>
                <w:lang w:eastAsia="en-US"/>
              </w:rPr>
              <w:t>minimis</w:t>
            </w:r>
            <w:proofErr w:type="spellEnd"/>
          </w:p>
        </w:tc>
      </w:tr>
      <w:tr w:rsidR="001F3790" w:rsidRPr="00334FE3" w14:paraId="0EFFCABC"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4883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FA30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254C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A56BADF"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1509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14E4C7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3D981D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4080ED1"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C4BC579"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51E358D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9D53968"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14415D22"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D3F1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D9528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3FFFB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0BDBD41"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E926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0645ED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596AE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4EA3142"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122FF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36C7104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0DC7CC02"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5BDAA7D6"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0843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8D50F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68719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5245E10"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5B1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64F4B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120D5937"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453E874"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393F6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52438B4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443B3C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09498E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96ED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EE6A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71D6C7"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4C469A16"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5CDB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C11848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71503FC"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47FA1E01"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92190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ED715FB"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C73225C" w14:textId="3B6B4751"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5AC1ABB9"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DEC7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469FB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696E8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673B094"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5B60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184A1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828208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4FB2930"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F4A150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w:t>
            </w:r>
            <w:r w:rsidRPr="00334FE3">
              <w:rPr>
                <w:rFonts w:cs="Arial"/>
              </w:rPr>
              <w:lastRenderedPageBreak/>
              <w:t xml:space="preserve">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5816742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tcPr>
          <w:p w14:paraId="7072F3AD" w14:textId="1D9BC4F8"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48F9AC36"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7DB4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54C9A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0C9CE3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8F7A9C2"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07A5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3725CF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56403EE"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79EDBAB"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3871A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206E2A4E"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3D59C31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6AF66F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E08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7677F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E44ECB"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DFD191F"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EB5F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967146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286873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21B9AE8D"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B6A2D76" w14:textId="77777777" w:rsidR="00C55437" w:rsidRPr="00334FE3" w:rsidRDefault="00C55437" w:rsidP="00945319">
      <w:pPr>
        <w:pStyle w:val="Nagwek2"/>
        <w:rPr>
          <w:rFonts w:asciiTheme="minorHAnsi" w:hAnsiTheme="minorHAnsi"/>
        </w:rPr>
      </w:pPr>
      <w:bookmarkStart w:id="40" w:name="_Toc511377634"/>
      <w:r w:rsidRPr="00334FE3">
        <w:rPr>
          <w:rFonts w:asciiTheme="minorHAnsi" w:hAnsiTheme="minorHAnsi"/>
        </w:rPr>
        <w:lastRenderedPageBreak/>
        <w:t>Oś priorytetowa 5 Transport</w:t>
      </w:r>
      <w:bookmarkEnd w:id="40"/>
    </w:p>
    <w:p w14:paraId="635F0AB1" w14:textId="77777777" w:rsidR="00C55437" w:rsidRPr="00334FE3" w:rsidRDefault="00C55437" w:rsidP="00870FEE">
      <w:pPr>
        <w:jc w:val="both"/>
        <w:rPr>
          <w:rFonts w:asciiTheme="minorHAnsi" w:hAnsiTheme="minorHAnsi"/>
          <w:b/>
        </w:rPr>
      </w:pPr>
    </w:p>
    <w:p w14:paraId="502A07D5"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777B66EB"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54283ED4" w14:textId="77777777" w:rsidR="00AC5C92" w:rsidRPr="00334FE3" w:rsidRDefault="00AC5C92" w:rsidP="00E16E0E">
      <w:pPr>
        <w:numPr>
          <w:ilvl w:val="0"/>
          <w:numId w:val="179"/>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6FF35CA"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27BF5A0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72ECA71C"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14:paraId="7757E830" w14:textId="77777777" w:rsidTr="00143D96">
        <w:trPr>
          <w:trHeight w:val="20"/>
        </w:trPr>
        <w:tc>
          <w:tcPr>
            <w:tcW w:w="1455" w:type="pct"/>
            <w:vMerge w:val="restart"/>
            <w:shd w:val="clear" w:color="auto" w:fill="auto"/>
          </w:tcPr>
          <w:p w14:paraId="7BD3D9B3" w14:textId="77777777" w:rsidR="00AC5C92" w:rsidRPr="00334FE3" w:rsidRDefault="00AC5C92" w:rsidP="00E16E0E">
            <w:pPr>
              <w:numPr>
                <w:ilvl w:val="0"/>
                <w:numId w:val="179"/>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0953A40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68C8B86C"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42782128" w14:textId="77777777" w:rsidTr="00143D96">
        <w:trPr>
          <w:trHeight w:val="20"/>
        </w:trPr>
        <w:tc>
          <w:tcPr>
            <w:tcW w:w="1455" w:type="pct"/>
            <w:vMerge/>
            <w:shd w:val="clear" w:color="auto" w:fill="auto"/>
          </w:tcPr>
          <w:p w14:paraId="02737B4B"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34D97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72B91C1B"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B62F199" w14:textId="77777777" w:rsidTr="00143D96">
        <w:trPr>
          <w:trHeight w:val="20"/>
        </w:trPr>
        <w:tc>
          <w:tcPr>
            <w:tcW w:w="1455" w:type="pct"/>
            <w:shd w:val="clear" w:color="auto" w:fill="auto"/>
          </w:tcPr>
          <w:p w14:paraId="159CE45C" w14:textId="77777777" w:rsidR="00AC5C92" w:rsidRPr="00334FE3" w:rsidRDefault="00AC5C92" w:rsidP="00E16E0E">
            <w:pPr>
              <w:numPr>
                <w:ilvl w:val="0"/>
                <w:numId w:val="179"/>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3EF1555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2DDB4703" w14:textId="77777777" w:rsidR="00AC5C92" w:rsidRPr="00334FE3" w:rsidRDefault="00AC5C92" w:rsidP="00870FEE">
      <w:pPr>
        <w:jc w:val="both"/>
        <w:rPr>
          <w:rFonts w:asciiTheme="minorHAnsi" w:hAnsiTheme="minorHAnsi"/>
          <w:b/>
        </w:rPr>
      </w:pPr>
    </w:p>
    <w:p w14:paraId="503FFC0E" w14:textId="77777777" w:rsidR="001D311F" w:rsidRPr="00334FE3" w:rsidRDefault="001D311F" w:rsidP="006F44CE">
      <w:pPr>
        <w:pStyle w:val="Nagwek3"/>
        <w:rPr>
          <w:rFonts w:asciiTheme="minorHAnsi" w:hAnsiTheme="minorHAnsi"/>
        </w:rPr>
      </w:pPr>
      <w:bookmarkStart w:id="41" w:name="_Toc511377635"/>
      <w:r w:rsidRPr="00334FE3">
        <w:rPr>
          <w:rFonts w:asciiTheme="minorHAnsi" w:hAnsiTheme="minorHAnsi"/>
        </w:rPr>
        <w:t>Działanie</w:t>
      </w:r>
      <w:r w:rsidR="006F44CE" w:rsidRPr="00334FE3">
        <w:rPr>
          <w:rFonts w:asciiTheme="minorHAnsi" w:hAnsiTheme="minorHAnsi"/>
        </w:rPr>
        <w:t xml:space="preserve"> 5.1. Drogowa dostępność transportowa</w:t>
      </w:r>
      <w:bookmarkEnd w:id="41"/>
    </w:p>
    <w:p w14:paraId="41B5873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14:paraId="106517D3" w14:textId="77777777" w:rsidTr="00143D96">
        <w:trPr>
          <w:cantSplit/>
          <w:trHeight w:val="20"/>
        </w:trPr>
        <w:tc>
          <w:tcPr>
            <w:tcW w:w="5000" w:type="pct"/>
            <w:gridSpan w:val="3"/>
            <w:tcBorders>
              <w:top w:val="single" w:sz="4" w:space="0" w:color="auto"/>
            </w:tcBorders>
            <w:shd w:val="clear" w:color="auto" w:fill="E6E6E6"/>
            <w:vAlign w:val="center"/>
          </w:tcPr>
          <w:p w14:paraId="6C122D69"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38CD4E89" w14:textId="77777777" w:rsidTr="00AC5C92">
        <w:trPr>
          <w:cantSplit/>
          <w:trHeight w:val="20"/>
        </w:trPr>
        <w:tc>
          <w:tcPr>
            <w:tcW w:w="1387" w:type="pct"/>
            <w:vMerge w:val="restart"/>
            <w:tcBorders>
              <w:top w:val="single" w:sz="4" w:space="0" w:color="auto"/>
            </w:tcBorders>
            <w:shd w:val="clear" w:color="auto" w:fill="auto"/>
            <w:vAlign w:val="center"/>
          </w:tcPr>
          <w:p w14:paraId="114FA4B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76FAB2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058507"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14:paraId="5E8AE8B9" w14:textId="77777777" w:rsidTr="00AC5C92">
        <w:trPr>
          <w:cantSplit/>
          <w:trHeight w:val="20"/>
        </w:trPr>
        <w:tc>
          <w:tcPr>
            <w:tcW w:w="1387" w:type="pct"/>
            <w:vMerge/>
            <w:shd w:val="clear" w:color="auto" w:fill="auto"/>
            <w:vAlign w:val="center"/>
          </w:tcPr>
          <w:p w14:paraId="374AB45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F4330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56AF2A"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14:paraId="5508A896" w14:textId="77777777" w:rsidTr="00AC5C92">
        <w:trPr>
          <w:cantSplit/>
          <w:trHeight w:val="20"/>
        </w:trPr>
        <w:tc>
          <w:tcPr>
            <w:tcW w:w="1387" w:type="pct"/>
            <w:vMerge/>
            <w:shd w:val="clear" w:color="auto" w:fill="auto"/>
            <w:vAlign w:val="center"/>
          </w:tcPr>
          <w:p w14:paraId="120EF4D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3008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C8AFAF"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14:paraId="39D136F0" w14:textId="77777777" w:rsidTr="00AC5C92">
        <w:trPr>
          <w:cantSplit/>
          <w:trHeight w:val="20"/>
        </w:trPr>
        <w:tc>
          <w:tcPr>
            <w:tcW w:w="1387" w:type="pct"/>
            <w:vMerge/>
            <w:shd w:val="clear" w:color="auto" w:fill="auto"/>
            <w:vAlign w:val="center"/>
          </w:tcPr>
          <w:p w14:paraId="48385E6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B76E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25E618D"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14:paraId="2844E53A" w14:textId="77777777" w:rsidTr="00AC5C92">
        <w:trPr>
          <w:cantSplit/>
          <w:trHeight w:val="20"/>
        </w:trPr>
        <w:tc>
          <w:tcPr>
            <w:tcW w:w="1387" w:type="pct"/>
            <w:vMerge/>
            <w:tcBorders>
              <w:bottom w:val="single" w:sz="4" w:space="0" w:color="auto"/>
            </w:tcBorders>
            <w:shd w:val="clear" w:color="auto" w:fill="auto"/>
            <w:vAlign w:val="center"/>
          </w:tcPr>
          <w:p w14:paraId="2A35716D"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4D2D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EC720DF"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14:paraId="5210CF56" w14:textId="77777777" w:rsidTr="00AC5C92">
        <w:trPr>
          <w:trHeight w:val="20"/>
        </w:trPr>
        <w:tc>
          <w:tcPr>
            <w:tcW w:w="1387" w:type="pct"/>
            <w:vMerge w:val="restart"/>
            <w:tcBorders>
              <w:top w:val="single" w:sz="4" w:space="0" w:color="auto"/>
            </w:tcBorders>
            <w:shd w:val="clear" w:color="auto" w:fill="auto"/>
            <w:vAlign w:val="center"/>
          </w:tcPr>
          <w:p w14:paraId="761AB03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E73F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A7B9505"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14:paraId="697E7BB2" w14:textId="77777777" w:rsidTr="00AC5C92">
        <w:trPr>
          <w:cantSplit/>
          <w:trHeight w:val="20"/>
        </w:trPr>
        <w:tc>
          <w:tcPr>
            <w:tcW w:w="1387" w:type="pct"/>
            <w:vMerge/>
            <w:shd w:val="clear" w:color="auto" w:fill="auto"/>
            <w:vAlign w:val="center"/>
          </w:tcPr>
          <w:p w14:paraId="69EEED0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074C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91298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9DA848" w14:textId="77777777" w:rsidTr="00AC5C92">
        <w:trPr>
          <w:trHeight w:val="20"/>
        </w:trPr>
        <w:tc>
          <w:tcPr>
            <w:tcW w:w="1387" w:type="pct"/>
            <w:vMerge/>
            <w:shd w:val="clear" w:color="auto" w:fill="auto"/>
            <w:vAlign w:val="center"/>
          </w:tcPr>
          <w:p w14:paraId="345C44B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4ED4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7CFC3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F17F62" w14:textId="77777777" w:rsidTr="00AC5C92">
        <w:trPr>
          <w:cantSplit/>
          <w:trHeight w:val="20"/>
        </w:trPr>
        <w:tc>
          <w:tcPr>
            <w:tcW w:w="1387" w:type="pct"/>
            <w:vMerge/>
            <w:shd w:val="clear" w:color="auto" w:fill="auto"/>
            <w:vAlign w:val="center"/>
          </w:tcPr>
          <w:p w14:paraId="434DABE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C9477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5C671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D34D66" w14:textId="77777777" w:rsidTr="00AC5C92">
        <w:trPr>
          <w:cantSplit/>
          <w:trHeight w:val="20"/>
        </w:trPr>
        <w:tc>
          <w:tcPr>
            <w:tcW w:w="1387" w:type="pct"/>
            <w:vMerge/>
            <w:shd w:val="clear" w:color="auto" w:fill="auto"/>
            <w:vAlign w:val="center"/>
          </w:tcPr>
          <w:p w14:paraId="33B07B8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7F31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E8E43F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56B17" w14:textId="77777777" w:rsidTr="00AC5C92">
        <w:trPr>
          <w:cantSplit/>
          <w:trHeight w:val="20"/>
        </w:trPr>
        <w:tc>
          <w:tcPr>
            <w:tcW w:w="1387" w:type="pct"/>
            <w:vMerge w:val="restart"/>
            <w:tcBorders>
              <w:top w:val="single" w:sz="4" w:space="0" w:color="auto"/>
            </w:tcBorders>
            <w:shd w:val="clear" w:color="auto" w:fill="auto"/>
            <w:vAlign w:val="center"/>
          </w:tcPr>
          <w:p w14:paraId="5F4D321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F86CB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13CF44F"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14:paraId="4EC57D52" w14:textId="77777777" w:rsidTr="00AC5C92">
        <w:trPr>
          <w:cantSplit/>
          <w:trHeight w:val="20"/>
        </w:trPr>
        <w:tc>
          <w:tcPr>
            <w:tcW w:w="1387" w:type="pct"/>
            <w:vMerge/>
            <w:shd w:val="clear" w:color="auto" w:fill="auto"/>
            <w:vAlign w:val="center"/>
          </w:tcPr>
          <w:p w14:paraId="059A3CE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1E506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AFEDF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BEA0B8" w14:textId="77777777" w:rsidTr="00AC5C92">
        <w:trPr>
          <w:cantSplit/>
          <w:trHeight w:val="20"/>
        </w:trPr>
        <w:tc>
          <w:tcPr>
            <w:tcW w:w="1387" w:type="pct"/>
            <w:vMerge/>
            <w:shd w:val="clear" w:color="auto" w:fill="auto"/>
            <w:vAlign w:val="center"/>
          </w:tcPr>
          <w:p w14:paraId="09658BE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40F7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1C1B16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644CA" w14:textId="77777777" w:rsidTr="00AC5C92">
        <w:trPr>
          <w:cantSplit/>
          <w:trHeight w:val="20"/>
        </w:trPr>
        <w:tc>
          <w:tcPr>
            <w:tcW w:w="1387" w:type="pct"/>
            <w:vMerge/>
            <w:shd w:val="clear" w:color="auto" w:fill="auto"/>
            <w:vAlign w:val="center"/>
          </w:tcPr>
          <w:p w14:paraId="62287B9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A84B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262E63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A8C9BB" w14:textId="77777777" w:rsidTr="00AC5C92">
        <w:trPr>
          <w:cantSplit/>
          <w:trHeight w:val="20"/>
        </w:trPr>
        <w:tc>
          <w:tcPr>
            <w:tcW w:w="1387" w:type="pct"/>
            <w:vMerge/>
            <w:shd w:val="clear" w:color="auto" w:fill="auto"/>
            <w:vAlign w:val="center"/>
          </w:tcPr>
          <w:p w14:paraId="0229C27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1537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3F94A6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029484D" w14:textId="77777777" w:rsidTr="00143D96">
        <w:trPr>
          <w:cantSplit/>
          <w:trHeight w:val="20"/>
        </w:trPr>
        <w:tc>
          <w:tcPr>
            <w:tcW w:w="1387" w:type="pct"/>
            <w:vMerge w:val="restart"/>
            <w:shd w:val="clear" w:color="auto" w:fill="auto"/>
            <w:vAlign w:val="center"/>
          </w:tcPr>
          <w:p w14:paraId="3F4FE32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6C9147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B2240BE"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0C1A7F16"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wojewódzkich [km]</w:t>
            </w:r>
          </w:p>
          <w:p w14:paraId="6F8A1C19"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powiatowych [km]</w:t>
            </w:r>
          </w:p>
          <w:p w14:paraId="2064D243" w14:textId="77777777" w:rsidR="004F51F6" w:rsidRPr="00334FE3" w:rsidRDefault="004F51F6" w:rsidP="001E11D4">
            <w:pPr>
              <w:pStyle w:val="Akapitzlist"/>
              <w:numPr>
                <w:ilvl w:val="0"/>
                <w:numId w:val="280"/>
              </w:numPr>
              <w:spacing w:before="40" w:after="40" w:line="240" w:lineRule="auto"/>
              <w:jc w:val="both"/>
              <w:rPr>
                <w:rFonts w:cs="Arial"/>
              </w:rPr>
            </w:pPr>
            <w:r w:rsidRPr="00334FE3">
              <w:rPr>
                <w:rFonts w:eastAsia="Times New Roman" w:cs="Arial"/>
                <w:lang w:eastAsia="pl-PL"/>
              </w:rPr>
              <w:t>Długość wybudowanych dróg gminnych [km]</w:t>
            </w:r>
          </w:p>
          <w:p w14:paraId="56E30C76" w14:textId="77777777" w:rsidR="00C8338E" w:rsidRPr="00334FE3" w:rsidRDefault="00C8338E" w:rsidP="00C8338E">
            <w:pPr>
              <w:pStyle w:val="Akapitzlist"/>
              <w:spacing w:before="40" w:after="40" w:line="240" w:lineRule="auto"/>
              <w:ind w:left="818"/>
              <w:jc w:val="both"/>
              <w:rPr>
                <w:rFonts w:cs="Arial"/>
              </w:rPr>
            </w:pPr>
          </w:p>
          <w:p w14:paraId="5F61E694" w14:textId="77777777" w:rsidR="00AC5C92" w:rsidRPr="00334FE3" w:rsidRDefault="00AC5C92" w:rsidP="00E16E0E">
            <w:pPr>
              <w:pStyle w:val="Akapitzlist"/>
              <w:numPr>
                <w:ilvl w:val="0"/>
                <w:numId w:val="180"/>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49D7A231" w14:textId="77777777" w:rsidR="00763D84" w:rsidRPr="00334FE3" w:rsidRDefault="00763D84" w:rsidP="004F51F6">
            <w:pPr>
              <w:pStyle w:val="Akapitzlist"/>
              <w:spacing w:before="40" w:after="40" w:line="240" w:lineRule="auto"/>
              <w:ind w:left="458"/>
              <w:jc w:val="both"/>
              <w:rPr>
                <w:rFonts w:cs="Arial"/>
              </w:rPr>
            </w:pPr>
          </w:p>
          <w:p w14:paraId="70761740"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wojewódzkich [km]</w:t>
            </w:r>
          </w:p>
          <w:p w14:paraId="7D66F033"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powiatowych [km]</w:t>
            </w:r>
          </w:p>
          <w:p w14:paraId="7119E1C4" w14:textId="77777777" w:rsidR="00763D84" w:rsidRPr="00334FE3" w:rsidRDefault="00763D84" w:rsidP="001E11D4">
            <w:pPr>
              <w:pStyle w:val="Akapitzlist"/>
              <w:numPr>
                <w:ilvl w:val="0"/>
                <w:numId w:val="281"/>
              </w:numPr>
              <w:spacing w:before="40" w:after="40" w:line="240" w:lineRule="auto"/>
              <w:jc w:val="both"/>
              <w:rPr>
                <w:rFonts w:cs="Arial"/>
              </w:rPr>
            </w:pPr>
            <w:r w:rsidRPr="00334FE3">
              <w:rPr>
                <w:rFonts w:eastAsia="Times New Roman" w:cs="Arial"/>
                <w:lang w:eastAsia="pl-PL"/>
              </w:rPr>
              <w:t>Długość przebudowanych dróg gminnych [km]</w:t>
            </w:r>
          </w:p>
          <w:p w14:paraId="08F7052E" w14:textId="77777777" w:rsidR="00C8338E" w:rsidRPr="00334FE3" w:rsidRDefault="00C8338E" w:rsidP="00C8338E">
            <w:pPr>
              <w:pStyle w:val="Akapitzlist"/>
              <w:spacing w:before="40" w:after="40" w:line="240" w:lineRule="auto"/>
              <w:ind w:left="818"/>
              <w:jc w:val="both"/>
              <w:rPr>
                <w:rFonts w:cs="Arial"/>
              </w:rPr>
            </w:pPr>
          </w:p>
          <w:p w14:paraId="078E7B9F" w14:textId="77777777" w:rsidR="00763D84" w:rsidRPr="00334FE3" w:rsidRDefault="00763D84" w:rsidP="00E16E0E">
            <w:pPr>
              <w:pStyle w:val="Akapitzlist"/>
              <w:numPr>
                <w:ilvl w:val="0"/>
                <w:numId w:val="180"/>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14:paraId="347EC899" w14:textId="77777777" w:rsidTr="00AC5C92">
        <w:trPr>
          <w:cantSplit/>
          <w:trHeight w:val="20"/>
        </w:trPr>
        <w:tc>
          <w:tcPr>
            <w:tcW w:w="1387" w:type="pct"/>
            <w:vMerge/>
            <w:shd w:val="clear" w:color="auto" w:fill="auto"/>
            <w:vAlign w:val="center"/>
          </w:tcPr>
          <w:p w14:paraId="4AC754A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7DB6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79820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1A9BD8" w14:textId="77777777" w:rsidTr="00AC5C92">
        <w:trPr>
          <w:cantSplit/>
          <w:trHeight w:val="20"/>
        </w:trPr>
        <w:tc>
          <w:tcPr>
            <w:tcW w:w="1387" w:type="pct"/>
            <w:vMerge/>
            <w:shd w:val="clear" w:color="auto" w:fill="auto"/>
            <w:vAlign w:val="center"/>
          </w:tcPr>
          <w:p w14:paraId="7EE25EE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0F05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F1C4E1"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14:paraId="34398FFF" w14:textId="77777777" w:rsidTr="00AC5C92">
        <w:trPr>
          <w:cantSplit/>
          <w:trHeight w:val="20"/>
        </w:trPr>
        <w:tc>
          <w:tcPr>
            <w:tcW w:w="1387" w:type="pct"/>
            <w:vMerge/>
            <w:shd w:val="clear" w:color="auto" w:fill="auto"/>
            <w:vAlign w:val="center"/>
          </w:tcPr>
          <w:p w14:paraId="3FD9787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EF8CF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500368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77E9E91C" w14:textId="77777777" w:rsidTr="00AC5C92">
        <w:trPr>
          <w:cantSplit/>
          <w:trHeight w:val="20"/>
        </w:trPr>
        <w:tc>
          <w:tcPr>
            <w:tcW w:w="1387" w:type="pct"/>
            <w:vMerge/>
            <w:shd w:val="clear" w:color="auto" w:fill="auto"/>
            <w:vAlign w:val="center"/>
          </w:tcPr>
          <w:p w14:paraId="1F55FC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B67DA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3FFD061"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381D7BC" w14:textId="77777777" w:rsidTr="00AC5C92">
        <w:trPr>
          <w:trHeight w:val="20"/>
        </w:trPr>
        <w:tc>
          <w:tcPr>
            <w:tcW w:w="1387" w:type="pct"/>
            <w:vMerge w:val="restart"/>
            <w:shd w:val="clear" w:color="auto" w:fill="auto"/>
            <w:vAlign w:val="center"/>
          </w:tcPr>
          <w:p w14:paraId="63A0C92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51283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67FCFE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705753D6"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61383C2A"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334FE3">
              <w:rPr>
                <w:rFonts w:eastAsia="Calibri"/>
              </w:rPr>
              <w:t>subregionalnymi</w:t>
            </w:r>
            <w:proofErr w:type="spellEnd"/>
            <w:r w:rsidR="00345066" w:rsidRPr="00334FE3">
              <w:rPr>
                <w:rFonts w:eastAsia="Calibri"/>
              </w:rPr>
              <w:t>),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 xml:space="preserve">Załączniku do SZOOP nr 7 – </w:t>
            </w:r>
            <w:proofErr w:type="spellStart"/>
            <w:r w:rsidR="00885271" w:rsidRPr="00334FE3">
              <w:rPr>
                <w:rFonts w:cs="Arial"/>
                <w:iCs/>
              </w:rPr>
              <w:t>Zasadachi</w:t>
            </w:r>
            <w:proofErr w:type="spellEnd"/>
            <w:r w:rsidR="00496760" w:rsidRPr="00334FE3">
              <w:rPr>
                <w:rFonts w:cs="Arial"/>
                <w:iCs/>
              </w:rPr>
              <w:t xml:space="preserve"> w zakresie kwalifikowalności </w:t>
            </w:r>
            <w:r w:rsidR="00496760" w:rsidRPr="00334FE3">
              <w:rPr>
                <w:rFonts w:cs="Arial"/>
                <w:iCs/>
              </w:rPr>
              <w:lastRenderedPageBreak/>
              <w:t>wydatków finansowanych z Europejskiego Funduszu Rozwoju Regionalnego w ramach Regionalnego Programu Operacyjnego Województwa Dolnośląskiego 2014-2020</w:t>
            </w:r>
            <w:r w:rsidR="00AC5C92" w:rsidRPr="00334FE3">
              <w:rPr>
                <w:rFonts w:eastAsia="Calibri"/>
              </w:rPr>
              <w:t>;</w:t>
            </w:r>
          </w:p>
          <w:p w14:paraId="4569082D" w14:textId="77777777" w:rsidR="00AC5C92"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696B75EB" w14:textId="77777777" w:rsidR="004D493E" w:rsidRPr="00334FE3" w:rsidRDefault="005D169F" w:rsidP="00E16E0E">
            <w:pPr>
              <w:pStyle w:val="Akapitzlist"/>
              <w:numPr>
                <w:ilvl w:val="0"/>
                <w:numId w:val="181"/>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5A97B4D3" w14:textId="77777777" w:rsidR="004D493E" w:rsidRPr="00334FE3" w:rsidRDefault="004D493E" w:rsidP="004D493E">
            <w:pPr>
              <w:pStyle w:val="Akapitzlist"/>
              <w:spacing w:line="240" w:lineRule="auto"/>
              <w:ind w:left="316"/>
              <w:jc w:val="both"/>
              <w:rPr>
                <w:rFonts w:eastAsia="Calibri"/>
              </w:rPr>
            </w:pPr>
          </w:p>
          <w:p w14:paraId="0900F78B"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052550C3" w14:textId="65AD73E6" w:rsidR="00AC5C92" w:rsidRPr="00334FE3" w:rsidRDefault="005D169F" w:rsidP="00E16E0E">
            <w:pPr>
              <w:pStyle w:val="Akapitzlist"/>
              <w:numPr>
                <w:ilvl w:val="0"/>
                <w:numId w:val="182"/>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5362B7" w:rsidRPr="00334FE3">
              <w:rPr>
                <w:rFonts w:eastAsia="Calibri"/>
              </w:rPr>
              <w:t xml:space="preserve">. </w:t>
            </w:r>
          </w:p>
          <w:p w14:paraId="03980456"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79EB1342"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proofErr w:type="spellStart"/>
            <w:r w:rsidR="004818B1" w:rsidRPr="00334FE3">
              <w:rPr>
                <w:rFonts w:asciiTheme="minorHAnsi" w:hAnsiTheme="minorHAnsi" w:cs="Arial"/>
                <w:color w:val="auto"/>
                <w:sz w:val="22"/>
                <w:szCs w:val="22"/>
              </w:rPr>
              <w:t>bedącym</w:t>
            </w:r>
            <w:proofErr w:type="spellEnd"/>
            <w:r w:rsidR="004818B1" w:rsidRPr="00334FE3">
              <w:rPr>
                <w:rFonts w:asciiTheme="minorHAnsi" w:hAnsiTheme="minorHAnsi" w:cs="Arial"/>
                <w:color w:val="auto"/>
                <w:sz w:val="22"/>
                <w:szCs w:val="22"/>
              </w:rPr>
              <w:t xml:space="preserve"> dokumentem przygotowanym w ramach spełnienia warunku ex-</w:t>
            </w:r>
            <w:proofErr w:type="spellStart"/>
            <w:r w:rsidR="004818B1"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4A4EB7C6" w14:textId="77777777" w:rsidR="00AC5C92" w:rsidRPr="00334FE3" w:rsidRDefault="00AC5C92" w:rsidP="00AC5C92">
            <w:pPr>
              <w:rPr>
                <w:rFonts w:asciiTheme="minorHAnsi" w:eastAsia="Calibri" w:hAnsiTheme="minorHAnsi"/>
                <w:b/>
                <w:lang w:eastAsia="en-US"/>
              </w:rPr>
            </w:pPr>
          </w:p>
          <w:p w14:paraId="48ECF6E1"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45C7E84F" w14:textId="77777777" w:rsidR="00AC5C92" w:rsidRPr="00334FE3" w:rsidRDefault="00A321ED" w:rsidP="00E16E0E">
            <w:pPr>
              <w:pStyle w:val="Akapitzlist"/>
              <w:numPr>
                <w:ilvl w:val="0"/>
                <w:numId w:val="185"/>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6"/>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2127FEFC" w14:textId="77777777" w:rsidR="0079599A" w:rsidRPr="0079599A" w:rsidRDefault="00A321ED" w:rsidP="0079599A">
            <w:pPr>
              <w:pStyle w:val="Akapitzlist"/>
              <w:numPr>
                <w:ilvl w:val="0"/>
                <w:numId w:val="185"/>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166DCCAF" w14:textId="77777777" w:rsidR="0079599A" w:rsidRPr="0079599A" w:rsidRDefault="0079599A" w:rsidP="0079599A">
            <w:pPr>
              <w:pStyle w:val="Akapitzlist"/>
              <w:numPr>
                <w:ilvl w:val="0"/>
                <w:numId w:val="185"/>
              </w:numPr>
              <w:spacing w:line="240" w:lineRule="auto"/>
              <w:ind w:left="316"/>
              <w:jc w:val="both"/>
              <w:rPr>
                <w:rFonts w:cs="Arial"/>
              </w:rPr>
            </w:pPr>
            <w:r>
              <w:t>K</w:t>
            </w:r>
            <w:r w:rsidRPr="00A860B6">
              <w:t>omplementarne wobec zrealizowanych lub realizowanych inwestycji drogowych.</w:t>
            </w:r>
          </w:p>
          <w:p w14:paraId="0D5225D3" w14:textId="77777777" w:rsidR="0079599A" w:rsidRPr="0079599A" w:rsidRDefault="0079599A" w:rsidP="0079599A">
            <w:pPr>
              <w:jc w:val="both"/>
              <w:rPr>
                <w:rFonts w:cs="Arial"/>
              </w:rPr>
            </w:pPr>
          </w:p>
        </w:tc>
      </w:tr>
      <w:tr w:rsidR="000C0CB7" w:rsidRPr="00334FE3" w14:paraId="7E2E3E1C" w14:textId="77777777" w:rsidTr="00AC5C92">
        <w:trPr>
          <w:cantSplit/>
          <w:trHeight w:val="20"/>
        </w:trPr>
        <w:tc>
          <w:tcPr>
            <w:tcW w:w="1387" w:type="pct"/>
            <w:vMerge/>
            <w:shd w:val="clear" w:color="auto" w:fill="auto"/>
            <w:vAlign w:val="center"/>
          </w:tcPr>
          <w:p w14:paraId="473E171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08DE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54FB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D49879" w14:textId="77777777" w:rsidTr="00AC5C92">
        <w:trPr>
          <w:cantSplit/>
          <w:trHeight w:val="20"/>
        </w:trPr>
        <w:tc>
          <w:tcPr>
            <w:tcW w:w="1387" w:type="pct"/>
            <w:vMerge/>
            <w:shd w:val="clear" w:color="auto" w:fill="auto"/>
            <w:vAlign w:val="center"/>
          </w:tcPr>
          <w:p w14:paraId="4F11B5D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9510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A25FFD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49B60C" w14:textId="77777777" w:rsidTr="00AC5C92">
        <w:trPr>
          <w:cantSplit/>
          <w:trHeight w:val="20"/>
        </w:trPr>
        <w:tc>
          <w:tcPr>
            <w:tcW w:w="1387" w:type="pct"/>
            <w:vMerge/>
            <w:shd w:val="clear" w:color="auto" w:fill="auto"/>
            <w:vAlign w:val="center"/>
          </w:tcPr>
          <w:p w14:paraId="2CEA2AB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61A6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3E0C7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6B9A571" w14:textId="77777777" w:rsidTr="00143D96">
        <w:trPr>
          <w:cantSplit/>
          <w:trHeight w:val="20"/>
        </w:trPr>
        <w:tc>
          <w:tcPr>
            <w:tcW w:w="1387" w:type="pct"/>
            <w:vMerge/>
            <w:shd w:val="clear" w:color="auto" w:fill="auto"/>
            <w:vAlign w:val="center"/>
          </w:tcPr>
          <w:p w14:paraId="63D9E09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8A192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4F504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91EC974" w14:textId="77777777" w:rsidTr="00143D96">
        <w:trPr>
          <w:trHeight w:val="20"/>
        </w:trPr>
        <w:tc>
          <w:tcPr>
            <w:tcW w:w="1387" w:type="pct"/>
            <w:vMerge w:val="restart"/>
            <w:shd w:val="clear" w:color="auto" w:fill="auto"/>
            <w:vAlign w:val="center"/>
          </w:tcPr>
          <w:p w14:paraId="7B0CDA2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71B19C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5B81BD8"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310E451"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t>
            </w:r>
            <w:r w:rsidRPr="00334FE3">
              <w:rPr>
                <w:rFonts w:eastAsia="Times New Roman" w:cs="Arial"/>
                <w:lang w:eastAsia="pl-PL"/>
              </w:rPr>
              <w:lastRenderedPageBreak/>
              <w:t>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5A13CFC4" w14:textId="77777777" w:rsidR="00AC5C92" w:rsidRPr="00334FE3" w:rsidRDefault="00AC5C92"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451671F6" w14:textId="77777777" w:rsidR="00AC5C92" w:rsidRPr="00334FE3" w:rsidRDefault="00AC5C92" w:rsidP="00E16E0E">
            <w:pPr>
              <w:pStyle w:val="Akapitzlist"/>
              <w:numPr>
                <w:ilvl w:val="0"/>
                <w:numId w:val="170"/>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14:paraId="5C8194AB" w14:textId="77777777" w:rsidTr="00AC5C92">
        <w:trPr>
          <w:cantSplit/>
          <w:trHeight w:val="20"/>
        </w:trPr>
        <w:tc>
          <w:tcPr>
            <w:tcW w:w="1387" w:type="pct"/>
            <w:vMerge/>
            <w:shd w:val="clear" w:color="auto" w:fill="auto"/>
            <w:vAlign w:val="center"/>
          </w:tcPr>
          <w:p w14:paraId="7D232DD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A3AF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9D66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2AFA83" w14:textId="77777777" w:rsidTr="00AC5C92">
        <w:trPr>
          <w:cantSplit/>
          <w:trHeight w:val="20"/>
        </w:trPr>
        <w:tc>
          <w:tcPr>
            <w:tcW w:w="1387" w:type="pct"/>
            <w:vMerge/>
            <w:shd w:val="clear" w:color="auto" w:fill="auto"/>
            <w:vAlign w:val="center"/>
          </w:tcPr>
          <w:p w14:paraId="72313B6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11C6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C6CC0B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043533" w14:textId="77777777" w:rsidTr="00AC5C92">
        <w:trPr>
          <w:cantSplit/>
          <w:trHeight w:val="20"/>
        </w:trPr>
        <w:tc>
          <w:tcPr>
            <w:tcW w:w="1387" w:type="pct"/>
            <w:vMerge/>
            <w:shd w:val="clear" w:color="auto" w:fill="auto"/>
            <w:vAlign w:val="center"/>
          </w:tcPr>
          <w:p w14:paraId="12D943F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1216E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0670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57F15D1E" w14:textId="77777777" w:rsidTr="00143D96">
        <w:trPr>
          <w:cantSplit/>
          <w:trHeight w:val="20"/>
        </w:trPr>
        <w:tc>
          <w:tcPr>
            <w:tcW w:w="1387" w:type="pct"/>
            <w:vMerge/>
            <w:shd w:val="clear" w:color="auto" w:fill="auto"/>
            <w:vAlign w:val="center"/>
          </w:tcPr>
          <w:p w14:paraId="6379C70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1D47DA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FE4648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A39C846" w14:textId="77777777" w:rsidTr="00143D96">
        <w:trPr>
          <w:cantSplit/>
          <w:trHeight w:val="20"/>
        </w:trPr>
        <w:tc>
          <w:tcPr>
            <w:tcW w:w="1387" w:type="pct"/>
            <w:vMerge w:val="restart"/>
            <w:shd w:val="clear" w:color="auto" w:fill="auto"/>
            <w:vAlign w:val="center"/>
          </w:tcPr>
          <w:p w14:paraId="618E2C1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63DCF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C4DA82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0F57C4C" w14:textId="77777777" w:rsidTr="00AC5C92">
        <w:trPr>
          <w:cantSplit/>
          <w:trHeight w:val="20"/>
        </w:trPr>
        <w:tc>
          <w:tcPr>
            <w:tcW w:w="1387" w:type="pct"/>
            <w:vMerge/>
            <w:shd w:val="clear" w:color="auto" w:fill="auto"/>
            <w:vAlign w:val="center"/>
          </w:tcPr>
          <w:p w14:paraId="55C4FDE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4E0E1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A7E79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AA8C86" w14:textId="77777777" w:rsidTr="00AC5C92">
        <w:trPr>
          <w:cantSplit/>
          <w:trHeight w:val="20"/>
        </w:trPr>
        <w:tc>
          <w:tcPr>
            <w:tcW w:w="1387" w:type="pct"/>
            <w:vMerge/>
            <w:shd w:val="clear" w:color="auto" w:fill="auto"/>
            <w:vAlign w:val="center"/>
          </w:tcPr>
          <w:p w14:paraId="74AE5FE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17BC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E1571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C7DF63" w14:textId="77777777" w:rsidTr="00AC5C92">
        <w:trPr>
          <w:cantSplit/>
          <w:trHeight w:val="20"/>
        </w:trPr>
        <w:tc>
          <w:tcPr>
            <w:tcW w:w="1387" w:type="pct"/>
            <w:vMerge/>
            <w:shd w:val="clear" w:color="auto" w:fill="auto"/>
            <w:vAlign w:val="center"/>
          </w:tcPr>
          <w:p w14:paraId="34DDA9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41AA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C3E943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EF8FF" w14:textId="77777777" w:rsidTr="00AC5C92">
        <w:trPr>
          <w:cantSplit/>
          <w:trHeight w:val="20"/>
        </w:trPr>
        <w:tc>
          <w:tcPr>
            <w:tcW w:w="1387" w:type="pct"/>
            <w:vMerge/>
            <w:tcBorders>
              <w:bottom w:val="nil"/>
            </w:tcBorders>
            <w:shd w:val="clear" w:color="auto" w:fill="auto"/>
            <w:vAlign w:val="center"/>
          </w:tcPr>
          <w:p w14:paraId="39D1ACA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D9A51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27A01B9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4C069D" w14:textId="77777777" w:rsidTr="00AC5C92">
        <w:trPr>
          <w:cantSplit/>
          <w:trHeight w:val="20"/>
        </w:trPr>
        <w:tc>
          <w:tcPr>
            <w:tcW w:w="1387" w:type="pct"/>
            <w:vMerge w:val="restart"/>
            <w:tcBorders>
              <w:top w:val="single" w:sz="4" w:space="0" w:color="auto"/>
            </w:tcBorders>
            <w:shd w:val="clear" w:color="auto" w:fill="auto"/>
            <w:vAlign w:val="center"/>
          </w:tcPr>
          <w:p w14:paraId="24B32E9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10576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2F551B2" w14:textId="77777777" w:rsidR="00AC5C92" w:rsidRPr="00334FE3" w:rsidRDefault="00AC5C92" w:rsidP="00AC5C92">
            <w:pPr>
              <w:spacing w:before="40" w:after="40"/>
              <w:rPr>
                <w:rFonts w:asciiTheme="minorHAnsi" w:hAnsiTheme="minorHAnsi" w:cs="Arial"/>
              </w:rPr>
            </w:pPr>
          </w:p>
        </w:tc>
      </w:tr>
      <w:tr w:rsidR="000C0CB7" w:rsidRPr="00334FE3" w14:paraId="7825891B" w14:textId="77777777" w:rsidTr="00AC5C92">
        <w:trPr>
          <w:cantSplit/>
          <w:trHeight w:val="20"/>
        </w:trPr>
        <w:tc>
          <w:tcPr>
            <w:tcW w:w="1387" w:type="pct"/>
            <w:vMerge/>
            <w:shd w:val="clear" w:color="auto" w:fill="auto"/>
            <w:vAlign w:val="center"/>
          </w:tcPr>
          <w:p w14:paraId="07A66C9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9F74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E3CA8D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84B14B" w14:textId="77777777" w:rsidTr="00AC5C92">
        <w:trPr>
          <w:cantSplit/>
          <w:trHeight w:val="20"/>
        </w:trPr>
        <w:tc>
          <w:tcPr>
            <w:tcW w:w="1387" w:type="pct"/>
            <w:vMerge/>
            <w:shd w:val="clear" w:color="auto" w:fill="auto"/>
            <w:vAlign w:val="center"/>
          </w:tcPr>
          <w:p w14:paraId="5309C4B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CC70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FCE909"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2C83892" w14:textId="77777777" w:rsidTr="00AC5C92">
        <w:trPr>
          <w:cantSplit/>
          <w:trHeight w:val="20"/>
        </w:trPr>
        <w:tc>
          <w:tcPr>
            <w:tcW w:w="1387" w:type="pct"/>
            <w:vMerge/>
            <w:shd w:val="clear" w:color="auto" w:fill="auto"/>
            <w:vAlign w:val="center"/>
          </w:tcPr>
          <w:p w14:paraId="0C927E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8A37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450B1E"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9F3017F" w14:textId="77777777" w:rsidTr="00AC5C92">
        <w:trPr>
          <w:cantSplit/>
          <w:trHeight w:val="20"/>
        </w:trPr>
        <w:tc>
          <w:tcPr>
            <w:tcW w:w="1387" w:type="pct"/>
            <w:vMerge/>
            <w:tcBorders>
              <w:bottom w:val="single" w:sz="4" w:space="0" w:color="auto"/>
            </w:tcBorders>
            <w:shd w:val="clear" w:color="auto" w:fill="auto"/>
            <w:vAlign w:val="center"/>
          </w:tcPr>
          <w:p w14:paraId="262EF52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7EE6C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96745F2"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14D0FE65" w14:textId="77777777" w:rsidTr="00AC5C92">
        <w:trPr>
          <w:cantSplit/>
          <w:trHeight w:val="20"/>
        </w:trPr>
        <w:tc>
          <w:tcPr>
            <w:tcW w:w="1387" w:type="pct"/>
            <w:vMerge w:val="restart"/>
            <w:tcBorders>
              <w:top w:val="single" w:sz="4" w:space="0" w:color="auto"/>
            </w:tcBorders>
            <w:shd w:val="clear" w:color="auto" w:fill="auto"/>
            <w:vAlign w:val="center"/>
          </w:tcPr>
          <w:p w14:paraId="5A8D41E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25E972"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179B2E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58D5EA" w14:textId="77777777" w:rsidTr="00AC5C92">
        <w:trPr>
          <w:cantSplit/>
          <w:trHeight w:val="20"/>
        </w:trPr>
        <w:tc>
          <w:tcPr>
            <w:tcW w:w="1387" w:type="pct"/>
            <w:vMerge/>
            <w:shd w:val="clear" w:color="auto" w:fill="auto"/>
            <w:vAlign w:val="center"/>
          </w:tcPr>
          <w:p w14:paraId="30BC1E3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F0BCD"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6D494A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890ECD" w14:textId="77777777" w:rsidTr="00AC5C92">
        <w:trPr>
          <w:cantSplit/>
          <w:trHeight w:val="20"/>
        </w:trPr>
        <w:tc>
          <w:tcPr>
            <w:tcW w:w="1387" w:type="pct"/>
            <w:vMerge/>
            <w:shd w:val="clear" w:color="auto" w:fill="auto"/>
            <w:vAlign w:val="center"/>
          </w:tcPr>
          <w:p w14:paraId="6F1351D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78B2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4E266A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1FECDF" w14:textId="77777777" w:rsidTr="00AC5C92">
        <w:trPr>
          <w:cantSplit/>
          <w:trHeight w:val="20"/>
        </w:trPr>
        <w:tc>
          <w:tcPr>
            <w:tcW w:w="1387" w:type="pct"/>
            <w:vMerge/>
            <w:shd w:val="clear" w:color="auto" w:fill="auto"/>
            <w:vAlign w:val="center"/>
          </w:tcPr>
          <w:p w14:paraId="4109AB2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811D2"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09D07B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FF570C" w14:textId="77777777" w:rsidTr="00AC5C92">
        <w:trPr>
          <w:cantSplit/>
          <w:trHeight w:val="20"/>
        </w:trPr>
        <w:tc>
          <w:tcPr>
            <w:tcW w:w="1387" w:type="pct"/>
            <w:vMerge/>
            <w:tcBorders>
              <w:bottom w:val="single" w:sz="4" w:space="0" w:color="auto"/>
            </w:tcBorders>
            <w:shd w:val="clear" w:color="auto" w:fill="auto"/>
            <w:vAlign w:val="center"/>
          </w:tcPr>
          <w:p w14:paraId="49CEE00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757584"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5529FDE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5CA8F8" w14:textId="77777777" w:rsidTr="00AC5C92">
        <w:trPr>
          <w:cantSplit/>
          <w:trHeight w:val="20"/>
        </w:trPr>
        <w:tc>
          <w:tcPr>
            <w:tcW w:w="1387" w:type="pct"/>
            <w:vMerge w:val="restart"/>
            <w:tcBorders>
              <w:top w:val="single" w:sz="4" w:space="0" w:color="auto"/>
            </w:tcBorders>
            <w:shd w:val="clear" w:color="auto" w:fill="auto"/>
            <w:vAlign w:val="center"/>
          </w:tcPr>
          <w:p w14:paraId="4CBB3B0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5D55DCE"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57C79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27E5DFF9" w14:textId="77777777" w:rsidTr="00AC5C92">
        <w:trPr>
          <w:cantSplit/>
          <w:trHeight w:val="20"/>
        </w:trPr>
        <w:tc>
          <w:tcPr>
            <w:tcW w:w="1387" w:type="pct"/>
            <w:vMerge/>
            <w:shd w:val="clear" w:color="auto" w:fill="auto"/>
            <w:vAlign w:val="center"/>
          </w:tcPr>
          <w:p w14:paraId="04CB121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156E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65EF498F"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14:paraId="376D2413" w14:textId="77777777" w:rsidTr="00AC5C92">
        <w:trPr>
          <w:cantSplit/>
          <w:trHeight w:val="20"/>
        </w:trPr>
        <w:tc>
          <w:tcPr>
            <w:tcW w:w="1387" w:type="pct"/>
            <w:vMerge/>
            <w:shd w:val="clear" w:color="auto" w:fill="auto"/>
            <w:vAlign w:val="center"/>
          </w:tcPr>
          <w:p w14:paraId="38CE11F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935D7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4763F7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14:paraId="6F7DAB93" w14:textId="77777777" w:rsidTr="00AC5C92">
        <w:trPr>
          <w:cantSplit/>
          <w:trHeight w:val="20"/>
        </w:trPr>
        <w:tc>
          <w:tcPr>
            <w:tcW w:w="1387" w:type="pct"/>
            <w:vMerge/>
            <w:shd w:val="clear" w:color="auto" w:fill="auto"/>
            <w:vAlign w:val="center"/>
          </w:tcPr>
          <w:p w14:paraId="710DCC0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A4F8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A93C5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14:paraId="356BBF55" w14:textId="77777777" w:rsidTr="00AC5C92">
        <w:trPr>
          <w:cantSplit/>
          <w:trHeight w:val="20"/>
        </w:trPr>
        <w:tc>
          <w:tcPr>
            <w:tcW w:w="1387" w:type="pct"/>
            <w:vMerge/>
            <w:shd w:val="clear" w:color="auto" w:fill="auto"/>
            <w:vAlign w:val="center"/>
          </w:tcPr>
          <w:p w14:paraId="432C26E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D598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9C0D30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14:paraId="444CAC6E" w14:textId="77777777" w:rsidTr="00AC5C92">
        <w:trPr>
          <w:cantSplit/>
          <w:trHeight w:val="20"/>
        </w:trPr>
        <w:tc>
          <w:tcPr>
            <w:tcW w:w="1387" w:type="pct"/>
            <w:vMerge/>
            <w:shd w:val="clear" w:color="auto" w:fill="auto"/>
            <w:vAlign w:val="center"/>
          </w:tcPr>
          <w:p w14:paraId="0197DDE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29697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1C100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63E08E7C" w14:textId="77777777" w:rsidTr="00143D96">
        <w:trPr>
          <w:cantSplit/>
          <w:trHeight w:val="20"/>
        </w:trPr>
        <w:tc>
          <w:tcPr>
            <w:tcW w:w="1387" w:type="pct"/>
            <w:vMerge w:val="restart"/>
            <w:shd w:val="clear" w:color="auto" w:fill="auto"/>
            <w:vAlign w:val="center"/>
          </w:tcPr>
          <w:p w14:paraId="4C7FE43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w:t>
            </w:r>
            <w:r w:rsidRPr="00334FE3">
              <w:rPr>
                <w:rFonts w:asciiTheme="minorHAnsi" w:hAnsiTheme="minorHAnsi" w:cs="Arial"/>
                <w:sz w:val="22"/>
                <w:szCs w:val="22"/>
              </w:rPr>
              <w:lastRenderedPageBreak/>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163975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vAlign w:val="center"/>
          </w:tcPr>
          <w:p w14:paraId="44B160E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EBAD14E" w14:textId="77777777" w:rsidTr="00AC5C92">
        <w:trPr>
          <w:cantSplit/>
          <w:trHeight w:val="20"/>
        </w:trPr>
        <w:tc>
          <w:tcPr>
            <w:tcW w:w="1387" w:type="pct"/>
            <w:vMerge/>
            <w:shd w:val="clear" w:color="auto" w:fill="auto"/>
            <w:vAlign w:val="center"/>
          </w:tcPr>
          <w:p w14:paraId="38C706D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5E06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036BB4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239AEB" w14:textId="77777777" w:rsidTr="00AC5C92">
        <w:trPr>
          <w:cantSplit/>
          <w:trHeight w:val="20"/>
        </w:trPr>
        <w:tc>
          <w:tcPr>
            <w:tcW w:w="1387" w:type="pct"/>
            <w:vMerge/>
            <w:shd w:val="clear" w:color="auto" w:fill="auto"/>
            <w:vAlign w:val="center"/>
          </w:tcPr>
          <w:p w14:paraId="0FFC809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EFA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94856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B8B390" w14:textId="77777777" w:rsidTr="00AC5C92">
        <w:trPr>
          <w:cantSplit/>
          <w:trHeight w:val="20"/>
        </w:trPr>
        <w:tc>
          <w:tcPr>
            <w:tcW w:w="1387" w:type="pct"/>
            <w:vMerge/>
            <w:shd w:val="clear" w:color="auto" w:fill="auto"/>
            <w:vAlign w:val="center"/>
          </w:tcPr>
          <w:p w14:paraId="3BFB062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271B3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F4D120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34C309" w14:textId="77777777" w:rsidTr="00AC5C92">
        <w:trPr>
          <w:cantSplit/>
          <w:trHeight w:val="20"/>
        </w:trPr>
        <w:tc>
          <w:tcPr>
            <w:tcW w:w="1387" w:type="pct"/>
            <w:vMerge/>
            <w:shd w:val="clear" w:color="auto" w:fill="auto"/>
            <w:vAlign w:val="center"/>
          </w:tcPr>
          <w:p w14:paraId="2ACD7740"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64A73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B6FE86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A6F2658" w14:textId="77777777" w:rsidTr="00143D96">
        <w:trPr>
          <w:cantSplit/>
          <w:trHeight w:val="20"/>
        </w:trPr>
        <w:tc>
          <w:tcPr>
            <w:tcW w:w="1387" w:type="pct"/>
            <w:vMerge w:val="restart"/>
            <w:shd w:val="clear" w:color="auto" w:fill="auto"/>
            <w:vAlign w:val="center"/>
          </w:tcPr>
          <w:p w14:paraId="562B32D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524B5F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09E0D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9FADC07" w14:textId="77777777" w:rsidTr="00AC5C92">
        <w:trPr>
          <w:cantSplit/>
          <w:trHeight w:val="20"/>
        </w:trPr>
        <w:tc>
          <w:tcPr>
            <w:tcW w:w="1387" w:type="pct"/>
            <w:vMerge/>
            <w:shd w:val="clear" w:color="auto" w:fill="auto"/>
            <w:vAlign w:val="center"/>
          </w:tcPr>
          <w:p w14:paraId="551ECC7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7E56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485B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9E1334" w14:textId="77777777" w:rsidTr="00AC5C92">
        <w:trPr>
          <w:cantSplit/>
          <w:trHeight w:val="20"/>
        </w:trPr>
        <w:tc>
          <w:tcPr>
            <w:tcW w:w="1387" w:type="pct"/>
            <w:vMerge/>
            <w:shd w:val="clear" w:color="auto" w:fill="auto"/>
            <w:vAlign w:val="center"/>
          </w:tcPr>
          <w:p w14:paraId="67D7BF0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92CA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2C25E06"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14:paraId="3C5D07B1" w14:textId="77777777" w:rsidTr="00AC5C92">
        <w:trPr>
          <w:cantSplit/>
          <w:trHeight w:val="20"/>
        </w:trPr>
        <w:tc>
          <w:tcPr>
            <w:tcW w:w="1387" w:type="pct"/>
            <w:vMerge/>
            <w:shd w:val="clear" w:color="auto" w:fill="auto"/>
            <w:vAlign w:val="center"/>
          </w:tcPr>
          <w:p w14:paraId="3C5371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C039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1635FBF"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14:paraId="5C1A4781" w14:textId="77777777" w:rsidTr="00AC5C92">
        <w:trPr>
          <w:cantSplit/>
          <w:trHeight w:val="20"/>
        </w:trPr>
        <w:tc>
          <w:tcPr>
            <w:tcW w:w="1387" w:type="pct"/>
            <w:vMerge/>
            <w:shd w:val="clear" w:color="auto" w:fill="auto"/>
            <w:vAlign w:val="center"/>
          </w:tcPr>
          <w:p w14:paraId="57FCDAF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8B1B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D7567C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1F0B6BCA" w14:textId="77777777" w:rsidTr="00143D96">
        <w:trPr>
          <w:cantSplit/>
          <w:trHeight w:val="402"/>
        </w:trPr>
        <w:tc>
          <w:tcPr>
            <w:tcW w:w="1387" w:type="pct"/>
            <w:vMerge w:val="restart"/>
            <w:shd w:val="clear" w:color="auto" w:fill="auto"/>
            <w:vAlign w:val="center"/>
          </w:tcPr>
          <w:p w14:paraId="77360B6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F5FA18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2C51D8C"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414CFC35" w14:textId="77777777" w:rsidTr="00AC5C92">
        <w:trPr>
          <w:cantSplit/>
          <w:trHeight w:val="408"/>
        </w:trPr>
        <w:tc>
          <w:tcPr>
            <w:tcW w:w="1387" w:type="pct"/>
            <w:vMerge/>
            <w:shd w:val="clear" w:color="auto" w:fill="auto"/>
            <w:vAlign w:val="center"/>
          </w:tcPr>
          <w:p w14:paraId="1432D564"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3108D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5D2DCE3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2FB37BFE" w14:textId="77777777" w:rsidTr="00AC5C92">
        <w:trPr>
          <w:cantSplit/>
          <w:trHeight w:val="413"/>
        </w:trPr>
        <w:tc>
          <w:tcPr>
            <w:tcW w:w="1387" w:type="pct"/>
            <w:vMerge/>
            <w:shd w:val="clear" w:color="auto" w:fill="auto"/>
            <w:vAlign w:val="center"/>
          </w:tcPr>
          <w:p w14:paraId="41744A2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4CBBC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0BCC17A3"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14:paraId="49C3DEAD" w14:textId="77777777" w:rsidTr="00AC5C92">
        <w:trPr>
          <w:cantSplit/>
          <w:trHeight w:val="407"/>
        </w:trPr>
        <w:tc>
          <w:tcPr>
            <w:tcW w:w="1387" w:type="pct"/>
            <w:vMerge/>
            <w:shd w:val="clear" w:color="auto" w:fill="auto"/>
            <w:vAlign w:val="center"/>
          </w:tcPr>
          <w:p w14:paraId="13A8867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AFF6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9652EDE"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14:paraId="2F485DCE" w14:textId="77777777" w:rsidTr="00AC5C92">
        <w:trPr>
          <w:cantSplit/>
          <w:trHeight w:val="423"/>
        </w:trPr>
        <w:tc>
          <w:tcPr>
            <w:tcW w:w="1387" w:type="pct"/>
            <w:vMerge/>
            <w:tcBorders>
              <w:bottom w:val="single" w:sz="4" w:space="0" w:color="auto"/>
            </w:tcBorders>
            <w:shd w:val="clear" w:color="auto" w:fill="auto"/>
            <w:vAlign w:val="center"/>
          </w:tcPr>
          <w:p w14:paraId="7A427F7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21ED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493A5B2"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49B23673" w14:textId="77777777" w:rsidTr="00AC5C92">
        <w:trPr>
          <w:cantSplit/>
          <w:trHeight w:val="20"/>
        </w:trPr>
        <w:tc>
          <w:tcPr>
            <w:tcW w:w="1387" w:type="pct"/>
            <w:vMerge w:val="restart"/>
            <w:tcBorders>
              <w:top w:val="single" w:sz="4" w:space="0" w:color="auto"/>
            </w:tcBorders>
            <w:shd w:val="clear" w:color="auto" w:fill="auto"/>
            <w:vAlign w:val="center"/>
          </w:tcPr>
          <w:p w14:paraId="06436DE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63DBBDA9"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007E393"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BE32800" w14:textId="77777777" w:rsidTr="00AC5C92">
        <w:trPr>
          <w:cantSplit/>
          <w:trHeight w:val="20"/>
        </w:trPr>
        <w:tc>
          <w:tcPr>
            <w:tcW w:w="1387" w:type="pct"/>
            <w:vMerge/>
            <w:tcBorders>
              <w:top w:val="single" w:sz="4" w:space="0" w:color="auto"/>
            </w:tcBorders>
            <w:shd w:val="clear" w:color="auto" w:fill="auto"/>
            <w:vAlign w:val="center"/>
          </w:tcPr>
          <w:p w14:paraId="54DFAE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1C8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14D41D3"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CE6F91E" w14:textId="77777777" w:rsidTr="00AC5C92">
        <w:trPr>
          <w:cantSplit/>
          <w:trHeight w:val="20"/>
        </w:trPr>
        <w:tc>
          <w:tcPr>
            <w:tcW w:w="1387" w:type="pct"/>
            <w:vMerge/>
            <w:tcBorders>
              <w:top w:val="single" w:sz="4" w:space="0" w:color="auto"/>
            </w:tcBorders>
            <w:shd w:val="clear" w:color="auto" w:fill="auto"/>
            <w:vAlign w:val="center"/>
          </w:tcPr>
          <w:p w14:paraId="148254A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65D89"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46F4CEE"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48CAA95" w14:textId="77777777" w:rsidTr="00AC5C92">
        <w:trPr>
          <w:cantSplit/>
          <w:trHeight w:val="20"/>
        </w:trPr>
        <w:tc>
          <w:tcPr>
            <w:tcW w:w="1387" w:type="pct"/>
            <w:vMerge/>
            <w:tcBorders>
              <w:top w:val="single" w:sz="4" w:space="0" w:color="auto"/>
            </w:tcBorders>
            <w:shd w:val="clear" w:color="auto" w:fill="auto"/>
            <w:vAlign w:val="center"/>
          </w:tcPr>
          <w:p w14:paraId="13EF9F4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E6D8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67C2B0F"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14:paraId="56A29496" w14:textId="77777777" w:rsidTr="00AC5C92">
        <w:trPr>
          <w:cantSplit/>
          <w:trHeight w:val="20"/>
        </w:trPr>
        <w:tc>
          <w:tcPr>
            <w:tcW w:w="1387" w:type="pct"/>
            <w:vMerge/>
            <w:tcBorders>
              <w:top w:val="single" w:sz="4" w:space="0" w:color="auto"/>
            </w:tcBorders>
            <w:shd w:val="clear" w:color="auto" w:fill="auto"/>
            <w:vAlign w:val="center"/>
          </w:tcPr>
          <w:p w14:paraId="2378B839" w14:textId="77777777" w:rsidR="00AC5C92" w:rsidRPr="00334FE3" w:rsidDel="00FE3C38"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9402EF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5E574FF0"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35AD5F6" w14:textId="77777777" w:rsidTr="00AC5C92">
        <w:trPr>
          <w:cantSplit/>
          <w:trHeight w:val="20"/>
        </w:trPr>
        <w:tc>
          <w:tcPr>
            <w:tcW w:w="1387" w:type="pct"/>
            <w:vMerge w:val="restart"/>
            <w:shd w:val="clear" w:color="auto" w:fill="auto"/>
            <w:vAlign w:val="center"/>
          </w:tcPr>
          <w:p w14:paraId="362B15A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E9CB3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D25848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14CD5E3" w14:textId="77777777" w:rsidTr="00AC5C92">
        <w:trPr>
          <w:cantSplit/>
          <w:trHeight w:val="20"/>
        </w:trPr>
        <w:tc>
          <w:tcPr>
            <w:tcW w:w="1387" w:type="pct"/>
            <w:vMerge/>
            <w:shd w:val="clear" w:color="auto" w:fill="auto"/>
            <w:vAlign w:val="center"/>
          </w:tcPr>
          <w:p w14:paraId="6ECF15C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847F1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B0B732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C6D1B" w14:textId="77777777" w:rsidTr="00AC5C92">
        <w:trPr>
          <w:cantSplit/>
          <w:trHeight w:val="20"/>
        </w:trPr>
        <w:tc>
          <w:tcPr>
            <w:tcW w:w="1387" w:type="pct"/>
            <w:vMerge/>
            <w:shd w:val="clear" w:color="auto" w:fill="auto"/>
            <w:vAlign w:val="center"/>
          </w:tcPr>
          <w:p w14:paraId="0BB64CF2"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B28D7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BEA1F38"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1632382E" w14:textId="77777777" w:rsidTr="00AC5C92">
        <w:trPr>
          <w:cantSplit/>
          <w:trHeight w:val="20"/>
        </w:trPr>
        <w:tc>
          <w:tcPr>
            <w:tcW w:w="1387" w:type="pct"/>
            <w:vMerge/>
            <w:shd w:val="clear" w:color="auto" w:fill="auto"/>
            <w:vAlign w:val="center"/>
          </w:tcPr>
          <w:p w14:paraId="1AB25C68"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FD31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73A1832D"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0CFA695F" w14:textId="77777777" w:rsidTr="00AC5C92">
        <w:trPr>
          <w:cantSplit/>
          <w:trHeight w:val="20"/>
        </w:trPr>
        <w:tc>
          <w:tcPr>
            <w:tcW w:w="1387" w:type="pct"/>
            <w:vMerge/>
            <w:shd w:val="clear" w:color="auto" w:fill="auto"/>
            <w:vAlign w:val="center"/>
          </w:tcPr>
          <w:p w14:paraId="1FA206A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E68C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8A1A9C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9BC1604" w14:textId="77777777" w:rsidTr="00AC5C92">
        <w:trPr>
          <w:cantSplit/>
          <w:trHeight w:val="315"/>
        </w:trPr>
        <w:tc>
          <w:tcPr>
            <w:tcW w:w="1387" w:type="pct"/>
            <w:vMerge w:val="restart"/>
            <w:shd w:val="clear" w:color="auto" w:fill="auto"/>
            <w:vAlign w:val="center"/>
          </w:tcPr>
          <w:p w14:paraId="7DA91895"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B20F95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1B0BAB6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85EB5A" w14:textId="77777777" w:rsidTr="00AC5C92">
        <w:trPr>
          <w:cantSplit/>
          <w:trHeight w:val="350"/>
        </w:trPr>
        <w:tc>
          <w:tcPr>
            <w:tcW w:w="1387" w:type="pct"/>
            <w:vMerge/>
            <w:shd w:val="clear" w:color="auto" w:fill="auto"/>
            <w:vAlign w:val="center"/>
          </w:tcPr>
          <w:p w14:paraId="2FA571BE"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095B2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FA5B1A"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8A3C8F" w14:textId="77777777" w:rsidTr="00AC5C92">
        <w:trPr>
          <w:cantSplit/>
          <w:trHeight w:val="373"/>
        </w:trPr>
        <w:tc>
          <w:tcPr>
            <w:tcW w:w="1387" w:type="pct"/>
            <w:vMerge/>
            <w:shd w:val="clear" w:color="auto" w:fill="auto"/>
            <w:vAlign w:val="center"/>
          </w:tcPr>
          <w:p w14:paraId="15A2E61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1C6B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11237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90CEF9" w14:textId="77777777" w:rsidTr="00AC5C92">
        <w:trPr>
          <w:cantSplit/>
          <w:trHeight w:val="408"/>
        </w:trPr>
        <w:tc>
          <w:tcPr>
            <w:tcW w:w="1387" w:type="pct"/>
            <w:vMerge/>
            <w:shd w:val="clear" w:color="auto" w:fill="auto"/>
            <w:vAlign w:val="center"/>
          </w:tcPr>
          <w:p w14:paraId="594219D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E6D39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4FB99E"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6FB99F" w14:textId="77777777" w:rsidTr="00AC5C92">
        <w:trPr>
          <w:cantSplit/>
          <w:trHeight w:val="431"/>
        </w:trPr>
        <w:tc>
          <w:tcPr>
            <w:tcW w:w="1387" w:type="pct"/>
            <w:vMerge/>
            <w:shd w:val="clear" w:color="auto" w:fill="auto"/>
            <w:vAlign w:val="center"/>
          </w:tcPr>
          <w:p w14:paraId="7C60E17F"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7CA7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4DDE38F"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384B27" w14:textId="77777777" w:rsidTr="00AC5C92">
        <w:trPr>
          <w:cantSplit/>
          <w:trHeight w:val="20"/>
        </w:trPr>
        <w:tc>
          <w:tcPr>
            <w:tcW w:w="1387" w:type="pct"/>
            <w:vMerge w:val="restart"/>
            <w:shd w:val="clear" w:color="auto" w:fill="auto"/>
            <w:vAlign w:val="center"/>
          </w:tcPr>
          <w:p w14:paraId="4C30C5F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27F106"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556278E"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257C416A" w14:textId="77777777" w:rsidTr="00506EF1">
        <w:trPr>
          <w:cantSplit/>
          <w:trHeight w:val="20"/>
        </w:trPr>
        <w:tc>
          <w:tcPr>
            <w:tcW w:w="1387" w:type="pct"/>
            <w:vMerge/>
            <w:shd w:val="clear" w:color="auto" w:fill="auto"/>
            <w:vAlign w:val="center"/>
          </w:tcPr>
          <w:p w14:paraId="2BA7E57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1AFF50"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DC18E4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A88A69" w14:textId="77777777" w:rsidTr="00506EF1">
        <w:trPr>
          <w:cantSplit/>
          <w:trHeight w:val="20"/>
        </w:trPr>
        <w:tc>
          <w:tcPr>
            <w:tcW w:w="1387" w:type="pct"/>
            <w:vMerge/>
            <w:shd w:val="clear" w:color="auto" w:fill="auto"/>
            <w:vAlign w:val="center"/>
          </w:tcPr>
          <w:p w14:paraId="2AE6508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B4C43"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69999A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F78D8B" w14:textId="77777777" w:rsidTr="00506EF1">
        <w:trPr>
          <w:cantSplit/>
          <w:trHeight w:val="20"/>
        </w:trPr>
        <w:tc>
          <w:tcPr>
            <w:tcW w:w="1387" w:type="pct"/>
            <w:vMerge/>
            <w:shd w:val="clear" w:color="auto" w:fill="auto"/>
            <w:vAlign w:val="center"/>
          </w:tcPr>
          <w:p w14:paraId="75D2C9D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53184"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0995FA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0DCFD6" w14:textId="77777777" w:rsidTr="00506EF1">
        <w:trPr>
          <w:cantSplit/>
          <w:trHeight w:val="20"/>
        </w:trPr>
        <w:tc>
          <w:tcPr>
            <w:tcW w:w="1387" w:type="pct"/>
            <w:vMerge/>
            <w:tcBorders>
              <w:bottom w:val="single" w:sz="4" w:space="0" w:color="auto"/>
            </w:tcBorders>
            <w:shd w:val="clear" w:color="auto" w:fill="auto"/>
            <w:vAlign w:val="center"/>
          </w:tcPr>
          <w:p w14:paraId="51FDDB5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D4B49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5217EE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169BE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9EB2ADF"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DD876AB"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87D9C8" w14:textId="5671D059" w:rsidR="00C63928" w:rsidRPr="00C63928" w:rsidRDefault="00C63928" w:rsidP="00C63928">
            <w:pPr>
              <w:spacing w:before="40" w:after="40"/>
              <w:jc w:val="both"/>
              <w:rPr>
                <w:rFonts w:asciiTheme="minorHAnsi" w:hAnsiTheme="minorHAnsi" w:cs="Arial"/>
                <w:sz w:val="22"/>
                <w:szCs w:val="22"/>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14:paraId="2A76ABDA" w14:textId="77777777" w:rsidR="00C63928" w:rsidRDefault="00C63928" w:rsidP="004016FB">
            <w:pPr>
              <w:spacing w:before="40" w:after="40"/>
              <w:jc w:val="both"/>
              <w:rPr>
                <w:rFonts w:asciiTheme="minorHAnsi" w:hAnsiTheme="minorHAnsi" w:cs="Arial"/>
                <w:sz w:val="22"/>
                <w:szCs w:val="22"/>
              </w:rPr>
            </w:pPr>
          </w:p>
          <w:p w14:paraId="6149322C" w14:textId="0C6E9596" w:rsidR="00EF1D6B" w:rsidRPr="00334FE3" w:rsidRDefault="00EF1D6B" w:rsidP="004B63D9">
            <w:pPr>
              <w:spacing w:before="40" w:after="40"/>
              <w:ind w:left="316"/>
              <w:jc w:val="both"/>
              <w:rPr>
                <w:rFonts w:asciiTheme="minorHAnsi" w:hAnsiTheme="minorHAnsi" w:cs="Arial"/>
              </w:rPr>
            </w:pPr>
          </w:p>
        </w:tc>
      </w:tr>
      <w:tr w:rsidR="000C0CB7" w:rsidRPr="00334FE3" w14:paraId="4DFC4254" w14:textId="77777777" w:rsidTr="00506EF1">
        <w:trPr>
          <w:cantSplit/>
          <w:trHeight w:val="20"/>
        </w:trPr>
        <w:tc>
          <w:tcPr>
            <w:tcW w:w="1387" w:type="pct"/>
            <w:vMerge/>
            <w:tcBorders>
              <w:right w:val="single" w:sz="4" w:space="0" w:color="auto"/>
            </w:tcBorders>
            <w:shd w:val="clear" w:color="auto" w:fill="auto"/>
            <w:vAlign w:val="center"/>
          </w:tcPr>
          <w:p w14:paraId="0E679F3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53166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906EE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74B1FF" w14:textId="77777777" w:rsidTr="00506EF1">
        <w:trPr>
          <w:cantSplit/>
          <w:trHeight w:val="20"/>
        </w:trPr>
        <w:tc>
          <w:tcPr>
            <w:tcW w:w="1387" w:type="pct"/>
            <w:vMerge/>
            <w:tcBorders>
              <w:right w:val="single" w:sz="4" w:space="0" w:color="auto"/>
            </w:tcBorders>
            <w:shd w:val="clear" w:color="auto" w:fill="auto"/>
            <w:vAlign w:val="center"/>
          </w:tcPr>
          <w:p w14:paraId="61896E4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57700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70BFA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57F33E" w14:textId="77777777" w:rsidTr="00506EF1">
        <w:trPr>
          <w:cantSplit/>
          <w:trHeight w:val="20"/>
        </w:trPr>
        <w:tc>
          <w:tcPr>
            <w:tcW w:w="1387" w:type="pct"/>
            <w:vMerge/>
            <w:tcBorders>
              <w:right w:val="single" w:sz="4" w:space="0" w:color="auto"/>
            </w:tcBorders>
            <w:shd w:val="clear" w:color="auto" w:fill="auto"/>
            <w:vAlign w:val="center"/>
          </w:tcPr>
          <w:p w14:paraId="64DD5F0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B94404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72B35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3D8DAB" w14:textId="77777777" w:rsidTr="00506EF1">
        <w:trPr>
          <w:cantSplit/>
          <w:trHeight w:val="20"/>
        </w:trPr>
        <w:tc>
          <w:tcPr>
            <w:tcW w:w="1387" w:type="pct"/>
            <w:vMerge/>
            <w:tcBorders>
              <w:right w:val="single" w:sz="4" w:space="0" w:color="auto"/>
            </w:tcBorders>
            <w:shd w:val="clear" w:color="auto" w:fill="auto"/>
            <w:vAlign w:val="center"/>
          </w:tcPr>
          <w:p w14:paraId="711B600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4093F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7A0C7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8F28E"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5770C1CB"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1BC77F6F"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F70945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88845C" w14:textId="77777777" w:rsidTr="00506EF1">
        <w:trPr>
          <w:cantSplit/>
          <w:trHeight w:val="336"/>
        </w:trPr>
        <w:tc>
          <w:tcPr>
            <w:tcW w:w="1387" w:type="pct"/>
            <w:vMerge/>
            <w:tcBorders>
              <w:right w:val="single" w:sz="4" w:space="0" w:color="auto"/>
            </w:tcBorders>
            <w:shd w:val="clear" w:color="auto" w:fill="auto"/>
            <w:vAlign w:val="center"/>
          </w:tcPr>
          <w:p w14:paraId="657DF69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6A0A3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1700D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E09821" w14:textId="77777777" w:rsidTr="00506EF1">
        <w:trPr>
          <w:cantSplit/>
          <w:trHeight w:val="256"/>
        </w:trPr>
        <w:tc>
          <w:tcPr>
            <w:tcW w:w="1387" w:type="pct"/>
            <w:vMerge/>
            <w:tcBorders>
              <w:right w:val="single" w:sz="4" w:space="0" w:color="auto"/>
            </w:tcBorders>
            <w:shd w:val="clear" w:color="auto" w:fill="auto"/>
            <w:vAlign w:val="center"/>
          </w:tcPr>
          <w:p w14:paraId="5C4A9D41"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7FACA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0FDEB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224CC0" w14:textId="77777777" w:rsidTr="00506EF1">
        <w:trPr>
          <w:cantSplit/>
          <w:trHeight w:val="276"/>
        </w:trPr>
        <w:tc>
          <w:tcPr>
            <w:tcW w:w="1387" w:type="pct"/>
            <w:vMerge/>
            <w:tcBorders>
              <w:right w:val="single" w:sz="4" w:space="0" w:color="auto"/>
            </w:tcBorders>
            <w:shd w:val="clear" w:color="auto" w:fill="auto"/>
            <w:vAlign w:val="center"/>
          </w:tcPr>
          <w:p w14:paraId="60390EE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FE1A8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4D4A2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DBE26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38E73D6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A2ADE6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9A3BEC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6443E005" w14:textId="77777777" w:rsidTr="00143D96">
        <w:trPr>
          <w:cantSplit/>
          <w:trHeight w:val="756"/>
        </w:trPr>
        <w:tc>
          <w:tcPr>
            <w:tcW w:w="1387" w:type="pct"/>
            <w:vMerge w:val="restart"/>
            <w:tcBorders>
              <w:top w:val="single" w:sz="4" w:space="0" w:color="auto"/>
            </w:tcBorders>
            <w:shd w:val="clear" w:color="auto" w:fill="auto"/>
            <w:vAlign w:val="center"/>
          </w:tcPr>
          <w:p w14:paraId="2389E6D5"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69498C"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E378DB2"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4649FC70" w14:textId="77777777" w:rsidTr="00AC5C92">
        <w:trPr>
          <w:cantSplit/>
          <w:trHeight w:val="20"/>
        </w:trPr>
        <w:tc>
          <w:tcPr>
            <w:tcW w:w="1387" w:type="pct"/>
            <w:vMerge/>
            <w:shd w:val="clear" w:color="auto" w:fill="auto"/>
            <w:vAlign w:val="center"/>
          </w:tcPr>
          <w:p w14:paraId="1AF6117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98A93"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1623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42251A" w14:textId="77777777" w:rsidTr="00AC5C92">
        <w:trPr>
          <w:cantSplit/>
          <w:trHeight w:val="20"/>
        </w:trPr>
        <w:tc>
          <w:tcPr>
            <w:tcW w:w="1387" w:type="pct"/>
            <w:vMerge/>
            <w:shd w:val="clear" w:color="auto" w:fill="auto"/>
            <w:vAlign w:val="center"/>
          </w:tcPr>
          <w:p w14:paraId="1F66201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8FBA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40BEAF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E91D1B" w14:textId="77777777" w:rsidTr="00AC5C92">
        <w:trPr>
          <w:cantSplit/>
          <w:trHeight w:val="20"/>
        </w:trPr>
        <w:tc>
          <w:tcPr>
            <w:tcW w:w="1387" w:type="pct"/>
            <w:vMerge/>
            <w:shd w:val="clear" w:color="auto" w:fill="auto"/>
            <w:vAlign w:val="center"/>
          </w:tcPr>
          <w:p w14:paraId="1C963D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C9BB3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81F25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C813F0" w14:textId="77777777" w:rsidTr="00AC5C92">
        <w:trPr>
          <w:cantSplit/>
          <w:trHeight w:val="20"/>
        </w:trPr>
        <w:tc>
          <w:tcPr>
            <w:tcW w:w="1387" w:type="pct"/>
            <w:vMerge/>
            <w:shd w:val="clear" w:color="auto" w:fill="auto"/>
            <w:vAlign w:val="center"/>
          </w:tcPr>
          <w:p w14:paraId="130E50C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3CBB9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FF4F0D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9D5F6B4" w14:textId="77777777" w:rsidTr="00143D96">
        <w:trPr>
          <w:cantSplit/>
          <w:trHeight w:val="796"/>
        </w:trPr>
        <w:tc>
          <w:tcPr>
            <w:tcW w:w="1387" w:type="pct"/>
            <w:vMerge w:val="restart"/>
            <w:shd w:val="clear" w:color="auto" w:fill="auto"/>
            <w:vAlign w:val="center"/>
          </w:tcPr>
          <w:p w14:paraId="60B1C1F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6C0504" w14:textId="77777777"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310938D4"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14:paraId="41F345C1" w14:textId="77777777" w:rsidTr="00506EF1">
        <w:trPr>
          <w:cantSplit/>
          <w:trHeight w:val="366"/>
        </w:trPr>
        <w:tc>
          <w:tcPr>
            <w:tcW w:w="1387" w:type="pct"/>
            <w:vMerge/>
            <w:shd w:val="clear" w:color="auto" w:fill="auto"/>
            <w:vAlign w:val="center"/>
          </w:tcPr>
          <w:p w14:paraId="3066417E"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B3A0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41E857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4D0090" w14:textId="77777777" w:rsidTr="00506EF1">
        <w:trPr>
          <w:cantSplit/>
          <w:trHeight w:val="414"/>
        </w:trPr>
        <w:tc>
          <w:tcPr>
            <w:tcW w:w="1387" w:type="pct"/>
            <w:vMerge/>
            <w:shd w:val="clear" w:color="auto" w:fill="auto"/>
            <w:vAlign w:val="center"/>
          </w:tcPr>
          <w:p w14:paraId="2CC7CBF0"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7935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A0BA88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A9DB3B" w14:textId="77777777" w:rsidTr="00506EF1">
        <w:trPr>
          <w:cantSplit/>
          <w:trHeight w:val="420"/>
        </w:trPr>
        <w:tc>
          <w:tcPr>
            <w:tcW w:w="1387" w:type="pct"/>
            <w:vMerge/>
            <w:shd w:val="clear" w:color="auto" w:fill="auto"/>
            <w:vAlign w:val="center"/>
          </w:tcPr>
          <w:p w14:paraId="011B4CA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58B9A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9D6EF5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66A898" w14:textId="77777777" w:rsidTr="00506EF1">
        <w:trPr>
          <w:cantSplit/>
          <w:trHeight w:val="424"/>
        </w:trPr>
        <w:tc>
          <w:tcPr>
            <w:tcW w:w="1387" w:type="pct"/>
            <w:vMerge/>
            <w:shd w:val="clear" w:color="auto" w:fill="auto"/>
            <w:vAlign w:val="center"/>
          </w:tcPr>
          <w:p w14:paraId="004C1BC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2AE1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76D411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841B734" w14:textId="77777777" w:rsidTr="00143D96">
        <w:trPr>
          <w:cantSplit/>
          <w:trHeight w:val="756"/>
        </w:trPr>
        <w:tc>
          <w:tcPr>
            <w:tcW w:w="1387" w:type="pct"/>
            <w:vMerge w:val="restart"/>
            <w:shd w:val="clear" w:color="auto" w:fill="auto"/>
            <w:vAlign w:val="center"/>
          </w:tcPr>
          <w:p w14:paraId="2E5EB14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C4A7E6"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069DC9F"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4EC78A2" w14:textId="77777777" w:rsidTr="00AC5C92">
        <w:trPr>
          <w:cantSplit/>
          <w:trHeight w:val="20"/>
        </w:trPr>
        <w:tc>
          <w:tcPr>
            <w:tcW w:w="1387" w:type="pct"/>
            <w:vMerge/>
            <w:shd w:val="clear" w:color="auto" w:fill="auto"/>
            <w:vAlign w:val="center"/>
          </w:tcPr>
          <w:p w14:paraId="7C1DFE9C"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D93C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DAB206"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2414CF5" w14:textId="77777777" w:rsidTr="00AC5C92">
        <w:trPr>
          <w:cantSplit/>
          <w:trHeight w:val="20"/>
        </w:trPr>
        <w:tc>
          <w:tcPr>
            <w:tcW w:w="1387" w:type="pct"/>
            <w:vMerge/>
            <w:shd w:val="clear" w:color="auto" w:fill="auto"/>
            <w:vAlign w:val="center"/>
          </w:tcPr>
          <w:p w14:paraId="7EDC9A6B"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CE43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F6C212C"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33D4B0C" w14:textId="77777777" w:rsidTr="00AC5C92">
        <w:trPr>
          <w:cantSplit/>
          <w:trHeight w:val="20"/>
        </w:trPr>
        <w:tc>
          <w:tcPr>
            <w:tcW w:w="1387" w:type="pct"/>
            <w:vMerge/>
            <w:shd w:val="clear" w:color="auto" w:fill="auto"/>
            <w:vAlign w:val="center"/>
          </w:tcPr>
          <w:p w14:paraId="6E3220C7"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060F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934A22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76F0569" w14:textId="77777777" w:rsidTr="00AC5C92">
        <w:trPr>
          <w:cantSplit/>
          <w:trHeight w:val="20"/>
        </w:trPr>
        <w:tc>
          <w:tcPr>
            <w:tcW w:w="1387" w:type="pct"/>
            <w:vMerge/>
            <w:shd w:val="clear" w:color="auto" w:fill="auto"/>
            <w:vAlign w:val="center"/>
          </w:tcPr>
          <w:p w14:paraId="5174CA86"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A553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DF4E7D7"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120EE9B8" w14:textId="77777777" w:rsidTr="00143D96">
        <w:trPr>
          <w:cantSplit/>
          <w:trHeight w:val="2411"/>
        </w:trPr>
        <w:tc>
          <w:tcPr>
            <w:tcW w:w="1387" w:type="pct"/>
            <w:vMerge w:val="restart"/>
            <w:shd w:val="clear" w:color="auto" w:fill="auto"/>
            <w:vAlign w:val="center"/>
          </w:tcPr>
          <w:p w14:paraId="792F72F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C5A8E9A"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91D8330"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6C3E88B9" w14:textId="77777777" w:rsidR="006B7F72" w:rsidRPr="00334FE3" w:rsidRDefault="006B7F72" w:rsidP="00E16E0E">
            <w:pPr>
              <w:pStyle w:val="Akapitzlist"/>
              <w:numPr>
                <w:ilvl w:val="0"/>
                <w:numId w:val="183"/>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36101B91" w14:textId="77777777" w:rsidR="006B7F72" w:rsidRPr="00334FE3" w:rsidRDefault="006B7F72" w:rsidP="00E16E0E">
            <w:pPr>
              <w:pStyle w:val="Akapitzlist"/>
              <w:numPr>
                <w:ilvl w:val="0"/>
                <w:numId w:val="183"/>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22FE54FB"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5E2C526F" w14:textId="77777777" w:rsidTr="00AC5C92">
        <w:trPr>
          <w:cantSplit/>
          <w:trHeight w:val="20"/>
        </w:trPr>
        <w:tc>
          <w:tcPr>
            <w:tcW w:w="1387" w:type="pct"/>
            <w:vMerge/>
            <w:shd w:val="clear" w:color="auto" w:fill="auto"/>
            <w:vAlign w:val="center"/>
          </w:tcPr>
          <w:p w14:paraId="6128E4B9"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DB85D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AA73E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272F44" w14:textId="77777777" w:rsidTr="00AC5C92">
        <w:trPr>
          <w:cantSplit/>
          <w:trHeight w:val="20"/>
        </w:trPr>
        <w:tc>
          <w:tcPr>
            <w:tcW w:w="1387" w:type="pct"/>
            <w:vMerge/>
            <w:shd w:val="clear" w:color="auto" w:fill="auto"/>
            <w:vAlign w:val="center"/>
          </w:tcPr>
          <w:p w14:paraId="6563420A"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9720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5C8E5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5DBE3A" w14:textId="77777777" w:rsidTr="00AC5C92">
        <w:trPr>
          <w:cantSplit/>
          <w:trHeight w:val="20"/>
        </w:trPr>
        <w:tc>
          <w:tcPr>
            <w:tcW w:w="1387" w:type="pct"/>
            <w:vMerge/>
            <w:shd w:val="clear" w:color="auto" w:fill="auto"/>
            <w:vAlign w:val="center"/>
          </w:tcPr>
          <w:p w14:paraId="354D37B1"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5E620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E3B9D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4C0EBF7D" w14:textId="77777777" w:rsidTr="00143D96">
        <w:trPr>
          <w:cantSplit/>
          <w:trHeight w:val="20"/>
        </w:trPr>
        <w:tc>
          <w:tcPr>
            <w:tcW w:w="1387" w:type="pct"/>
            <w:vMerge/>
            <w:shd w:val="clear" w:color="auto" w:fill="auto"/>
            <w:vAlign w:val="center"/>
          </w:tcPr>
          <w:p w14:paraId="3357B5B3" w14:textId="77777777" w:rsidR="00AC5C92" w:rsidRPr="00334FE3" w:rsidRDefault="00AC5C9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6E26CF8"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77B30D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BDD7146" w14:textId="77777777" w:rsidTr="00143D96">
        <w:trPr>
          <w:cantSplit/>
          <w:trHeight w:val="756"/>
        </w:trPr>
        <w:tc>
          <w:tcPr>
            <w:tcW w:w="1387" w:type="pct"/>
            <w:vMerge w:val="restart"/>
            <w:shd w:val="clear" w:color="auto" w:fill="auto"/>
            <w:vAlign w:val="center"/>
          </w:tcPr>
          <w:p w14:paraId="6CD50E93"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9D1A62"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A09FA8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04395BE" w14:textId="77777777" w:rsidTr="00AC5C92">
        <w:trPr>
          <w:cantSplit/>
          <w:trHeight w:val="20"/>
        </w:trPr>
        <w:tc>
          <w:tcPr>
            <w:tcW w:w="1387" w:type="pct"/>
            <w:vMerge/>
            <w:shd w:val="clear" w:color="auto" w:fill="auto"/>
            <w:vAlign w:val="center"/>
          </w:tcPr>
          <w:p w14:paraId="094F6EEA"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5EAA6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5BAF48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969D25" w14:textId="77777777" w:rsidTr="00AC5C92">
        <w:trPr>
          <w:cantSplit/>
          <w:trHeight w:val="20"/>
        </w:trPr>
        <w:tc>
          <w:tcPr>
            <w:tcW w:w="1387" w:type="pct"/>
            <w:vMerge/>
            <w:shd w:val="clear" w:color="auto" w:fill="auto"/>
            <w:vAlign w:val="center"/>
          </w:tcPr>
          <w:p w14:paraId="7BD4646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1D919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6778E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E0D34E" w14:textId="77777777" w:rsidTr="00AC5C92">
        <w:trPr>
          <w:cantSplit/>
          <w:trHeight w:val="20"/>
        </w:trPr>
        <w:tc>
          <w:tcPr>
            <w:tcW w:w="1387" w:type="pct"/>
            <w:vMerge/>
            <w:shd w:val="clear" w:color="auto" w:fill="auto"/>
            <w:vAlign w:val="center"/>
          </w:tcPr>
          <w:p w14:paraId="00178344"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36DB2"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63FCA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D32441" w14:textId="77777777" w:rsidTr="00AC5C92">
        <w:trPr>
          <w:cantSplit/>
          <w:trHeight w:val="20"/>
        </w:trPr>
        <w:tc>
          <w:tcPr>
            <w:tcW w:w="1387" w:type="pct"/>
            <w:vMerge/>
            <w:shd w:val="clear" w:color="auto" w:fill="auto"/>
            <w:vAlign w:val="center"/>
          </w:tcPr>
          <w:p w14:paraId="13175778"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83467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4336C6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068BED8" w14:textId="77777777" w:rsidTr="00143D96">
        <w:trPr>
          <w:cantSplit/>
          <w:trHeight w:val="756"/>
        </w:trPr>
        <w:tc>
          <w:tcPr>
            <w:tcW w:w="1387" w:type="pct"/>
            <w:vMerge w:val="restart"/>
            <w:shd w:val="clear" w:color="auto" w:fill="auto"/>
            <w:vAlign w:val="center"/>
          </w:tcPr>
          <w:p w14:paraId="3622BFB9"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E21DFC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493427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4D7B8EA" w14:textId="77777777" w:rsidTr="00AC5C92">
        <w:trPr>
          <w:cantSplit/>
          <w:trHeight w:val="20"/>
        </w:trPr>
        <w:tc>
          <w:tcPr>
            <w:tcW w:w="1387" w:type="pct"/>
            <w:vMerge/>
            <w:shd w:val="clear" w:color="auto" w:fill="auto"/>
            <w:vAlign w:val="center"/>
          </w:tcPr>
          <w:p w14:paraId="0D6E3D7D"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98FC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04E3F1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0953BD" w14:textId="77777777" w:rsidTr="00506EF1">
        <w:trPr>
          <w:cantSplit/>
          <w:trHeight w:val="20"/>
        </w:trPr>
        <w:tc>
          <w:tcPr>
            <w:tcW w:w="1387" w:type="pct"/>
            <w:vMerge/>
            <w:shd w:val="clear" w:color="auto" w:fill="auto"/>
            <w:vAlign w:val="center"/>
          </w:tcPr>
          <w:p w14:paraId="02DDB524"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AC82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5E0C4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6FC98F" w14:textId="77777777" w:rsidTr="00506EF1">
        <w:trPr>
          <w:cantSplit/>
          <w:trHeight w:val="20"/>
        </w:trPr>
        <w:tc>
          <w:tcPr>
            <w:tcW w:w="1387" w:type="pct"/>
            <w:vMerge/>
            <w:shd w:val="clear" w:color="auto" w:fill="auto"/>
            <w:vAlign w:val="center"/>
          </w:tcPr>
          <w:p w14:paraId="16DE34A2"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5DC7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137316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FDA47B" w14:textId="77777777" w:rsidTr="00506EF1">
        <w:trPr>
          <w:cantSplit/>
          <w:trHeight w:val="20"/>
        </w:trPr>
        <w:tc>
          <w:tcPr>
            <w:tcW w:w="1387" w:type="pct"/>
            <w:vMerge/>
            <w:tcBorders>
              <w:bottom w:val="single" w:sz="4" w:space="0" w:color="auto"/>
            </w:tcBorders>
            <w:shd w:val="clear" w:color="auto" w:fill="auto"/>
            <w:vAlign w:val="center"/>
          </w:tcPr>
          <w:p w14:paraId="44945E2C" w14:textId="77777777" w:rsidR="006B7F72" w:rsidRPr="00334FE3" w:rsidRDefault="006B7F72" w:rsidP="00E16E0E">
            <w:pPr>
              <w:numPr>
                <w:ilvl w:val="0"/>
                <w:numId w:val="184"/>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AED952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77ECFF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3B9BC36C" w14:textId="77777777" w:rsidR="00AC5C92" w:rsidRPr="00334FE3" w:rsidRDefault="00AC5C92" w:rsidP="00870FEE">
      <w:pPr>
        <w:jc w:val="both"/>
        <w:rPr>
          <w:rFonts w:asciiTheme="minorHAnsi" w:hAnsiTheme="minorHAnsi"/>
          <w:b/>
        </w:rPr>
      </w:pPr>
    </w:p>
    <w:p w14:paraId="61A4DDAD" w14:textId="77777777" w:rsidR="001D311F" w:rsidRPr="00334FE3" w:rsidRDefault="001D311F" w:rsidP="006F44CE">
      <w:pPr>
        <w:pStyle w:val="Nagwek3"/>
        <w:rPr>
          <w:rFonts w:asciiTheme="minorHAnsi" w:hAnsiTheme="minorHAnsi"/>
        </w:rPr>
      </w:pPr>
      <w:bookmarkStart w:id="42" w:name="_Toc511377636"/>
      <w:r w:rsidRPr="00334FE3">
        <w:rPr>
          <w:rFonts w:asciiTheme="minorHAnsi" w:hAnsiTheme="minorHAnsi"/>
        </w:rPr>
        <w:lastRenderedPageBreak/>
        <w:t>Działanie</w:t>
      </w:r>
      <w:r w:rsidR="006F44CE" w:rsidRPr="00334FE3">
        <w:rPr>
          <w:rFonts w:asciiTheme="minorHAnsi" w:hAnsiTheme="minorHAnsi"/>
        </w:rPr>
        <w:t xml:space="preserve"> 5.2. System transportu kolejowego</w:t>
      </w:r>
      <w:bookmarkEnd w:id="42"/>
    </w:p>
    <w:p w14:paraId="0CD90EB7"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14:paraId="37936D7C"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7E16464A"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14:paraId="7026CE6C" w14:textId="77777777" w:rsidTr="00506EF1">
        <w:trPr>
          <w:cantSplit/>
          <w:trHeight w:val="20"/>
        </w:trPr>
        <w:tc>
          <w:tcPr>
            <w:tcW w:w="1387" w:type="pct"/>
            <w:vMerge w:val="restart"/>
            <w:tcBorders>
              <w:top w:val="single" w:sz="4" w:space="0" w:color="auto"/>
            </w:tcBorders>
            <w:shd w:val="clear" w:color="auto" w:fill="auto"/>
            <w:vAlign w:val="center"/>
          </w:tcPr>
          <w:p w14:paraId="2DDBF76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AEFD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6435528"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14:paraId="3CB9AED6" w14:textId="77777777" w:rsidTr="00506EF1">
        <w:trPr>
          <w:cantSplit/>
          <w:trHeight w:val="20"/>
        </w:trPr>
        <w:tc>
          <w:tcPr>
            <w:tcW w:w="1387" w:type="pct"/>
            <w:vMerge/>
            <w:shd w:val="clear" w:color="auto" w:fill="auto"/>
            <w:vAlign w:val="center"/>
          </w:tcPr>
          <w:p w14:paraId="1BC9FED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4276D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3D4FB4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14:paraId="4EE17E84" w14:textId="77777777" w:rsidTr="00506EF1">
        <w:trPr>
          <w:cantSplit/>
          <w:trHeight w:val="20"/>
        </w:trPr>
        <w:tc>
          <w:tcPr>
            <w:tcW w:w="1387" w:type="pct"/>
            <w:vMerge/>
            <w:shd w:val="clear" w:color="auto" w:fill="auto"/>
            <w:vAlign w:val="center"/>
          </w:tcPr>
          <w:p w14:paraId="3A7516D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B154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36CC580"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14:paraId="04A751A1" w14:textId="77777777" w:rsidTr="00506EF1">
        <w:trPr>
          <w:cantSplit/>
          <w:trHeight w:val="20"/>
        </w:trPr>
        <w:tc>
          <w:tcPr>
            <w:tcW w:w="1387" w:type="pct"/>
            <w:vMerge/>
            <w:shd w:val="clear" w:color="auto" w:fill="auto"/>
            <w:vAlign w:val="center"/>
          </w:tcPr>
          <w:p w14:paraId="3BBF5E9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C185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A5E09B5"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14:paraId="2CEF90B9" w14:textId="77777777" w:rsidTr="00506EF1">
        <w:trPr>
          <w:cantSplit/>
          <w:trHeight w:val="20"/>
        </w:trPr>
        <w:tc>
          <w:tcPr>
            <w:tcW w:w="1387" w:type="pct"/>
            <w:vMerge/>
            <w:tcBorders>
              <w:bottom w:val="single" w:sz="4" w:space="0" w:color="auto"/>
            </w:tcBorders>
            <w:shd w:val="clear" w:color="auto" w:fill="auto"/>
            <w:vAlign w:val="center"/>
          </w:tcPr>
          <w:p w14:paraId="21F33E1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A2DA5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19E31F7"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14:paraId="3956FDBE" w14:textId="77777777" w:rsidTr="00506EF1">
        <w:trPr>
          <w:trHeight w:val="20"/>
        </w:trPr>
        <w:tc>
          <w:tcPr>
            <w:tcW w:w="1387" w:type="pct"/>
            <w:vMerge w:val="restart"/>
            <w:tcBorders>
              <w:top w:val="single" w:sz="4" w:space="0" w:color="auto"/>
            </w:tcBorders>
            <w:shd w:val="clear" w:color="auto" w:fill="auto"/>
            <w:vAlign w:val="center"/>
          </w:tcPr>
          <w:p w14:paraId="7D8FC1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EF89A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254C6A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14:paraId="05FD8391" w14:textId="77777777" w:rsidTr="00506EF1">
        <w:trPr>
          <w:cantSplit/>
          <w:trHeight w:val="20"/>
        </w:trPr>
        <w:tc>
          <w:tcPr>
            <w:tcW w:w="1387" w:type="pct"/>
            <w:vMerge/>
            <w:shd w:val="clear" w:color="auto" w:fill="auto"/>
            <w:vAlign w:val="center"/>
          </w:tcPr>
          <w:p w14:paraId="595137A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D166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B4A8C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575D8" w14:textId="77777777" w:rsidTr="00506EF1">
        <w:trPr>
          <w:trHeight w:val="20"/>
        </w:trPr>
        <w:tc>
          <w:tcPr>
            <w:tcW w:w="1387" w:type="pct"/>
            <w:vMerge/>
            <w:shd w:val="clear" w:color="auto" w:fill="auto"/>
            <w:vAlign w:val="center"/>
          </w:tcPr>
          <w:p w14:paraId="69ACFC7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E09D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AC682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1E4787" w14:textId="77777777" w:rsidTr="00506EF1">
        <w:trPr>
          <w:cantSplit/>
          <w:trHeight w:val="20"/>
        </w:trPr>
        <w:tc>
          <w:tcPr>
            <w:tcW w:w="1387" w:type="pct"/>
            <w:vMerge/>
            <w:shd w:val="clear" w:color="auto" w:fill="auto"/>
            <w:vAlign w:val="center"/>
          </w:tcPr>
          <w:p w14:paraId="63269DB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E0CF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DC427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442E2F" w14:textId="77777777" w:rsidTr="00506EF1">
        <w:trPr>
          <w:cantSplit/>
          <w:trHeight w:val="20"/>
        </w:trPr>
        <w:tc>
          <w:tcPr>
            <w:tcW w:w="1387" w:type="pct"/>
            <w:vMerge/>
            <w:shd w:val="clear" w:color="auto" w:fill="auto"/>
            <w:vAlign w:val="center"/>
          </w:tcPr>
          <w:p w14:paraId="59AAC96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D599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D62181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B263C2" w14:textId="77777777" w:rsidTr="00506EF1">
        <w:trPr>
          <w:cantSplit/>
          <w:trHeight w:val="20"/>
        </w:trPr>
        <w:tc>
          <w:tcPr>
            <w:tcW w:w="1387" w:type="pct"/>
            <w:vMerge w:val="restart"/>
            <w:tcBorders>
              <w:top w:val="single" w:sz="4" w:space="0" w:color="auto"/>
            </w:tcBorders>
            <w:shd w:val="clear" w:color="auto" w:fill="auto"/>
            <w:vAlign w:val="center"/>
          </w:tcPr>
          <w:p w14:paraId="6DACA18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2BCC94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F835720" w14:textId="77777777" w:rsidR="00950040" w:rsidRPr="00334FE3" w:rsidRDefault="00473F32" w:rsidP="001E11D4">
            <w:pPr>
              <w:pStyle w:val="Akapitzlist"/>
              <w:numPr>
                <w:ilvl w:val="0"/>
                <w:numId w:val="25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14:paraId="70AFC70E" w14:textId="77777777" w:rsidTr="00506EF1">
        <w:trPr>
          <w:cantSplit/>
          <w:trHeight w:val="20"/>
        </w:trPr>
        <w:tc>
          <w:tcPr>
            <w:tcW w:w="1387" w:type="pct"/>
            <w:vMerge/>
            <w:shd w:val="clear" w:color="auto" w:fill="auto"/>
            <w:vAlign w:val="center"/>
          </w:tcPr>
          <w:p w14:paraId="02A9CA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BC978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0ED9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61F5F3" w14:textId="77777777" w:rsidTr="00506EF1">
        <w:trPr>
          <w:cantSplit/>
          <w:trHeight w:val="20"/>
        </w:trPr>
        <w:tc>
          <w:tcPr>
            <w:tcW w:w="1387" w:type="pct"/>
            <w:vMerge/>
            <w:shd w:val="clear" w:color="auto" w:fill="auto"/>
            <w:vAlign w:val="center"/>
          </w:tcPr>
          <w:p w14:paraId="227447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A0F0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57EC54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C6FAB2" w14:textId="77777777" w:rsidTr="00506EF1">
        <w:trPr>
          <w:cantSplit/>
          <w:trHeight w:val="20"/>
        </w:trPr>
        <w:tc>
          <w:tcPr>
            <w:tcW w:w="1387" w:type="pct"/>
            <w:vMerge/>
            <w:shd w:val="clear" w:color="auto" w:fill="auto"/>
            <w:vAlign w:val="center"/>
          </w:tcPr>
          <w:p w14:paraId="282552F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D29A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7637D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A711A4" w14:textId="77777777" w:rsidTr="00506EF1">
        <w:trPr>
          <w:cantSplit/>
          <w:trHeight w:val="20"/>
        </w:trPr>
        <w:tc>
          <w:tcPr>
            <w:tcW w:w="1387" w:type="pct"/>
            <w:vMerge/>
            <w:shd w:val="clear" w:color="auto" w:fill="auto"/>
            <w:vAlign w:val="center"/>
          </w:tcPr>
          <w:p w14:paraId="328C717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E953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23404C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603928D" w14:textId="77777777" w:rsidTr="00143D96">
        <w:trPr>
          <w:cantSplit/>
          <w:trHeight w:val="20"/>
        </w:trPr>
        <w:tc>
          <w:tcPr>
            <w:tcW w:w="1387" w:type="pct"/>
            <w:vMerge w:val="restart"/>
            <w:shd w:val="clear" w:color="auto" w:fill="auto"/>
            <w:vAlign w:val="center"/>
          </w:tcPr>
          <w:p w14:paraId="645C9C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bookmarkStart w:id="43" w:name="_Hlk479760668"/>
            <w:r w:rsidRPr="00334FE3">
              <w:rPr>
                <w:rFonts w:asciiTheme="minorHAnsi" w:hAnsiTheme="minorHAnsi" w:cs="Arial"/>
                <w:sz w:val="22"/>
                <w:szCs w:val="22"/>
              </w:rPr>
              <w:lastRenderedPageBreak/>
              <w:t>Lista wskaźników produktu</w:t>
            </w:r>
            <w:bookmarkEnd w:id="43"/>
          </w:p>
        </w:tc>
        <w:tc>
          <w:tcPr>
            <w:tcW w:w="1237" w:type="pct"/>
            <w:tcBorders>
              <w:bottom w:val="dotted" w:sz="4" w:space="0" w:color="auto"/>
              <w:right w:val="dotted" w:sz="4" w:space="0" w:color="auto"/>
            </w:tcBorders>
            <w:shd w:val="clear" w:color="auto" w:fill="auto"/>
            <w:vAlign w:val="center"/>
          </w:tcPr>
          <w:p w14:paraId="4FFBA84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4737048" w14:textId="77777777" w:rsidR="00506EF1" w:rsidRPr="00334FE3" w:rsidRDefault="004F51F6" w:rsidP="001E11D4">
            <w:pPr>
              <w:pStyle w:val="Akapitzlist"/>
              <w:numPr>
                <w:ilvl w:val="0"/>
                <w:numId w:val="25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5BA72E61" w14:textId="77777777"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Całkowita długość nowych linii kolejowych (CI 11) [km]</w:t>
            </w:r>
          </w:p>
          <w:p w14:paraId="37AB303B" w14:textId="77777777" w:rsidR="004B53C3" w:rsidRPr="00334FE3" w:rsidRDefault="004B53C3" w:rsidP="001E11D4">
            <w:pPr>
              <w:pStyle w:val="Tekstprzypisudolnego"/>
              <w:numPr>
                <w:ilvl w:val="0"/>
                <w:numId w:val="25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3D661DFA" w14:textId="77777777" w:rsidR="00E07EB1" w:rsidRPr="00334FE3" w:rsidRDefault="00E07EB1"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wspartych osobowych przystanków kolejowych</w:t>
            </w:r>
          </w:p>
          <w:p w14:paraId="1198D1CC" w14:textId="77777777" w:rsidR="004F51F6" w:rsidRPr="00334FE3" w:rsidRDefault="004F51F6" w:rsidP="001E11D4">
            <w:pPr>
              <w:pStyle w:val="Tekstprzypisudolnego"/>
              <w:numPr>
                <w:ilvl w:val="0"/>
                <w:numId w:val="25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w:t>
            </w:r>
            <w:proofErr w:type="spellStart"/>
            <w:r w:rsidR="003C0090" w:rsidRPr="00334FE3">
              <w:rPr>
                <w:sz w:val="22"/>
                <w:szCs w:val="22"/>
              </w:rPr>
              <w:t>szt</w:t>
            </w:r>
            <w:proofErr w:type="spellEnd"/>
            <w:r w:rsidR="003C0090" w:rsidRPr="00334FE3">
              <w:rPr>
                <w:sz w:val="22"/>
                <w:szCs w:val="22"/>
              </w:rPr>
              <w:t>]</w:t>
            </w:r>
            <w:r w:rsidR="00634FB5" w:rsidRPr="00334FE3">
              <w:rPr>
                <w:sz w:val="22"/>
                <w:szCs w:val="22"/>
              </w:rPr>
              <w:t xml:space="preserve">- wskaźnik agregujący: </w:t>
            </w:r>
          </w:p>
          <w:p w14:paraId="2EB527A6" w14:textId="77777777" w:rsidR="004B53C3" w:rsidRPr="00334FE3" w:rsidRDefault="004B53C3" w:rsidP="001E11D4">
            <w:pPr>
              <w:pStyle w:val="Tekstprzypisudolnego"/>
              <w:numPr>
                <w:ilvl w:val="0"/>
                <w:numId w:val="282"/>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76BEC90B" w14:textId="77777777" w:rsidR="004B53C3" w:rsidRPr="00334FE3" w:rsidRDefault="004B53C3" w:rsidP="001E11D4">
            <w:pPr>
              <w:pStyle w:val="Tekstprzypisudolnego"/>
              <w:numPr>
                <w:ilvl w:val="0"/>
                <w:numId w:val="282"/>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10339E9D" w14:textId="77777777" w:rsidR="00E07EB1" w:rsidRPr="00334FE3" w:rsidRDefault="00E07EB1" w:rsidP="001E11D4">
            <w:pPr>
              <w:pStyle w:val="Akapitzlist"/>
              <w:numPr>
                <w:ilvl w:val="0"/>
                <w:numId w:val="259"/>
              </w:numPr>
              <w:spacing w:before="40" w:after="40"/>
              <w:ind w:left="316" w:hanging="142"/>
              <w:jc w:val="both"/>
              <w:rPr>
                <w:rFonts w:cs="Arial"/>
              </w:rPr>
            </w:pPr>
            <w:r w:rsidRPr="00334FE3">
              <w:t>Pojemność zakupionych lub zmodernizowanych jednostek taboru kolejowego – wskaźnik agregujący</w:t>
            </w:r>
          </w:p>
          <w:p w14:paraId="2758AB01" w14:textId="77777777" w:rsidR="00506EF1" w:rsidRPr="00334FE3" w:rsidRDefault="00506EF1" w:rsidP="001E11D4">
            <w:pPr>
              <w:pStyle w:val="Akapitzlist"/>
              <w:numPr>
                <w:ilvl w:val="0"/>
                <w:numId w:val="297"/>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0FA50129" w14:textId="77777777" w:rsidR="009B12CC" w:rsidRPr="00334FE3" w:rsidRDefault="009B12CC" w:rsidP="001E11D4">
            <w:pPr>
              <w:pStyle w:val="Akapitzlist"/>
              <w:numPr>
                <w:ilvl w:val="0"/>
                <w:numId w:val="297"/>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482A336C" w14:textId="77777777" w:rsidR="00E63F2D" w:rsidRPr="00334FE3" w:rsidRDefault="005E4AA3" w:rsidP="001E11D4">
            <w:pPr>
              <w:pStyle w:val="Akapitzlist"/>
              <w:numPr>
                <w:ilvl w:val="0"/>
                <w:numId w:val="25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14:paraId="36D05663" w14:textId="77777777" w:rsidTr="00506EF1">
        <w:trPr>
          <w:cantSplit/>
          <w:trHeight w:val="20"/>
        </w:trPr>
        <w:tc>
          <w:tcPr>
            <w:tcW w:w="1387" w:type="pct"/>
            <w:vMerge/>
            <w:shd w:val="clear" w:color="auto" w:fill="auto"/>
            <w:vAlign w:val="center"/>
          </w:tcPr>
          <w:p w14:paraId="2219D64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3F592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D4D3AA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72C771" w14:textId="77777777" w:rsidTr="00506EF1">
        <w:trPr>
          <w:cantSplit/>
          <w:trHeight w:val="20"/>
        </w:trPr>
        <w:tc>
          <w:tcPr>
            <w:tcW w:w="1387" w:type="pct"/>
            <w:vMerge/>
            <w:shd w:val="clear" w:color="auto" w:fill="auto"/>
            <w:vAlign w:val="center"/>
          </w:tcPr>
          <w:p w14:paraId="718EEA8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74F3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362695"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398167A" w14:textId="77777777" w:rsidTr="00506EF1">
        <w:trPr>
          <w:cantSplit/>
          <w:trHeight w:val="20"/>
        </w:trPr>
        <w:tc>
          <w:tcPr>
            <w:tcW w:w="1387" w:type="pct"/>
            <w:vMerge/>
            <w:shd w:val="clear" w:color="auto" w:fill="auto"/>
            <w:vAlign w:val="center"/>
          </w:tcPr>
          <w:p w14:paraId="015A256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A9C3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128C19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A92784" w14:textId="77777777" w:rsidTr="00506EF1">
        <w:trPr>
          <w:cantSplit/>
          <w:trHeight w:val="20"/>
        </w:trPr>
        <w:tc>
          <w:tcPr>
            <w:tcW w:w="1387" w:type="pct"/>
            <w:vMerge/>
            <w:shd w:val="clear" w:color="auto" w:fill="auto"/>
            <w:vAlign w:val="center"/>
          </w:tcPr>
          <w:p w14:paraId="4CA2FE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0AFC2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4779558"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13529553" w14:textId="77777777" w:rsidTr="00506EF1">
        <w:trPr>
          <w:trHeight w:val="20"/>
        </w:trPr>
        <w:tc>
          <w:tcPr>
            <w:tcW w:w="1387" w:type="pct"/>
            <w:vMerge w:val="restart"/>
            <w:shd w:val="clear" w:color="auto" w:fill="auto"/>
            <w:vAlign w:val="center"/>
          </w:tcPr>
          <w:p w14:paraId="165D9E9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098C9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06C00B9"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6A648675"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2D871AC2"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7"/>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lastRenderedPageBreak/>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331A5FAA" w14:textId="77777777" w:rsidR="004E3560" w:rsidRDefault="004E3560" w:rsidP="00E42AF7">
            <w:pPr>
              <w:pStyle w:val="Default"/>
              <w:jc w:val="both"/>
              <w:rPr>
                <w:rFonts w:asciiTheme="minorHAnsi" w:hAnsiTheme="minorHAnsi" w:cs="Arial"/>
                <w:color w:val="auto"/>
                <w:sz w:val="22"/>
                <w:szCs w:val="22"/>
              </w:rPr>
            </w:pPr>
          </w:p>
          <w:p w14:paraId="15D4D8C6"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218CD981" w14:textId="77777777" w:rsidR="008759AC" w:rsidRPr="00334FE3" w:rsidRDefault="008759AC" w:rsidP="00E42AF7">
            <w:pPr>
              <w:pStyle w:val="Default"/>
              <w:jc w:val="both"/>
              <w:rPr>
                <w:rFonts w:asciiTheme="minorHAnsi" w:hAnsiTheme="minorHAnsi" w:cs="Arial"/>
                <w:color w:val="auto"/>
                <w:sz w:val="22"/>
                <w:szCs w:val="22"/>
              </w:rPr>
            </w:pPr>
          </w:p>
          <w:p w14:paraId="3380FED5"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76BD0A77"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4D47764F"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499290F0" w14:textId="77777777" w:rsidR="00506EF1" w:rsidRPr="00334FE3" w:rsidRDefault="00506EF1" w:rsidP="00E42AF7">
            <w:pPr>
              <w:pStyle w:val="Default"/>
              <w:jc w:val="both"/>
              <w:rPr>
                <w:rFonts w:asciiTheme="minorHAnsi" w:hAnsiTheme="minorHAnsi" w:cs="Arial"/>
                <w:color w:val="auto"/>
                <w:sz w:val="22"/>
                <w:szCs w:val="22"/>
              </w:rPr>
            </w:pPr>
          </w:p>
          <w:p w14:paraId="16CF11AB"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20E595BB" w14:textId="77777777" w:rsidR="005D4F9E" w:rsidRPr="00334FE3" w:rsidRDefault="005D4F9E" w:rsidP="00506EF1">
            <w:pPr>
              <w:pStyle w:val="Default"/>
              <w:rPr>
                <w:rFonts w:asciiTheme="minorHAnsi" w:hAnsiTheme="minorHAnsi" w:cs="Arial"/>
                <w:color w:val="auto"/>
                <w:sz w:val="22"/>
                <w:szCs w:val="22"/>
              </w:rPr>
            </w:pPr>
          </w:p>
          <w:p w14:paraId="22ADDAC9"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w:t>
            </w:r>
            <w:proofErr w:type="spellStart"/>
            <w:r w:rsidR="002678AB" w:rsidRPr="00334FE3">
              <w:rPr>
                <w:rFonts w:asciiTheme="minorHAnsi" w:hAnsiTheme="minorHAnsi" w:cs="Arial"/>
                <w:color w:val="auto"/>
                <w:sz w:val="22"/>
                <w:szCs w:val="22"/>
              </w:rPr>
              <w:t>ante</w:t>
            </w:r>
            <w:proofErr w:type="spellEnd"/>
            <w:r w:rsidR="002678AB" w:rsidRPr="00334FE3">
              <w:rPr>
                <w:rFonts w:asciiTheme="minorHAnsi" w:hAnsiTheme="minorHAnsi" w:cs="Arial"/>
                <w:color w:val="auto"/>
                <w:sz w:val="22"/>
                <w:szCs w:val="22"/>
              </w:rPr>
              <w:t xml:space="preserv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w:t>
            </w:r>
            <w:proofErr w:type="spellStart"/>
            <w:r w:rsidR="00250A9A" w:rsidRPr="00334FE3">
              <w:rPr>
                <w:rFonts w:asciiTheme="minorHAnsi" w:hAnsiTheme="minorHAnsi" w:cs="Arial"/>
                <w:color w:val="auto"/>
                <w:sz w:val="22"/>
                <w:szCs w:val="22"/>
              </w:rPr>
              <w:t>ante</w:t>
            </w:r>
            <w:proofErr w:type="spellEnd"/>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02AF1F2C" w14:textId="77777777" w:rsidR="0069465B" w:rsidRPr="00334FE3" w:rsidRDefault="0069465B" w:rsidP="00506EF1">
            <w:pPr>
              <w:pStyle w:val="Default"/>
              <w:rPr>
                <w:rFonts w:asciiTheme="minorHAnsi" w:hAnsiTheme="minorHAnsi" w:cs="Arial"/>
                <w:color w:val="auto"/>
                <w:sz w:val="22"/>
                <w:szCs w:val="22"/>
              </w:rPr>
            </w:pPr>
          </w:p>
          <w:p w14:paraId="134B9FC6"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73D18AA"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5DE82944"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2E840B0B" w14:textId="4A443BFC"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1AA869B5"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49EC0DE2" w14:textId="77777777" w:rsidR="00506EF1"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7FDD7BBA" w14:textId="77777777" w:rsidR="00F339FB" w:rsidRPr="00334FE3" w:rsidRDefault="00506EF1" w:rsidP="00E16E0E">
            <w:pPr>
              <w:pStyle w:val="Default"/>
              <w:numPr>
                <w:ilvl w:val="0"/>
                <w:numId w:val="186"/>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6EE08C99" w14:textId="77777777" w:rsidR="00506EF1" w:rsidRPr="00334FE3" w:rsidRDefault="00F339FB" w:rsidP="00E16E0E">
            <w:pPr>
              <w:pStyle w:val="Akapitzlist"/>
              <w:numPr>
                <w:ilvl w:val="0"/>
                <w:numId w:val="186"/>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334FE3">
              <w:rPr>
                <w:rFonts w:cs="Arial"/>
              </w:rPr>
              <w:t>Park&amp;Ride</w:t>
            </w:r>
            <w:proofErr w:type="spellEnd"/>
            <w:r w:rsidRPr="00334FE3">
              <w:rPr>
                <w:rFonts w:cs="Arial"/>
              </w:rPr>
              <w:t xml:space="preserve">, </w:t>
            </w:r>
            <w:proofErr w:type="spellStart"/>
            <w:r w:rsidRPr="00334FE3">
              <w:rPr>
                <w:rFonts w:cs="Arial"/>
              </w:rPr>
              <w:t>Bike&amp;Ride</w:t>
            </w:r>
            <w:proofErr w:type="spellEnd"/>
            <w:r w:rsidRPr="00334FE3">
              <w:rPr>
                <w:rFonts w:cs="Arial"/>
              </w:rPr>
              <w:t xml:space="preserv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377EB781" w14:textId="77777777" w:rsidR="00146054" w:rsidRPr="00334FE3" w:rsidRDefault="00146054" w:rsidP="00E16E0E">
            <w:pPr>
              <w:pStyle w:val="Akapitzlist"/>
              <w:numPr>
                <w:ilvl w:val="0"/>
                <w:numId w:val="186"/>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14:paraId="0EB3724A" w14:textId="77777777" w:rsidTr="00506EF1">
        <w:trPr>
          <w:cantSplit/>
          <w:trHeight w:val="20"/>
        </w:trPr>
        <w:tc>
          <w:tcPr>
            <w:tcW w:w="1387" w:type="pct"/>
            <w:vMerge/>
            <w:shd w:val="clear" w:color="auto" w:fill="auto"/>
            <w:vAlign w:val="center"/>
          </w:tcPr>
          <w:p w14:paraId="6237533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812C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9A5F4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7359E" w14:textId="77777777" w:rsidTr="00506EF1">
        <w:trPr>
          <w:cantSplit/>
          <w:trHeight w:val="20"/>
        </w:trPr>
        <w:tc>
          <w:tcPr>
            <w:tcW w:w="1387" w:type="pct"/>
            <w:vMerge/>
            <w:shd w:val="clear" w:color="auto" w:fill="auto"/>
            <w:vAlign w:val="center"/>
          </w:tcPr>
          <w:p w14:paraId="15342A1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FB0D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F6EEA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FD527C" w14:textId="77777777" w:rsidTr="00506EF1">
        <w:trPr>
          <w:cantSplit/>
          <w:trHeight w:val="20"/>
        </w:trPr>
        <w:tc>
          <w:tcPr>
            <w:tcW w:w="1387" w:type="pct"/>
            <w:vMerge/>
            <w:shd w:val="clear" w:color="auto" w:fill="auto"/>
            <w:vAlign w:val="center"/>
          </w:tcPr>
          <w:p w14:paraId="3E70D04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22FF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E28101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69587F6" w14:textId="77777777" w:rsidTr="00143D96">
        <w:trPr>
          <w:cantSplit/>
          <w:trHeight w:val="20"/>
        </w:trPr>
        <w:tc>
          <w:tcPr>
            <w:tcW w:w="1387" w:type="pct"/>
            <w:vMerge/>
            <w:shd w:val="clear" w:color="auto" w:fill="auto"/>
            <w:vAlign w:val="center"/>
          </w:tcPr>
          <w:p w14:paraId="1E5257F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80618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7CEB36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332DBB99" w14:textId="77777777" w:rsidTr="00143D96">
        <w:trPr>
          <w:trHeight w:val="20"/>
        </w:trPr>
        <w:tc>
          <w:tcPr>
            <w:tcW w:w="1387" w:type="pct"/>
            <w:vMerge w:val="restart"/>
            <w:shd w:val="clear" w:color="auto" w:fill="auto"/>
            <w:vAlign w:val="center"/>
          </w:tcPr>
          <w:p w14:paraId="118DD7A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99657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7B87637"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A9C08A1" w14:textId="77777777" w:rsidR="00506EF1" w:rsidRPr="00334FE3" w:rsidRDefault="00506EF1" w:rsidP="00E16E0E">
            <w:pPr>
              <w:pStyle w:val="Akapitzlist"/>
              <w:numPr>
                <w:ilvl w:val="0"/>
                <w:numId w:val="170"/>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3F03CA80" w14:textId="77777777" w:rsidR="00506EF1" w:rsidRPr="00334FE3" w:rsidRDefault="00506EF1" w:rsidP="00E16E0E">
            <w:pPr>
              <w:pStyle w:val="Akapitzlist"/>
              <w:numPr>
                <w:ilvl w:val="0"/>
                <w:numId w:val="170"/>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0F7C6B51" w14:textId="77777777" w:rsidR="00506EF1" w:rsidRPr="00334FE3" w:rsidRDefault="00506EF1" w:rsidP="00E16E0E">
            <w:pPr>
              <w:pStyle w:val="Akapitzlist"/>
              <w:numPr>
                <w:ilvl w:val="0"/>
                <w:numId w:val="170"/>
              </w:numPr>
              <w:spacing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w:t>
            </w:r>
            <w:proofErr w:type="spellStart"/>
            <w:r w:rsidRPr="00334FE3">
              <w:rPr>
                <w:rFonts w:eastAsia="Times New Roman" w:cs="Arial"/>
                <w:lang w:eastAsia="pl-PL"/>
              </w:rPr>
              <w:t>stock</w:t>
            </w:r>
            <w:proofErr w:type="spellEnd"/>
            <w:r w:rsidRPr="00334FE3">
              <w:rPr>
                <w:rFonts w:eastAsia="Times New Roman" w:cs="Arial"/>
                <w:lang w:eastAsia="pl-PL"/>
              </w:rPr>
              <w:t xml:space="preserve"> leasing </w:t>
            </w:r>
            <w:proofErr w:type="spellStart"/>
            <w:r w:rsidRPr="00334FE3">
              <w:rPr>
                <w:rFonts w:eastAsia="Times New Roman" w:cs="Arial"/>
                <w:lang w:eastAsia="pl-PL"/>
              </w:rPr>
              <w:t>companies</w:t>
            </w:r>
            <w:proofErr w:type="spellEnd"/>
            <w:r w:rsidRPr="00334FE3">
              <w:rPr>
                <w:rFonts w:eastAsia="Times New Roman" w:cs="Arial"/>
                <w:lang w:eastAsia="pl-PL"/>
              </w:rPr>
              <w:t>)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14:paraId="1CF89134" w14:textId="77777777" w:rsidTr="00506EF1">
        <w:trPr>
          <w:cantSplit/>
          <w:trHeight w:val="20"/>
        </w:trPr>
        <w:tc>
          <w:tcPr>
            <w:tcW w:w="1387" w:type="pct"/>
            <w:vMerge/>
            <w:shd w:val="clear" w:color="auto" w:fill="auto"/>
            <w:vAlign w:val="center"/>
          </w:tcPr>
          <w:p w14:paraId="7C82A6C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4459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3B109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8E8E51" w14:textId="77777777" w:rsidTr="00506EF1">
        <w:trPr>
          <w:cantSplit/>
          <w:trHeight w:val="20"/>
        </w:trPr>
        <w:tc>
          <w:tcPr>
            <w:tcW w:w="1387" w:type="pct"/>
            <w:vMerge/>
            <w:shd w:val="clear" w:color="auto" w:fill="auto"/>
            <w:vAlign w:val="center"/>
          </w:tcPr>
          <w:p w14:paraId="06E746A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8DD7B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99A8FE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F33757F" w14:textId="77777777" w:rsidTr="00506EF1">
        <w:trPr>
          <w:cantSplit/>
          <w:trHeight w:val="20"/>
        </w:trPr>
        <w:tc>
          <w:tcPr>
            <w:tcW w:w="1387" w:type="pct"/>
            <w:vMerge/>
            <w:shd w:val="clear" w:color="auto" w:fill="auto"/>
            <w:vAlign w:val="center"/>
          </w:tcPr>
          <w:p w14:paraId="1CF6A2A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C9AED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0462CD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7329B738" w14:textId="77777777" w:rsidTr="00143D96">
        <w:trPr>
          <w:cantSplit/>
          <w:trHeight w:val="20"/>
        </w:trPr>
        <w:tc>
          <w:tcPr>
            <w:tcW w:w="1387" w:type="pct"/>
            <w:vMerge/>
            <w:shd w:val="clear" w:color="auto" w:fill="auto"/>
            <w:vAlign w:val="center"/>
          </w:tcPr>
          <w:p w14:paraId="342F5BD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E3CE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98089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6D8D4637" w14:textId="77777777" w:rsidTr="00143D96">
        <w:trPr>
          <w:cantSplit/>
          <w:trHeight w:val="20"/>
        </w:trPr>
        <w:tc>
          <w:tcPr>
            <w:tcW w:w="1387" w:type="pct"/>
            <w:vMerge w:val="restart"/>
            <w:shd w:val="clear" w:color="auto" w:fill="auto"/>
            <w:vAlign w:val="center"/>
          </w:tcPr>
          <w:p w14:paraId="2266C6B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BE35A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C0D83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182259" w14:textId="77777777" w:rsidTr="00506EF1">
        <w:trPr>
          <w:cantSplit/>
          <w:trHeight w:val="20"/>
        </w:trPr>
        <w:tc>
          <w:tcPr>
            <w:tcW w:w="1387" w:type="pct"/>
            <w:vMerge/>
            <w:shd w:val="clear" w:color="auto" w:fill="auto"/>
            <w:vAlign w:val="center"/>
          </w:tcPr>
          <w:p w14:paraId="5FCBACD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B337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D6829C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D4E292" w14:textId="77777777" w:rsidTr="00506EF1">
        <w:trPr>
          <w:cantSplit/>
          <w:trHeight w:val="20"/>
        </w:trPr>
        <w:tc>
          <w:tcPr>
            <w:tcW w:w="1387" w:type="pct"/>
            <w:vMerge/>
            <w:shd w:val="clear" w:color="auto" w:fill="auto"/>
            <w:vAlign w:val="center"/>
          </w:tcPr>
          <w:p w14:paraId="08EA5C6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73AA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EC2CA3A"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716A3EDE" w14:textId="77777777" w:rsidTr="00506EF1">
        <w:trPr>
          <w:cantSplit/>
          <w:trHeight w:val="20"/>
        </w:trPr>
        <w:tc>
          <w:tcPr>
            <w:tcW w:w="1387" w:type="pct"/>
            <w:vMerge/>
            <w:shd w:val="clear" w:color="auto" w:fill="auto"/>
            <w:vAlign w:val="center"/>
          </w:tcPr>
          <w:p w14:paraId="6F04CA2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C7FE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153A83F"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357227A8" w14:textId="77777777" w:rsidTr="00506EF1">
        <w:trPr>
          <w:cantSplit/>
          <w:trHeight w:val="20"/>
        </w:trPr>
        <w:tc>
          <w:tcPr>
            <w:tcW w:w="1387" w:type="pct"/>
            <w:vMerge/>
            <w:tcBorders>
              <w:bottom w:val="nil"/>
            </w:tcBorders>
            <w:shd w:val="clear" w:color="auto" w:fill="auto"/>
            <w:vAlign w:val="center"/>
          </w:tcPr>
          <w:p w14:paraId="13FABD8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54535F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1B340360"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034D7B15" w14:textId="77777777" w:rsidTr="00506EF1">
        <w:trPr>
          <w:cantSplit/>
          <w:trHeight w:val="20"/>
        </w:trPr>
        <w:tc>
          <w:tcPr>
            <w:tcW w:w="1387" w:type="pct"/>
            <w:vMerge w:val="restart"/>
            <w:tcBorders>
              <w:top w:val="single" w:sz="4" w:space="0" w:color="auto"/>
            </w:tcBorders>
            <w:shd w:val="clear" w:color="auto" w:fill="auto"/>
            <w:vAlign w:val="center"/>
          </w:tcPr>
          <w:p w14:paraId="7768313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342AD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35C9F06" w14:textId="77777777" w:rsidR="00506EF1" w:rsidRPr="00334FE3" w:rsidRDefault="00506EF1" w:rsidP="00506EF1">
            <w:pPr>
              <w:spacing w:before="40" w:after="40"/>
              <w:rPr>
                <w:rFonts w:asciiTheme="minorHAnsi" w:hAnsiTheme="minorHAnsi" w:cs="Arial"/>
              </w:rPr>
            </w:pPr>
          </w:p>
        </w:tc>
      </w:tr>
      <w:tr w:rsidR="000C0CB7" w:rsidRPr="00334FE3" w14:paraId="224C93F7" w14:textId="77777777" w:rsidTr="00506EF1">
        <w:trPr>
          <w:cantSplit/>
          <w:trHeight w:val="20"/>
        </w:trPr>
        <w:tc>
          <w:tcPr>
            <w:tcW w:w="1387" w:type="pct"/>
            <w:vMerge/>
            <w:shd w:val="clear" w:color="auto" w:fill="auto"/>
            <w:vAlign w:val="center"/>
          </w:tcPr>
          <w:p w14:paraId="4E77763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FE446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92943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443804" w14:textId="77777777" w:rsidTr="00506EF1">
        <w:trPr>
          <w:cantSplit/>
          <w:trHeight w:val="20"/>
        </w:trPr>
        <w:tc>
          <w:tcPr>
            <w:tcW w:w="1387" w:type="pct"/>
            <w:vMerge/>
            <w:shd w:val="clear" w:color="auto" w:fill="auto"/>
            <w:vAlign w:val="center"/>
          </w:tcPr>
          <w:p w14:paraId="6ED534F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E819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89F2466"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00A7E145" w14:textId="77777777" w:rsidTr="00506EF1">
        <w:trPr>
          <w:cantSplit/>
          <w:trHeight w:val="20"/>
        </w:trPr>
        <w:tc>
          <w:tcPr>
            <w:tcW w:w="1387" w:type="pct"/>
            <w:vMerge/>
            <w:shd w:val="clear" w:color="auto" w:fill="auto"/>
            <w:vAlign w:val="center"/>
          </w:tcPr>
          <w:p w14:paraId="7025DEE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5EC0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A9CE91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14:paraId="39A99CFE" w14:textId="77777777" w:rsidTr="00506EF1">
        <w:trPr>
          <w:cantSplit/>
          <w:trHeight w:val="20"/>
        </w:trPr>
        <w:tc>
          <w:tcPr>
            <w:tcW w:w="1387" w:type="pct"/>
            <w:vMerge/>
            <w:tcBorders>
              <w:bottom w:val="single" w:sz="4" w:space="0" w:color="auto"/>
            </w:tcBorders>
            <w:shd w:val="clear" w:color="auto" w:fill="auto"/>
            <w:vAlign w:val="center"/>
          </w:tcPr>
          <w:p w14:paraId="4379BE7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8D20D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130D6B5"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4AB6B1DF" w14:textId="77777777" w:rsidTr="00506EF1">
        <w:trPr>
          <w:cantSplit/>
          <w:trHeight w:val="20"/>
        </w:trPr>
        <w:tc>
          <w:tcPr>
            <w:tcW w:w="1387" w:type="pct"/>
            <w:vMerge w:val="restart"/>
            <w:tcBorders>
              <w:top w:val="single" w:sz="4" w:space="0" w:color="auto"/>
            </w:tcBorders>
            <w:shd w:val="clear" w:color="auto" w:fill="auto"/>
            <w:vAlign w:val="center"/>
          </w:tcPr>
          <w:p w14:paraId="3AF8A1C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641408"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D6159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A1F86F" w14:textId="77777777" w:rsidTr="00506EF1">
        <w:trPr>
          <w:cantSplit/>
          <w:trHeight w:val="20"/>
        </w:trPr>
        <w:tc>
          <w:tcPr>
            <w:tcW w:w="1387" w:type="pct"/>
            <w:vMerge/>
            <w:shd w:val="clear" w:color="auto" w:fill="auto"/>
            <w:vAlign w:val="center"/>
          </w:tcPr>
          <w:p w14:paraId="5DD2A4E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C4904"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35A134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B32454" w14:textId="77777777" w:rsidTr="00506EF1">
        <w:trPr>
          <w:cantSplit/>
          <w:trHeight w:val="20"/>
        </w:trPr>
        <w:tc>
          <w:tcPr>
            <w:tcW w:w="1387" w:type="pct"/>
            <w:vMerge/>
            <w:shd w:val="clear" w:color="auto" w:fill="auto"/>
            <w:vAlign w:val="center"/>
          </w:tcPr>
          <w:p w14:paraId="1DC4A7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54BFD3"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A4FC7D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376372A" w14:textId="77777777" w:rsidTr="00506EF1">
        <w:trPr>
          <w:cantSplit/>
          <w:trHeight w:val="20"/>
        </w:trPr>
        <w:tc>
          <w:tcPr>
            <w:tcW w:w="1387" w:type="pct"/>
            <w:vMerge/>
            <w:shd w:val="clear" w:color="auto" w:fill="auto"/>
            <w:vAlign w:val="center"/>
          </w:tcPr>
          <w:p w14:paraId="3085897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6DFF1"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2F9C7E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96BCC62" w14:textId="77777777" w:rsidTr="00506EF1">
        <w:trPr>
          <w:cantSplit/>
          <w:trHeight w:val="20"/>
        </w:trPr>
        <w:tc>
          <w:tcPr>
            <w:tcW w:w="1387" w:type="pct"/>
            <w:vMerge/>
            <w:tcBorders>
              <w:bottom w:val="single" w:sz="4" w:space="0" w:color="auto"/>
            </w:tcBorders>
            <w:shd w:val="clear" w:color="auto" w:fill="auto"/>
            <w:vAlign w:val="center"/>
          </w:tcPr>
          <w:p w14:paraId="792F2F1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2E16E4"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5D30EFC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84124E5" w14:textId="77777777" w:rsidTr="00143D96">
        <w:trPr>
          <w:cantSplit/>
          <w:trHeight w:val="756"/>
        </w:trPr>
        <w:tc>
          <w:tcPr>
            <w:tcW w:w="1387" w:type="pct"/>
            <w:vMerge w:val="restart"/>
            <w:tcBorders>
              <w:top w:val="single" w:sz="4" w:space="0" w:color="auto"/>
            </w:tcBorders>
            <w:shd w:val="clear" w:color="auto" w:fill="auto"/>
            <w:vAlign w:val="center"/>
          </w:tcPr>
          <w:p w14:paraId="778CA7A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A09EDD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9F6485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14:paraId="2CDDE272" w14:textId="77777777" w:rsidTr="00506EF1">
        <w:trPr>
          <w:cantSplit/>
          <w:trHeight w:val="20"/>
        </w:trPr>
        <w:tc>
          <w:tcPr>
            <w:tcW w:w="1387" w:type="pct"/>
            <w:vMerge/>
            <w:shd w:val="clear" w:color="auto" w:fill="auto"/>
            <w:vAlign w:val="center"/>
          </w:tcPr>
          <w:p w14:paraId="1631140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D9F1C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B1E84EB" w14:textId="344FBF3E"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99 997 546 </w:t>
            </w:r>
          </w:p>
        </w:tc>
      </w:tr>
      <w:tr w:rsidR="000C0CB7" w:rsidRPr="00334FE3" w14:paraId="63E8EE91" w14:textId="77777777" w:rsidTr="00506EF1">
        <w:trPr>
          <w:cantSplit/>
          <w:trHeight w:val="20"/>
        </w:trPr>
        <w:tc>
          <w:tcPr>
            <w:tcW w:w="1387" w:type="pct"/>
            <w:vMerge/>
            <w:shd w:val="clear" w:color="auto" w:fill="auto"/>
            <w:vAlign w:val="center"/>
          </w:tcPr>
          <w:p w14:paraId="5744F64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A9950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3C62793" w14:textId="2B4C786E"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14:paraId="2B79F911" w14:textId="77777777" w:rsidTr="00506EF1">
        <w:trPr>
          <w:cantSplit/>
          <w:trHeight w:val="43"/>
        </w:trPr>
        <w:tc>
          <w:tcPr>
            <w:tcW w:w="1387" w:type="pct"/>
            <w:vMerge/>
            <w:shd w:val="clear" w:color="auto" w:fill="auto"/>
            <w:vAlign w:val="center"/>
          </w:tcPr>
          <w:p w14:paraId="7A152B6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F22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058D897" w14:textId="77777777" w:rsidR="00506EF1" w:rsidRPr="00334FE3" w:rsidRDefault="0067435E" w:rsidP="00506EF1">
            <w:pPr>
              <w:spacing w:before="40" w:after="40"/>
              <w:rPr>
                <w:rFonts w:asciiTheme="minorHAnsi" w:hAnsiTheme="minorHAnsi" w:cs="Arial"/>
              </w:rPr>
            </w:pPr>
            <w:r w:rsidRPr="00334FE3">
              <w:rPr>
                <w:rFonts w:asciiTheme="minorHAnsi" w:hAnsiTheme="minorHAnsi" w:cs="Arial"/>
                <w:sz w:val="22"/>
                <w:szCs w:val="22"/>
              </w:rPr>
              <w:t>3 755 604</w:t>
            </w:r>
          </w:p>
        </w:tc>
      </w:tr>
      <w:tr w:rsidR="000C0CB7" w:rsidRPr="00334FE3" w14:paraId="42309DE2" w14:textId="77777777" w:rsidTr="00506EF1">
        <w:trPr>
          <w:cantSplit/>
          <w:trHeight w:val="20"/>
        </w:trPr>
        <w:tc>
          <w:tcPr>
            <w:tcW w:w="1387" w:type="pct"/>
            <w:vMerge/>
            <w:shd w:val="clear" w:color="auto" w:fill="auto"/>
            <w:vAlign w:val="center"/>
          </w:tcPr>
          <w:p w14:paraId="0154BD5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F0AD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E36AA4F" w14:textId="77777777"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23 264 526</w:t>
            </w:r>
          </w:p>
        </w:tc>
      </w:tr>
      <w:tr w:rsidR="00506EF1" w:rsidRPr="00334FE3" w14:paraId="6A542E80" w14:textId="77777777" w:rsidTr="00143D96">
        <w:trPr>
          <w:cantSplit/>
          <w:trHeight w:val="20"/>
        </w:trPr>
        <w:tc>
          <w:tcPr>
            <w:tcW w:w="1387" w:type="pct"/>
            <w:vMerge w:val="restart"/>
            <w:shd w:val="clear" w:color="auto" w:fill="auto"/>
            <w:vAlign w:val="center"/>
          </w:tcPr>
          <w:p w14:paraId="5E25CF0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8416E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56FBA8B"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71373516" w14:textId="77777777" w:rsidTr="00506EF1">
        <w:trPr>
          <w:cantSplit/>
          <w:trHeight w:val="20"/>
        </w:trPr>
        <w:tc>
          <w:tcPr>
            <w:tcW w:w="1387" w:type="pct"/>
            <w:vMerge/>
            <w:shd w:val="clear" w:color="auto" w:fill="auto"/>
            <w:vAlign w:val="center"/>
          </w:tcPr>
          <w:p w14:paraId="3A88D3B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2E1C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A051D0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DB0680" w14:textId="77777777" w:rsidTr="00506EF1">
        <w:trPr>
          <w:cantSplit/>
          <w:trHeight w:val="20"/>
        </w:trPr>
        <w:tc>
          <w:tcPr>
            <w:tcW w:w="1387" w:type="pct"/>
            <w:vMerge/>
            <w:shd w:val="clear" w:color="auto" w:fill="auto"/>
            <w:vAlign w:val="center"/>
          </w:tcPr>
          <w:p w14:paraId="6DFC78E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68BE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B213AD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D086541" w14:textId="77777777" w:rsidTr="00506EF1">
        <w:trPr>
          <w:cantSplit/>
          <w:trHeight w:val="20"/>
        </w:trPr>
        <w:tc>
          <w:tcPr>
            <w:tcW w:w="1387" w:type="pct"/>
            <w:vMerge/>
            <w:shd w:val="clear" w:color="auto" w:fill="auto"/>
            <w:vAlign w:val="center"/>
          </w:tcPr>
          <w:p w14:paraId="61951F6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2E0D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AD8DFA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8B5C913" w14:textId="77777777" w:rsidTr="00506EF1">
        <w:trPr>
          <w:cantSplit/>
          <w:trHeight w:val="20"/>
        </w:trPr>
        <w:tc>
          <w:tcPr>
            <w:tcW w:w="1387" w:type="pct"/>
            <w:vMerge/>
            <w:shd w:val="clear" w:color="auto" w:fill="auto"/>
            <w:vAlign w:val="center"/>
          </w:tcPr>
          <w:p w14:paraId="06213DD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4D2E2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FF1577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B550B56" w14:textId="77777777" w:rsidTr="00143D96">
        <w:trPr>
          <w:cantSplit/>
          <w:trHeight w:val="20"/>
        </w:trPr>
        <w:tc>
          <w:tcPr>
            <w:tcW w:w="1387" w:type="pct"/>
            <w:vMerge w:val="restart"/>
            <w:shd w:val="clear" w:color="auto" w:fill="auto"/>
            <w:vAlign w:val="center"/>
          </w:tcPr>
          <w:p w14:paraId="00EFAB0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801B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EB2C5A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37108BB" w14:textId="77777777" w:rsidTr="00506EF1">
        <w:trPr>
          <w:cantSplit/>
          <w:trHeight w:val="20"/>
        </w:trPr>
        <w:tc>
          <w:tcPr>
            <w:tcW w:w="1387" w:type="pct"/>
            <w:vMerge/>
            <w:shd w:val="clear" w:color="auto" w:fill="auto"/>
            <w:vAlign w:val="center"/>
          </w:tcPr>
          <w:p w14:paraId="18A0CC3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C7B7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D64DB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875E82" w14:textId="77777777" w:rsidTr="00506EF1">
        <w:trPr>
          <w:cantSplit/>
          <w:trHeight w:val="20"/>
        </w:trPr>
        <w:tc>
          <w:tcPr>
            <w:tcW w:w="1387" w:type="pct"/>
            <w:vMerge/>
            <w:shd w:val="clear" w:color="auto" w:fill="auto"/>
            <w:vAlign w:val="center"/>
          </w:tcPr>
          <w:p w14:paraId="4268A2D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BA85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2B6A93C"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14:paraId="2DFEA78F" w14:textId="77777777" w:rsidTr="00506EF1">
        <w:trPr>
          <w:cantSplit/>
          <w:trHeight w:val="20"/>
        </w:trPr>
        <w:tc>
          <w:tcPr>
            <w:tcW w:w="1387" w:type="pct"/>
            <w:vMerge/>
            <w:shd w:val="clear" w:color="auto" w:fill="auto"/>
            <w:vAlign w:val="center"/>
          </w:tcPr>
          <w:p w14:paraId="2841506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7766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5475E6F"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7F22B8E" w14:textId="77777777" w:rsidTr="00506EF1">
        <w:trPr>
          <w:cantSplit/>
          <w:trHeight w:val="20"/>
        </w:trPr>
        <w:tc>
          <w:tcPr>
            <w:tcW w:w="1387" w:type="pct"/>
            <w:vMerge/>
            <w:shd w:val="clear" w:color="auto" w:fill="auto"/>
            <w:vAlign w:val="center"/>
          </w:tcPr>
          <w:p w14:paraId="1D6EED9F"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9EA9F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8EBC505"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04BCD249" w14:textId="77777777" w:rsidTr="00143D96">
        <w:trPr>
          <w:cantSplit/>
          <w:trHeight w:val="402"/>
        </w:trPr>
        <w:tc>
          <w:tcPr>
            <w:tcW w:w="1387" w:type="pct"/>
            <w:vMerge w:val="restart"/>
            <w:shd w:val="clear" w:color="auto" w:fill="auto"/>
            <w:vAlign w:val="center"/>
          </w:tcPr>
          <w:p w14:paraId="307DBF2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31B09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1F471351"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52181DA7" w14:textId="77777777" w:rsidTr="00506EF1">
        <w:trPr>
          <w:cantSplit/>
          <w:trHeight w:val="408"/>
        </w:trPr>
        <w:tc>
          <w:tcPr>
            <w:tcW w:w="1387" w:type="pct"/>
            <w:vMerge/>
            <w:shd w:val="clear" w:color="auto" w:fill="auto"/>
            <w:vAlign w:val="center"/>
          </w:tcPr>
          <w:p w14:paraId="5ADBF569"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62B48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CB3A044"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09FC5ACB" w14:textId="77777777" w:rsidTr="00506EF1">
        <w:trPr>
          <w:cantSplit/>
          <w:trHeight w:val="413"/>
        </w:trPr>
        <w:tc>
          <w:tcPr>
            <w:tcW w:w="1387" w:type="pct"/>
            <w:vMerge/>
            <w:shd w:val="clear" w:color="auto" w:fill="auto"/>
            <w:vAlign w:val="center"/>
          </w:tcPr>
          <w:p w14:paraId="02367E6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C6DD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2DC571"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14:paraId="2D8E8645" w14:textId="77777777" w:rsidTr="00506EF1">
        <w:trPr>
          <w:cantSplit/>
          <w:trHeight w:val="407"/>
        </w:trPr>
        <w:tc>
          <w:tcPr>
            <w:tcW w:w="1387" w:type="pct"/>
            <w:vMerge/>
            <w:shd w:val="clear" w:color="auto" w:fill="auto"/>
            <w:vAlign w:val="center"/>
          </w:tcPr>
          <w:p w14:paraId="3133CFF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BD6B9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CD4DF7D"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14:paraId="22367264" w14:textId="77777777" w:rsidTr="00506EF1">
        <w:trPr>
          <w:cantSplit/>
          <w:trHeight w:val="423"/>
        </w:trPr>
        <w:tc>
          <w:tcPr>
            <w:tcW w:w="1387" w:type="pct"/>
            <w:vMerge/>
            <w:tcBorders>
              <w:bottom w:val="single" w:sz="4" w:space="0" w:color="auto"/>
            </w:tcBorders>
            <w:shd w:val="clear" w:color="auto" w:fill="auto"/>
            <w:vAlign w:val="center"/>
          </w:tcPr>
          <w:p w14:paraId="4FC1BFF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EE115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61D0431"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3C571532" w14:textId="77777777" w:rsidTr="00506EF1">
        <w:trPr>
          <w:cantSplit/>
          <w:trHeight w:val="20"/>
        </w:trPr>
        <w:tc>
          <w:tcPr>
            <w:tcW w:w="1387" w:type="pct"/>
            <w:vMerge w:val="restart"/>
            <w:tcBorders>
              <w:top w:val="single" w:sz="4" w:space="0" w:color="auto"/>
            </w:tcBorders>
            <w:shd w:val="clear" w:color="auto" w:fill="auto"/>
            <w:vAlign w:val="center"/>
          </w:tcPr>
          <w:p w14:paraId="1DCF2EB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3FC16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8EC4D1D"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7FC32B8" w14:textId="77777777" w:rsidTr="00506EF1">
        <w:trPr>
          <w:cantSplit/>
          <w:trHeight w:val="20"/>
        </w:trPr>
        <w:tc>
          <w:tcPr>
            <w:tcW w:w="1387" w:type="pct"/>
            <w:vMerge/>
            <w:tcBorders>
              <w:top w:val="single" w:sz="4" w:space="0" w:color="auto"/>
            </w:tcBorders>
            <w:shd w:val="clear" w:color="auto" w:fill="auto"/>
            <w:vAlign w:val="center"/>
          </w:tcPr>
          <w:p w14:paraId="73D4F9D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810B9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DA75889"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ED29A8D" w14:textId="77777777" w:rsidTr="00506EF1">
        <w:trPr>
          <w:cantSplit/>
          <w:trHeight w:val="20"/>
        </w:trPr>
        <w:tc>
          <w:tcPr>
            <w:tcW w:w="1387" w:type="pct"/>
            <w:vMerge/>
            <w:tcBorders>
              <w:top w:val="single" w:sz="4" w:space="0" w:color="auto"/>
            </w:tcBorders>
            <w:shd w:val="clear" w:color="auto" w:fill="auto"/>
            <w:vAlign w:val="center"/>
          </w:tcPr>
          <w:p w14:paraId="5132AA7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2671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FFA4268"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40DE75" w14:textId="77777777" w:rsidTr="00506EF1">
        <w:trPr>
          <w:cantSplit/>
          <w:trHeight w:val="20"/>
        </w:trPr>
        <w:tc>
          <w:tcPr>
            <w:tcW w:w="1387" w:type="pct"/>
            <w:vMerge/>
            <w:tcBorders>
              <w:top w:val="single" w:sz="4" w:space="0" w:color="auto"/>
            </w:tcBorders>
            <w:shd w:val="clear" w:color="auto" w:fill="auto"/>
            <w:vAlign w:val="center"/>
          </w:tcPr>
          <w:p w14:paraId="307FD5F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0F85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E83181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7BA8368" w14:textId="77777777" w:rsidTr="00506EF1">
        <w:trPr>
          <w:cantSplit/>
          <w:trHeight w:val="20"/>
        </w:trPr>
        <w:tc>
          <w:tcPr>
            <w:tcW w:w="1387" w:type="pct"/>
            <w:vMerge/>
            <w:tcBorders>
              <w:top w:val="single" w:sz="4" w:space="0" w:color="auto"/>
            </w:tcBorders>
            <w:shd w:val="clear" w:color="auto" w:fill="auto"/>
            <w:vAlign w:val="center"/>
          </w:tcPr>
          <w:p w14:paraId="61A32B1C" w14:textId="77777777" w:rsidR="00506EF1" w:rsidRPr="00334FE3" w:rsidDel="00FE3C38"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B9AD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D46FF3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C4C70F1" w14:textId="77777777" w:rsidTr="00506EF1">
        <w:trPr>
          <w:cantSplit/>
          <w:trHeight w:val="20"/>
        </w:trPr>
        <w:tc>
          <w:tcPr>
            <w:tcW w:w="1387" w:type="pct"/>
            <w:vMerge w:val="restart"/>
            <w:shd w:val="clear" w:color="auto" w:fill="auto"/>
            <w:vAlign w:val="center"/>
          </w:tcPr>
          <w:p w14:paraId="694FE1C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9493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6DAA08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2231DD2D" w14:textId="77777777" w:rsidTr="00506EF1">
        <w:trPr>
          <w:cantSplit/>
          <w:trHeight w:val="20"/>
        </w:trPr>
        <w:tc>
          <w:tcPr>
            <w:tcW w:w="1387" w:type="pct"/>
            <w:vMerge/>
            <w:shd w:val="clear" w:color="auto" w:fill="auto"/>
            <w:vAlign w:val="center"/>
          </w:tcPr>
          <w:p w14:paraId="1B95C5F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D8444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2C171A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F1FD43" w14:textId="77777777" w:rsidTr="00506EF1">
        <w:trPr>
          <w:cantSplit/>
          <w:trHeight w:val="20"/>
        </w:trPr>
        <w:tc>
          <w:tcPr>
            <w:tcW w:w="1387" w:type="pct"/>
            <w:vMerge/>
            <w:shd w:val="clear" w:color="auto" w:fill="auto"/>
            <w:vAlign w:val="center"/>
          </w:tcPr>
          <w:p w14:paraId="6DFEC21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68D5C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DDE230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9536629" w14:textId="77777777" w:rsidTr="00506EF1">
        <w:trPr>
          <w:cantSplit/>
          <w:trHeight w:val="20"/>
        </w:trPr>
        <w:tc>
          <w:tcPr>
            <w:tcW w:w="1387" w:type="pct"/>
            <w:vMerge/>
            <w:shd w:val="clear" w:color="auto" w:fill="auto"/>
            <w:vAlign w:val="center"/>
          </w:tcPr>
          <w:p w14:paraId="678DBEA4"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7887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E9B5D3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E022919" w14:textId="77777777" w:rsidTr="00506EF1">
        <w:trPr>
          <w:cantSplit/>
          <w:trHeight w:val="20"/>
        </w:trPr>
        <w:tc>
          <w:tcPr>
            <w:tcW w:w="1387" w:type="pct"/>
            <w:vMerge/>
            <w:shd w:val="clear" w:color="auto" w:fill="auto"/>
            <w:vAlign w:val="center"/>
          </w:tcPr>
          <w:p w14:paraId="3F831DA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15FC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A8DD3C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450D85DB" w14:textId="77777777" w:rsidTr="00506EF1">
        <w:trPr>
          <w:cantSplit/>
          <w:trHeight w:val="315"/>
        </w:trPr>
        <w:tc>
          <w:tcPr>
            <w:tcW w:w="1387" w:type="pct"/>
            <w:vMerge w:val="restart"/>
            <w:shd w:val="clear" w:color="auto" w:fill="auto"/>
            <w:vAlign w:val="center"/>
          </w:tcPr>
          <w:p w14:paraId="23EF79B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1D9FA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4C827D4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038213" w14:textId="77777777" w:rsidTr="00506EF1">
        <w:trPr>
          <w:cantSplit/>
          <w:trHeight w:val="350"/>
        </w:trPr>
        <w:tc>
          <w:tcPr>
            <w:tcW w:w="1387" w:type="pct"/>
            <w:vMerge/>
            <w:shd w:val="clear" w:color="auto" w:fill="auto"/>
            <w:vAlign w:val="center"/>
          </w:tcPr>
          <w:p w14:paraId="32D4F3B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9635BB"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3980BA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3200C5" w14:textId="77777777" w:rsidTr="00506EF1">
        <w:trPr>
          <w:cantSplit/>
          <w:trHeight w:val="373"/>
        </w:trPr>
        <w:tc>
          <w:tcPr>
            <w:tcW w:w="1387" w:type="pct"/>
            <w:vMerge/>
            <w:shd w:val="clear" w:color="auto" w:fill="auto"/>
            <w:vAlign w:val="center"/>
          </w:tcPr>
          <w:p w14:paraId="20A1D12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23649"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3497C4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C5F7ECE" w14:textId="77777777" w:rsidTr="00506EF1">
        <w:trPr>
          <w:cantSplit/>
          <w:trHeight w:val="408"/>
        </w:trPr>
        <w:tc>
          <w:tcPr>
            <w:tcW w:w="1387" w:type="pct"/>
            <w:vMerge/>
            <w:shd w:val="clear" w:color="auto" w:fill="auto"/>
            <w:vAlign w:val="center"/>
          </w:tcPr>
          <w:p w14:paraId="2A544FE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89E538"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682B9E2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6EC85F" w14:textId="77777777" w:rsidTr="00506EF1">
        <w:trPr>
          <w:cantSplit/>
          <w:trHeight w:val="431"/>
        </w:trPr>
        <w:tc>
          <w:tcPr>
            <w:tcW w:w="1387" w:type="pct"/>
            <w:vMerge/>
            <w:shd w:val="clear" w:color="auto" w:fill="auto"/>
            <w:vAlign w:val="center"/>
          </w:tcPr>
          <w:p w14:paraId="2690A4F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56296"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4D73D99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D5A09C" w14:textId="77777777" w:rsidTr="00506EF1">
        <w:trPr>
          <w:cantSplit/>
          <w:trHeight w:val="20"/>
        </w:trPr>
        <w:tc>
          <w:tcPr>
            <w:tcW w:w="1387" w:type="pct"/>
            <w:vMerge w:val="restart"/>
            <w:shd w:val="clear" w:color="auto" w:fill="auto"/>
            <w:vAlign w:val="center"/>
          </w:tcPr>
          <w:p w14:paraId="6509DAE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1F83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1F50BE1"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72CEEC7D" w14:textId="77777777" w:rsidTr="00506EF1">
        <w:trPr>
          <w:cantSplit/>
          <w:trHeight w:val="20"/>
        </w:trPr>
        <w:tc>
          <w:tcPr>
            <w:tcW w:w="1387" w:type="pct"/>
            <w:vMerge/>
            <w:shd w:val="clear" w:color="auto" w:fill="auto"/>
            <w:vAlign w:val="center"/>
          </w:tcPr>
          <w:p w14:paraId="4E7F73C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88D9A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F13B9E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373AA3D" w14:textId="77777777" w:rsidTr="00506EF1">
        <w:trPr>
          <w:cantSplit/>
          <w:trHeight w:val="20"/>
        </w:trPr>
        <w:tc>
          <w:tcPr>
            <w:tcW w:w="1387" w:type="pct"/>
            <w:vMerge/>
            <w:shd w:val="clear" w:color="auto" w:fill="auto"/>
            <w:vAlign w:val="center"/>
          </w:tcPr>
          <w:p w14:paraId="07536C0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6307C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02D431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6B4BD34" w14:textId="77777777" w:rsidTr="00506EF1">
        <w:trPr>
          <w:cantSplit/>
          <w:trHeight w:val="20"/>
        </w:trPr>
        <w:tc>
          <w:tcPr>
            <w:tcW w:w="1387" w:type="pct"/>
            <w:vMerge/>
            <w:shd w:val="clear" w:color="auto" w:fill="auto"/>
            <w:vAlign w:val="center"/>
          </w:tcPr>
          <w:p w14:paraId="2756BAAE"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47A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F29EEA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B414812" w14:textId="77777777" w:rsidTr="00506EF1">
        <w:trPr>
          <w:cantSplit/>
          <w:trHeight w:val="20"/>
        </w:trPr>
        <w:tc>
          <w:tcPr>
            <w:tcW w:w="1387" w:type="pct"/>
            <w:vMerge/>
            <w:tcBorders>
              <w:bottom w:val="single" w:sz="4" w:space="0" w:color="auto"/>
            </w:tcBorders>
            <w:shd w:val="clear" w:color="auto" w:fill="auto"/>
            <w:vAlign w:val="center"/>
          </w:tcPr>
          <w:p w14:paraId="4ECB539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52068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AD0E72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4ACAA2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6276A02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EAA1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A94964" w14:textId="2E3C32B3" w:rsidR="00C63928" w:rsidRPr="00C63928" w:rsidRDefault="00C63928" w:rsidP="00C63928">
            <w:pPr>
              <w:spacing w:before="40" w:after="40"/>
              <w:jc w:val="both"/>
              <w:rPr>
                <w:rFonts w:asciiTheme="minorHAnsi" w:hAnsiTheme="minorHAnsi" w:cs="Arial"/>
                <w:sz w:val="22"/>
                <w:szCs w:val="22"/>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14:paraId="1F510337" w14:textId="77777777" w:rsidR="00C63928" w:rsidRDefault="00C63928" w:rsidP="002322C8">
            <w:pPr>
              <w:spacing w:before="40" w:after="40"/>
              <w:jc w:val="both"/>
              <w:rPr>
                <w:rFonts w:asciiTheme="minorHAnsi" w:hAnsiTheme="minorHAnsi" w:cs="Arial"/>
                <w:sz w:val="22"/>
                <w:szCs w:val="22"/>
              </w:rPr>
            </w:pPr>
          </w:p>
          <w:p w14:paraId="283BAEC6" w14:textId="3E7A6480" w:rsidR="003A2F69" w:rsidRPr="00334FE3" w:rsidRDefault="003A2F69" w:rsidP="004B63D9">
            <w:pPr>
              <w:spacing w:before="40" w:after="40"/>
              <w:ind w:left="316"/>
              <w:jc w:val="both"/>
              <w:rPr>
                <w:rFonts w:asciiTheme="minorHAnsi" w:hAnsiTheme="minorHAnsi" w:cs="Arial"/>
              </w:rPr>
            </w:pPr>
          </w:p>
        </w:tc>
      </w:tr>
      <w:tr w:rsidR="000C0CB7" w:rsidRPr="00334FE3" w14:paraId="3E6029D1" w14:textId="77777777" w:rsidTr="00506EF1">
        <w:trPr>
          <w:cantSplit/>
          <w:trHeight w:val="20"/>
        </w:trPr>
        <w:tc>
          <w:tcPr>
            <w:tcW w:w="1387" w:type="pct"/>
            <w:vMerge/>
            <w:tcBorders>
              <w:right w:val="single" w:sz="4" w:space="0" w:color="auto"/>
            </w:tcBorders>
            <w:shd w:val="clear" w:color="auto" w:fill="auto"/>
            <w:vAlign w:val="center"/>
          </w:tcPr>
          <w:p w14:paraId="3F08C4A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6C373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902EC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5120D4" w14:textId="77777777" w:rsidTr="00506EF1">
        <w:trPr>
          <w:cantSplit/>
          <w:trHeight w:val="20"/>
        </w:trPr>
        <w:tc>
          <w:tcPr>
            <w:tcW w:w="1387" w:type="pct"/>
            <w:vMerge/>
            <w:tcBorders>
              <w:right w:val="single" w:sz="4" w:space="0" w:color="auto"/>
            </w:tcBorders>
            <w:shd w:val="clear" w:color="auto" w:fill="auto"/>
            <w:vAlign w:val="center"/>
          </w:tcPr>
          <w:p w14:paraId="0A310B6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8E0A3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229A2A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C00D0E9" w14:textId="77777777" w:rsidTr="00506EF1">
        <w:trPr>
          <w:cantSplit/>
          <w:trHeight w:val="20"/>
        </w:trPr>
        <w:tc>
          <w:tcPr>
            <w:tcW w:w="1387" w:type="pct"/>
            <w:vMerge/>
            <w:tcBorders>
              <w:right w:val="single" w:sz="4" w:space="0" w:color="auto"/>
            </w:tcBorders>
            <w:shd w:val="clear" w:color="auto" w:fill="auto"/>
            <w:vAlign w:val="center"/>
          </w:tcPr>
          <w:p w14:paraId="2D654826"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8D994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03DC02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8D34CDD" w14:textId="77777777" w:rsidTr="00506EF1">
        <w:trPr>
          <w:cantSplit/>
          <w:trHeight w:val="20"/>
        </w:trPr>
        <w:tc>
          <w:tcPr>
            <w:tcW w:w="1387" w:type="pct"/>
            <w:vMerge/>
            <w:tcBorders>
              <w:right w:val="single" w:sz="4" w:space="0" w:color="auto"/>
            </w:tcBorders>
            <w:shd w:val="clear" w:color="auto" w:fill="auto"/>
            <w:vAlign w:val="center"/>
          </w:tcPr>
          <w:p w14:paraId="765B5E7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A4339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0271C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079586B"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4D387A0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AAF0E4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C4880B"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6A419AA"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14:paraId="7E2A571D" w14:textId="77777777" w:rsidTr="00506EF1">
        <w:trPr>
          <w:cantSplit/>
          <w:trHeight w:val="336"/>
        </w:trPr>
        <w:tc>
          <w:tcPr>
            <w:tcW w:w="1387" w:type="pct"/>
            <w:vMerge/>
            <w:tcBorders>
              <w:right w:val="single" w:sz="4" w:space="0" w:color="auto"/>
            </w:tcBorders>
            <w:shd w:val="clear" w:color="auto" w:fill="auto"/>
            <w:vAlign w:val="center"/>
          </w:tcPr>
          <w:p w14:paraId="4A41A33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1E499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BFB2E4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DA26E5" w14:textId="77777777" w:rsidTr="00506EF1">
        <w:trPr>
          <w:cantSplit/>
          <w:trHeight w:val="256"/>
        </w:trPr>
        <w:tc>
          <w:tcPr>
            <w:tcW w:w="1387" w:type="pct"/>
            <w:vMerge/>
            <w:tcBorders>
              <w:right w:val="single" w:sz="4" w:space="0" w:color="auto"/>
            </w:tcBorders>
            <w:shd w:val="clear" w:color="auto" w:fill="auto"/>
            <w:vAlign w:val="center"/>
          </w:tcPr>
          <w:p w14:paraId="395CFC2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415CE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96A8E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337E674" w14:textId="77777777" w:rsidTr="00506EF1">
        <w:trPr>
          <w:cantSplit/>
          <w:trHeight w:val="276"/>
        </w:trPr>
        <w:tc>
          <w:tcPr>
            <w:tcW w:w="1387" w:type="pct"/>
            <w:vMerge/>
            <w:tcBorders>
              <w:right w:val="single" w:sz="4" w:space="0" w:color="auto"/>
            </w:tcBorders>
            <w:shd w:val="clear" w:color="auto" w:fill="auto"/>
            <w:vAlign w:val="center"/>
          </w:tcPr>
          <w:p w14:paraId="5312E08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3C83D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A9BB9E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0524833"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290BC92"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59EEB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3CAA678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DCF8D35" w14:textId="77777777" w:rsidTr="00143D96">
        <w:trPr>
          <w:cantSplit/>
          <w:trHeight w:val="2628"/>
        </w:trPr>
        <w:tc>
          <w:tcPr>
            <w:tcW w:w="1387" w:type="pct"/>
            <w:vMerge w:val="restart"/>
            <w:tcBorders>
              <w:top w:val="single" w:sz="4" w:space="0" w:color="auto"/>
            </w:tcBorders>
            <w:shd w:val="clear" w:color="auto" w:fill="auto"/>
            <w:vAlign w:val="center"/>
          </w:tcPr>
          <w:p w14:paraId="1FA8B6DA"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7B997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EBA727E"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01C741F1"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543958E5"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371438B0"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14:paraId="2A7E11A8" w14:textId="77777777" w:rsidTr="00506EF1">
        <w:trPr>
          <w:cantSplit/>
          <w:trHeight w:val="20"/>
        </w:trPr>
        <w:tc>
          <w:tcPr>
            <w:tcW w:w="1387" w:type="pct"/>
            <w:vMerge/>
            <w:shd w:val="clear" w:color="auto" w:fill="auto"/>
            <w:vAlign w:val="center"/>
          </w:tcPr>
          <w:p w14:paraId="3E68F8DB"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1FB1C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F4701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A198E9" w14:textId="77777777" w:rsidTr="00506EF1">
        <w:trPr>
          <w:cantSplit/>
          <w:trHeight w:val="20"/>
        </w:trPr>
        <w:tc>
          <w:tcPr>
            <w:tcW w:w="1387" w:type="pct"/>
            <w:vMerge/>
            <w:shd w:val="clear" w:color="auto" w:fill="auto"/>
            <w:vAlign w:val="center"/>
          </w:tcPr>
          <w:p w14:paraId="41781CF1"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B2B4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9B757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918D3B" w14:textId="77777777" w:rsidTr="00506EF1">
        <w:trPr>
          <w:cantSplit/>
          <w:trHeight w:val="20"/>
        </w:trPr>
        <w:tc>
          <w:tcPr>
            <w:tcW w:w="1387" w:type="pct"/>
            <w:vMerge/>
            <w:shd w:val="clear" w:color="auto" w:fill="auto"/>
            <w:vAlign w:val="center"/>
          </w:tcPr>
          <w:p w14:paraId="5773F1D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1C51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2C299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AC3C92" w14:textId="77777777" w:rsidTr="00506EF1">
        <w:trPr>
          <w:cantSplit/>
          <w:trHeight w:val="20"/>
        </w:trPr>
        <w:tc>
          <w:tcPr>
            <w:tcW w:w="1387" w:type="pct"/>
            <w:vMerge/>
            <w:shd w:val="clear" w:color="auto" w:fill="auto"/>
            <w:vAlign w:val="center"/>
          </w:tcPr>
          <w:p w14:paraId="70E3DD88"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B6A7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34DA6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0E9DBB1D" w14:textId="77777777" w:rsidTr="00143D96">
        <w:trPr>
          <w:cantSplit/>
          <w:trHeight w:val="756"/>
        </w:trPr>
        <w:tc>
          <w:tcPr>
            <w:tcW w:w="1387" w:type="pct"/>
            <w:vMerge w:val="restart"/>
            <w:shd w:val="clear" w:color="auto" w:fill="auto"/>
            <w:vAlign w:val="center"/>
          </w:tcPr>
          <w:p w14:paraId="129C96F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593B9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6507F07"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79260196"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4217D3B9"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27224058"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680B252A"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14:paraId="685F808A" w14:textId="77777777" w:rsidTr="005D720C">
        <w:trPr>
          <w:cantSplit/>
          <w:trHeight w:val="366"/>
        </w:trPr>
        <w:tc>
          <w:tcPr>
            <w:tcW w:w="1387" w:type="pct"/>
            <w:vMerge/>
            <w:shd w:val="clear" w:color="auto" w:fill="auto"/>
            <w:vAlign w:val="center"/>
          </w:tcPr>
          <w:p w14:paraId="54200ED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E7317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C627640"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4DB137" w14:textId="77777777" w:rsidTr="00506EF1">
        <w:trPr>
          <w:cantSplit/>
          <w:trHeight w:val="414"/>
        </w:trPr>
        <w:tc>
          <w:tcPr>
            <w:tcW w:w="1387" w:type="pct"/>
            <w:vMerge/>
            <w:shd w:val="clear" w:color="auto" w:fill="auto"/>
            <w:vAlign w:val="center"/>
          </w:tcPr>
          <w:p w14:paraId="32D321C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C280A3"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8CDEEC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F460961" w14:textId="77777777" w:rsidTr="00506EF1">
        <w:trPr>
          <w:cantSplit/>
          <w:trHeight w:val="420"/>
        </w:trPr>
        <w:tc>
          <w:tcPr>
            <w:tcW w:w="1387" w:type="pct"/>
            <w:vMerge/>
            <w:shd w:val="clear" w:color="auto" w:fill="auto"/>
            <w:vAlign w:val="center"/>
          </w:tcPr>
          <w:p w14:paraId="429466E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D1A57"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D2854B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BF02A7A" w14:textId="77777777" w:rsidTr="00506EF1">
        <w:trPr>
          <w:cantSplit/>
          <w:trHeight w:val="424"/>
        </w:trPr>
        <w:tc>
          <w:tcPr>
            <w:tcW w:w="1387" w:type="pct"/>
            <w:vMerge/>
            <w:shd w:val="clear" w:color="auto" w:fill="auto"/>
            <w:vAlign w:val="center"/>
          </w:tcPr>
          <w:p w14:paraId="1CE2AA7A"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B2D4C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D9A851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3CFAF267" w14:textId="77777777" w:rsidTr="00143D96">
        <w:trPr>
          <w:cantSplit/>
          <w:trHeight w:val="2570"/>
        </w:trPr>
        <w:tc>
          <w:tcPr>
            <w:tcW w:w="1387" w:type="pct"/>
            <w:vMerge w:val="restart"/>
            <w:shd w:val="clear" w:color="auto" w:fill="auto"/>
            <w:vAlign w:val="center"/>
          </w:tcPr>
          <w:p w14:paraId="279A7ED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009C8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B81B724" w14:textId="565A0E45"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4A5BC0A9"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14:paraId="0D7D4426" w14:textId="77777777" w:rsidTr="00506EF1">
        <w:trPr>
          <w:cantSplit/>
          <w:trHeight w:val="20"/>
        </w:trPr>
        <w:tc>
          <w:tcPr>
            <w:tcW w:w="1387" w:type="pct"/>
            <w:vMerge/>
            <w:shd w:val="clear" w:color="auto" w:fill="auto"/>
            <w:vAlign w:val="center"/>
          </w:tcPr>
          <w:p w14:paraId="02323F8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BCA77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C705BC4"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41CCCD7E" w14:textId="77777777" w:rsidTr="00506EF1">
        <w:trPr>
          <w:cantSplit/>
          <w:trHeight w:val="20"/>
        </w:trPr>
        <w:tc>
          <w:tcPr>
            <w:tcW w:w="1387" w:type="pct"/>
            <w:vMerge/>
            <w:shd w:val="clear" w:color="auto" w:fill="auto"/>
            <w:vAlign w:val="center"/>
          </w:tcPr>
          <w:p w14:paraId="19AC2665"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9BA3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378F146"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C92ADDC" w14:textId="77777777" w:rsidTr="00506EF1">
        <w:trPr>
          <w:cantSplit/>
          <w:trHeight w:val="20"/>
        </w:trPr>
        <w:tc>
          <w:tcPr>
            <w:tcW w:w="1387" w:type="pct"/>
            <w:vMerge/>
            <w:shd w:val="clear" w:color="auto" w:fill="auto"/>
            <w:vAlign w:val="center"/>
          </w:tcPr>
          <w:p w14:paraId="68F4240D"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7F94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7C35B4F"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792F8939" w14:textId="77777777" w:rsidTr="00506EF1">
        <w:trPr>
          <w:cantSplit/>
          <w:trHeight w:val="20"/>
        </w:trPr>
        <w:tc>
          <w:tcPr>
            <w:tcW w:w="1387" w:type="pct"/>
            <w:vMerge/>
            <w:shd w:val="clear" w:color="auto" w:fill="auto"/>
            <w:vAlign w:val="center"/>
          </w:tcPr>
          <w:p w14:paraId="7224815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2340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0712D985"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53623811" w14:textId="77777777" w:rsidTr="00143D96">
        <w:trPr>
          <w:cantSplit/>
          <w:trHeight w:val="438"/>
        </w:trPr>
        <w:tc>
          <w:tcPr>
            <w:tcW w:w="1387" w:type="pct"/>
            <w:vMerge w:val="restart"/>
            <w:shd w:val="clear" w:color="auto" w:fill="auto"/>
            <w:vAlign w:val="center"/>
          </w:tcPr>
          <w:p w14:paraId="2FB03B9B"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6EB725E"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618F3772"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4E4EEC33"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44C84DEC"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6FC01C8D" w14:textId="77777777" w:rsidTr="00506EF1">
        <w:trPr>
          <w:cantSplit/>
          <w:trHeight w:val="20"/>
        </w:trPr>
        <w:tc>
          <w:tcPr>
            <w:tcW w:w="1387" w:type="pct"/>
            <w:vMerge/>
            <w:shd w:val="clear" w:color="auto" w:fill="auto"/>
            <w:vAlign w:val="center"/>
          </w:tcPr>
          <w:p w14:paraId="7A0DBC23"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F7945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4035AD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3B333715" w14:textId="77777777" w:rsidTr="00506EF1">
        <w:trPr>
          <w:cantSplit/>
          <w:trHeight w:val="20"/>
        </w:trPr>
        <w:tc>
          <w:tcPr>
            <w:tcW w:w="1387" w:type="pct"/>
            <w:vMerge/>
            <w:shd w:val="clear" w:color="auto" w:fill="auto"/>
            <w:vAlign w:val="center"/>
          </w:tcPr>
          <w:p w14:paraId="38144D80"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E00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883A5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3B508602" w14:textId="77777777" w:rsidTr="00506EF1">
        <w:trPr>
          <w:cantSplit/>
          <w:trHeight w:val="20"/>
        </w:trPr>
        <w:tc>
          <w:tcPr>
            <w:tcW w:w="1387" w:type="pct"/>
            <w:vMerge/>
            <w:shd w:val="clear" w:color="auto" w:fill="auto"/>
            <w:vAlign w:val="center"/>
          </w:tcPr>
          <w:p w14:paraId="36D4F6CC"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CC59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C058873"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28B3A805" w14:textId="77777777" w:rsidTr="00143D96">
        <w:trPr>
          <w:cantSplit/>
          <w:trHeight w:val="20"/>
        </w:trPr>
        <w:tc>
          <w:tcPr>
            <w:tcW w:w="1387" w:type="pct"/>
            <w:vMerge/>
            <w:shd w:val="clear" w:color="auto" w:fill="auto"/>
            <w:vAlign w:val="center"/>
          </w:tcPr>
          <w:p w14:paraId="1B31D997" w14:textId="77777777" w:rsidR="00506EF1" w:rsidRPr="00334FE3" w:rsidRDefault="00506EF1"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7527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3803665"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1C399E27" w14:textId="77777777" w:rsidTr="00143D96">
        <w:trPr>
          <w:cantSplit/>
          <w:trHeight w:val="384"/>
        </w:trPr>
        <w:tc>
          <w:tcPr>
            <w:tcW w:w="1387" w:type="pct"/>
            <w:vMerge w:val="restart"/>
            <w:shd w:val="clear" w:color="auto" w:fill="auto"/>
            <w:vAlign w:val="center"/>
          </w:tcPr>
          <w:p w14:paraId="0F418DCD" w14:textId="77777777" w:rsidR="00BB039E" w:rsidRPr="00334FE3" w:rsidRDefault="00BB039E"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0E9BDF9"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229E4C2"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6C4400" w14:textId="77777777" w:rsidTr="005D720C">
        <w:trPr>
          <w:cantSplit/>
          <w:trHeight w:val="20"/>
        </w:trPr>
        <w:tc>
          <w:tcPr>
            <w:tcW w:w="1387" w:type="pct"/>
            <w:vMerge/>
            <w:shd w:val="clear" w:color="auto" w:fill="auto"/>
            <w:vAlign w:val="center"/>
          </w:tcPr>
          <w:p w14:paraId="6974F012"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2AD25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3D3E104"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CBCB61" w14:textId="77777777" w:rsidTr="00506EF1">
        <w:trPr>
          <w:cantSplit/>
          <w:trHeight w:val="20"/>
        </w:trPr>
        <w:tc>
          <w:tcPr>
            <w:tcW w:w="1387" w:type="pct"/>
            <w:vMerge/>
            <w:shd w:val="clear" w:color="auto" w:fill="auto"/>
            <w:vAlign w:val="center"/>
          </w:tcPr>
          <w:p w14:paraId="2E797D0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F5FC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9C8FE2D"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97C9A02" w14:textId="77777777" w:rsidTr="00506EF1">
        <w:trPr>
          <w:cantSplit/>
          <w:trHeight w:val="20"/>
        </w:trPr>
        <w:tc>
          <w:tcPr>
            <w:tcW w:w="1387" w:type="pct"/>
            <w:vMerge/>
            <w:shd w:val="clear" w:color="auto" w:fill="auto"/>
            <w:vAlign w:val="center"/>
          </w:tcPr>
          <w:p w14:paraId="7B462991"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59E0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B7B6FC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3C21372C" w14:textId="77777777" w:rsidTr="00506EF1">
        <w:trPr>
          <w:cantSplit/>
          <w:trHeight w:val="20"/>
        </w:trPr>
        <w:tc>
          <w:tcPr>
            <w:tcW w:w="1387" w:type="pct"/>
            <w:vMerge/>
            <w:shd w:val="clear" w:color="auto" w:fill="auto"/>
            <w:vAlign w:val="center"/>
          </w:tcPr>
          <w:p w14:paraId="1C2D21B6"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72F4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71D5A6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1C8F953" w14:textId="77777777" w:rsidTr="00143D96">
        <w:trPr>
          <w:cantSplit/>
          <w:trHeight w:val="513"/>
        </w:trPr>
        <w:tc>
          <w:tcPr>
            <w:tcW w:w="1387" w:type="pct"/>
            <w:vMerge w:val="restart"/>
            <w:shd w:val="clear" w:color="auto" w:fill="auto"/>
            <w:vAlign w:val="center"/>
          </w:tcPr>
          <w:p w14:paraId="614E573E"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575D19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3F5A50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D76D9A" w14:textId="77777777" w:rsidTr="00506EF1">
        <w:trPr>
          <w:cantSplit/>
          <w:trHeight w:val="20"/>
        </w:trPr>
        <w:tc>
          <w:tcPr>
            <w:tcW w:w="1387" w:type="pct"/>
            <w:vMerge/>
            <w:shd w:val="clear" w:color="auto" w:fill="auto"/>
            <w:vAlign w:val="center"/>
          </w:tcPr>
          <w:p w14:paraId="7611C1B0"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40634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2DEC85"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561149" w14:textId="77777777" w:rsidTr="00506EF1">
        <w:trPr>
          <w:cantSplit/>
          <w:trHeight w:val="20"/>
        </w:trPr>
        <w:tc>
          <w:tcPr>
            <w:tcW w:w="1387" w:type="pct"/>
            <w:vMerge/>
            <w:shd w:val="clear" w:color="auto" w:fill="auto"/>
            <w:vAlign w:val="center"/>
          </w:tcPr>
          <w:p w14:paraId="22948B22"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AA573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CDFC35A"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1CC47070" w14:textId="77777777" w:rsidTr="00506EF1">
        <w:trPr>
          <w:cantSplit/>
          <w:trHeight w:val="20"/>
        </w:trPr>
        <w:tc>
          <w:tcPr>
            <w:tcW w:w="1387" w:type="pct"/>
            <w:vMerge/>
            <w:shd w:val="clear" w:color="auto" w:fill="auto"/>
            <w:vAlign w:val="center"/>
          </w:tcPr>
          <w:p w14:paraId="33E20333"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181AA"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EF80AD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0D1784D4" w14:textId="77777777" w:rsidTr="00506EF1">
        <w:trPr>
          <w:cantSplit/>
          <w:trHeight w:val="20"/>
        </w:trPr>
        <w:tc>
          <w:tcPr>
            <w:tcW w:w="1387" w:type="pct"/>
            <w:vMerge/>
            <w:tcBorders>
              <w:bottom w:val="single" w:sz="4" w:space="0" w:color="auto"/>
            </w:tcBorders>
            <w:shd w:val="clear" w:color="auto" w:fill="auto"/>
            <w:vAlign w:val="center"/>
          </w:tcPr>
          <w:p w14:paraId="371A3C93" w14:textId="77777777" w:rsidR="00C24E7A" w:rsidRPr="00334FE3" w:rsidRDefault="00C24E7A" w:rsidP="00E16E0E">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929C9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78ED1E9"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5A4F80CC" w14:textId="77777777" w:rsidR="00A96C04" w:rsidRPr="00334FE3" w:rsidRDefault="00A96C04">
      <w:pPr>
        <w:spacing w:after="200" w:line="276" w:lineRule="auto"/>
        <w:rPr>
          <w:rFonts w:asciiTheme="minorHAnsi" w:hAnsiTheme="minorHAnsi"/>
          <w:b/>
        </w:rPr>
      </w:pPr>
    </w:p>
    <w:p w14:paraId="370CEC66"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05D5DA2D" w14:textId="77777777" w:rsidR="00C55437" w:rsidRPr="00334FE3" w:rsidRDefault="00C55437" w:rsidP="00945319">
      <w:pPr>
        <w:pStyle w:val="Nagwek2"/>
        <w:rPr>
          <w:rFonts w:asciiTheme="minorHAnsi" w:hAnsiTheme="minorHAnsi"/>
        </w:rPr>
      </w:pPr>
      <w:bookmarkStart w:id="44" w:name="_Toc511377637"/>
      <w:r w:rsidRPr="00334FE3">
        <w:rPr>
          <w:rFonts w:asciiTheme="minorHAnsi" w:hAnsiTheme="minorHAnsi"/>
        </w:rPr>
        <w:lastRenderedPageBreak/>
        <w:t>Oś priorytetowa 6 Infrastruktura spójności społecznej</w:t>
      </w:r>
      <w:bookmarkEnd w:id="44"/>
    </w:p>
    <w:p w14:paraId="781FB102" w14:textId="77777777" w:rsidR="00C55437" w:rsidRPr="00334FE3" w:rsidRDefault="00C55437" w:rsidP="00870FEE">
      <w:pPr>
        <w:jc w:val="both"/>
        <w:rPr>
          <w:rFonts w:asciiTheme="minorHAnsi" w:hAnsiTheme="minorHAnsi"/>
          <w:b/>
        </w:rPr>
      </w:pPr>
    </w:p>
    <w:p w14:paraId="72D6908F"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C74C173"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162E2A3A"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416B78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 xml:space="preserve">procesem integracji społecznej, aktywizacji społeczno-zawodowej oraz </w:t>
      </w:r>
      <w:proofErr w:type="spellStart"/>
      <w:r w:rsidRPr="00334FE3">
        <w:rPr>
          <w:rFonts w:asciiTheme="minorHAnsi" w:hAnsiTheme="minorHAnsi"/>
          <w:b/>
          <w:sz w:val="22"/>
          <w:szCs w:val="22"/>
        </w:rPr>
        <w:t>deinstytucjonalizacji</w:t>
      </w:r>
      <w:proofErr w:type="spellEnd"/>
      <w:r w:rsidRPr="00334FE3">
        <w:rPr>
          <w:rFonts w:asciiTheme="minorHAnsi" w:hAnsiTheme="minorHAnsi"/>
          <w:b/>
          <w:sz w:val="22"/>
          <w:szCs w:val="22"/>
        </w:rPr>
        <w:t xml:space="preserve"> usług</w:t>
      </w:r>
    </w:p>
    <w:p w14:paraId="768C9D2C"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B7691FB" w14:textId="2FB4DB38"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ECAFA5C"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14:paraId="6E17606F" w14:textId="77777777" w:rsidTr="00143D96">
        <w:trPr>
          <w:trHeight w:val="20"/>
        </w:trPr>
        <w:tc>
          <w:tcPr>
            <w:tcW w:w="1412" w:type="pct"/>
            <w:vMerge w:val="restart"/>
            <w:shd w:val="clear" w:color="auto" w:fill="auto"/>
          </w:tcPr>
          <w:p w14:paraId="2BF393C2"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3A78486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337D6EFB"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25113863" w14:textId="77777777" w:rsidTr="00143D96">
        <w:trPr>
          <w:trHeight w:val="20"/>
        </w:trPr>
        <w:tc>
          <w:tcPr>
            <w:tcW w:w="1412" w:type="pct"/>
            <w:vMerge/>
            <w:shd w:val="clear" w:color="auto" w:fill="auto"/>
          </w:tcPr>
          <w:p w14:paraId="11DB6695"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28FB171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3B22A65" w14:textId="484AC338"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14:paraId="640403A1" w14:textId="77777777" w:rsidTr="00143D96">
        <w:trPr>
          <w:trHeight w:val="20"/>
        </w:trPr>
        <w:tc>
          <w:tcPr>
            <w:tcW w:w="1412" w:type="pct"/>
            <w:shd w:val="clear" w:color="auto" w:fill="auto"/>
          </w:tcPr>
          <w:p w14:paraId="20AD03AF"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873229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90C177A" w14:textId="77777777" w:rsidR="00A71CD9" w:rsidRPr="00334FE3" w:rsidRDefault="00A71CD9" w:rsidP="00870FEE">
      <w:pPr>
        <w:jc w:val="both"/>
        <w:rPr>
          <w:rFonts w:asciiTheme="minorHAnsi" w:hAnsiTheme="minorHAnsi"/>
          <w:b/>
        </w:rPr>
      </w:pPr>
    </w:p>
    <w:p w14:paraId="2FED4A96" w14:textId="77777777" w:rsidR="001D311F" w:rsidRPr="00334FE3" w:rsidRDefault="001D311F" w:rsidP="006F44CE">
      <w:pPr>
        <w:pStyle w:val="Nagwek3"/>
        <w:rPr>
          <w:rFonts w:asciiTheme="minorHAnsi" w:hAnsiTheme="minorHAnsi"/>
        </w:rPr>
      </w:pPr>
      <w:bookmarkStart w:id="45" w:name="_Toc511377638"/>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45"/>
    </w:p>
    <w:p w14:paraId="3D5316D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14:paraId="322C3C89" w14:textId="77777777" w:rsidTr="00143D96">
        <w:trPr>
          <w:cantSplit/>
          <w:trHeight w:val="20"/>
        </w:trPr>
        <w:tc>
          <w:tcPr>
            <w:tcW w:w="5000" w:type="pct"/>
            <w:gridSpan w:val="3"/>
            <w:tcBorders>
              <w:top w:val="single" w:sz="4" w:space="0" w:color="auto"/>
            </w:tcBorders>
            <w:shd w:val="clear" w:color="auto" w:fill="E6E6E6"/>
            <w:vAlign w:val="center"/>
          </w:tcPr>
          <w:p w14:paraId="37A0E2DE"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D3625AD" w14:textId="77777777" w:rsidTr="00D74265">
        <w:trPr>
          <w:cantSplit/>
          <w:trHeight w:val="20"/>
        </w:trPr>
        <w:tc>
          <w:tcPr>
            <w:tcW w:w="1387" w:type="pct"/>
            <w:vMerge w:val="restart"/>
            <w:tcBorders>
              <w:top w:val="single" w:sz="4" w:space="0" w:color="auto"/>
            </w:tcBorders>
            <w:shd w:val="clear" w:color="auto" w:fill="auto"/>
            <w:vAlign w:val="center"/>
          </w:tcPr>
          <w:p w14:paraId="661B1E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395E861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A4BE8F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14:paraId="38DD8C66" w14:textId="77777777" w:rsidTr="00D74265">
        <w:trPr>
          <w:cantSplit/>
          <w:trHeight w:val="20"/>
        </w:trPr>
        <w:tc>
          <w:tcPr>
            <w:tcW w:w="1387" w:type="pct"/>
            <w:vMerge/>
            <w:shd w:val="clear" w:color="auto" w:fill="auto"/>
            <w:vAlign w:val="center"/>
          </w:tcPr>
          <w:p w14:paraId="315029C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5E84A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14466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14:paraId="2BF14284" w14:textId="77777777" w:rsidTr="00D74265">
        <w:trPr>
          <w:cantSplit/>
          <w:trHeight w:val="20"/>
        </w:trPr>
        <w:tc>
          <w:tcPr>
            <w:tcW w:w="1387" w:type="pct"/>
            <w:vMerge/>
            <w:shd w:val="clear" w:color="auto" w:fill="auto"/>
            <w:vAlign w:val="center"/>
          </w:tcPr>
          <w:p w14:paraId="265FFAA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1E903C"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902BE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14:paraId="0BC790C8" w14:textId="77777777" w:rsidTr="00D74265">
        <w:trPr>
          <w:cantSplit/>
          <w:trHeight w:val="20"/>
        </w:trPr>
        <w:tc>
          <w:tcPr>
            <w:tcW w:w="1387" w:type="pct"/>
            <w:vMerge/>
            <w:shd w:val="clear" w:color="auto" w:fill="auto"/>
            <w:vAlign w:val="center"/>
          </w:tcPr>
          <w:p w14:paraId="619196B2"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4F1537"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9ED9DB2"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14:paraId="424BC24A" w14:textId="77777777" w:rsidTr="00D74265">
        <w:trPr>
          <w:cantSplit/>
          <w:trHeight w:val="20"/>
        </w:trPr>
        <w:tc>
          <w:tcPr>
            <w:tcW w:w="1387" w:type="pct"/>
            <w:vMerge/>
            <w:tcBorders>
              <w:bottom w:val="single" w:sz="4" w:space="0" w:color="auto"/>
            </w:tcBorders>
            <w:shd w:val="clear" w:color="auto" w:fill="auto"/>
            <w:vAlign w:val="center"/>
          </w:tcPr>
          <w:p w14:paraId="0209F75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627E4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4942493"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14:paraId="4B8A4545" w14:textId="77777777" w:rsidTr="00D74265">
        <w:trPr>
          <w:trHeight w:val="20"/>
        </w:trPr>
        <w:tc>
          <w:tcPr>
            <w:tcW w:w="1387" w:type="pct"/>
            <w:vMerge w:val="restart"/>
            <w:tcBorders>
              <w:top w:val="single" w:sz="4" w:space="0" w:color="auto"/>
            </w:tcBorders>
            <w:shd w:val="clear" w:color="auto" w:fill="auto"/>
            <w:vAlign w:val="center"/>
          </w:tcPr>
          <w:p w14:paraId="6F6975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BBF9A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0A66C0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procesem integracji społecznej, aktywizacji społeczno-zawodowej oraz </w:t>
            </w:r>
            <w:proofErr w:type="spellStart"/>
            <w:r w:rsidRPr="00334FE3">
              <w:rPr>
                <w:rFonts w:asciiTheme="minorHAnsi" w:hAnsiTheme="minorHAnsi" w:cs="Arial"/>
                <w:sz w:val="22"/>
                <w:szCs w:val="22"/>
              </w:rPr>
              <w:t>deinstytucjonalizacji</w:t>
            </w:r>
            <w:proofErr w:type="spellEnd"/>
            <w:r w:rsidRPr="00334FE3">
              <w:rPr>
                <w:rFonts w:asciiTheme="minorHAnsi" w:hAnsiTheme="minorHAnsi" w:cs="Arial"/>
                <w:sz w:val="22"/>
                <w:szCs w:val="22"/>
              </w:rPr>
              <w:t xml:space="preserve"> usług</w:t>
            </w:r>
          </w:p>
        </w:tc>
      </w:tr>
      <w:tr w:rsidR="000C0CB7" w:rsidRPr="00334FE3" w14:paraId="0CEE2CCE" w14:textId="77777777" w:rsidTr="00D74265">
        <w:trPr>
          <w:cantSplit/>
          <w:trHeight w:val="20"/>
        </w:trPr>
        <w:tc>
          <w:tcPr>
            <w:tcW w:w="1387" w:type="pct"/>
            <w:vMerge/>
            <w:shd w:val="clear" w:color="auto" w:fill="auto"/>
            <w:vAlign w:val="center"/>
          </w:tcPr>
          <w:p w14:paraId="129038E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E442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D6F1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C31EAA" w14:textId="77777777" w:rsidTr="00D74265">
        <w:trPr>
          <w:trHeight w:val="20"/>
        </w:trPr>
        <w:tc>
          <w:tcPr>
            <w:tcW w:w="1387" w:type="pct"/>
            <w:vMerge/>
            <w:shd w:val="clear" w:color="auto" w:fill="auto"/>
            <w:vAlign w:val="center"/>
          </w:tcPr>
          <w:p w14:paraId="283980D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FFC0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D43E5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8DF3D0" w14:textId="77777777" w:rsidTr="00D74265">
        <w:trPr>
          <w:cantSplit/>
          <w:trHeight w:val="20"/>
        </w:trPr>
        <w:tc>
          <w:tcPr>
            <w:tcW w:w="1387" w:type="pct"/>
            <w:vMerge/>
            <w:shd w:val="clear" w:color="auto" w:fill="auto"/>
            <w:vAlign w:val="center"/>
          </w:tcPr>
          <w:p w14:paraId="687C3F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A069E9"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20BD24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1FB26F" w14:textId="77777777" w:rsidTr="00D74265">
        <w:trPr>
          <w:cantSplit/>
          <w:trHeight w:val="20"/>
        </w:trPr>
        <w:tc>
          <w:tcPr>
            <w:tcW w:w="1387" w:type="pct"/>
            <w:vMerge/>
            <w:shd w:val="clear" w:color="auto" w:fill="auto"/>
            <w:vAlign w:val="center"/>
          </w:tcPr>
          <w:p w14:paraId="52CF3C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55B14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9800A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1A23BF" w14:textId="77777777" w:rsidTr="00D74265">
        <w:trPr>
          <w:cantSplit/>
          <w:trHeight w:val="20"/>
        </w:trPr>
        <w:tc>
          <w:tcPr>
            <w:tcW w:w="1387" w:type="pct"/>
            <w:vMerge w:val="restart"/>
            <w:tcBorders>
              <w:top w:val="single" w:sz="4" w:space="0" w:color="auto"/>
            </w:tcBorders>
            <w:shd w:val="clear" w:color="auto" w:fill="auto"/>
            <w:vAlign w:val="center"/>
          </w:tcPr>
          <w:p w14:paraId="5B0D0F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1F11326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C66B95"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14:paraId="121CBD8C" w14:textId="77777777" w:rsidTr="00D74265">
        <w:trPr>
          <w:cantSplit/>
          <w:trHeight w:val="20"/>
        </w:trPr>
        <w:tc>
          <w:tcPr>
            <w:tcW w:w="1387" w:type="pct"/>
            <w:vMerge/>
            <w:shd w:val="clear" w:color="auto" w:fill="auto"/>
            <w:vAlign w:val="center"/>
          </w:tcPr>
          <w:p w14:paraId="59DA30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472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E1EE3F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FC7BAD" w14:textId="77777777" w:rsidTr="00D74265">
        <w:trPr>
          <w:cantSplit/>
          <w:trHeight w:val="20"/>
        </w:trPr>
        <w:tc>
          <w:tcPr>
            <w:tcW w:w="1387" w:type="pct"/>
            <w:vMerge/>
            <w:shd w:val="clear" w:color="auto" w:fill="auto"/>
            <w:vAlign w:val="center"/>
          </w:tcPr>
          <w:p w14:paraId="73A061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A3E5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BC5DEA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186C63" w14:textId="77777777" w:rsidTr="00D74265">
        <w:trPr>
          <w:cantSplit/>
          <w:trHeight w:val="20"/>
        </w:trPr>
        <w:tc>
          <w:tcPr>
            <w:tcW w:w="1387" w:type="pct"/>
            <w:vMerge/>
            <w:shd w:val="clear" w:color="auto" w:fill="auto"/>
            <w:vAlign w:val="center"/>
          </w:tcPr>
          <w:p w14:paraId="112153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96D11"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6F9ED7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589358" w14:textId="77777777" w:rsidTr="00D74265">
        <w:trPr>
          <w:cantSplit/>
          <w:trHeight w:val="20"/>
        </w:trPr>
        <w:tc>
          <w:tcPr>
            <w:tcW w:w="1387" w:type="pct"/>
            <w:vMerge/>
            <w:shd w:val="clear" w:color="auto" w:fill="auto"/>
            <w:vAlign w:val="center"/>
          </w:tcPr>
          <w:p w14:paraId="6D02F09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D507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B8340C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0AF90DF" w14:textId="77777777" w:rsidTr="00143D96">
        <w:trPr>
          <w:cantSplit/>
          <w:trHeight w:val="20"/>
        </w:trPr>
        <w:tc>
          <w:tcPr>
            <w:tcW w:w="1387" w:type="pct"/>
            <w:vMerge w:val="restart"/>
            <w:shd w:val="clear" w:color="auto" w:fill="auto"/>
            <w:vAlign w:val="center"/>
          </w:tcPr>
          <w:p w14:paraId="02195F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268E52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D2B27FD"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6BA9EF32"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714A4CA5"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4A6B3CF8"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0F0EC6A5"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44E76588"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7C2EF815"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30F02A20"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088CE811"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14:paraId="1028B95C" w14:textId="77777777" w:rsidTr="00D74265">
        <w:trPr>
          <w:cantSplit/>
          <w:trHeight w:val="20"/>
        </w:trPr>
        <w:tc>
          <w:tcPr>
            <w:tcW w:w="1387" w:type="pct"/>
            <w:vMerge/>
            <w:shd w:val="clear" w:color="auto" w:fill="auto"/>
            <w:vAlign w:val="center"/>
          </w:tcPr>
          <w:p w14:paraId="0A55737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A3A8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3E4E2CD"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0EDDB96D"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46" w:name="_Hlk524076210"/>
            <w:r w:rsidR="0007373F" w:rsidRPr="00334FE3">
              <w:rPr>
                <w:rFonts w:asciiTheme="minorHAnsi" w:hAnsiTheme="minorHAnsi"/>
                <w:sz w:val="22"/>
                <w:szCs w:val="22"/>
              </w:rPr>
              <w:t>Potencjał objętej wsparciem infrastruktury w zakresie opieki nad dziećmi lub</w:t>
            </w:r>
          </w:p>
          <w:p w14:paraId="6B1F541A" w14:textId="6CB8769F"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46"/>
          <w:p w14:paraId="2BEA4A8E"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563AECA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2D956596"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5766F7B1"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4393717"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42033583"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14:paraId="3A63E860" w14:textId="77777777" w:rsidTr="00D74265">
        <w:trPr>
          <w:cantSplit/>
          <w:trHeight w:val="20"/>
        </w:trPr>
        <w:tc>
          <w:tcPr>
            <w:tcW w:w="1387" w:type="pct"/>
            <w:vMerge/>
            <w:shd w:val="clear" w:color="auto" w:fill="auto"/>
            <w:vAlign w:val="center"/>
          </w:tcPr>
          <w:p w14:paraId="055BBE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B8BFB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9A0016F"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40347E4" w14:textId="77777777" w:rsidTr="00D74265">
        <w:trPr>
          <w:cantSplit/>
          <w:trHeight w:val="20"/>
        </w:trPr>
        <w:tc>
          <w:tcPr>
            <w:tcW w:w="1387" w:type="pct"/>
            <w:vMerge/>
            <w:shd w:val="clear" w:color="auto" w:fill="auto"/>
            <w:vAlign w:val="center"/>
          </w:tcPr>
          <w:p w14:paraId="25D677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A08A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EEAE296"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D5600CC" w14:textId="77777777" w:rsidTr="00D74265">
        <w:trPr>
          <w:cantSplit/>
          <w:trHeight w:val="20"/>
        </w:trPr>
        <w:tc>
          <w:tcPr>
            <w:tcW w:w="1387" w:type="pct"/>
            <w:vMerge/>
            <w:shd w:val="clear" w:color="auto" w:fill="auto"/>
            <w:vAlign w:val="center"/>
          </w:tcPr>
          <w:p w14:paraId="6CE9E6E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44BBCB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893133E"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574AE92D" w14:textId="77777777" w:rsidTr="00D74265">
        <w:trPr>
          <w:trHeight w:val="20"/>
        </w:trPr>
        <w:tc>
          <w:tcPr>
            <w:tcW w:w="1387" w:type="pct"/>
            <w:vMerge w:val="restart"/>
            <w:shd w:val="clear" w:color="auto" w:fill="auto"/>
            <w:vAlign w:val="center"/>
          </w:tcPr>
          <w:p w14:paraId="776972B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361CF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A5AEFD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0DAF6199"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48"/>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proofErr w:type="spellStart"/>
            <w:r w:rsidR="00537358" w:rsidRPr="00334FE3">
              <w:rPr>
                <w:rFonts w:asciiTheme="minorHAnsi" w:hAnsiTheme="minorHAnsi"/>
                <w:sz w:val="22"/>
                <w:szCs w:val="22"/>
              </w:rPr>
              <w:t>deinstytucjonalizacji</w:t>
            </w:r>
            <w:proofErr w:type="spellEnd"/>
            <w:r w:rsidR="00537358" w:rsidRPr="00334FE3">
              <w:rPr>
                <w:rFonts w:asciiTheme="minorHAnsi" w:hAnsiTheme="minorHAnsi"/>
                <w:sz w:val="22"/>
                <w:szCs w:val="22"/>
              </w:rPr>
              <w:t xml:space="preserve">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1C3FEC7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5B5E9E4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57EB64A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7C8170D2"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0CD228CB"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7573BB00"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73D9E53C"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w:t>
            </w:r>
            <w:proofErr w:type="spellStart"/>
            <w:r w:rsidRPr="00334FE3">
              <w:rPr>
                <w:rFonts w:asciiTheme="minorHAnsi" w:hAnsiTheme="minorHAnsi"/>
                <w:sz w:val="22"/>
                <w:szCs w:val="22"/>
              </w:rPr>
              <w:t>preadopcyjny</w:t>
            </w:r>
            <w:proofErr w:type="spellEnd"/>
            <w:r w:rsidR="007810C9" w:rsidRPr="00334FE3">
              <w:rPr>
                <w:rFonts w:asciiTheme="minorHAnsi" w:hAnsiTheme="minorHAnsi"/>
                <w:sz w:val="22"/>
                <w:szCs w:val="22"/>
              </w:rPr>
              <w:t>,</w:t>
            </w:r>
          </w:p>
          <w:p w14:paraId="093C20EB"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62C77D0F"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1A15904D"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484DAA5F"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668DD487" w14:textId="77777777" w:rsidR="002E6EC6" w:rsidRPr="00334FE3" w:rsidRDefault="002E6EC6" w:rsidP="001C3243">
            <w:pPr>
              <w:spacing w:before="40" w:after="40"/>
              <w:jc w:val="both"/>
              <w:rPr>
                <w:rFonts w:asciiTheme="minorHAnsi" w:hAnsiTheme="minorHAnsi"/>
                <w:i/>
              </w:rPr>
            </w:pPr>
          </w:p>
          <w:p w14:paraId="6A1F2CF6"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490CC51D" w14:textId="77777777" w:rsidR="00802DC5" w:rsidRPr="00334FE3" w:rsidRDefault="00802DC5" w:rsidP="001C3243">
            <w:pPr>
              <w:spacing w:before="40" w:after="40"/>
              <w:jc w:val="both"/>
              <w:rPr>
                <w:rFonts w:asciiTheme="minorHAnsi" w:hAnsiTheme="minorHAnsi"/>
              </w:rPr>
            </w:pPr>
          </w:p>
          <w:p w14:paraId="09F2CB05"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49"/>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42633E5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745C0418" w14:textId="773006F1"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09160129"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w:t>
            </w:r>
            <w:r w:rsidR="00623271" w:rsidRPr="00334FE3">
              <w:rPr>
                <w:rFonts w:asciiTheme="minorHAnsi" w:hAnsiTheme="minorHAnsi"/>
                <w:i/>
                <w:sz w:val="22"/>
                <w:szCs w:val="22"/>
              </w:rPr>
              <w:lastRenderedPageBreak/>
              <w:t>miejsc jest nie większa niż 30</w:t>
            </w:r>
            <w:r w:rsidR="00C76140" w:rsidRPr="00334FE3">
              <w:rPr>
                <w:rFonts w:asciiTheme="minorHAnsi" w:hAnsiTheme="minorHAnsi"/>
                <w:i/>
                <w:sz w:val="22"/>
                <w:szCs w:val="22"/>
              </w:rPr>
              <w:t>.</w:t>
            </w:r>
          </w:p>
          <w:p w14:paraId="2C373FDD" w14:textId="77777777" w:rsidR="002E6EC6" w:rsidRPr="00334FE3" w:rsidRDefault="002E6EC6" w:rsidP="001C3243">
            <w:pPr>
              <w:spacing w:before="40" w:after="40"/>
              <w:jc w:val="both"/>
              <w:rPr>
                <w:rFonts w:asciiTheme="minorHAnsi" w:hAnsiTheme="minorHAnsi"/>
                <w:i/>
              </w:rPr>
            </w:pPr>
          </w:p>
          <w:p w14:paraId="5E99BD14"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4AF78028" w14:textId="77777777" w:rsidR="00537358" w:rsidRPr="00334FE3" w:rsidRDefault="00537358" w:rsidP="001C3243">
            <w:pPr>
              <w:spacing w:before="40" w:after="40"/>
              <w:jc w:val="both"/>
              <w:rPr>
                <w:rFonts w:asciiTheme="minorHAnsi" w:hAnsiTheme="minorHAnsi"/>
              </w:rPr>
            </w:pPr>
          </w:p>
          <w:p w14:paraId="13FC5AD9"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5335E1EA" w14:textId="77777777" w:rsidR="00B13902" w:rsidRPr="00334FE3" w:rsidRDefault="00B13902" w:rsidP="001C3243">
            <w:pPr>
              <w:spacing w:before="40" w:after="40"/>
              <w:jc w:val="both"/>
              <w:rPr>
                <w:rFonts w:asciiTheme="minorHAnsi" w:hAnsiTheme="minorHAnsi"/>
              </w:rPr>
            </w:pPr>
          </w:p>
          <w:p w14:paraId="5528B8DB"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wyposażenie, modernizację oraz adaptację infrastruktury prowadzonej przez podmioty opieki nad dziećmi do 3 roku</w:t>
            </w:r>
          </w:p>
          <w:p w14:paraId="1648842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7702706E" w14:textId="77777777" w:rsidR="00F54E8D" w:rsidRPr="00334FE3" w:rsidRDefault="00F54E8D" w:rsidP="001C3243">
            <w:pPr>
              <w:spacing w:before="40" w:after="40"/>
              <w:jc w:val="both"/>
              <w:rPr>
                <w:rFonts w:asciiTheme="minorHAnsi" w:hAnsiTheme="minorHAnsi"/>
              </w:rPr>
            </w:pPr>
          </w:p>
          <w:p w14:paraId="33A028DE"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224C9EB2" w14:textId="77777777" w:rsidR="00F54E8D" w:rsidRPr="00334FE3" w:rsidRDefault="00F54E8D" w:rsidP="001C3243">
            <w:pPr>
              <w:spacing w:before="40" w:after="40"/>
              <w:jc w:val="both"/>
              <w:rPr>
                <w:rFonts w:asciiTheme="minorHAnsi" w:hAnsiTheme="minorHAnsi"/>
              </w:rPr>
            </w:pPr>
          </w:p>
          <w:p w14:paraId="7070E887"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36958964" w14:textId="77777777" w:rsidR="00623271" w:rsidRPr="00334FE3" w:rsidRDefault="00623271" w:rsidP="001C3243">
            <w:pPr>
              <w:spacing w:before="40" w:after="40"/>
              <w:rPr>
                <w:rFonts w:asciiTheme="minorHAnsi" w:hAnsiTheme="minorHAnsi"/>
                <w:i/>
              </w:rPr>
            </w:pPr>
          </w:p>
          <w:p w14:paraId="21C48F08"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0CAFE73F"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53471E5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w:t>
            </w:r>
            <w:r w:rsidRPr="00334FE3">
              <w:rPr>
                <w:rFonts w:asciiTheme="minorHAnsi" w:hAnsiTheme="minorHAnsi"/>
                <w:sz w:val="22"/>
                <w:szCs w:val="22"/>
              </w:rPr>
              <w:lastRenderedPageBreak/>
              <w:t>celu usamodzielnienie ekonomiczne osób zagrożonych wykluczeniem społecznym.</w:t>
            </w:r>
          </w:p>
          <w:p w14:paraId="6A641A97" w14:textId="77777777" w:rsidR="00537358" w:rsidRPr="00334FE3" w:rsidRDefault="00537358" w:rsidP="001C3243">
            <w:pPr>
              <w:spacing w:before="40" w:after="40"/>
              <w:jc w:val="both"/>
              <w:rPr>
                <w:rFonts w:asciiTheme="minorHAnsi" w:hAnsiTheme="minorHAnsi"/>
              </w:rPr>
            </w:pPr>
          </w:p>
          <w:p w14:paraId="1D5D0007"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13D6D8F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344E866C" w14:textId="77777777" w:rsidR="003159AC" w:rsidRPr="00334FE3" w:rsidRDefault="003159AC" w:rsidP="001C3243">
            <w:pPr>
              <w:spacing w:before="40" w:after="40"/>
              <w:jc w:val="both"/>
              <w:rPr>
                <w:rFonts w:asciiTheme="minorHAnsi" w:hAnsiTheme="minorHAnsi"/>
              </w:rPr>
            </w:pPr>
          </w:p>
          <w:p w14:paraId="4387BF64" w14:textId="08875652"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49C63738" w14:textId="77777777" w:rsidR="00537358" w:rsidRPr="00334FE3" w:rsidRDefault="00537358" w:rsidP="001C3243">
            <w:pPr>
              <w:spacing w:before="40" w:after="40"/>
              <w:jc w:val="both"/>
              <w:rPr>
                <w:rFonts w:asciiTheme="minorHAnsi" w:hAnsiTheme="minorHAnsi"/>
              </w:rPr>
            </w:pPr>
          </w:p>
          <w:p w14:paraId="54413BA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659A6D7A" w14:textId="77777777" w:rsidR="00CE45AD" w:rsidRPr="00334FE3" w:rsidRDefault="00537358" w:rsidP="00E16E0E">
            <w:pPr>
              <w:pStyle w:val="Akapitzlist"/>
              <w:numPr>
                <w:ilvl w:val="0"/>
                <w:numId w:val="152"/>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7066CC2A" w14:textId="77777777" w:rsidR="00CE45AD" w:rsidRPr="00334FE3" w:rsidRDefault="00537358" w:rsidP="00E16E0E">
            <w:pPr>
              <w:pStyle w:val="Akapitzlist"/>
              <w:numPr>
                <w:ilvl w:val="0"/>
                <w:numId w:val="152"/>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32B36836" w14:textId="77777777" w:rsidR="00CE45AD" w:rsidRPr="00334FE3" w:rsidRDefault="002C3E62" w:rsidP="00E16E0E">
            <w:pPr>
              <w:pStyle w:val="Akapitzlist"/>
              <w:numPr>
                <w:ilvl w:val="0"/>
                <w:numId w:val="152"/>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27B1AA53" w14:textId="77777777" w:rsidR="00CE45AD" w:rsidRPr="00334FE3" w:rsidRDefault="004D325D" w:rsidP="00E16E0E">
            <w:pPr>
              <w:pStyle w:val="Akapitzlist"/>
              <w:numPr>
                <w:ilvl w:val="0"/>
                <w:numId w:val="152"/>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65DFE94C" w14:textId="77777777" w:rsidR="00CE45AD" w:rsidRPr="00334FE3" w:rsidRDefault="00802DC5" w:rsidP="00E16E0E">
            <w:pPr>
              <w:pStyle w:val="Akapitzlist"/>
              <w:numPr>
                <w:ilvl w:val="0"/>
                <w:numId w:val="152"/>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5A05FCD2" w14:textId="77777777" w:rsidR="00CE45AD" w:rsidRPr="00334FE3" w:rsidRDefault="00CE45AD" w:rsidP="00B142B0">
            <w:pPr>
              <w:pStyle w:val="Akapitzlist"/>
              <w:spacing w:after="0" w:line="240" w:lineRule="auto"/>
              <w:ind w:left="458"/>
              <w:jc w:val="both"/>
            </w:pPr>
          </w:p>
          <w:p w14:paraId="32C0F9ED"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3040D9AE" w14:textId="77777777" w:rsidR="000D2B5F" w:rsidRPr="00334FE3" w:rsidRDefault="000D2B5F" w:rsidP="001C3243">
            <w:pPr>
              <w:spacing w:before="30" w:after="30"/>
              <w:jc w:val="both"/>
              <w:rPr>
                <w:rFonts w:asciiTheme="minorHAnsi" w:hAnsiTheme="minorHAnsi"/>
              </w:rPr>
            </w:pPr>
          </w:p>
          <w:p w14:paraId="42EBC738"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lastRenderedPageBreak/>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6A469578" w14:textId="77777777" w:rsidR="00E94C02" w:rsidRDefault="00E94C02" w:rsidP="001C3243">
            <w:pPr>
              <w:spacing w:before="30" w:after="30"/>
              <w:jc w:val="both"/>
              <w:rPr>
                <w:rFonts w:asciiTheme="minorHAnsi" w:hAnsiTheme="minorHAnsi"/>
              </w:rPr>
            </w:pPr>
          </w:p>
          <w:p w14:paraId="30E10C8A" w14:textId="12BF65BF"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44AACBD8" w14:textId="77777777" w:rsidR="00E94C02" w:rsidRPr="00334FE3" w:rsidRDefault="00E94C02" w:rsidP="001C3243">
            <w:pPr>
              <w:spacing w:before="30" w:after="30"/>
              <w:jc w:val="both"/>
              <w:rPr>
                <w:rFonts w:asciiTheme="minorHAnsi" w:hAnsiTheme="minorHAnsi"/>
              </w:rPr>
            </w:pPr>
          </w:p>
          <w:p w14:paraId="675B02C5" w14:textId="77777777" w:rsidR="00537358" w:rsidRPr="00334FE3" w:rsidRDefault="00537358" w:rsidP="001C3243">
            <w:pPr>
              <w:spacing w:before="30" w:after="30"/>
              <w:ind w:left="120"/>
              <w:jc w:val="both"/>
              <w:rPr>
                <w:rFonts w:asciiTheme="minorHAnsi" w:hAnsiTheme="minorHAnsi"/>
              </w:rPr>
            </w:pPr>
          </w:p>
          <w:p w14:paraId="29862F9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1BDC562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6EE2B72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0A99B6A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4600E9D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2C17369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1196312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49E74C2D"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 xml:space="preserve">Ustawą z dnia 8 grudnia 2006 r. o finansowym wsparciu lokali socjalnych, mieszkań chronionych, noclegowni i domów dla </w:t>
            </w:r>
            <w:r w:rsidRPr="00334FE3">
              <w:rPr>
                <w:rFonts w:asciiTheme="minorHAnsi" w:hAnsiTheme="minorHAnsi"/>
                <w:sz w:val="22"/>
                <w:szCs w:val="22"/>
              </w:rPr>
              <w:lastRenderedPageBreak/>
              <w:t>bezdomnych</w:t>
            </w:r>
            <w:r w:rsidR="0045101A" w:rsidRPr="00334FE3">
              <w:rPr>
                <w:rFonts w:asciiTheme="minorHAnsi" w:hAnsiTheme="minorHAnsi"/>
                <w:sz w:val="22"/>
                <w:szCs w:val="22"/>
              </w:rPr>
              <w:t>;</w:t>
            </w:r>
          </w:p>
          <w:p w14:paraId="496232FD"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14:paraId="0DD556F1" w14:textId="77777777" w:rsidTr="00D74265">
        <w:trPr>
          <w:cantSplit/>
          <w:trHeight w:val="20"/>
        </w:trPr>
        <w:tc>
          <w:tcPr>
            <w:tcW w:w="1387" w:type="pct"/>
            <w:vMerge/>
            <w:shd w:val="clear" w:color="auto" w:fill="auto"/>
            <w:vAlign w:val="center"/>
          </w:tcPr>
          <w:p w14:paraId="6FE0584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A8BD4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072C3F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18882" w14:textId="77777777" w:rsidTr="00D74265">
        <w:trPr>
          <w:cantSplit/>
          <w:trHeight w:val="20"/>
        </w:trPr>
        <w:tc>
          <w:tcPr>
            <w:tcW w:w="1387" w:type="pct"/>
            <w:vMerge/>
            <w:shd w:val="clear" w:color="auto" w:fill="auto"/>
            <w:vAlign w:val="center"/>
          </w:tcPr>
          <w:p w14:paraId="4C751E76"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1E769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FB7B9D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4AB824" w14:textId="77777777" w:rsidTr="00D74265">
        <w:trPr>
          <w:cantSplit/>
          <w:trHeight w:val="20"/>
        </w:trPr>
        <w:tc>
          <w:tcPr>
            <w:tcW w:w="1387" w:type="pct"/>
            <w:vMerge/>
            <w:shd w:val="clear" w:color="auto" w:fill="auto"/>
            <w:vAlign w:val="center"/>
          </w:tcPr>
          <w:p w14:paraId="06BEB26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FD93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CCCCFC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2BC03B8" w14:textId="77777777" w:rsidTr="00143D96">
        <w:trPr>
          <w:cantSplit/>
          <w:trHeight w:val="20"/>
        </w:trPr>
        <w:tc>
          <w:tcPr>
            <w:tcW w:w="1387" w:type="pct"/>
            <w:vMerge/>
            <w:shd w:val="clear" w:color="auto" w:fill="auto"/>
            <w:vAlign w:val="center"/>
          </w:tcPr>
          <w:p w14:paraId="75870A2D"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89E5D0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E63B8F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36BAA155" w14:textId="77777777" w:rsidTr="00143D96">
        <w:trPr>
          <w:trHeight w:val="8039"/>
        </w:trPr>
        <w:tc>
          <w:tcPr>
            <w:tcW w:w="1387" w:type="pct"/>
            <w:vMerge w:val="restart"/>
            <w:shd w:val="clear" w:color="auto" w:fill="auto"/>
            <w:vAlign w:val="center"/>
          </w:tcPr>
          <w:p w14:paraId="61E78CD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B12527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8F29AF0"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6E2EBEC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jednostki organizacyjne </w:t>
            </w:r>
            <w:proofErr w:type="spellStart"/>
            <w:r w:rsidRPr="00334FE3">
              <w:rPr>
                <w:rFonts w:asciiTheme="minorHAnsi" w:hAnsiTheme="minorHAnsi"/>
                <w:color w:val="000000"/>
                <w:sz w:val="22"/>
                <w:szCs w:val="22"/>
              </w:rPr>
              <w:t>jst</w:t>
            </w:r>
            <w:proofErr w:type="spellEnd"/>
            <w:r w:rsidRPr="00334FE3">
              <w:rPr>
                <w:rFonts w:asciiTheme="minorHAnsi" w:hAnsiTheme="minorHAnsi"/>
                <w:color w:val="000000"/>
                <w:sz w:val="22"/>
                <w:szCs w:val="22"/>
              </w:rPr>
              <w:t>;</w:t>
            </w:r>
          </w:p>
          <w:p w14:paraId="1258DC9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761344AD"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5C3E870C"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65CFCE4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70291105"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727ED27E"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065E1859" w14:textId="4B074A8D"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62D8C973"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31B526AE"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0D99BC41"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5DD7B153"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14:paraId="22DDDEFD" w14:textId="77777777" w:rsidTr="00D74265">
        <w:trPr>
          <w:cantSplit/>
          <w:trHeight w:val="20"/>
        </w:trPr>
        <w:tc>
          <w:tcPr>
            <w:tcW w:w="1387" w:type="pct"/>
            <w:vMerge/>
            <w:shd w:val="clear" w:color="auto" w:fill="auto"/>
            <w:vAlign w:val="center"/>
          </w:tcPr>
          <w:p w14:paraId="30CC0E1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5B53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045DA8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B2BEA45" w14:textId="77777777" w:rsidTr="00D74265">
        <w:trPr>
          <w:cantSplit/>
          <w:trHeight w:val="20"/>
        </w:trPr>
        <w:tc>
          <w:tcPr>
            <w:tcW w:w="1387" w:type="pct"/>
            <w:vMerge/>
            <w:shd w:val="clear" w:color="auto" w:fill="auto"/>
            <w:vAlign w:val="center"/>
          </w:tcPr>
          <w:p w14:paraId="34C0573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FBC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4A29A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23B4226" w14:textId="77777777" w:rsidTr="00D74265">
        <w:trPr>
          <w:cantSplit/>
          <w:trHeight w:val="20"/>
        </w:trPr>
        <w:tc>
          <w:tcPr>
            <w:tcW w:w="1387" w:type="pct"/>
            <w:vMerge/>
            <w:shd w:val="clear" w:color="auto" w:fill="auto"/>
            <w:vAlign w:val="center"/>
          </w:tcPr>
          <w:p w14:paraId="4EC7184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C4DD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843F5D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4E43069B" w14:textId="77777777" w:rsidTr="00143D96">
        <w:trPr>
          <w:cantSplit/>
          <w:trHeight w:val="20"/>
        </w:trPr>
        <w:tc>
          <w:tcPr>
            <w:tcW w:w="1387" w:type="pct"/>
            <w:vMerge/>
            <w:shd w:val="clear" w:color="auto" w:fill="auto"/>
            <w:vAlign w:val="center"/>
          </w:tcPr>
          <w:p w14:paraId="76658E1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109AE0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B650A25"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0E53A629" w14:textId="77777777" w:rsidTr="00143D96">
        <w:trPr>
          <w:cantSplit/>
          <w:trHeight w:val="20"/>
        </w:trPr>
        <w:tc>
          <w:tcPr>
            <w:tcW w:w="1387" w:type="pct"/>
            <w:vMerge w:val="restart"/>
            <w:shd w:val="clear" w:color="auto" w:fill="auto"/>
            <w:vAlign w:val="center"/>
          </w:tcPr>
          <w:p w14:paraId="7C6147F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w:t>
            </w:r>
            <w:r w:rsidRPr="00334FE3">
              <w:rPr>
                <w:rFonts w:asciiTheme="minorHAnsi" w:hAnsiTheme="minorHAnsi" w:cs="Arial"/>
                <w:sz w:val="22"/>
                <w:szCs w:val="22"/>
              </w:rPr>
              <w:lastRenderedPageBreak/>
              <w:t xml:space="preserve">ostateczni odbiorcy wsparcia </w:t>
            </w:r>
          </w:p>
        </w:tc>
        <w:tc>
          <w:tcPr>
            <w:tcW w:w="1237" w:type="pct"/>
            <w:tcBorders>
              <w:bottom w:val="dotted" w:sz="4" w:space="0" w:color="auto"/>
              <w:right w:val="dotted" w:sz="4" w:space="0" w:color="auto"/>
            </w:tcBorders>
            <w:shd w:val="clear" w:color="auto" w:fill="auto"/>
            <w:vAlign w:val="center"/>
          </w:tcPr>
          <w:p w14:paraId="3B13B36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14:paraId="7DD5CE2E"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1FB3A4EF" w14:textId="77777777" w:rsidTr="00D74265">
        <w:trPr>
          <w:cantSplit/>
          <w:trHeight w:val="20"/>
        </w:trPr>
        <w:tc>
          <w:tcPr>
            <w:tcW w:w="1387" w:type="pct"/>
            <w:vMerge/>
            <w:shd w:val="clear" w:color="auto" w:fill="auto"/>
            <w:vAlign w:val="center"/>
          </w:tcPr>
          <w:p w14:paraId="3A1A38A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C3CA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9AEBDC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15D7570" w14:textId="77777777" w:rsidTr="00D74265">
        <w:trPr>
          <w:cantSplit/>
          <w:trHeight w:val="20"/>
        </w:trPr>
        <w:tc>
          <w:tcPr>
            <w:tcW w:w="1387" w:type="pct"/>
            <w:vMerge/>
            <w:shd w:val="clear" w:color="auto" w:fill="auto"/>
            <w:vAlign w:val="center"/>
          </w:tcPr>
          <w:p w14:paraId="49CB214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9042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AB01D37"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EF1FD7F" w14:textId="77777777" w:rsidTr="00D74265">
        <w:trPr>
          <w:cantSplit/>
          <w:trHeight w:val="20"/>
        </w:trPr>
        <w:tc>
          <w:tcPr>
            <w:tcW w:w="1387" w:type="pct"/>
            <w:vMerge/>
            <w:shd w:val="clear" w:color="auto" w:fill="auto"/>
            <w:vAlign w:val="center"/>
          </w:tcPr>
          <w:p w14:paraId="196F14D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F5D1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2220A4E"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6845B8E" w14:textId="77777777" w:rsidTr="00D74265">
        <w:trPr>
          <w:cantSplit/>
          <w:trHeight w:val="20"/>
        </w:trPr>
        <w:tc>
          <w:tcPr>
            <w:tcW w:w="1387" w:type="pct"/>
            <w:vMerge/>
            <w:tcBorders>
              <w:bottom w:val="nil"/>
            </w:tcBorders>
            <w:shd w:val="clear" w:color="auto" w:fill="auto"/>
            <w:vAlign w:val="center"/>
          </w:tcPr>
          <w:p w14:paraId="6496BC9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5CDC35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1CB1228"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E3048AD" w14:textId="77777777" w:rsidTr="00D74265">
        <w:trPr>
          <w:cantSplit/>
          <w:trHeight w:val="20"/>
        </w:trPr>
        <w:tc>
          <w:tcPr>
            <w:tcW w:w="1387" w:type="pct"/>
            <w:vMerge w:val="restart"/>
            <w:tcBorders>
              <w:top w:val="single" w:sz="4" w:space="0" w:color="auto"/>
            </w:tcBorders>
            <w:shd w:val="clear" w:color="auto" w:fill="auto"/>
            <w:vAlign w:val="center"/>
          </w:tcPr>
          <w:p w14:paraId="3EB913F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3F48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FC9DD01"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553DA4F" w14:textId="77777777" w:rsidTr="00D74265">
        <w:trPr>
          <w:cantSplit/>
          <w:trHeight w:val="20"/>
        </w:trPr>
        <w:tc>
          <w:tcPr>
            <w:tcW w:w="1387" w:type="pct"/>
            <w:vMerge/>
            <w:shd w:val="clear" w:color="auto" w:fill="auto"/>
            <w:vAlign w:val="center"/>
          </w:tcPr>
          <w:p w14:paraId="7D61027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885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151859"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0D82EB5C" w14:textId="77777777" w:rsidTr="00D74265">
        <w:trPr>
          <w:cantSplit/>
          <w:trHeight w:val="20"/>
        </w:trPr>
        <w:tc>
          <w:tcPr>
            <w:tcW w:w="1387" w:type="pct"/>
            <w:vMerge/>
            <w:shd w:val="clear" w:color="auto" w:fill="auto"/>
            <w:vAlign w:val="center"/>
          </w:tcPr>
          <w:p w14:paraId="5CEAE99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0FCD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8512E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3DED792" w14:textId="77777777" w:rsidTr="00D74265">
        <w:trPr>
          <w:cantSplit/>
          <w:trHeight w:val="20"/>
        </w:trPr>
        <w:tc>
          <w:tcPr>
            <w:tcW w:w="1387" w:type="pct"/>
            <w:vMerge/>
            <w:shd w:val="clear" w:color="auto" w:fill="auto"/>
            <w:vAlign w:val="center"/>
          </w:tcPr>
          <w:p w14:paraId="728BDC0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597F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223D63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1577282" w14:textId="77777777" w:rsidTr="00D74265">
        <w:trPr>
          <w:cantSplit/>
          <w:trHeight w:val="20"/>
        </w:trPr>
        <w:tc>
          <w:tcPr>
            <w:tcW w:w="1387" w:type="pct"/>
            <w:vMerge/>
            <w:tcBorders>
              <w:bottom w:val="single" w:sz="4" w:space="0" w:color="auto"/>
            </w:tcBorders>
            <w:shd w:val="clear" w:color="auto" w:fill="auto"/>
            <w:vAlign w:val="center"/>
          </w:tcPr>
          <w:p w14:paraId="7700EE2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BD408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C609C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312B055" w14:textId="77777777" w:rsidTr="00D74265">
        <w:trPr>
          <w:cantSplit/>
          <w:trHeight w:val="20"/>
        </w:trPr>
        <w:tc>
          <w:tcPr>
            <w:tcW w:w="1387" w:type="pct"/>
            <w:vMerge w:val="restart"/>
            <w:tcBorders>
              <w:top w:val="single" w:sz="4" w:space="0" w:color="auto"/>
            </w:tcBorders>
            <w:shd w:val="clear" w:color="auto" w:fill="auto"/>
            <w:vAlign w:val="center"/>
          </w:tcPr>
          <w:p w14:paraId="22D0B9A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6FCA2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7AB5618"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14:paraId="3363E03B" w14:textId="77777777" w:rsidTr="00D74265">
        <w:trPr>
          <w:cantSplit/>
          <w:trHeight w:val="20"/>
        </w:trPr>
        <w:tc>
          <w:tcPr>
            <w:tcW w:w="1387" w:type="pct"/>
            <w:vMerge/>
            <w:shd w:val="clear" w:color="auto" w:fill="auto"/>
            <w:vAlign w:val="center"/>
          </w:tcPr>
          <w:p w14:paraId="2F03900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8828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F7555A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7679851E" w14:textId="77777777" w:rsidTr="00D74265">
        <w:trPr>
          <w:cantSplit/>
          <w:trHeight w:val="20"/>
        </w:trPr>
        <w:tc>
          <w:tcPr>
            <w:tcW w:w="1387" w:type="pct"/>
            <w:vMerge/>
            <w:shd w:val="clear" w:color="auto" w:fill="auto"/>
            <w:vAlign w:val="center"/>
          </w:tcPr>
          <w:p w14:paraId="199DF4E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80D1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4AC0647"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74073070" w14:textId="77777777" w:rsidTr="00D74265">
        <w:trPr>
          <w:cantSplit/>
          <w:trHeight w:val="20"/>
        </w:trPr>
        <w:tc>
          <w:tcPr>
            <w:tcW w:w="1387" w:type="pct"/>
            <w:vMerge/>
            <w:shd w:val="clear" w:color="auto" w:fill="auto"/>
            <w:vAlign w:val="center"/>
          </w:tcPr>
          <w:p w14:paraId="2EF4BA0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04D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3F11D8B"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61FB83BE" w14:textId="77777777" w:rsidTr="00D74265">
        <w:trPr>
          <w:cantSplit/>
          <w:trHeight w:val="20"/>
        </w:trPr>
        <w:tc>
          <w:tcPr>
            <w:tcW w:w="1387" w:type="pct"/>
            <w:vMerge/>
            <w:tcBorders>
              <w:bottom w:val="single" w:sz="4" w:space="0" w:color="auto"/>
            </w:tcBorders>
            <w:shd w:val="clear" w:color="auto" w:fill="auto"/>
            <w:vAlign w:val="center"/>
          </w:tcPr>
          <w:p w14:paraId="52DA3B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356F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2076D5E"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58F20C91" w14:textId="77777777" w:rsidTr="00D74265">
        <w:trPr>
          <w:cantSplit/>
          <w:trHeight w:val="20"/>
        </w:trPr>
        <w:tc>
          <w:tcPr>
            <w:tcW w:w="1387" w:type="pct"/>
            <w:vMerge w:val="restart"/>
            <w:tcBorders>
              <w:top w:val="single" w:sz="4" w:space="0" w:color="auto"/>
            </w:tcBorders>
            <w:shd w:val="clear" w:color="auto" w:fill="auto"/>
            <w:vAlign w:val="center"/>
          </w:tcPr>
          <w:p w14:paraId="08F9EC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6F7F02B"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0C5A25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FA13C6D" w14:textId="77777777" w:rsidTr="00D74265">
        <w:trPr>
          <w:cantSplit/>
          <w:trHeight w:val="20"/>
        </w:trPr>
        <w:tc>
          <w:tcPr>
            <w:tcW w:w="1387" w:type="pct"/>
            <w:vMerge/>
            <w:shd w:val="clear" w:color="auto" w:fill="auto"/>
            <w:vAlign w:val="center"/>
          </w:tcPr>
          <w:p w14:paraId="58D9078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0241E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06A7D4F4" w14:textId="77777777"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27 </w:t>
            </w:r>
            <w:r w:rsidR="006D0B6E" w:rsidRPr="00334FE3">
              <w:rPr>
                <w:rFonts w:asciiTheme="minorHAnsi" w:hAnsiTheme="minorHAnsi" w:cs="Arial"/>
                <w:sz w:val="22"/>
                <w:szCs w:val="22"/>
              </w:rPr>
              <w:t>314</w:t>
            </w:r>
            <w:r w:rsidRPr="00334FE3">
              <w:rPr>
                <w:rFonts w:asciiTheme="minorHAnsi" w:hAnsiTheme="minorHAnsi" w:cs="Arial"/>
                <w:sz w:val="22"/>
                <w:szCs w:val="22"/>
              </w:rPr>
              <w:t xml:space="preserve"> </w:t>
            </w:r>
            <w:r w:rsidR="006D0B6E" w:rsidRPr="00334FE3">
              <w:rPr>
                <w:rFonts w:asciiTheme="minorHAnsi" w:hAnsiTheme="minorHAnsi" w:cs="Arial"/>
                <w:sz w:val="22"/>
                <w:szCs w:val="22"/>
              </w:rPr>
              <w:t>1</w:t>
            </w:r>
            <w:r w:rsidRPr="00334FE3">
              <w:rPr>
                <w:rFonts w:asciiTheme="minorHAnsi" w:hAnsiTheme="minorHAnsi" w:cs="Arial"/>
                <w:sz w:val="22"/>
                <w:szCs w:val="22"/>
              </w:rPr>
              <w:t>86</w:t>
            </w:r>
            <w:r w:rsidR="00A71CD9" w:rsidRPr="00334FE3">
              <w:rPr>
                <w:rFonts w:asciiTheme="minorHAnsi" w:hAnsiTheme="minorHAnsi" w:cs="Arial"/>
                <w:sz w:val="22"/>
                <w:szCs w:val="22"/>
              </w:rPr>
              <w:t>– region słabiej rozwinięty</w:t>
            </w:r>
          </w:p>
        </w:tc>
      </w:tr>
      <w:tr w:rsidR="000C0CB7" w:rsidRPr="00334FE3" w14:paraId="5C4DD768" w14:textId="77777777" w:rsidTr="00D74265">
        <w:trPr>
          <w:cantSplit/>
          <w:trHeight w:val="20"/>
        </w:trPr>
        <w:tc>
          <w:tcPr>
            <w:tcW w:w="1387" w:type="pct"/>
            <w:vMerge/>
            <w:shd w:val="clear" w:color="auto" w:fill="auto"/>
            <w:vAlign w:val="center"/>
          </w:tcPr>
          <w:p w14:paraId="17980CB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DCB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E9F44B" w14:textId="77777777"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14:paraId="094DE725" w14:textId="77777777" w:rsidTr="00D74265">
        <w:trPr>
          <w:cantSplit/>
          <w:trHeight w:val="20"/>
        </w:trPr>
        <w:tc>
          <w:tcPr>
            <w:tcW w:w="1387" w:type="pct"/>
            <w:vMerge/>
            <w:shd w:val="clear" w:color="auto" w:fill="auto"/>
            <w:vAlign w:val="center"/>
          </w:tcPr>
          <w:p w14:paraId="314D9B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5E09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7AB7FAC" w14:textId="77777777" w:rsidR="00A71CD9" w:rsidRPr="00334FE3" w:rsidRDefault="006D0B6E" w:rsidP="001C3243">
            <w:pPr>
              <w:spacing w:before="40" w:after="40"/>
              <w:rPr>
                <w:rFonts w:asciiTheme="minorHAnsi" w:hAnsiTheme="minorHAnsi" w:cs="Arial"/>
              </w:rPr>
            </w:pPr>
            <w:r w:rsidRPr="00334FE3">
              <w:rPr>
                <w:rFonts w:asciiTheme="minorHAnsi" w:hAnsiTheme="minorHAnsi" w:cs="Arial"/>
                <w:sz w:val="22"/>
                <w:szCs w:val="22"/>
              </w:rPr>
              <w:t>6 430 940</w:t>
            </w:r>
          </w:p>
        </w:tc>
      </w:tr>
      <w:tr w:rsidR="000C0CB7" w:rsidRPr="00334FE3" w14:paraId="41E59D0B" w14:textId="77777777" w:rsidTr="00D74265">
        <w:trPr>
          <w:cantSplit/>
          <w:trHeight w:val="20"/>
        </w:trPr>
        <w:tc>
          <w:tcPr>
            <w:tcW w:w="1387" w:type="pct"/>
            <w:vMerge/>
            <w:shd w:val="clear" w:color="auto" w:fill="auto"/>
            <w:vAlign w:val="center"/>
          </w:tcPr>
          <w:p w14:paraId="0CA91B1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0C7A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D780F09" w14:textId="77777777" w:rsidR="00A71CD9" w:rsidRPr="00334FE3" w:rsidRDefault="00AC7676" w:rsidP="001C3243">
            <w:pPr>
              <w:spacing w:before="40" w:after="40"/>
              <w:rPr>
                <w:rFonts w:asciiTheme="minorHAnsi" w:hAnsiTheme="minorHAnsi" w:cs="Arial"/>
              </w:rPr>
            </w:pPr>
            <w:r w:rsidRPr="00334FE3">
              <w:rPr>
                <w:rFonts w:asciiTheme="minorHAnsi" w:hAnsiTheme="minorHAnsi" w:cs="Arial"/>
                <w:sz w:val="22"/>
                <w:szCs w:val="22"/>
              </w:rPr>
              <w:t>1 776 346 </w:t>
            </w:r>
          </w:p>
        </w:tc>
      </w:tr>
      <w:tr w:rsidR="000C0CB7" w:rsidRPr="00334FE3" w14:paraId="222063FC" w14:textId="77777777" w:rsidTr="00D74265">
        <w:trPr>
          <w:cantSplit/>
          <w:trHeight w:val="20"/>
        </w:trPr>
        <w:tc>
          <w:tcPr>
            <w:tcW w:w="1387" w:type="pct"/>
            <w:vMerge/>
            <w:shd w:val="clear" w:color="auto" w:fill="auto"/>
            <w:vAlign w:val="center"/>
          </w:tcPr>
          <w:p w14:paraId="20C681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62981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371719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6 250 000</w:t>
            </w:r>
          </w:p>
        </w:tc>
      </w:tr>
      <w:tr w:rsidR="00A71CD9" w:rsidRPr="00334FE3" w14:paraId="4A1415DD" w14:textId="77777777" w:rsidTr="00143D96">
        <w:trPr>
          <w:cantSplit/>
          <w:trHeight w:val="20"/>
        </w:trPr>
        <w:tc>
          <w:tcPr>
            <w:tcW w:w="1387" w:type="pct"/>
            <w:vMerge w:val="restart"/>
            <w:shd w:val="clear" w:color="auto" w:fill="auto"/>
            <w:vAlign w:val="center"/>
          </w:tcPr>
          <w:p w14:paraId="4FA88D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03A982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2ED0636"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14:paraId="042140EF" w14:textId="77777777" w:rsidTr="00D74265">
        <w:trPr>
          <w:cantSplit/>
          <w:trHeight w:val="20"/>
        </w:trPr>
        <w:tc>
          <w:tcPr>
            <w:tcW w:w="1387" w:type="pct"/>
            <w:vMerge/>
            <w:shd w:val="clear" w:color="auto" w:fill="auto"/>
            <w:vAlign w:val="center"/>
          </w:tcPr>
          <w:p w14:paraId="7F97AD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0AE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46C270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7E7929" w14:textId="77777777" w:rsidTr="00D74265">
        <w:trPr>
          <w:cantSplit/>
          <w:trHeight w:val="20"/>
        </w:trPr>
        <w:tc>
          <w:tcPr>
            <w:tcW w:w="1387" w:type="pct"/>
            <w:vMerge/>
            <w:shd w:val="clear" w:color="auto" w:fill="auto"/>
            <w:vAlign w:val="center"/>
          </w:tcPr>
          <w:p w14:paraId="0AC4D6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54D0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CE28E6C"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6DAB217F" w14:textId="77777777" w:rsidTr="00D74265">
        <w:trPr>
          <w:cantSplit/>
          <w:trHeight w:val="20"/>
        </w:trPr>
        <w:tc>
          <w:tcPr>
            <w:tcW w:w="1387" w:type="pct"/>
            <w:vMerge/>
            <w:shd w:val="clear" w:color="auto" w:fill="auto"/>
            <w:vAlign w:val="center"/>
          </w:tcPr>
          <w:p w14:paraId="20FAEF0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02D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BFA85F"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00E1A1AD" w14:textId="77777777" w:rsidTr="00D74265">
        <w:trPr>
          <w:cantSplit/>
          <w:trHeight w:val="20"/>
        </w:trPr>
        <w:tc>
          <w:tcPr>
            <w:tcW w:w="1387" w:type="pct"/>
            <w:vMerge/>
            <w:shd w:val="clear" w:color="auto" w:fill="auto"/>
            <w:vAlign w:val="center"/>
          </w:tcPr>
          <w:p w14:paraId="5930EE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B32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0EE4BDF"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3FD37AD2" w14:textId="77777777" w:rsidTr="00143D96">
        <w:trPr>
          <w:cantSplit/>
          <w:trHeight w:val="20"/>
        </w:trPr>
        <w:tc>
          <w:tcPr>
            <w:tcW w:w="1387" w:type="pct"/>
            <w:vMerge w:val="restart"/>
            <w:shd w:val="clear" w:color="auto" w:fill="auto"/>
            <w:vAlign w:val="center"/>
          </w:tcPr>
          <w:p w14:paraId="6B0420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5E856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D3044F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8E9D094" w14:textId="77777777" w:rsidTr="00D74265">
        <w:trPr>
          <w:cantSplit/>
          <w:trHeight w:val="20"/>
        </w:trPr>
        <w:tc>
          <w:tcPr>
            <w:tcW w:w="1387" w:type="pct"/>
            <w:vMerge/>
            <w:shd w:val="clear" w:color="auto" w:fill="auto"/>
            <w:vAlign w:val="center"/>
          </w:tcPr>
          <w:p w14:paraId="2F1BAD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CD482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556A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B9A1A0" w14:textId="77777777" w:rsidTr="00D74265">
        <w:trPr>
          <w:cantSplit/>
          <w:trHeight w:val="20"/>
        </w:trPr>
        <w:tc>
          <w:tcPr>
            <w:tcW w:w="1387" w:type="pct"/>
            <w:vMerge/>
            <w:shd w:val="clear" w:color="auto" w:fill="auto"/>
            <w:vAlign w:val="center"/>
          </w:tcPr>
          <w:p w14:paraId="7CF388E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8805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DBFF2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599337D" w14:textId="77777777" w:rsidTr="00D74265">
        <w:trPr>
          <w:cantSplit/>
          <w:trHeight w:val="20"/>
        </w:trPr>
        <w:tc>
          <w:tcPr>
            <w:tcW w:w="1387" w:type="pct"/>
            <w:vMerge/>
            <w:shd w:val="clear" w:color="auto" w:fill="auto"/>
            <w:vAlign w:val="center"/>
          </w:tcPr>
          <w:p w14:paraId="377A60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249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3D2AA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01115BC" w14:textId="77777777" w:rsidTr="00D74265">
        <w:trPr>
          <w:cantSplit/>
          <w:trHeight w:val="20"/>
        </w:trPr>
        <w:tc>
          <w:tcPr>
            <w:tcW w:w="1387" w:type="pct"/>
            <w:vMerge/>
            <w:shd w:val="clear" w:color="auto" w:fill="auto"/>
            <w:vAlign w:val="center"/>
          </w:tcPr>
          <w:p w14:paraId="6159037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61F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D5C115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28B2A91C" w14:textId="77777777" w:rsidTr="00143D96">
        <w:trPr>
          <w:cantSplit/>
          <w:trHeight w:val="402"/>
        </w:trPr>
        <w:tc>
          <w:tcPr>
            <w:tcW w:w="1387" w:type="pct"/>
            <w:vMerge w:val="restart"/>
            <w:shd w:val="clear" w:color="auto" w:fill="auto"/>
            <w:vAlign w:val="center"/>
          </w:tcPr>
          <w:p w14:paraId="0A7BA7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44E19A3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14:paraId="1DE657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2EB5C496" w14:textId="77777777" w:rsidTr="00D74265">
        <w:trPr>
          <w:cantSplit/>
          <w:trHeight w:val="408"/>
        </w:trPr>
        <w:tc>
          <w:tcPr>
            <w:tcW w:w="1387" w:type="pct"/>
            <w:vMerge/>
            <w:shd w:val="clear" w:color="auto" w:fill="auto"/>
            <w:vAlign w:val="center"/>
          </w:tcPr>
          <w:p w14:paraId="690E69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5BE9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9C8C0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14:paraId="626F8043" w14:textId="77777777" w:rsidTr="00D74265">
        <w:trPr>
          <w:cantSplit/>
          <w:trHeight w:val="413"/>
        </w:trPr>
        <w:tc>
          <w:tcPr>
            <w:tcW w:w="1387" w:type="pct"/>
            <w:vMerge/>
            <w:shd w:val="clear" w:color="auto" w:fill="auto"/>
            <w:vAlign w:val="center"/>
          </w:tcPr>
          <w:p w14:paraId="0E437D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36E9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B97324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14:paraId="364AFF87" w14:textId="77777777" w:rsidTr="00D74265">
        <w:trPr>
          <w:cantSplit/>
          <w:trHeight w:val="407"/>
        </w:trPr>
        <w:tc>
          <w:tcPr>
            <w:tcW w:w="1387" w:type="pct"/>
            <w:vMerge/>
            <w:shd w:val="clear" w:color="auto" w:fill="auto"/>
            <w:vAlign w:val="center"/>
          </w:tcPr>
          <w:p w14:paraId="6A98815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638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EC2127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14:paraId="3070E8E0" w14:textId="77777777" w:rsidTr="00D74265">
        <w:trPr>
          <w:cantSplit/>
          <w:trHeight w:val="423"/>
        </w:trPr>
        <w:tc>
          <w:tcPr>
            <w:tcW w:w="1387" w:type="pct"/>
            <w:vMerge/>
            <w:tcBorders>
              <w:bottom w:val="single" w:sz="4" w:space="0" w:color="auto"/>
            </w:tcBorders>
            <w:shd w:val="clear" w:color="auto" w:fill="auto"/>
            <w:vAlign w:val="center"/>
          </w:tcPr>
          <w:p w14:paraId="76399C8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36F9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720CD4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14:paraId="427D76A9" w14:textId="77777777" w:rsidTr="00D74265">
        <w:trPr>
          <w:cantSplit/>
          <w:trHeight w:val="20"/>
        </w:trPr>
        <w:tc>
          <w:tcPr>
            <w:tcW w:w="1387" w:type="pct"/>
            <w:vMerge w:val="restart"/>
            <w:tcBorders>
              <w:top w:val="single" w:sz="4" w:space="0" w:color="auto"/>
            </w:tcBorders>
            <w:shd w:val="clear" w:color="auto" w:fill="auto"/>
            <w:vAlign w:val="center"/>
          </w:tcPr>
          <w:p w14:paraId="76A2B46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F01495"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7527C7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76DE2E80" w14:textId="77777777" w:rsidTr="00D74265">
        <w:trPr>
          <w:cantSplit/>
          <w:trHeight w:val="20"/>
        </w:trPr>
        <w:tc>
          <w:tcPr>
            <w:tcW w:w="1387" w:type="pct"/>
            <w:vMerge/>
            <w:tcBorders>
              <w:top w:val="single" w:sz="4" w:space="0" w:color="auto"/>
            </w:tcBorders>
            <w:shd w:val="clear" w:color="auto" w:fill="auto"/>
            <w:vAlign w:val="center"/>
          </w:tcPr>
          <w:p w14:paraId="623E094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711D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173E9D4"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892C34B" w14:textId="77777777" w:rsidTr="00D74265">
        <w:trPr>
          <w:cantSplit/>
          <w:trHeight w:val="20"/>
        </w:trPr>
        <w:tc>
          <w:tcPr>
            <w:tcW w:w="1387" w:type="pct"/>
            <w:vMerge/>
            <w:tcBorders>
              <w:top w:val="single" w:sz="4" w:space="0" w:color="auto"/>
            </w:tcBorders>
            <w:shd w:val="clear" w:color="auto" w:fill="auto"/>
            <w:vAlign w:val="center"/>
          </w:tcPr>
          <w:p w14:paraId="44AACA9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ADC3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2502B1C"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39D1068" w14:textId="77777777" w:rsidTr="00D74265">
        <w:trPr>
          <w:cantSplit/>
          <w:trHeight w:val="20"/>
        </w:trPr>
        <w:tc>
          <w:tcPr>
            <w:tcW w:w="1387" w:type="pct"/>
            <w:vMerge/>
            <w:tcBorders>
              <w:top w:val="single" w:sz="4" w:space="0" w:color="auto"/>
            </w:tcBorders>
            <w:shd w:val="clear" w:color="auto" w:fill="auto"/>
            <w:vAlign w:val="center"/>
          </w:tcPr>
          <w:p w14:paraId="015AB9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9BED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8F9D63F"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14:paraId="3C0B57C5" w14:textId="77777777" w:rsidTr="00D74265">
        <w:trPr>
          <w:cantSplit/>
          <w:trHeight w:val="20"/>
        </w:trPr>
        <w:tc>
          <w:tcPr>
            <w:tcW w:w="1387" w:type="pct"/>
            <w:vMerge/>
            <w:tcBorders>
              <w:top w:val="single" w:sz="4" w:space="0" w:color="auto"/>
            </w:tcBorders>
            <w:shd w:val="clear" w:color="auto" w:fill="auto"/>
            <w:vAlign w:val="center"/>
          </w:tcPr>
          <w:p w14:paraId="2B8B3BF3"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1787AE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4B489F12"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03CAF355" w14:textId="77777777" w:rsidTr="00D74265">
        <w:trPr>
          <w:cantSplit/>
          <w:trHeight w:val="20"/>
        </w:trPr>
        <w:tc>
          <w:tcPr>
            <w:tcW w:w="1387" w:type="pct"/>
            <w:vMerge w:val="restart"/>
            <w:shd w:val="clear" w:color="auto" w:fill="auto"/>
            <w:vAlign w:val="center"/>
          </w:tcPr>
          <w:p w14:paraId="1A32FF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 </w:t>
            </w:r>
          </w:p>
          <w:p w14:paraId="317DD0CA"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42BFA7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D7E5D3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71DA2448" w14:textId="77777777" w:rsidTr="00D74265">
        <w:trPr>
          <w:cantSplit/>
          <w:trHeight w:val="20"/>
        </w:trPr>
        <w:tc>
          <w:tcPr>
            <w:tcW w:w="1387" w:type="pct"/>
            <w:vMerge/>
            <w:shd w:val="clear" w:color="auto" w:fill="auto"/>
            <w:vAlign w:val="center"/>
          </w:tcPr>
          <w:p w14:paraId="1BE5AA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846C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C7F11C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3D7A74" w14:textId="77777777" w:rsidTr="00D74265">
        <w:trPr>
          <w:cantSplit/>
          <w:trHeight w:val="20"/>
        </w:trPr>
        <w:tc>
          <w:tcPr>
            <w:tcW w:w="1387" w:type="pct"/>
            <w:vMerge/>
            <w:shd w:val="clear" w:color="auto" w:fill="auto"/>
            <w:vAlign w:val="center"/>
          </w:tcPr>
          <w:p w14:paraId="58AEDD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D02F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C182483"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61201A2F" w14:textId="77777777" w:rsidTr="00D74265">
        <w:trPr>
          <w:cantSplit/>
          <w:trHeight w:val="20"/>
        </w:trPr>
        <w:tc>
          <w:tcPr>
            <w:tcW w:w="1387" w:type="pct"/>
            <w:vMerge/>
            <w:shd w:val="clear" w:color="auto" w:fill="auto"/>
            <w:vAlign w:val="center"/>
          </w:tcPr>
          <w:p w14:paraId="228F64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C8ED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CA13FF9"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34697137" w14:textId="77777777" w:rsidTr="00D74265">
        <w:trPr>
          <w:cantSplit/>
          <w:trHeight w:val="20"/>
        </w:trPr>
        <w:tc>
          <w:tcPr>
            <w:tcW w:w="1387" w:type="pct"/>
            <w:vMerge/>
            <w:shd w:val="clear" w:color="auto" w:fill="auto"/>
            <w:vAlign w:val="center"/>
          </w:tcPr>
          <w:p w14:paraId="2799580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D33E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31AC0F7"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7EB2A2E1" w14:textId="77777777" w:rsidTr="00D74265">
        <w:trPr>
          <w:cantSplit/>
          <w:trHeight w:val="315"/>
        </w:trPr>
        <w:tc>
          <w:tcPr>
            <w:tcW w:w="1387" w:type="pct"/>
            <w:vMerge w:val="restart"/>
            <w:shd w:val="clear" w:color="auto" w:fill="auto"/>
            <w:vAlign w:val="center"/>
          </w:tcPr>
          <w:p w14:paraId="4C29084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D2F463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9A65FB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1A1EA5" w14:textId="77777777" w:rsidTr="00D74265">
        <w:trPr>
          <w:cantSplit/>
          <w:trHeight w:val="350"/>
        </w:trPr>
        <w:tc>
          <w:tcPr>
            <w:tcW w:w="1387" w:type="pct"/>
            <w:vMerge/>
            <w:shd w:val="clear" w:color="auto" w:fill="auto"/>
            <w:vAlign w:val="center"/>
          </w:tcPr>
          <w:p w14:paraId="261F82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FB62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42C35D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62CB6" w14:textId="77777777" w:rsidTr="00D74265">
        <w:trPr>
          <w:cantSplit/>
          <w:trHeight w:val="373"/>
        </w:trPr>
        <w:tc>
          <w:tcPr>
            <w:tcW w:w="1387" w:type="pct"/>
            <w:vMerge/>
            <w:shd w:val="clear" w:color="auto" w:fill="auto"/>
            <w:vAlign w:val="center"/>
          </w:tcPr>
          <w:p w14:paraId="181679D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D9F3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9E13CC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6C8FBC" w14:textId="77777777" w:rsidTr="00D74265">
        <w:trPr>
          <w:cantSplit/>
          <w:trHeight w:val="408"/>
        </w:trPr>
        <w:tc>
          <w:tcPr>
            <w:tcW w:w="1387" w:type="pct"/>
            <w:vMerge/>
            <w:shd w:val="clear" w:color="auto" w:fill="auto"/>
            <w:vAlign w:val="center"/>
          </w:tcPr>
          <w:p w14:paraId="394E0A5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FD61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8F42CE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DFEEB6" w14:textId="77777777" w:rsidTr="00D74265">
        <w:trPr>
          <w:cantSplit/>
          <w:trHeight w:val="431"/>
        </w:trPr>
        <w:tc>
          <w:tcPr>
            <w:tcW w:w="1387" w:type="pct"/>
            <w:vMerge/>
            <w:shd w:val="clear" w:color="auto" w:fill="auto"/>
            <w:vAlign w:val="center"/>
          </w:tcPr>
          <w:p w14:paraId="31D318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CD0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FDB4B2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F76BF" w14:textId="77777777" w:rsidTr="00D74265">
        <w:trPr>
          <w:cantSplit/>
          <w:trHeight w:val="20"/>
        </w:trPr>
        <w:tc>
          <w:tcPr>
            <w:tcW w:w="1387" w:type="pct"/>
            <w:vMerge w:val="restart"/>
            <w:shd w:val="clear" w:color="auto" w:fill="auto"/>
            <w:vAlign w:val="center"/>
          </w:tcPr>
          <w:p w14:paraId="5BD5B58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0A0D33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4D44F35"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74037647" w14:textId="77777777" w:rsidTr="00D74265">
        <w:trPr>
          <w:cantSplit/>
          <w:trHeight w:val="20"/>
        </w:trPr>
        <w:tc>
          <w:tcPr>
            <w:tcW w:w="1387" w:type="pct"/>
            <w:vMerge/>
            <w:shd w:val="clear" w:color="auto" w:fill="auto"/>
            <w:vAlign w:val="center"/>
          </w:tcPr>
          <w:p w14:paraId="20AB7D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E9BC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AEEBE3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A3DBDA" w14:textId="77777777" w:rsidTr="00D74265">
        <w:trPr>
          <w:cantSplit/>
          <w:trHeight w:val="20"/>
        </w:trPr>
        <w:tc>
          <w:tcPr>
            <w:tcW w:w="1387" w:type="pct"/>
            <w:vMerge/>
            <w:shd w:val="clear" w:color="auto" w:fill="auto"/>
            <w:vAlign w:val="center"/>
          </w:tcPr>
          <w:p w14:paraId="43DD74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D1D6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1D1B0E"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DB620F" w14:textId="77777777" w:rsidTr="00D74265">
        <w:trPr>
          <w:cantSplit/>
          <w:trHeight w:val="20"/>
        </w:trPr>
        <w:tc>
          <w:tcPr>
            <w:tcW w:w="1387" w:type="pct"/>
            <w:vMerge/>
            <w:shd w:val="clear" w:color="auto" w:fill="auto"/>
            <w:vAlign w:val="center"/>
          </w:tcPr>
          <w:p w14:paraId="0B36061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4C6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0A2FD48"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AAF572" w14:textId="77777777" w:rsidTr="00D74265">
        <w:trPr>
          <w:cantSplit/>
          <w:trHeight w:val="20"/>
        </w:trPr>
        <w:tc>
          <w:tcPr>
            <w:tcW w:w="1387" w:type="pct"/>
            <w:vMerge/>
            <w:tcBorders>
              <w:bottom w:val="single" w:sz="4" w:space="0" w:color="auto"/>
            </w:tcBorders>
            <w:shd w:val="clear" w:color="auto" w:fill="auto"/>
            <w:vAlign w:val="center"/>
          </w:tcPr>
          <w:p w14:paraId="164DCE6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F480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BFBB06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E1C65A"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7696FFA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9DBE4A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1DE700D" w14:textId="6752BF92" w:rsidR="00306AAE" w:rsidRPr="00306AAE" w:rsidRDefault="00306AAE" w:rsidP="00306AAE">
            <w:pPr>
              <w:spacing w:before="40" w:after="40"/>
              <w:rPr>
                <w:rFonts w:asciiTheme="minorHAnsi" w:hAnsiTheme="minorHAnsi" w:cs="Arial"/>
                <w:sz w:val="22"/>
                <w:szCs w:val="22"/>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5E089FA8" w14:textId="16FE93BA" w:rsidR="003A2F69" w:rsidRPr="00334FE3" w:rsidRDefault="003A2F69" w:rsidP="001C3243">
            <w:pPr>
              <w:tabs>
                <w:tab w:val="left" w:pos="316"/>
              </w:tabs>
              <w:spacing w:before="40" w:after="40"/>
              <w:ind w:left="316"/>
              <w:rPr>
                <w:rFonts w:asciiTheme="minorHAnsi" w:hAnsiTheme="minorHAnsi" w:cs="Arial"/>
              </w:rPr>
            </w:pPr>
          </w:p>
        </w:tc>
      </w:tr>
      <w:tr w:rsidR="000C0CB7" w:rsidRPr="00334FE3" w14:paraId="07C10C29" w14:textId="77777777" w:rsidTr="00D74265">
        <w:trPr>
          <w:cantSplit/>
          <w:trHeight w:val="20"/>
        </w:trPr>
        <w:tc>
          <w:tcPr>
            <w:tcW w:w="1387" w:type="pct"/>
            <w:vMerge/>
            <w:tcBorders>
              <w:right w:val="single" w:sz="4" w:space="0" w:color="auto"/>
            </w:tcBorders>
            <w:shd w:val="clear" w:color="auto" w:fill="auto"/>
            <w:vAlign w:val="center"/>
          </w:tcPr>
          <w:p w14:paraId="6F8327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5993F1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16AB9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A436FD" w14:textId="77777777" w:rsidTr="00D74265">
        <w:trPr>
          <w:cantSplit/>
          <w:trHeight w:val="20"/>
        </w:trPr>
        <w:tc>
          <w:tcPr>
            <w:tcW w:w="1387" w:type="pct"/>
            <w:vMerge/>
            <w:tcBorders>
              <w:right w:val="single" w:sz="4" w:space="0" w:color="auto"/>
            </w:tcBorders>
            <w:shd w:val="clear" w:color="auto" w:fill="auto"/>
            <w:vAlign w:val="center"/>
          </w:tcPr>
          <w:p w14:paraId="13FC27A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8948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A27D0C"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7995AD" w14:textId="77777777" w:rsidTr="00D74265">
        <w:trPr>
          <w:cantSplit/>
          <w:trHeight w:val="20"/>
        </w:trPr>
        <w:tc>
          <w:tcPr>
            <w:tcW w:w="1387" w:type="pct"/>
            <w:vMerge/>
            <w:tcBorders>
              <w:right w:val="single" w:sz="4" w:space="0" w:color="auto"/>
            </w:tcBorders>
            <w:shd w:val="clear" w:color="auto" w:fill="auto"/>
            <w:vAlign w:val="center"/>
          </w:tcPr>
          <w:p w14:paraId="26DE44A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FD869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218F0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965BFF" w14:textId="77777777" w:rsidTr="00D74265">
        <w:trPr>
          <w:cantSplit/>
          <w:trHeight w:val="20"/>
        </w:trPr>
        <w:tc>
          <w:tcPr>
            <w:tcW w:w="1387" w:type="pct"/>
            <w:vMerge/>
            <w:tcBorders>
              <w:right w:val="single" w:sz="4" w:space="0" w:color="auto"/>
            </w:tcBorders>
            <w:shd w:val="clear" w:color="auto" w:fill="auto"/>
            <w:vAlign w:val="center"/>
          </w:tcPr>
          <w:p w14:paraId="616FF1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880C0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443581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D9DCA9"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5153F49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DC26F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CFBC3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073F4FF" w14:textId="77777777" w:rsidR="00A71CD9" w:rsidRPr="00334FE3" w:rsidRDefault="00A71CD9" w:rsidP="001C3243">
            <w:pPr>
              <w:spacing w:before="40" w:after="40"/>
              <w:rPr>
                <w:rFonts w:asciiTheme="minorHAnsi" w:hAnsiTheme="minorHAnsi" w:cs="Arial"/>
              </w:rPr>
            </w:pPr>
          </w:p>
          <w:p w14:paraId="2B8AE03C" w14:textId="77777777" w:rsidR="00CE45AD" w:rsidRPr="00334FE3" w:rsidRDefault="00A71CD9" w:rsidP="00E16E0E">
            <w:pPr>
              <w:pStyle w:val="Akapitzlist"/>
              <w:numPr>
                <w:ilvl w:val="0"/>
                <w:numId w:val="246"/>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09C9328B" w14:textId="77777777" w:rsidR="00CE45AD" w:rsidRPr="00334FE3" w:rsidRDefault="00A71CD9" w:rsidP="00E16E0E">
            <w:pPr>
              <w:pStyle w:val="Akapitzlist"/>
              <w:numPr>
                <w:ilvl w:val="0"/>
                <w:numId w:val="245"/>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06A4C2AF" w14:textId="77777777" w:rsidR="00CE45AD" w:rsidRPr="00334FE3" w:rsidRDefault="00F0721F" w:rsidP="00E16E0E">
            <w:pPr>
              <w:pStyle w:val="Akapitzlist"/>
              <w:numPr>
                <w:ilvl w:val="0"/>
                <w:numId w:val="245"/>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79CD7249" w14:textId="77777777" w:rsidR="00CE45AD" w:rsidRPr="00334FE3" w:rsidRDefault="00CE45AD" w:rsidP="00B142B0">
            <w:pPr>
              <w:pStyle w:val="Akapitzlist"/>
              <w:spacing w:before="40" w:after="40" w:line="240" w:lineRule="auto"/>
              <w:ind w:left="883"/>
              <w:rPr>
                <w:rFonts w:cstheme="minorHAnsi"/>
              </w:rPr>
            </w:pPr>
          </w:p>
          <w:p w14:paraId="59A65BFF" w14:textId="77777777" w:rsidR="00CE45AD" w:rsidRPr="00334FE3" w:rsidRDefault="00BD7F61" w:rsidP="00E16E0E">
            <w:pPr>
              <w:pStyle w:val="Akapitzlist"/>
              <w:numPr>
                <w:ilvl w:val="0"/>
                <w:numId w:val="246"/>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 xml:space="preserve">de </w:t>
            </w:r>
            <w:proofErr w:type="spellStart"/>
            <w:r w:rsidRPr="00334FE3">
              <w:rPr>
                <w:i/>
              </w:rPr>
              <w:t>minimis</w:t>
            </w:r>
            <w:proofErr w:type="spellEnd"/>
          </w:p>
          <w:p w14:paraId="5E241AAE" w14:textId="77777777" w:rsidR="00BD7F61" w:rsidRPr="00334FE3" w:rsidRDefault="00BD7F61" w:rsidP="001C3243">
            <w:pPr>
              <w:spacing w:before="40" w:after="40"/>
              <w:rPr>
                <w:rFonts w:asciiTheme="minorHAnsi" w:hAnsiTheme="minorHAnsi" w:cstheme="minorHAnsi"/>
              </w:rPr>
            </w:pPr>
          </w:p>
          <w:p w14:paraId="2A206545"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41F316E" w14:textId="77777777" w:rsidTr="00D74265">
        <w:trPr>
          <w:cantSplit/>
          <w:trHeight w:val="336"/>
        </w:trPr>
        <w:tc>
          <w:tcPr>
            <w:tcW w:w="1387" w:type="pct"/>
            <w:vMerge/>
            <w:tcBorders>
              <w:right w:val="single" w:sz="4" w:space="0" w:color="auto"/>
            </w:tcBorders>
            <w:shd w:val="clear" w:color="auto" w:fill="auto"/>
            <w:vAlign w:val="center"/>
          </w:tcPr>
          <w:p w14:paraId="3BF31C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863FA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45F6F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307038" w14:textId="77777777" w:rsidTr="00D74265">
        <w:trPr>
          <w:cantSplit/>
          <w:trHeight w:val="256"/>
        </w:trPr>
        <w:tc>
          <w:tcPr>
            <w:tcW w:w="1387" w:type="pct"/>
            <w:vMerge/>
            <w:tcBorders>
              <w:right w:val="single" w:sz="4" w:space="0" w:color="auto"/>
            </w:tcBorders>
            <w:shd w:val="clear" w:color="auto" w:fill="auto"/>
            <w:vAlign w:val="center"/>
          </w:tcPr>
          <w:p w14:paraId="3BB7ED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0EE0E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D5A53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60F95C" w14:textId="77777777" w:rsidTr="00D74265">
        <w:trPr>
          <w:cantSplit/>
          <w:trHeight w:val="276"/>
        </w:trPr>
        <w:tc>
          <w:tcPr>
            <w:tcW w:w="1387" w:type="pct"/>
            <w:vMerge/>
            <w:tcBorders>
              <w:right w:val="single" w:sz="4" w:space="0" w:color="auto"/>
            </w:tcBorders>
            <w:shd w:val="clear" w:color="auto" w:fill="auto"/>
            <w:vAlign w:val="center"/>
          </w:tcPr>
          <w:p w14:paraId="5F4DFF7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4F54D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77CF8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7A4180"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0A4B024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AA459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19DE8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6DB58BCB" w14:textId="77777777" w:rsidTr="00143D96">
        <w:trPr>
          <w:cantSplit/>
          <w:trHeight w:val="2121"/>
        </w:trPr>
        <w:tc>
          <w:tcPr>
            <w:tcW w:w="1387" w:type="pct"/>
            <w:vMerge w:val="restart"/>
            <w:tcBorders>
              <w:top w:val="single" w:sz="4" w:space="0" w:color="auto"/>
            </w:tcBorders>
            <w:shd w:val="clear" w:color="auto" w:fill="auto"/>
            <w:vAlign w:val="center"/>
          </w:tcPr>
          <w:p w14:paraId="1A2F934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E320B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0EDE988"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224ED6F"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1C943CC1" w14:textId="77777777" w:rsidTr="00D74265">
        <w:trPr>
          <w:cantSplit/>
          <w:trHeight w:val="20"/>
        </w:trPr>
        <w:tc>
          <w:tcPr>
            <w:tcW w:w="1387" w:type="pct"/>
            <w:vMerge/>
            <w:shd w:val="clear" w:color="auto" w:fill="auto"/>
            <w:vAlign w:val="center"/>
          </w:tcPr>
          <w:p w14:paraId="68C0EE1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AF898"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9FABF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6E6F23" w14:textId="77777777" w:rsidTr="00D74265">
        <w:trPr>
          <w:cantSplit/>
          <w:trHeight w:val="20"/>
        </w:trPr>
        <w:tc>
          <w:tcPr>
            <w:tcW w:w="1387" w:type="pct"/>
            <w:vMerge/>
            <w:shd w:val="clear" w:color="auto" w:fill="auto"/>
            <w:vAlign w:val="center"/>
          </w:tcPr>
          <w:p w14:paraId="7DEB89C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11BD6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9C3372"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714B6" w14:textId="77777777" w:rsidTr="00D74265">
        <w:trPr>
          <w:cantSplit/>
          <w:trHeight w:val="20"/>
        </w:trPr>
        <w:tc>
          <w:tcPr>
            <w:tcW w:w="1387" w:type="pct"/>
            <w:vMerge/>
            <w:shd w:val="clear" w:color="auto" w:fill="auto"/>
            <w:vAlign w:val="center"/>
          </w:tcPr>
          <w:p w14:paraId="69AA599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B174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F98F9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69B482" w14:textId="77777777" w:rsidTr="00D74265">
        <w:trPr>
          <w:cantSplit/>
          <w:trHeight w:val="20"/>
        </w:trPr>
        <w:tc>
          <w:tcPr>
            <w:tcW w:w="1387" w:type="pct"/>
            <w:vMerge/>
            <w:shd w:val="clear" w:color="auto" w:fill="auto"/>
            <w:vAlign w:val="center"/>
          </w:tcPr>
          <w:p w14:paraId="47B2571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315E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A2CC40C"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5AC4D9F0" w14:textId="77777777" w:rsidTr="00143D96">
        <w:trPr>
          <w:cantSplit/>
          <w:trHeight w:val="756"/>
        </w:trPr>
        <w:tc>
          <w:tcPr>
            <w:tcW w:w="1387" w:type="pct"/>
            <w:vMerge w:val="restart"/>
            <w:shd w:val="clear" w:color="auto" w:fill="auto"/>
            <w:vAlign w:val="center"/>
          </w:tcPr>
          <w:p w14:paraId="6C3EC93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BB76E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5CDC0C2"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11688C79" w14:textId="77777777" w:rsidR="003D54CD" w:rsidRPr="00334FE3" w:rsidRDefault="003D54CD" w:rsidP="001C3243">
            <w:pPr>
              <w:spacing w:before="40" w:after="40"/>
              <w:rPr>
                <w:rFonts w:asciiTheme="minorHAnsi" w:hAnsiTheme="minorHAnsi"/>
              </w:rPr>
            </w:pPr>
          </w:p>
          <w:p w14:paraId="72E1C80F"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27AFAA83" w14:textId="77777777" w:rsidTr="00590D59">
        <w:trPr>
          <w:cantSplit/>
          <w:trHeight w:val="366"/>
        </w:trPr>
        <w:tc>
          <w:tcPr>
            <w:tcW w:w="1387" w:type="pct"/>
            <w:vMerge/>
            <w:shd w:val="clear" w:color="auto" w:fill="auto"/>
            <w:vAlign w:val="center"/>
          </w:tcPr>
          <w:p w14:paraId="4CE9BB02"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B80801"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5817E4C1"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7EFC1785" w14:textId="77777777" w:rsidTr="00590D59">
        <w:trPr>
          <w:cantSplit/>
          <w:trHeight w:val="414"/>
        </w:trPr>
        <w:tc>
          <w:tcPr>
            <w:tcW w:w="1387" w:type="pct"/>
            <w:vMerge/>
            <w:shd w:val="clear" w:color="auto" w:fill="auto"/>
            <w:vAlign w:val="center"/>
          </w:tcPr>
          <w:p w14:paraId="192D3ABC"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2FB4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9DF1A2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9A69AA" w14:textId="77777777" w:rsidTr="00590D59">
        <w:trPr>
          <w:cantSplit/>
          <w:trHeight w:val="420"/>
        </w:trPr>
        <w:tc>
          <w:tcPr>
            <w:tcW w:w="1387" w:type="pct"/>
            <w:vMerge/>
            <w:shd w:val="clear" w:color="auto" w:fill="auto"/>
            <w:vAlign w:val="center"/>
          </w:tcPr>
          <w:p w14:paraId="281F4E2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67D0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7F7FC65"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0491F8B6" w14:textId="77777777" w:rsidTr="00590D59">
        <w:trPr>
          <w:cantSplit/>
          <w:trHeight w:val="424"/>
        </w:trPr>
        <w:tc>
          <w:tcPr>
            <w:tcW w:w="1387" w:type="pct"/>
            <w:vMerge/>
            <w:shd w:val="clear" w:color="auto" w:fill="auto"/>
            <w:vAlign w:val="center"/>
          </w:tcPr>
          <w:p w14:paraId="01D4505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1BBCB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82312B8"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0660E77E" w14:textId="77777777" w:rsidTr="00143D96">
        <w:trPr>
          <w:cantSplit/>
          <w:trHeight w:val="2073"/>
        </w:trPr>
        <w:tc>
          <w:tcPr>
            <w:tcW w:w="1387" w:type="pct"/>
            <w:vMerge w:val="restart"/>
            <w:shd w:val="clear" w:color="auto" w:fill="auto"/>
            <w:vAlign w:val="center"/>
          </w:tcPr>
          <w:p w14:paraId="6EFF05C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88C9A53"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5093A7E"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5E15D388"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6FCF40F5" w14:textId="77777777" w:rsidTr="00D74265">
        <w:trPr>
          <w:cantSplit/>
          <w:trHeight w:val="20"/>
        </w:trPr>
        <w:tc>
          <w:tcPr>
            <w:tcW w:w="1387" w:type="pct"/>
            <w:vMerge/>
            <w:shd w:val="clear" w:color="auto" w:fill="auto"/>
            <w:vAlign w:val="center"/>
          </w:tcPr>
          <w:p w14:paraId="4E9D938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0A7B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B9DCD05"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3C1A5DC" w14:textId="77777777" w:rsidTr="00D74265">
        <w:trPr>
          <w:cantSplit/>
          <w:trHeight w:val="20"/>
        </w:trPr>
        <w:tc>
          <w:tcPr>
            <w:tcW w:w="1387" w:type="pct"/>
            <w:vMerge/>
            <w:shd w:val="clear" w:color="auto" w:fill="auto"/>
            <w:vAlign w:val="center"/>
          </w:tcPr>
          <w:p w14:paraId="7CFBF8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6BB2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0C6C006"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38AF20" w14:textId="77777777" w:rsidTr="00D74265">
        <w:trPr>
          <w:cantSplit/>
          <w:trHeight w:val="20"/>
        </w:trPr>
        <w:tc>
          <w:tcPr>
            <w:tcW w:w="1387" w:type="pct"/>
            <w:vMerge/>
            <w:shd w:val="clear" w:color="auto" w:fill="auto"/>
            <w:vAlign w:val="center"/>
          </w:tcPr>
          <w:p w14:paraId="0704B02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7A49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6A1DA19"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ABECF79" w14:textId="77777777" w:rsidTr="00D74265">
        <w:trPr>
          <w:cantSplit/>
          <w:trHeight w:val="20"/>
        </w:trPr>
        <w:tc>
          <w:tcPr>
            <w:tcW w:w="1387" w:type="pct"/>
            <w:vMerge/>
            <w:shd w:val="clear" w:color="auto" w:fill="auto"/>
            <w:vAlign w:val="center"/>
          </w:tcPr>
          <w:p w14:paraId="5BA321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44A6B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0BD56FD"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38647BDA" w14:textId="77777777" w:rsidTr="00143D96">
        <w:trPr>
          <w:cantSplit/>
          <w:trHeight w:val="438"/>
        </w:trPr>
        <w:tc>
          <w:tcPr>
            <w:tcW w:w="1387" w:type="pct"/>
            <w:vMerge w:val="restart"/>
            <w:shd w:val="clear" w:color="auto" w:fill="auto"/>
            <w:vAlign w:val="center"/>
          </w:tcPr>
          <w:p w14:paraId="152A2B34"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DC81FFE"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1800C4B"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14:paraId="19E6A2D6" w14:textId="77777777" w:rsidTr="00D74265">
        <w:trPr>
          <w:cantSplit/>
          <w:trHeight w:val="20"/>
        </w:trPr>
        <w:tc>
          <w:tcPr>
            <w:tcW w:w="1387" w:type="pct"/>
            <w:vMerge/>
            <w:shd w:val="clear" w:color="auto" w:fill="auto"/>
            <w:vAlign w:val="center"/>
          </w:tcPr>
          <w:p w14:paraId="01F0358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428C5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0F52C1"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684F01E3" w14:textId="77777777" w:rsidTr="00D74265">
        <w:trPr>
          <w:cantSplit/>
          <w:trHeight w:val="20"/>
        </w:trPr>
        <w:tc>
          <w:tcPr>
            <w:tcW w:w="1387" w:type="pct"/>
            <w:vMerge/>
            <w:shd w:val="clear" w:color="auto" w:fill="auto"/>
            <w:vAlign w:val="center"/>
          </w:tcPr>
          <w:p w14:paraId="4001B4B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EF3E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D5F9E7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C761EE" w14:textId="77777777" w:rsidTr="00D74265">
        <w:trPr>
          <w:cantSplit/>
          <w:trHeight w:val="20"/>
        </w:trPr>
        <w:tc>
          <w:tcPr>
            <w:tcW w:w="1387" w:type="pct"/>
            <w:vMerge/>
            <w:shd w:val="clear" w:color="auto" w:fill="auto"/>
            <w:vAlign w:val="center"/>
          </w:tcPr>
          <w:p w14:paraId="3A08465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7E7D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1B4810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5EA765C" w14:textId="77777777" w:rsidTr="00143D96">
        <w:trPr>
          <w:cantSplit/>
          <w:trHeight w:val="20"/>
        </w:trPr>
        <w:tc>
          <w:tcPr>
            <w:tcW w:w="1387" w:type="pct"/>
            <w:vMerge/>
            <w:shd w:val="clear" w:color="auto" w:fill="auto"/>
            <w:vAlign w:val="center"/>
          </w:tcPr>
          <w:p w14:paraId="0004C6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2448F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B4089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69152444" w14:textId="77777777" w:rsidTr="00143D96">
        <w:trPr>
          <w:cantSplit/>
          <w:trHeight w:val="408"/>
        </w:trPr>
        <w:tc>
          <w:tcPr>
            <w:tcW w:w="1387" w:type="pct"/>
            <w:vMerge w:val="restart"/>
            <w:shd w:val="clear" w:color="auto" w:fill="auto"/>
            <w:vAlign w:val="center"/>
          </w:tcPr>
          <w:p w14:paraId="6ECB9CD5"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44C896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740B964"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15A8E6C" w14:textId="77777777" w:rsidTr="00D74265">
        <w:trPr>
          <w:cantSplit/>
          <w:trHeight w:val="20"/>
        </w:trPr>
        <w:tc>
          <w:tcPr>
            <w:tcW w:w="1387" w:type="pct"/>
            <w:vMerge/>
            <w:shd w:val="clear" w:color="auto" w:fill="auto"/>
            <w:vAlign w:val="center"/>
          </w:tcPr>
          <w:p w14:paraId="6B1D36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2A20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9DFF5E"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E36C8BE" w14:textId="77777777" w:rsidTr="00D74265">
        <w:trPr>
          <w:cantSplit/>
          <w:trHeight w:val="20"/>
        </w:trPr>
        <w:tc>
          <w:tcPr>
            <w:tcW w:w="1387" w:type="pct"/>
            <w:vMerge/>
            <w:shd w:val="clear" w:color="auto" w:fill="auto"/>
            <w:vAlign w:val="center"/>
          </w:tcPr>
          <w:p w14:paraId="5A166D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2833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1FA62D"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2D8EBDF" w14:textId="77777777" w:rsidTr="00D74265">
        <w:trPr>
          <w:cantSplit/>
          <w:trHeight w:val="20"/>
        </w:trPr>
        <w:tc>
          <w:tcPr>
            <w:tcW w:w="1387" w:type="pct"/>
            <w:vMerge/>
            <w:shd w:val="clear" w:color="auto" w:fill="auto"/>
            <w:vAlign w:val="center"/>
          </w:tcPr>
          <w:p w14:paraId="56BFE3E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829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A7E1AD9"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50DD4210" w14:textId="77777777" w:rsidTr="00D74265">
        <w:trPr>
          <w:cantSplit/>
          <w:trHeight w:val="20"/>
        </w:trPr>
        <w:tc>
          <w:tcPr>
            <w:tcW w:w="1387" w:type="pct"/>
            <w:vMerge/>
            <w:shd w:val="clear" w:color="auto" w:fill="auto"/>
            <w:vAlign w:val="center"/>
          </w:tcPr>
          <w:p w14:paraId="46DD993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4B86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2696890"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4A95999D" w14:textId="77777777" w:rsidTr="00143D96">
        <w:trPr>
          <w:cantSplit/>
          <w:trHeight w:val="492"/>
        </w:trPr>
        <w:tc>
          <w:tcPr>
            <w:tcW w:w="1387" w:type="pct"/>
            <w:vMerge w:val="restart"/>
            <w:shd w:val="clear" w:color="auto" w:fill="auto"/>
            <w:vAlign w:val="center"/>
          </w:tcPr>
          <w:p w14:paraId="533C536D"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5960DA"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BE56663"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3BCEA7" w14:textId="77777777" w:rsidTr="00D74265">
        <w:trPr>
          <w:cantSplit/>
          <w:trHeight w:val="20"/>
        </w:trPr>
        <w:tc>
          <w:tcPr>
            <w:tcW w:w="1387" w:type="pct"/>
            <w:vMerge/>
            <w:shd w:val="clear" w:color="auto" w:fill="auto"/>
            <w:vAlign w:val="center"/>
          </w:tcPr>
          <w:p w14:paraId="6832F7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FE06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7318EB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B562A1" w14:textId="77777777" w:rsidTr="00D74265">
        <w:trPr>
          <w:cantSplit/>
          <w:trHeight w:val="20"/>
        </w:trPr>
        <w:tc>
          <w:tcPr>
            <w:tcW w:w="1387" w:type="pct"/>
            <w:vMerge/>
            <w:shd w:val="clear" w:color="auto" w:fill="auto"/>
            <w:vAlign w:val="center"/>
          </w:tcPr>
          <w:p w14:paraId="1873B8E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966C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4380F71"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B5E19D" w14:textId="77777777" w:rsidTr="00D74265">
        <w:trPr>
          <w:cantSplit/>
          <w:trHeight w:val="20"/>
        </w:trPr>
        <w:tc>
          <w:tcPr>
            <w:tcW w:w="1387" w:type="pct"/>
            <w:vMerge/>
            <w:shd w:val="clear" w:color="auto" w:fill="auto"/>
            <w:vAlign w:val="center"/>
          </w:tcPr>
          <w:p w14:paraId="3A9588A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A7C0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F8B7FE2"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6DE45E" w14:textId="77777777" w:rsidTr="00D74265">
        <w:trPr>
          <w:cantSplit/>
          <w:trHeight w:val="20"/>
        </w:trPr>
        <w:tc>
          <w:tcPr>
            <w:tcW w:w="1387" w:type="pct"/>
            <w:vMerge/>
            <w:tcBorders>
              <w:bottom w:val="single" w:sz="4" w:space="0" w:color="auto"/>
            </w:tcBorders>
            <w:shd w:val="clear" w:color="auto" w:fill="auto"/>
            <w:vAlign w:val="center"/>
          </w:tcPr>
          <w:p w14:paraId="2D9CF5B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8B31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BF1AC5A"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5FDEC4BC" w14:textId="77777777" w:rsidR="001613B0" w:rsidRPr="00334FE3" w:rsidRDefault="001613B0" w:rsidP="006F44CE">
      <w:pPr>
        <w:pStyle w:val="Nagwek3"/>
        <w:rPr>
          <w:rFonts w:asciiTheme="minorHAnsi" w:hAnsiTheme="minorHAnsi"/>
        </w:rPr>
      </w:pPr>
    </w:p>
    <w:p w14:paraId="002E514B" w14:textId="77777777" w:rsidR="001D311F" w:rsidRPr="00334FE3" w:rsidRDefault="001D311F" w:rsidP="006F44CE">
      <w:pPr>
        <w:pStyle w:val="Nagwek3"/>
        <w:rPr>
          <w:rFonts w:asciiTheme="minorHAnsi" w:hAnsiTheme="minorHAnsi"/>
        </w:rPr>
      </w:pPr>
      <w:bookmarkStart w:id="47" w:name="_Toc511377639"/>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47"/>
    </w:p>
    <w:p w14:paraId="0BF15A6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14:paraId="7E759350" w14:textId="77777777" w:rsidTr="00143D96">
        <w:trPr>
          <w:cantSplit/>
          <w:trHeight w:val="20"/>
        </w:trPr>
        <w:tc>
          <w:tcPr>
            <w:tcW w:w="5000" w:type="pct"/>
            <w:gridSpan w:val="3"/>
            <w:tcBorders>
              <w:top w:val="single" w:sz="4" w:space="0" w:color="auto"/>
            </w:tcBorders>
            <w:shd w:val="clear" w:color="auto" w:fill="E6E6E6"/>
            <w:vAlign w:val="center"/>
          </w:tcPr>
          <w:p w14:paraId="4526D992"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EAB2651" w14:textId="77777777" w:rsidTr="00590D59">
        <w:trPr>
          <w:cantSplit/>
          <w:trHeight w:val="20"/>
        </w:trPr>
        <w:tc>
          <w:tcPr>
            <w:tcW w:w="1376" w:type="pct"/>
            <w:tcBorders>
              <w:top w:val="single" w:sz="4" w:space="0" w:color="auto"/>
            </w:tcBorders>
            <w:shd w:val="clear" w:color="auto" w:fill="auto"/>
            <w:vAlign w:val="center"/>
          </w:tcPr>
          <w:p w14:paraId="7FA15A72"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C17C75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7464AA9"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14:paraId="0C200056" w14:textId="77777777" w:rsidTr="00C3470F">
        <w:trPr>
          <w:trHeight w:val="20"/>
        </w:trPr>
        <w:tc>
          <w:tcPr>
            <w:tcW w:w="1376" w:type="pct"/>
            <w:tcBorders>
              <w:top w:val="single" w:sz="4" w:space="0" w:color="auto"/>
            </w:tcBorders>
            <w:shd w:val="clear" w:color="auto" w:fill="auto"/>
            <w:vAlign w:val="center"/>
          </w:tcPr>
          <w:p w14:paraId="56E99AA3"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ADE354E"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9AFE63A"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14:paraId="5C1A72E3" w14:textId="77777777" w:rsidTr="00C3470F">
        <w:trPr>
          <w:cantSplit/>
          <w:trHeight w:val="20"/>
        </w:trPr>
        <w:tc>
          <w:tcPr>
            <w:tcW w:w="1376" w:type="pct"/>
            <w:tcBorders>
              <w:top w:val="single" w:sz="4" w:space="0" w:color="auto"/>
            </w:tcBorders>
            <w:shd w:val="clear" w:color="auto" w:fill="auto"/>
            <w:vAlign w:val="center"/>
          </w:tcPr>
          <w:p w14:paraId="42B99EBC"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660B74AD"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087FDA4"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704CF397" w14:textId="77777777" w:rsidTr="00143D96">
        <w:trPr>
          <w:cantSplit/>
          <w:trHeight w:val="20"/>
        </w:trPr>
        <w:tc>
          <w:tcPr>
            <w:tcW w:w="1376" w:type="pct"/>
            <w:shd w:val="clear" w:color="auto" w:fill="auto"/>
            <w:vAlign w:val="center"/>
          </w:tcPr>
          <w:p w14:paraId="7DB66765"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59A99456"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9AC90D1"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w:t>
            </w:r>
            <w:proofErr w:type="spellStart"/>
            <w:r w:rsidR="00834CDE" w:rsidRPr="00334FE3">
              <w:rPr>
                <w:rFonts w:cs="Arial"/>
              </w:rPr>
              <w:t>szt</w:t>
            </w:r>
            <w:proofErr w:type="spellEnd"/>
            <w:r w:rsidR="00834CDE" w:rsidRPr="00334FE3">
              <w:rPr>
                <w:rFonts w:cs="Arial"/>
              </w:rPr>
              <w:t xml:space="preserve">]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4C3C7924" w14:textId="77777777"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14:paraId="47004467" w14:textId="77777777"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14:paraId="0A01F15D" w14:textId="77777777" w:rsidTr="00590D59">
        <w:trPr>
          <w:trHeight w:val="20"/>
        </w:trPr>
        <w:tc>
          <w:tcPr>
            <w:tcW w:w="1376" w:type="pct"/>
            <w:shd w:val="clear" w:color="auto" w:fill="auto"/>
            <w:vAlign w:val="center"/>
          </w:tcPr>
          <w:p w14:paraId="5329CF5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0603C3E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97E339A"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598E82DF" w14:textId="77777777" w:rsidR="00FE66DF" w:rsidRPr="00334FE3" w:rsidRDefault="00FE66DF" w:rsidP="00590D59">
            <w:pPr>
              <w:spacing w:before="30" w:after="30"/>
              <w:rPr>
                <w:rFonts w:asciiTheme="minorHAnsi" w:hAnsiTheme="minorHAnsi" w:cs="Arial"/>
              </w:rPr>
            </w:pPr>
          </w:p>
          <w:p w14:paraId="4B3F7C61" w14:textId="71C3D6FD"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5D936722" w14:textId="77777777" w:rsidR="00FE66DF" w:rsidRPr="00334FE3" w:rsidRDefault="00FE66DF" w:rsidP="00F976D2">
            <w:pPr>
              <w:pStyle w:val="Akapitzlist"/>
              <w:spacing w:before="30" w:after="30" w:line="240" w:lineRule="auto"/>
              <w:ind w:left="317"/>
              <w:jc w:val="both"/>
              <w:rPr>
                <w:rFonts w:cs="Arial"/>
                <w:b/>
                <w:bCs/>
              </w:rPr>
            </w:pPr>
          </w:p>
          <w:p w14:paraId="7AE871A5"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425CAF2B" w14:textId="77777777" w:rsidR="00351C8D" w:rsidRPr="00334FE3" w:rsidRDefault="00351C8D" w:rsidP="00351C8D">
            <w:pPr>
              <w:pStyle w:val="Akapitzlist"/>
              <w:spacing w:before="30" w:after="30" w:line="240" w:lineRule="auto"/>
              <w:ind w:left="317"/>
              <w:jc w:val="both"/>
              <w:rPr>
                <w:rFonts w:cs="Arial"/>
              </w:rPr>
            </w:pPr>
          </w:p>
          <w:p w14:paraId="78B8D192"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654CBCC8"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334FE3">
              <w:rPr>
                <w:rFonts w:asciiTheme="minorHAnsi" w:hAnsiTheme="minorHAnsi"/>
                <w:sz w:val="22"/>
                <w:szCs w:val="22"/>
              </w:rPr>
              <w:t>telemedycyny</w:t>
            </w:r>
            <w:proofErr w:type="spellEnd"/>
            <w:r w:rsidR="00EA0EFF" w:rsidRPr="00334FE3">
              <w:rPr>
                <w:rFonts w:asciiTheme="minorHAnsi" w:hAnsiTheme="minorHAnsi"/>
                <w:sz w:val="22"/>
                <w:szCs w:val="22"/>
              </w:rPr>
              <w:t xml:space="preserve">. </w:t>
            </w:r>
          </w:p>
          <w:p w14:paraId="4BF3307A" w14:textId="1F9BBA63"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w:t>
            </w:r>
            <w:r w:rsidRPr="00334FE3">
              <w:rPr>
                <w:rFonts w:asciiTheme="minorHAnsi" w:hAnsiTheme="minorHAnsi"/>
                <w:sz w:val="22"/>
                <w:szCs w:val="22"/>
              </w:rPr>
              <w:lastRenderedPageBreak/>
              <w:t>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4B97A0C5" w14:textId="77777777" w:rsidR="008B7386" w:rsidRPr="00334FE3" w:rsidRDefault="008B7386" w:rsidP="0034560E">
            <w:pPr>
              <w:spacing w:before="30" w:after="30"/>
              <w:jc w:val="both"/>
              <w:rPr>
                <w:rFonts w:asciiTheme="minorHAnsi" w:hAnsiTheme="minorHAnsi"/>
              </w:rPr>
            </w:pPr>
          </w:p>
          <w:p w14:paraId="12FF875A"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6FF83CBE" w14:textId="77777777" w:rsidR="00EA7725" w:rsidRPr="00334FE3" w:rsidRDefault="00EA7725" w:rsidP="00E16E0E">
            <w:pPr>
              <w:pStyle w:val="Akapitzlist"/>
              <w:numPr>
                <w:ilvl w:val="0"/>
                <w:numId w:val="206"/>
              </w:numPr>
              <w:shd w:val="clear" w:color="auto" w:fill="FFFFFF"/>
              <w:spacing w:before="120" w:after="0" w:line="288" w:lineRule="auto"/>
              <w:jc w:val="both"/>
              <w:rPr>
                <w:b/>
                <w:bCs/>
                <w:i/>
              </w:rPr>
            </w:pPr>
            <w:r w:rsidRPr="00334FE3">
              <w:rPr>
                <w:b/>
                <w:bCs/>
                <w:i/>
              </w:rPr>
              <w:t>Narzędzie 13 Policy Paper</w:t>
            </w:r>
          </w:p>
          <w:p w14:paraId="213F35F1"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11052E34"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0ECA3797"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7EC36641"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2936D9FB"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38552A28"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363F0E4F"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2C14B502"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3170CC11"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4F5186CF"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05AD9CDA" w14:textId="77777777" w:rsidR="007B0729" w:rsidRPr="00334FE3" w:rsidRDefault="007B0729" w:rsidP="00685488">
            <w:pPr>
              <w:pStyle w:val="Akapitzlist"/>
              <w:shd w:val="clear" w:color="auto" w:fill="FFFFFF"/>
              <w:spacing w:before="120" w:after="0" w:line="288" w:lineRule="auto"/>
              <w:ind w:left="1037"/>
              <w:jc w:val="both"/>
              <w:rPr>
                <w:bCs/>
              </w:rPr>
            </w:pPr>
          </w:p>
          <w:p w14:paraId="70670F04" w14:textId="77777777" w:rsidR="006A35BD" w:rsidRPr="00334FE3" w:rsidRDefault="005A3A31" w:rsidP="00E16E0E">
            <w:pPr>
              <w:pStyle w:val="Akapitzlist"/>
              <w:numPr>
                <w:ilvl w:val="0"/>
                <w:numId w:val="206"/>
              </w:numPr>
              <w:shd w:val="clear" w:color="auto" w:fill="FFFFFF"/>
              <w:spacing w:before="120" w:after="0" w:line="288" w:lineRule="auto"/>
              <w:jc w:val="both"/>
              <w:rPr>
                <w:b/>
                <w:bCs/>
              </w:rPr>
            </w:pPr>
            <w:r w:rsidRPr="00334FE3">
              <w:rPr>
                <w:b/>
                <w:bCs/>
                <w:i/>
              </w:rPr>
              <w:t>Narzędzie 14 Policy Paper</w:t>
            </w:r>
          </w:p>
          <w:p w14:paraId="3CB7F2A8"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77E4E793" w14:textId="77777777" w:rsidR="004E491B" w:rsidRPr="00334FE3" w:rsidRDefault="005A3A31" w:rsidP="001E11D4">
            <w:pPr>
              <w:pStyle w:val="Akapitzlist"/>
              <w:numPr>
                <w:ilvl w:val="0"/>
                <w:numId w:val="261"/>
              </w:numPr>
              <w:shd w:val="clear" w:color="auto" w:fill="FFFFFF"/>
              <w:spacing w:before="120" w:after="0" w:line="288" w:lineRule="auto"/>
              <w:ind w:left="459"/>
              <w:jc w:val="both"/>
              <w:rPr>
                <w:b/>
                <w:bCs/>
                <w:i/>
              </w:rPr>
            </w:pPr>
            <w:r w:rsidRPr="00334FE3">
              <w:rPr>
                <w:b/>
                <w:bCs/>
                <w:i/>
              </w:rPr>
              <w:t>Narzędzie 16 Policy Paper</w:t>
            </w:r>
          </w:p>
          <w:p w14:paraId="2394FCB9"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25B004AC"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6CB00E8D"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392B2FC8" w14:textId="77777777" w:rsidR="007B0729" w:rsidRPr="00334FE3" w:rsidRDefault="007B0729" w:rsidP="00E16E0E">
            <w:pPr>
              <w:pStyle w:val="Akapitzlist"/>
              <w:numPr>
                <w:ilvl w:val="0"/>
                <w:numId w:val="241"/>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48D4EF89" w14:textId="77777777" w:rsidR="006A35BD" w:rsidRPr="00334FE3" w:rsidRDefault="006A35BD" w:rsidP="006A35BD">
            <w:pPr>
              <w:pStyle w:val="Akapitzlist"/>
              <w:shd w:val="clear" w:color="auto" w:fill="FFFFFF"/>
              <w:spacing w:before="120" w:after="0" w:line="288" w:lineRule="auto"/>
              <w:ind w:left="1037"/>
              <w:jc w:val="both"/>
              <w:rPr>
                <w:bCs/>
                <w:i/>
              </w:rPr>
            </w:pPr>
          </w:p>
          <w:p w14:paraId="2BF6397B" w14:textId="77777777" w:rsidR="006A35BD" w:rsidRPr="00334FE3" w:rsidRDefault="00CE7155" w:rsidP="001E11D4">
            <w:pPr>
              <w:pStyle w:val="Akapitzlist"/>
              <w:numPr>
                <w:ilvl w:val="0"/>
                <w:numId w:val="262"/>
              </w:numPr>
              <w:ind w:left="459"/>
              <w:rPr>
                <w:b/>
              </w:rPr>
            </w:pPr>
            <w:r w:rsidRPr="00334FE3">
              <w:rPr>
                <w:b/>
                <w:bCs/>
                <w:i/>
              </w:rPr>
              <w:t>Narzędzie 17 Policy Paper</w:t>
            </w:r>
          </w:p>
          <w:p w14:paraId="2007EDF1"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6B3FEA40"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0E0A7FD5"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43D6B51E" w14:textId="77777777" w:rsidR="000820BB" w:rsidRPr="00334FE3" w:rsidRDefault="000820BB" w:rsidP="003651D6">
            <w:pPr>
              <w:autoSpaceDE w:val="0"/>
              <w:autoSpaceDN w:val="0"/>
              <w:adjustRightInd w:val="0"/>
              <w:spacing w:after="0"/>
              <w:jc w:val="both"/>
              <w:rPr>
                <w:rFonts w:asciiTheme="minorHAnsi" w:hAnsiTheme="minorHAnsi" w:cs="Arial"/>
              </w:rPr>
            </w:pPr>
          </w:p>
          <w:p w14:paraId="1EEF1638"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55341F69"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4BA5DA68"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334FE3">
              <w:rPr>
                <w:rFonts w:asciiTheme="minorHAnsi" w:hAnsiTheme="minorHAnsi" w:cs="Arial"/>
                <w:sz w:val="22"/>
                <w:szCs w:val="22"/>
              </w:rPr>
              <w:t>community</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based</w:t>
            </w:r>
            <w:proofErr w:type="spellEnd"/>
            <w:r w:rsidRPr="00334FE3">
              <w:rPr>
                <w:rFonts w:asciiTheme="minorHAnsi" w:hAnsiTheme="minorHAnsi" w:cs="Arial"/>
                <w:sz w:val="22"/>
                <w:szCs w:val="22"/>
              </w:rPr>
              <w:t xml:space="preserve"> </w:t>
            </w:r>
            <w:proofErr w:type="spellStart"/>
            <w:r w:rsidRPr="00334FE3">
              <w:rPr>
                <w:rFonts w:asciiTheme="minorHAnsi" w:hAnsiTheme="minorHAnsi" w:cs="Arial"/>
                <w:sz w:val="22"/>
                <w:szCs w:val="22"/>
              </w:rPr>
              <w:t>care</w:t>
            </w:r>
            <w:proofErr w:type="spellEnd"/>
            <w:r w:rsidRPr="00334FE3">
              <w:rPr>
                <w:rFonts w:asciiTheme="minorHAnsi" w:hAnsiTheme="minorHAnsi" w:cs="Arial"/>
                <w:sz w:val="22"/>
                <w:szCs w:val="22"/>
              </w:rPr>
              <w:t>).</w:t>
            </w:r>
          </w:p>
          <w:p w14:paraId="34B8AAC3"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2B7BD2A8"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484D4C60" w14:textId="77777777"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5877D471" w14:textId="77777777" w:rsidR="003651D6" w:rsidRPr="00334FE3" w:rsidRDefault="003651D6" w:rsidP="003651D6">
            <w:pPr>
              <w:autoSpaceDE w:val="0"/>
              <w:autoSpaceDN w:val="0"/>
              <w:adjustRightInd w:val="0"/>
              <w:spacing w:after="0"/>
              <w:jc w:val="both"/>
              <w:rPr>
                <w:rFonts w:asciiTheme="minorHAnsi" w:hAnsiTheme="minorHAnsi" w:cs="Arial"/>
              </w:rPr>
            </w:pPr>
          </w:p>
          <w:p w14:paraId="081DDD87"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w:t>
            </w:r>
            <w:r w:rsidRPr="00334FE3">
              <w:rPr>
                <w:rFonts w:cs="Arial"/>
              </w:rPr>
              <w:lastRenderedPageBreak/>
              <w:t xml:space="preserve">rozpoczynanie inwestycji  w kontekście </w:t>
            </w:r>
            <w:proofErr w:type="spellStart"/>
            <w:r w:rsidRPr="00334FE3">
              <w:rPr>
                <w:rFonts w:cs="Arial"/>
              </w:rPr>
              <w:t>deinstytucjonalizacji</w:t>
            </w:r>
            <w:proofErr w:type="spellEnd"/>
            <w:r w:rsidRPr="00334FE3">
              <w:rPr>
                <w:rFonts w:cs="Arial"/>
              </w:rPr>
              <w:t xml:space="preserve">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7CC83BC9"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 xml:space="preserve">Inwestycje dotyczące infrastruktury w kontekście opieki koordynowanej mające na celu wzmocnienie POZ, ambulatoryjnej opieki specjalistycznej (AOS) oraz środowiskowych form opieki (zarówno w kontekście </w:t>
            </w:r>
            <w:proofErr w:type="spellStart"/>
            <w:r w:rsidRPr="00334FE3">
              <w:t>deinstytucjonalizacji</w:t>
            </w:r>
            <w:proofErr w:type="spellEnd"/>
            <w:r w:rsidRPr="00334FE3">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28AA939E" w14:textId="77777777" w:rsidR="00647D54" w:rsidRDefault="00647D54" w:rsidP="00647D54">
            <w:pPr>
              <w:pStyle w:val="Akapitzlist"/>
              <w:autoSpaceDE w:val="0"/>
              <w:autoSpaceDN w:val="0"/>
              <w:adjustRightInd w:val="0"/>
              <w:spacing w:after="0"/>
              <w:ind w:left="360"/>
              <w:jc w:val="both"/>
            </w:pPr>
          </w:p>
          <w:p w14:paraId="32EDE925" w14:textId="1D7A6D5F"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6C15F4A0" w14:textId="77777777" w:rsidR="00647D54" w:rsidRPr="00334FE3" w:rsidRDefault="00647D54" w:rsidP="00647D54">
            <w:pPr>
              <w:pStyle w:val="Akapitzlist"/>
              <w:autoSpaceDE w:val="0"/>
              <w:autoSpaceDN w:val="0"/>
              <w:adjustRightInd w:val="0"/>
              <w:spacing w:after="0"/>
              <w:ind w:left="360"/>
              <w:jc w:val="both"/>
              <w:rPr>
                <w:rFonts w:cs="Arial"/>
              </w:rPr>
            </w:pPr>
          </w:p>
          <w:p w14:paraId="21568335" w14:textId="77777777" w:rsidR="003651D6" w:rsidRPr="00334FE3" w:rsidRDefault="003651D6" w:rsidP="003651D6">
            <w:pPr>
              <w:autoSpaceDE w:val="0"/>
              <w:autoSpaceDN w:val="0"/>
              <w:adjustRightInd w:val="0"/>
              <w:spacing w:after="0"/>
              <w:jc w:val="both"/>
              <w:rPr>
                <w:rFonts w:asciiTheme="minorHAnsi" w:hAnsiTheme="minorHAnsi" w:cs="Arial"/>
              </w:rPr>
            </w:pPr>
          </w:p>
          <w:p w14:paraId="0EF43D15"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4AD80447"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5C28F3BB"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2A1B21E7"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6DF07401"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3C9F4971" w14:textId="77777777" w:rsidR="00723785" w:rsidRPr="00334FE3" w:rsidRDefault="00723785" w:rsidP="00723785">
            <w:pPr>
              <w:pStyle w:val="Akapitzlist"/>
              <w:spacing w:before="30" w:after="30" w:line="240" w:lineRule="auto"/>
              <w:ind w:left="459"/>
              <w:jc w:val="both"/>
              <w:rPr>
                <w:rFonts w:cs="Arial"/>
              </w:rPr>
            </w:pPr>
          </w:p>
          <w:p w14:paraId="45D1504A" w14:textId="7CC28C5B"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334FE3">
              <w:rPr>
                <w:rFonts w:asciiTheme="minorHAnsi" w:hAnsiTheme="minorHAnsi"/>
                <w:sz w:val="22"/>
                <w:szCs w:val="22"/>
              </w:rPr>
              <w:t>konkursie.</w:t>
            </w:r>
            <w:r w:rsidR="006A35BD" w:rsidRPr="00334FE3">
              <w:rPr>
                <w:rFonts w:asciiTheme="minorHAnsi" w:hAnsiTheme="minorHAnsi" w:cs="Arial"/>
                <w:sz w:val="22"/>
                <w:szCs w:val="22"/>
              </w:rPr>
              <w:t>Inwestycje</w:t>
            </w:r>
            <w:proofErr w:type="spellEnd"/>
            <w:r w:rsidR="006A35BD" w:rsidRPr="00334FE3">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0F6CB77C" w14:textId="77777777" w:rsidTr="00143D96">
        <w:trPr>
          <w:trHeight w:val="20"/>
        </w:trPr>
        <w:tc>
          <w:tcPr>
            <w:tcW w:w="1376" w:type="pct"/>
            <w:shd w:val="clear" w:color="auto" w:fill="auto"/>
            <w:vAlign w:val="center"/>
          </w:tcPr>
          <w:p w14:paraId="0795456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0493E78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9268DA6"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1714DE17" w14:textId="77777777" w:rsidR="00723785" w:rsidRPr="00334FE3" w:rsidRDefault="00723785" w:rsidP="00521FBB">
            <w:pPr>
              <w:pStyle w:val="Akapitzlist"/>
              <w:spacing w:before="30" w:after="30" w:line="240" w:lineRule="auto"/>
              <w:ind w:left="0"/>
              <w:jc w:val="both"/>
              <w:rPr>
                <w:rFonts w:eastAsia="Times New Roman" w:cs="Calibri"/>
              </w:rPr>
            </w:pPr>
          </w:p>
          <w:p w14:paraId="1698E875"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031A8AA7" w14:textId="77777777" w:rsidR="00723785" w:rsidRPr="00334FE3" w:rsidRDefault="00723785" w:rsidP="00521FBB">
            <w:pPr>
              <w:pStyle w:val="Akapitzlist"/>
              <w:spacing w:before="30" w:after="30" w:line="240" w:lineRule="auto"/>
              <w:ind w:left="0"/>
              <w:jc w:val="both"/>
              <w:rPr>
                <w:rFonts w:cs="Arial"/>
              </w:rPr>
            </w:pPr>
          </w:p>
          <w:p w14:paraId="2C45DA59"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0ED64C39" w14:textId="77777777" w:rsidR="00AB72E2" w:rsidRDefault="0024086C" w:rsidP="000820BB">
            <w:pPr>
              <w:pStyle w:val="Akapitzlist"/>
              <w:spacing w:before="30" w:after="30" w:line="240" w:lineRule="auto"/>
              <w:ind w:left="0"/>
              <w:jc w:val="both"/>
              <w:rPr>
                <w:rFonts w:cs="Arial"/>
              </w:rPr>
            </w:pPr>
            <w:r w:rsidRPr="00334FE3">
              <w:rPr>
                <w:rFonts w:cs="Arial"/>
              </w:rPr>
              <w:lastRenderedPageBreak/>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334FE3">
              <w:rPr>
                <w:rFonts w:cs="Arial"/>
              </w:rPr>
              <w:t>ww</w:t>
            </w:r>
            <w:proofErr w:type="spellEnd"/>
            <w:r w:rsidRPr="00334FE3">
              <w:rPr>
                <w:rFonts w:cs="Arial"/>
              </w:rPr>
              <w:t xml:space="preserve"> oddziałach świadczeń przemawia za poziomem </w:t>
            </w:r>
            <w:r w:rsidR="000820BB" w:rsidRPr="00334FE3">
              <w:rPr>
                <w:rFonts w:cs="Arial"/>
              </w:rPr>
              <w:t xml:space="preserve">regionalnym </w:t>
            </w:r>
            <w:r w:rsidRPr="00334FE3">
              <w:rPr>
                <w:rFonts w:cs="Arial"/>
              </w:rPr>
              <w:t xml:space="preserve">i lokalnym. </w:t>
            </w:r>
          </w:p>
          <w:p w14:paraId="4E36E08D" w14:textId="77777777" w:rsidR="000A154B" w:rsidRDefault="000A154B" w:rsidP="000820BB">
            <w:pPr>
              <w:pStyle w:val="Akapitzlist"/>
              <w:spacing w:before="30" w:after="30" w:line="240" w:lineRule="auto"/>
              <w:ind w:left="0"/>
              <w:jc w:val="both"/>
              <w:rPr>
                <w:rFonts w:cs="Arial"/>
              </w:rPr>
            </w:pPr>
          </w:p>
          <w:p w14:paraId="2A5163C1" w14:textId="77777777" w:rsidR="000A154B" w:rsidRPr="00334FE3" w:rsidRDefault="000A154B" w:rsidP="001E11D4">
            <w:pPr>
              <w:pStyle w:val="Akapitzlist"/>
              <w:numPr>
                <w:ilvl w:val="0"/>
                <w:numId w:val="337"/>
              </w:numPr>
              <w:spacing w:before="30" w:after="30" w:line="240" w:lineRule="auto"/>
              <w:jc w:val="both"/>
            </w:pPr>
            <w:r w:rsidRPr="000A154B">
              <w:t>JST oraz podmioty, w których większość udziałów lub akcji posiadają JST, ich związki i stowarzyszenia.</w:t>
            </w:r>
          </w:p>
        </w:tc>
      </w:tr>
      <w:tr w:rsidR="00351C8D" w:rsidRPr="00334FE3" w14:paraId="0CC353F8" w14:textId="77777777" w:rsidTr="00143D96">
        <w:trPr>
          <w:cantSplit/>
          <w:trHeight w:val="20"/>
        </w:trPr>
        <w:tc>
          <w:tcPr>
            <w:tcW w:w="1376" w:type="pct"/>
            <w:shd w:val="clear" w:color="auto" w:fill="auto"/>
            <w:vAlign w:val="center"/>
          </w:tcPr>
          <w:p w14:paraId="58C7D7C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05ACDA7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344AD90"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14:paraId="2B31F2A3" w14:textId="77777777" w:rsidTr="00590D59">
        <w:trPr>
          <w:cantSplit/>
          <w:trHeight w:val="20"/>
        </w:trPr>
        <w:tc>
          <w:tcPr>
            <w:tcW w:w="1376" w:type="pct"/>
            <w:tcBorders>
              <w:top w:val="single" w:sz="4" w:space="0" w:color="auto"/>
            </w:tcBorders>
            <w:shd w:val="clear" w:color="auto" w:fill="auto"/>
            <w:vAlign w:val="center"/>
          </w:tcPr>
          <w:p w14:paraId="3C78FEB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8D0F0C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2B2AA0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747FEB61" w14:textId="77777777" w:rsidTr="00590D59">
        <w:trPr>
          <w:cantSplit/>
          <w:trHeight w:val="20"/>
        </w:trPr>
        <w:tc>
          <w:tcPr>
            <w:tcW w:w="1376" w:type="pct"/>
            <w:tcBorders>
              <w:top w:val="single" w:sz="4" w:space="0" w:color="auto"/>
            </w:tcBorders>
            <w:shd w:val="clear" w:color="auto" w:fill="auto"/>
            <w:vAlign w:val="center"/>
          </w:tcPr>
          <w:p w14:paraId="3636291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6D4057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EE28E7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244E5599" w14:textId="77777777" w:rsidTr="00143D96">
        <w:trPr>
          <w:cantSplit/>
          <w:trHeight w:val="1252"/>
        </w:trPr>
        <w:tc>
          <w:tcPr>
            <w:tcW w:w="1376" w:type="pct"/>
            <w:tcBorders>
              <w:top w:val="single" w:sz="4" w:space="0" w:color="auto"/>
            </w:tcBorders>
            <w:shd w:val="clear" w:color="auto" w:fill="auto"/>
            <w:vAlign w:val="center"/>
          </w:tcPr>
          <w:p w14:paraId="6A75D00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44B9F2F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CAA821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1811BEDF" w14:textId="77777777" w:rsidTr="00143D96">
        <w:trPr>
          <w:cantSplit/>
          <w:trHeight w:val="20"/>
        </w:trPr>
        <w:tc>
          <w:tcPr>
            <w:tcW w:w="1376" w:type="pct"/>
            <w:shd w:val="clear" w:color="auto" w:fill="auto"/>
            <w:vAlign w:val="center"/>
          </w:tcPr>
          <w:p w14:paraId="6C3697DC"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56CC57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8E11BE9"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2EF888C5"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0FA3C037"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68C2D944" w14:textId="77777777" w:rsidTr="00143D96">
        <w:trPr>
          <w:cantSplit/>
          <w:trHeight w:val="20"/>
        </w:trPr>
        <w:tc>
          <w:tcPr>
            <w:tcW w:w="1376" w:type="pct"/>
            <w:shd w:val="clear" w:color="auto" w:fill="auto"/>
            <w:vAlign w:val="center"/>
          </w:tcPr>
          <w:p w14:paraId="7BD4300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16434D2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EF42F2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6BC4FB59" w14:textId="77777777" w:rsidTr="00143D96">
        <w:trPr>
          <w:cantSplit/>
          <w:trHeight w:val="402"/>
        </w:trPr>
        <w:tc>
          <w:tcPr>
            <w:tcW w:w="1376" w:type="pct"/>
            <w:shd w:val="clear" w:color="auto" w:fill="auto"/>
            <w:vAlign w:val="center"/>
          </w:tcPr>
          <w:p w14:paraId="1615F294"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6307C85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487C4D1" w14:textId="4E8F8943"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47966BE7" w14:textId="392D77B1"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70B65EEC" w14:textId="77777777" w:rsidR="00394BCC" w:rsidRPr="00394BCC" w:rsidRDefault="00394BCC" w:rsidP="00590D59">
            <w:pPr>
              <w:spacing w:before="40" w:after="40"/>
              <w:rPr>
                <w:rFonts w:asciiTheme="minorHAnsi" w:hAnsiTheme="minorHAnsi" w:cs="Arial"/>
              </w:rPr>
            </w:pPr>
          </w:p>
          <w:p w14:paraId="1F64740E"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 xml:space="preserve">Tryb pozakonkursowy będzie dotyczył inwestycji w infrastrukturę ochrony zdrowia wynikających ze zdiagnozowanych potrzeb na poziomie kraju, jak i regionu. Zgodnie z systemem koordynacji dla obszaru ochrony zdrowia określonym w UP i Policy </w:t>
            </w:r>
            <w:proofErr w:type="spellStart"/>
            <w:r w:rsidRPr="00394BCC">
              <w:rPr>
                <w:rFonts w:asciiTheme="minorHAnsi" w:hAnsiTheme="minorHAnsi" w:cs="Arial"/>
                <w:sz w:val="22"/>
                <w:szCs w:val="22"/>
              </w:rPr>
              <w:t>paper</w:t>
            </w:r>
            <w:proofErr w:type="spellEnd"/>
            <w:r w:rsidRPr="00394BCC">
              <w:rPr>
                <w:rFonts w:asciiTheme="minorHAnsi" w:hAnsiTheme="minorHAnsi" w:cs="Arial"/>
                <w:sz w:val="22"/>
                <w:szCs w:val="22"/>
              </w:rPr>
              <w:t>, projekt pozakonkursowy wymaga akceptacji przez Komitet Sterujący ds. Zdrowia a warunkiem jego dofinansowania jest zgodność z właściwą mapą potrzeb zdrowotnych.</w:t>
            </w:r>
          </w:p>
        </w:tc>
      </w:tr>
      <w:tr w:rsidR="000C0CB7" w:rsidRPr="00334FE3" w:rsidDel="00FE3C38" w14:paraId="49EF7D0C" w14:textId="77777777" w:rsidTr="00590D59">
        <w:trPr>
          <w:cantSplit/>
          <w:trHeight w:val="20"/>
        </w:trPr>
        <w:tc>
          <w:tcPr>
            <w:tcW w:w="1376" w:type="pct"/>
            <w:tcBorders>
              <w:top w:val="single" w:sz="4" w:space="0" w:color="auto"/>
            </w:tcBorders>
            <w:shd w:val="clear" w:color="auto" w:fill="auto"/>
            <w:vAlign w:val="center"/>
          </w:tcPr>
          <w:p w14:paraId="7EEB835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2C1B4E58"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E994B6E"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64C09516" w14:textId="77777777" w:rsidTr="00590D59">
        <w:trPr>
          <w:cantSplit/>
          <w:trHeight w:val="20"/>
        </w:trPr>
        <w:tc>
          <w:tcPr>
            <w:tcW w:w="1376" w:type="pct"/>
            <w:shd w:val="clear" w:color="auto" w:fill="auto"/>
            <w:vAlign w:val="center"/>
          </w:tcPr>
          <w:p w14:paraId="039D172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C8D9B7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F92FB5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7680C36F" w14:textId="77777777" w:rsidTr="00143D96">
        <w:trPr>
          <w:cantSplit/>
          <w:trHeight w:val="1998"/>
        </w:trPr>
        <w:tc>
          <w:tcPr>
            <w:tcW w:w="1376" w:type="pct"/>
            <w:shd w:val="clear" w:color="auto" w:fill="auto"/>
            <w:vAlign w:val="center"/>
          </w:tcPr>
          <w:p w14:paraId="4B246973"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4EEE2F4D"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299849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1D6343F" w14:textId="77777777" w:rsidTr="00590D59">
        <w:trPr>
          <w:cantSplit/>
          <w:trHeight w:val="20"/>
        </w:trPr>
        <w:tc>
          <w:tcPr>
            <w:tcW w:w="1376" w:type="pct"/>
            <w:shd w:val="clear" w:color="auto" w:fill="auto"/>
            <w:vAlign w:val="center"/>
          </w:tcPr>
          <w:p w14:paraId="44D68212"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448B30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09AA47"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DF0BBD4"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19F0F2F"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E163DB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9B98CD1" w14:textId="6C8C2AB0" w:rsidR="00A50B8C" w:rsidRPr="00306AAE" w:rsidRDefault="00A50B8C" w:rsidP="00A50B8C">
            <w:pPr>
              <w:spacing w:before="40" w:after="40"/>
              <w:rPr>
                <w:rFonts w:asciiTheme="minorHAnsi" w:hAnsiTheme="minorHAnsi" w:cs="Arial"/>
                <w:sz w:val="22"/>
                <w:szCs w:val="22"/>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1EABBFFB" w14:textId="7DA4EEF0" w:rsidR="003A2F69" w:rsidRPr="00334FE3" w:rsidRDefault="003A2F69" w:rsidP="00521FBB">
            <w:pPr>
              <w:tabs>
                <w:tab w:val="left" w:pos="317"/>
              </w:tabs>
              <w:spacing w:before="40" w:after="40"/>
              <w:ind w:left="317"/>
              <w:jc w:val="both"/>
              <w:rPr>
                <w:rFonts w:asciiTheme="minorHAnsi" w:hAnsiTheme="minorHAnsi" w:cs="Arial"/>
              </w:rPr>
            </w:pPr>
          </w:p>
        </w:tc>
      </w:tr>
      <w:tr w:rsidR="000C0CB7" w:rsidRPr="00334FE3" w14:paraId="0D1E9BEB"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57627DF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788777A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05EC02"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E3BADF6" w14:textId="77777777" w:rsidR="00E41C18" w:rsidRPr="00334FE3" w:rsidRDefault="00E41C18" w:rsidP="00E41C18">
            <w:pPr>
              <w:spacing w:before="40" w:after="40"/>
              <w:rPr>
                <w:rFonts w:asciiTheme="minorHAnsi" w:hAnsiTheme="minorHAnsi" w:cs="Arial"/>
              </w:rPr>
            </w:pPr>
          </w:p>
          <w:p w14:paraId="528DC123" w14:textId="77777777" w:rsidR="00E41C18" w:rsidRPr="00334FE3" w:rsidRDefault="00E41C18" w:rsidP="00E16E0E">
            <w:pPr>
              <w:pStyle w:val="Akapitzlist"/>
              <w:numPr>
                <w:ilvl w:val="0"/>
                <w:numId w:val="246"/>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23372C6A" w14:textId="77777777" w:rsidR="00E41C18" w:rsidRPr="00334FE3" w:rsidRDefault="00E41C18" w:rsidP="00E16E0E">
            <w:pPr>
              <w:pStyle w:val="Akapitzlist"/>
              <w:numPr>
                <w:ilvl w:val="0"/>
                <w:numId w:val="245"/>
              </w:numPr>
              <w:spacing w:before="40" w:after="40" w:line="240" w:lineRule="auto"/>
              <w:ind w:left="883"/>
              <w:rPr>
                <w:rFonts w:cstheme="minorHAnsi"/>
              </w:rPr>
            </w:pPr>
            <w:r w:rsidRPr="00334FE3">
              <w:rPr>
                <w:rFonts w:cstheme="minorHAnsi"/>
              </w:rPr>
              <w:t xml:space="preserve">art. 14 Regionalna pomoc inwestycyjna, </w:t>
            </w:r>
          </w:p>
          <w:p w14:paraId="16AFAA0A" w14:textId="77777777" w:rsidR="00E41C18" w:rsidRPr="00334FE3" w:rsidRDefault="00E41C18" w:rsidP="00E41C18">
            <w:pPr>
              <w:pStyle w:val="Akapitzlist"/>
              <w:spacing w:before="40" w:after="40" w:line="240" w:lineRule="auto"/>
              <w:ind w:left="883"/>
              <w:rPr>
                <w:rFonts w:cstheme="minorHAnsi"/>
              </w:rPr>
            </w:pPr>
          </w:p>
          <w:p w14:paraId="6C1AF8B4" w14:textId="77777777" w:rsidR="00E41C18" w:rsidRPr="00334FE3" w:rsidRDefault="00E41C18" w:rsidP="00E16E0E">
            <w:pPr>
              <w:pStyle w:val="Akapitzlist"/>
              <w:numPr>
                <w:ilvl w:val="0"/>
                <w:numId w:val="246"/>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61C3FEA2" w14:textId="77777777" w:rsidR="00E41C18" w:rsidRPr="00334FE3" w:rsidRDefault="00E41C18" w:rsidP="00E41C18">
            <w:pPr>
              <w:spacing w:before="40" w:after="40"/>
              <w:rPr>
                <w:rFonts w:asciiTheme="minorHAnsi" w:hAnsiTheme="minorHAnsi" w:cstheme="minorHAnsi"/>
              </w:rPr>
            </w:pPr>
          </w:p>
          <w:p w14:paraId="370C86C3" w14:textId="77777777"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14:paraId="769AAE9E" w14:textId="77777777" w:rsidR="00E41C18" w:rsidRPr="00334FE3" w:rsidRDefault="00E41C18" w:rsidP="00042CC1">
            <w:pPr>
              <w:spacing w:before="120"/>
              <w:jc w:val="both"/>
              <w:rPr>
                <w:rFonts w:asciiTheme="minorHAnsi" w:hAnsiTheme="minorHAnsi"/>
              </w:rPr>
            </w:pPr>
          </w:p>
          <w:p w14:paraId="2729E40D" w14:textId="77777777" w:rsidR="004E5205" w:rsidRPr="00334FE3" w:rsidRDefault="004E5205" w:rsidP="003C5AD7">
            <w:pPr>
              <w:pStyle w:val="Akapitzlist"/>
              <w:spacing w:before="40" w:after="40"/>
              <w:ind w:left="458"/>
              <w:rPr>
                <w:rFonts w:cs="Arial"/>
              </w:rPr>
            </w:pPr>
          </w:p>
        </w:tc>
      </w:tr>
      <w:tr w:rsidR="00351C8D" w:rsidRPr="00334FE3" w14:paraId="29BC261F" w14:textId="77777777" w:rsidTr="00143D96">
        <w:trPr>
          <w:cantSplit/>
          <w:trHeight w:val="2189"/>
        </w:trPr>
        <w:tc>
          <w:tcPr>
            <w:tcW w:w="1376" w:type="pct"/>
            <w:tcBorders>
              <w:top w:val="single" w:sz="4" w:space="0" w:color="auto"/>
            </w:tcBorders>
            <w:shd w:val="clear" w:color="auto" w:fill="auto"/>
            <w:vAlign w:val="center"/>
          </w:tcPr>
          <w:p w14:paraId="6A504E0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5CD48B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4F6B71D7" w14:textId="77777777"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14:paraId="67FB2B61" w14:textId="77777777" w:rsidR="00351C8D" w:rsidRPr="00334FE3" w:rsidRDefault="00351C8D" w:rsidP="002D4B92">
            <w:pPr>
              <w:spacing w:before="40" w:after="40"/>
              <w:rPr>
                <w:rFonts w:asciiTheme="minorHAnsi" w:hAnsiTheme="minorHAnsi" w:cs="Arial"/>
              </w:rPr>
            </w:pPr>
          </w:p>
        </w:tc>
      </w:tr>
      <w:tr w:rsidR="00351C8D" w:rsidRPr="00334FE3" w14:paraId="17AC4785" w14:textId="77777777" w:rsidTr="00143D96">
        <w:trPr>
          <w:cantSplit/>
          <w:trHeight w:val="4127"/>
        </w:trPr>
        <w:tc>
          <w:tcPr>
            <w:tcW w:w="1376" w:type="pct"/>
            <w:shd w:val="clear" w:color="auto" w:fill="auto"/>
            <w:vAlign w:val="center"/>
          </w:tcPr>
          <w:p w14:paraId="320F2CB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B33E7FD"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61579785" w14:textId="77777777"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785CB582" w14:textId="77777777" w:rsidR="00351C8D" w:rsidRPr="00334FE3" w:rsidRDefault="00351C8D" w:rsidP="005E6528">
            <w:pPr>
              <w:rPr>
                <w:rFonts w:asciiTheme="minorHAnsi" w:hAnsiTheme="minorHAnsi" w:cs="Arial"/>
              </w:rPr>
            </w:pPr>
          </w:p>
        </w:tc>
      </w:tr>
      <w:tr w:rsidR="00351C8D" w:rsidRPr="00334FE3" w14:paraId="26B4345D" w14:textId="77777777" w:rsidTr="00143D96">
        <w:trPr>
          <w:cantSplit/>
          <w:trHeight w:val="1173"/>
        </w:trPr>
        <w:tc>
          <w:tcPr>
            <w:tcW w:w="1376" w:type="pct"/>
            <w:shd w:val="clear" w:color="auto" w:fill="auto"/>
            <w:vAlign w:val="center"/>
          </w:tcPr>
          <w:p w14:paraId="4740869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11774CE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8CF21A7"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2D4AB951"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67A0C823" w14:textId="77777777" w:rsidTr="00143D96">
        <w:trPr>
          <w:cantSplit/>
          <w:trHeight w:val="3552"/>
        </w:trPr>
        <w:tc>
          <w:tcPr>
            <w:tcW w:w="1376" w:type="pct"/>
            <w:shd w:val="clear" w:color="auto" w:fill="auto"/>
            <w:vAlign w:val="center"/>
          </w:tcPr>
          <w:p w14:paraId="6A49A8C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6DBCD34"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95C1C9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DC2428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607FBF56"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1FDC3537"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5DF232D4" w14:textId="77777777" w:rsidR="00351C8D" w:rsidRPr="00334FE3" w:rsidRDefault="00351C8D" w:rsidP="00590D59">
            <w:pPr>
              <w:spacing w:before="30" w:after="30"/>
              <w:rPr>
                <w:rFonts w:asciiTheme="minorHAnsi" w:hAnsiTheme="minorHAnsi" w:cs="Arial"/>
              </w:rPr>
            </w:pPr>
          </w:p>
          <w:p w14:paraId="2F94E38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7DE99D30"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064030E7"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140D8C5E" w14:textId="77777777" w:rsidTr="00143D96">
        <w:trPr>
          <w:cantSplit/>
          <w:trHeight w:val="1710"/>
        </w:trPr>
        <w:tc>
          <w:tcPr>
            <w:tcW w:w="1376" w:type="pct"/>
            <w:shd w:val="clear" w:color="auto" w:fill="auto"/>
            <w:vAlign w:val="center"/>
          </w:tcPr>
          <w:p w14:paraId="1E2AC5BA"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69F0305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E7B1CD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451766C0" w14:textId="77777777" w:rsidTr="00143D96">
        <w:trPr>
          <w:cantSplit/>
          <w:trHeight w:val="1173"/>
        </w:trPr>
        <w:tc>
          <w:tcPr>
            <w:tcW w:w="1376" w:type="pct"/>
            <w:shd w:val="clear" w:color="auto" w:fill="auto"/>
            <w:vAlign w:val="center"/>
          </w:tcPr>
          <w:p w14:paraId="66CEB116"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26C890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8D100C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2DCD9DC8" w14:textId="77777777" w:rsidR="006F15B5" w:rsidRPr="00334FE3" w:rsidRDefault="006F15B5" w:rsidP="00870FEE">
      <w:pPr>
        <w:jc w:val="both"/>
        <w:rPr>
          <w:rFonts w:asciiTheme="minorHAnsi" w:hAnsiTheme="minorHAnsi"/>
          <w:b/>
        </w:rPr>
      </w:pPr>
    </w:p>
    <w:p w14:paraId="442AC6D1" w14:textId="77777777" w:rsidR="001D311F" w:rsidRPr="00334FE3" w:rsidRDefault="001D311F" w:rsidP="006F44CE">
      <w:pPr>
        <w:pStyle w:val="Nagwek3"/>
        <w:rPr>
          <w:rFonts w:asciiTheme="minorHAnsi" w:hAnsiTheme="minorHAnsi"/>
        </w:rPr>
      </w:pPr>
      <w:bookmarkStart w:id="48" w:name="_Toc511377640"/>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48"/>
    </w:p>
    <w:p w14:paraId="381A0C8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14:paraId="75E5451D" w14:textId="77777777" w:rsidTr="00143D96">
        <w:trPr>
          <w:cantSplit/>
          <w:trHeight w:val="20"/>
        </w:trPr>
        <w:tc>
          <w:tcPr>
            <w:tcW w:w="5000" w:type="pct"/>
            <w:gridSpan w:val="3"/>
            <w:tcBorders>
              <w:top w:val="single" w:sz="4" w:space="0" w:color="auto"/>
            </w:tcBorders>
            <w:shd w:val="clear" w:color="auto" w:fill="E6E6E6"/>
            <w:vAlign w:val="center"/>
          </w:tcPr>
          <w:p w14:paraId="5A5E7CC4"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3133ACF" w14:textId="77777777" w:rsidTr="00176DB4">
        <w:trPr>
          <w:cantSplit/>
          <w:trHeight w:val="20"/>
        </w:trPr>
        <w:tc>
          <w:tcPr>
            <w:tcW w:w="1387" w:type="pct"/>
            <w:vMerge w:val="restart"/>
            <w:tcBorders>
              <w:top w:val="single" w:sz="4" w:space="0" w:color="auto"/>
            </w:tcBorders>
            <w:shd w:val="clear" w:color="auto" w:fill="auto"/>
            <w:vAlign w:val="center"/>
          </w:tcPr>
          <w:p w14:paraId="77996889" w14:textId="77777777" w:rsidR="00176DB4" w:rsidRPr="00334FE3" w:rsidRDefault="00176DB4" w:rsidP="00E16E0E">
            <w:pPr>
              <w:numPr>
                <w:ilvl w:val="0"/>
                <w:numId w:val="154"/>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34C4B7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0F85C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14:paraId="37276134" w14:textId="77777777" w:rsidTr="00176DB4">
        <w:trPr>
          <w:cantSplit/>
          <w:trHeight w:val="20"/>
        </w:trPr>
        <w:tc>
          <w:tcPr>
            <w:tcW w:w="1387" w:type="pct"/>
            <w:vMerge/>
            <w:shd w:val="clear" w:color="auto" w:fill="auto"/>
            <w:vAlign w:val="center"/>
          </w:tcPr>
          <w:p w14:paraId="53C3F13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089E0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8A4038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14:paraId="65846312" w14:textId="77777777" w:rsidTr="00176DB4">
        <w:trPr>
          <w:cantSplit/>
          <w:trHeight w:val="20"/>
        </w:trPr>
        <w:tc>
          <w:tcPr>
            <w:tcW w:w="1387" w:type="pct"/>
            <w:vMerge/>
            <w:shd w:val="clear" w:color="auto" w:fill="auto"/>
            <w:vAlign w:val="center"/>
          </w:tcPr>
          <w:p w14:paraId="7CC8CC9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DF91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6293288"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14:paraId="354EEA6E" w14:textId="77777777" w:rsidTr="00176DB4">
        <w:trPr>
          <w:cantSplit/>
          <w:trHeight w:val="20"/>
        </w:trPr>
        <w:tc>
          <w:tcPr>
            <w:tcW w:w="1387" w:type="pct"/>
            <w:vMerge/>
            <w:shd w:val="clear" w:color="auto" w:fill="auto"/>
            <w:vAlign w:val="center"/>
          </w:tcPr>
          <w:p w14:paraId="22D9975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E8F8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82457F3"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14:paraId="0D1C90E9" w14:textId="77777777" w:rsidTr="00176DB4">
        <w:trPr>
          <w:cantSplit/>
          <w:trHeight w:val="20"/>
        </w:trPr>
        <w:tc>
          <w:tcPr>
            <w:tcW w:w="1387" w:type="pct"/>
            <w:vMerge/>
            <w:tcBorders>
              <w:bottom w:val="single" w:sz="4" w:space="0" w:color="auto"/>
            </w:tcBorders>
            <w:shd w:val="clear" w:color="auto" w:fill="auto"/>
            <w:vAlign w:val="center"/>
          </w:tcPr>
          <w:p w14:paraId="2F84600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6556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EC455CE"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14:paraId="131FF1C4" w14:textId="77777777" w:rsidTr="00176DB4">
        <w:trPr>
          <w:trHeight w:val="20"/>
        </w:trPr>
        <w:tc>
          <w:tcPr>
            <w:tcW w:w="1387" w:type="pct"/>
            <w:vMerge w:val="restart"/>
            <w:tcBorders>
              <w:top w:val="single" w:sz="4" w:space="0" w:color="auto"/>
            </w:tcBorders>
            <w:shd w:val="clear" w:color="auto" w:fill="auto"/>
            <w:vAlign w:val="center"/>
          </w:tcPr>
          <w:p w14:paraId="1BF002A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1A2897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381BC4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14:paraId="0C615BE2" w14:textId="77777777" w:rsidTr="00176DB4">
        <w:trPr>
          <w:cantSplit/>
          <w:trHeight w:val="20"/>
        </w:trPr>
        <w:tc>
          <w:tcPr>
            <w:tcW w:w="1387" w:type="pct"/>
            <w:vMerge/>
            <w:shd w:val="clear" w:color="auto" w:fill="auto"/>
            <w:vAlign w:val="center"/>
          </w:tcPr>
          <w:p w14:paraId="4B8AB21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DFC8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E0B239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3EC42B" w14:textId="77777777" w:rsidTr="00176DB4">
        <w:trPr>
          <w:trHeight w:val="20"/>
        </w:trPr>
        <w:tc>
          <w:tcPr>
            <w:tcW w:w="1387" w:type="pct"/>
            <w:vMerge/>
            <w:shd w:val="clear" w:color="auto" w:fill="auto"/>
            <w:vAlign w:val="center"/>
          </w:tcPr>
          <w:p w14:paraId="0E0EA2A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39BD1"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FD7A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6DAF23" w14:textId="77777777" w:rsidTr="00176DB4">
        <w:trPr>
          <w:cantSplit/>
          <w:trHeight w:val="20"/>
        </w:trPr>
        <w:tc>
          <w:tcPr>
            <w:tcW w:w="1387" w:type="pct"/>
            <w:vMerge/>
            <w:shd w:val="clear" w:color="auto" w:fill="auto"/>
            <w:vAlign w:val="center"/>
          </w:tcPr>
          <w:p w14:paraId="72F881D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A9F67"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0E1FB2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6A2F84" w14:textId="77777777" w:rsidTr="00176DB4">
        <w:trPr>
          <w:cantSplit/>
          <w:trHeight w:val="20"/>
        </w:trPr>
        <w:tc>
          <w:tcPr>
            <w:tcW w:w="1387" w:type="pct"/>
            <w:vMerge/>
            <w:shd w:val="clear" w:color="auto" w:fill="auto"/>
            <w:vAlign w:val="center"/>
          </w:tcPr>
          <w:p w14:paraId="62E4979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999A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DCF0E7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468C15" w14:textId="77777777" w:rsidTr="00176DB4">
        <w:trPr>
          <w:cantSplit/>
          <w:trHeight w:val="20"/>
        </w:trPr>
        <w:tc>
          <w:tcPr>
            <w:tcW w:w="1387" w:type="pct"/>
            <w:vMerge w:val="restart"/>
            <w:tcBorders>
              <w:top w:val="single" w:sz="4" w:space="0" w:color="auto"/>
            </w:tcBorders>
            <w:shd w:val="clear" w:color="auto" w:fill="auto"/>
            <w:vAlign w:val="center"/>
          </w:tcPr>
          <w:p w14:paraId="03AD976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3596D41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6543A1E"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14:paraId="3A79DD34" w14:textId="77777777" w:rsidTr="00176DB4">
        <w:trPr>
          <w:cantSplit/>
          <w:trHeight w:val="20"/>
        </w:trPr>
        <w:tc>
          <w:tcPr>
            <w:tcW w:w="1387" w:type="pct"/>
            <w:vMerge/>
            <w:shd w:val="clear" w:color="auto" w:fill="auto"/>
            <w:vAlign w:val="center"/>
          </w:tcPr>
          <w:p w14:paraId="6578CCC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4F5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45F638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99910F" w14:textId="77777777" w:rsidTr="00176DB4">
        <w:trPr>
          <w:cantSplit/>
          <w:trHeight w:val="20"/>
        </w:trPr>
        <w:tc>
          <w:tcPr>
            <w:tcW w:w="1387" w:type="pct"/>
            <w:vMerge/>
            <w:shd w:val="clear" w:color="auto" w:fill="auto"/>
            <w:vAlign w:val="center"/>
          </w:tcPr>
          <w:p w14:paraId="7027DF5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00970"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066D8D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64A136" w14:textId="77777777" w:rsidTr="00176DB4">
        <w:trPr>
          <w:cantSplit/>
          <w:trHeight w:val="20"/>
        </w:trPr>
        <w:tc>
          <w:tcPr>
            <w:tcW w:w="1387" w:type="pct"/>
            <w:vMerge/>
            <w:shd w:val="clear" w:color="auto" w:fill="auto"/>
            <w:vAlign w:val="center"/>
          </w:tcPr>
          <w:p w14:paraId="425EEE4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8D192"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4BCA07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AEBC92" w14:textId="77777777" w:rsidTr="00176DB4">
        <w:trPr>
          <w:cantSplit/>
          <w:trHeight w:val="20"/>
        </w:trPr>
        <w:tc>
          <w:tcPr>
            <w:tcW w:w="1387" w:type="pct"/>
            <w:vMerge/>
            <w:shd w:val="clear" w:color="auto" w:fill="auto"/>
            <w:vAlign w:val="center"/>
          </w:tcPr>
          <w:p w14:paraId="2689865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F446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A519AD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0709D45" w14:textId="77777777" w:rsidTr="00143D96">
        <w:trPr>
          <w:cantSplit/>
          <w:trHeight w:val="20"/>
        </w:trPr>
        <w:tc>
          <w:tcPr>
            <w:tcW w:w="1387" w:type="pct"/>
            <w:vMerge w:val="restart"/>
            <w:shd w:val="clear" w:color="auto" w:fill="auto"/>
            <w:vAlign w:val="center"/>
          </w:tcPr>
          <w:p w14:paraId="2584EDE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7A8827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16A252F2"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6C54D279" w14:textId="77777777"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6B79879C" w14:textId="5377BC79"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14:paraId="30545087" w14:textId="33864F11"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2DA21167" w14:textId="4294023D"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3D826566" w14:textId="4326A771"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4E78D0BF" w14:textId="3CF26641"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0BED0F4C" w14:textId="3A499B0A"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14:paraId="27DEB915" w14:textId="77777777" w:rsidTr="00176DB4">
        <w:trPr>
          <w:cantSplit/>
          <w:trHeight w:val="20"/>
        </w:trPr>
        <w:tc>
          <w:tcPr>
            <w:tcW w:w="1387" w:type="pct"/>
            <w:vMerge/>
            <w:shd w:val="clear" w:color="auto" w:fill="auto"/>
            <w:vAlign w:val="center"/>
          </w:tcPr>
          <w:p w14:paraId="1B4E1E8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71A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B351F1"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625B431F"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21308BF0" w14:textId="13EE6058" w:rsidR="006831B1" w:rsidRPr="00334FE3" w:rsidRDefault="006831B1" w:rsidP="00BD73DF">
            <w:pPr>
              <w:pStyle w:val="Akapitzlist"/>
              <w:spacing w:before="40" w:after="40" w:line="240" w:lineRule="auto"/>
              <w:ind w:left="316" w:hanging="316"/>
              <w:rPr>
                <w:rFonts w:cs="Arial"/>
              </w:rPr>
            </w:pPr>
          </w:p>
          <w:p w14:paraId="5E753786" w14:textId="3AF2C71E"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51DFF881" w14:textId="0043700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184D4B20" w14:textId="0931F5DB"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6847D16E" w14:textId="1FAF6D1E"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263A5BC1" w14:textId="39460225"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14:paraId="2BB560A3" w14:textId="77777777" w:rsidTr="00176DB4">
        <w:trPr>
          <w:cantSplit/>
          <w:trHeight w:val="20"/>
        </w:trPr>
        <w:tc>
          <w:tcPr>
            <w:tcW w:w="1387" w:type="pct"/>
            <w:vMerge/>
            <w:shd w:val="clear" w:color="auto" w:fill="auto"/>
            <w:vAlign w:val="center"/>
          </w:tcPr>
          <w:p w14:paraId="266F166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C052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E1D78EF"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32B2A516" w14:textId="77777777" w:rsidTr="00176DB4">
        <w:trPr>
          <w:cantSplit/>
          <w:trHeight w:val="20"/>
        </w:trPr>
        <w:tc>
          <w:tcPr>
            <w:tcW w:w="1387" w:type="pct"/>
            <w:vMerge/>
            <w:shd w:val="clear" w:color="auto" w:fill="auto"/>
            <w:vAlign w:val="center"/>
          </w:tcPr>
          <w:p w14:paraId="684911B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38DA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E27AA07"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2F8A3079" w14:textId="77777777" w:rsidTr="00176DB4">
        <w:trPr>
          <w:cantSplit/>
          <w:trHeight w:val="20"/>
        </w:trPr>
        <w:tc>
          <w:tcPr>
            <w:tcW w:w="1387" w:type="pct"/>
            <w:vMerge/>
            <w:shd w:val="clear" w:color="auto" w:fill="auto"/>
            <w:vAlign w:val="center"/>
          </w:tcPr>
          <w:p w14:paraId="0A740EF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6EE8A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6DF4C98"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6083BF69" w14:textId="77777777" w:rsidTr="00176DB4">
        <w:trPr>
          <w:trHeight w:val="20"/>
        </w:trPr>
        <w:tc>
          <w:tcPr>
            <w:tcW w:w="1387" w:type="pct"/>
            <w:vMerge w:val="restart"/>
            <w:shd w:val="clear" w:color="auto" w:fill="auto"/>
            <w:vAlign w:val="center"/>
          </w:tcPr>
          <w:p w14:paraId="63724FD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36E130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0DC82D5"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4693DAF4" w14:textId="4DCD1D7B"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1"/>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 xml:space="preserve">edukacyjnych lub </w:t>
            </w:r>
            <w:r w:rsidR="00176DB4" w:rsidRPr="00334FE3">
              <w:rPr>
                <w:rFonts w:asciiTheme="minorHAnsi" w:hAnsiTheme="minorHAnsi" w:cs="Arial"/>
                <w:sz w:val="22"/>
                <w:szCs w:val="22"/>
              </w:rPr>
              <w:lastRenderedPageBreak/>
              <w:t>rekreacyjnych</w:t>
            </w:r>
            <w:r w:rsidR="00BE0484" w:rsidRPr="00334FE3">
              <w:rPr>
                <w:rFonts w:asciiTheme="minorHAnsi" w:hAnsiTheme="minorHAnsi" w:cs="Arial"/>
                <w:sz w:val="22"/>
                <w:szCs w:val="22"/>
              </w:rPr>
              <w:t>.</w:t>
            </w:r>
          </w:p>
          <w:p w14:paraId="3143979C"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091C14C4" w14:textId="77777777" w:rsidR="00E0696F" w:rsidRPr="00334FE3" w:rsidRDefault="00E0696F" w:rsidP="000F41CB">
            <w:pPr>
              <w:spacing w:before="40" w:after="40"/>
              <w:jc w:val="both"/>
              <w:rPr>
                <w:rFonts w:asciiTheme="minorHAnsi" w:hAnsiTheme="minorHAnsi" w:cs="Arial"/>
              </w:rPr>
            </w:pPr>
          </w:p>
          <w:p w14:paraId="1555558F"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05C004D4" w14:textId="77777777" w:rsidR="00836FCF" w:rsidRPr="00334FE3" w:rsidRDefault="00836FCF" w:rsidP="000F41CB">
            <w:pPr>
              <w:spacing w:before="40" w:after="40"/>
              <w:jc w:val="both"/>
              <w:rPr>
                <w:rFonts w:asciiTheme="minorHAnsi" w:hAnsiTheme="minorHAnsi" w:cs="Arial"/>
              </w:rPr>
            </w:pPr>
          </w:p>
          <w:p w14:paraId="3285DD22"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548129F5"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7A337637" w14:textId="77777777" w:rsidR="00E0696F" w:rsidRPr="00334FE3" w:rsidRDefault="00E0696F" w:rsidP="000F41CB">
            <w:pPr>
              <w:spacing w:before="40" w:after="40"/>
              <w:jc w:val="both"/>
              <w:rPr>
                <w:rFonts w:asciiTheme="minorHAnsi" w:hAnsiTheme="minorHAnsi" w:cs="Arial"/>
              </w:rPr>
            </w:pPr>
          </w:p>
          <w:p w14:paraId="234B107F"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11C49D00" w14:textId="77777777" w:rsidR="004D38DB" w:rsidRPr="00334FE3" w:rsidRDefault="004D38DB" w:rsidP="000F41CB">
            <w:pPr>
              <w:spacing w:before="40" w:after="40"/>
              <w:jc w:val="both"/>
              <w:rPr>
                <w:rFonts w:asciiTheme="minorHAnsi" w:hAnsiTheme="minorHAnsi" w:cs="Arial"/>
              </w:rPr>
            </w:pPr>
          </w:p>
          <w:p w14:paraId="3EC7B9B4"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0F2C0AC8" w14:textId="77777777" w:rsidR="00554572" w:rsidRPr="00334FE3" w:rsidRDefault="00554572" w:rsidP="000F41CB">
            <w:pPr>
              <w:spacing w:before="40" w:after="40"/>
              <w:jc w:val="both"/>
              <w:rPr>
                <w:rFonts w:asciiTheme="minorHAnsi" w:hAnsiTheme="minorHAnsi" w:cs="Arial"/>
              </w:rPr>
            </w:pPr>
          </w:p>
          <w:p w14:paraId="27A64CB6"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w:t>
            </w:r>
            <w:r w:rsidRPr="00334FE3">
              <w:rPr>
                <w:rFonts w:asciiTheme="minorHAnsi" w:hAnsiTheme="minorHAnsi" w:cs="Helv"/>
                <w:color w:val="000000" w:themeColor="text1"/>
                <w:sz w:val="22"/>
                <w:szCs w:val="22"/>
              </w:rPr>
              <w:lastRenderedPageBreak/>
              <w:t>rewitalizacji jedynie wówczas, gdy przyczynią się do fizycznej, gospodarczej i społecznej rewitalizacji i regeneracji ww. obszarów.</w:t>
            </w:r>
          </w:p>
          <w:p w14:paraId="31D9A27B" w14:textId="77777777" w:rsidR="00557970" w:rsidRPr="00334FE3" w:rsidRDefault="00557970" w:rsidP="00557970">
            <w:pPr>
              <w:spacing w:before="40" w:after="40"/>
              <w:jc w:val="both"/>
              <w:rPr>
                <w:rFonts w:asciiTheme="minorHAnsi" w:hAnsiTheme="minorHAnsi" w:cs="Arial"/>
              </w:rPr>
            </w:pPr>
          </w:p>
          <w:p w14:paraId="053B23A7"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48D35E69" w14:textId="77777777"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2"/>
            </w:r>
            <w:r w:rsidRPr="00334FE3">
              <w:rPr>
                <w:rFonts w:asciiTheme="minorHAnsi" w:hAnsiTheme="minorHAnsi" w:cs="Arial"/>
                <w:sz w:val="22"/>
                <w:szCs w:val="22"/>
              </w:rPr>
              <w:t>;</w:t>
            </w:r>
          </w:p>
          <w:p w14:paraId="6FD9CA71" w14:textId="77777777" w:rsidR="00557970" w:rsidRPr="00334FE3" w:rsidRDefault="00557970" w:rsidP="001E11D4">
            <w:pPr>
              <w:numPr>
                <w:ilvl w:val="0"/>
                <w:numId w:val="289"/>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11384B43" w14:textId="50F0E1EE"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 xml:space="preserve">Kwalifikacja danej gminy jako obszar miejski będzie następować </w:t>
            </w:r>
            <w:proofErr w:type="spellStart"/>
            <w:r w:rsidRPr="00334FE3">
              <w:rPr>
                <w:rFonts w:asciiTheme="minorHAnsi" w:hAnsiTheme="minorHAnsi" w:cs="Arial"/>
                <w:sz w:val="22"/>
                <w:szCs w:val="22"/>
              </w:rPr>
              <w:t>zgodniez</w:t>
            </w:r>
            <w:proofErr w:type="spellEnd"/>
            <w:r w:rsidRPr="00334FE3">
              <w:rPr>
                <w:rFonts w:asciiTheme="minorHAnsi" w:hAnsiTheme="minorHAnsi" w:cs="Arial"/>
                <w:sz w:val="22"/>
                <w:szCs w:val="22"/>
              </w:rPr>
              <w:t xml:space="preserve"> podziałem administracyjnym i kodem TERYT, czyli jako obszar gminy miejskiej lub obszar miejski gminy miejsko-wiejskiej (niezależnie od kodu danej gminy w DEGURBA).</w:t>
            </w:r>
          </w:p>
          <w:p w14:paraId="37AC06B5" w14:textId="77777777" w:rsidR="00557970" w:rsidRPr="00334FE3" w:rsidRDefault="00557970" w:rsidP="00557970">
            <w:pPr>
              <w:spacing w:before="40" w:after="40"/>
              <w:jc w:val="both"/>
              <w:rPr>
                <w:rFonts w:asciiTheme="minorHAnsi" w:hAnsiTheme="minorHAnsi" w:cs="Arial"/>
              </w:rPr>
            </w:pPr>
          </w:p>
          <w:p w14:paraId="5D8A1E8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6C1F38B" w14:textId="77777777" w:rsidR="00554572" w:rsidRPr="00334FE3" w:rsidRDefault="00554572" w:rsidP="000F41CB">
            <w:pPr>
              <w:spacing w:before="40" w:after="40"/>
              <w:jc w:val="both"/>
              <w:rPr>
                <w:rFonts w:asciiTheme="minorHAnsi" w:hAnsiTheme="minorHAnsi" w:cs="Arial"/>
              </w:rPr>
            </w:pPr>
          </w:p>
          <w:p w14:paraId="29A8CE73"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4C04D909" w14:textId="77777777" w:rsidR="00BD3F48" w:rsidRDefault="00BD3F48" w:rsidP="000F41CB">
            <w:pPr>
              <w:spacing w:before="40" w:after="40"/>
              <w:jc w:val="both"/>
              <w:rPr>
                <w:rFonts w:asciiTheme="minorHAnsi" w:hAnsiTheme="minorHAnsi" w:cs="Arial"/>
              </w:rPr>
            </w:pPr>
          </w:p>
          <w:p w14:paraId="7106FE24" w14:textId="489484FB"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698BB75F" w14:textId="6D5BCA42"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14:paraId="30069493"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077E95CF" w14:textId="04BE7272"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1E45E7D7" w14:textId="77777777" w:rsidR="00176DB4" w:rsidRPr="00334FE3" w:rsidRDefault="00817E2E" w:rsidP="00E16E0E">
            <w:pPr>
              <w:numPr>
                <w:ilvl w:val="0"/>
                <w:numId w:val="153"/>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7ADBDB13" w14:textId="77777777" w:rsidR="00176DB4" w:rsidRPr="00334FE3" w:rsidRDefault="00176DB4" w:rsidP="00176DB4">
            <w:pPr>
              <w:spacing w:before="40" w:after="40"/>
              <w:rPr>
                <w:rFonts w:asciiTheme="minorHAnsi" w:hAnsiTheme="minorHAnsi" w:cs="Arial"/>
              </w:rPr>
            </w:pPr>
          </w:p>
          <w:p w14:paraId="5F705C0A"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3"/>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7487DA73"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w:t>
            </w:r>
            <w:r w:rsidRPr="00334FE3">
              <w:rPr>
                <w:rFonts w:asciiTheme="minorHAnsi" w:hAnsiTheme="minorHAnsi"/>
                <w:sz w:val="22"/>
                <w:szCs w:val="22"/>
              </w:rPr>
              <w:lastRenderedPageBreak/>
              <w:t>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1AD4606C"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14:paraId="0D587B0D" w14:textId="77777777" w:rsidTr="00176DB4">
        <w:trPr>
          <w:cantSplit/>
          <w:trHeight w:val="20"/>
        </w:trPr>
        <w:tc>
          <w:tcPr>
            <w:tcW w:w="1387" w:type="pct"/>
            <w:vMerge/>
            <w:shd w:val="clear" w:color="auto" w:fill="auto"/>
            <w:vAlign w:val="center"/>
          </w:tcPr>
          <w:p w14:paraId="3953177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898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BC2703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8049C8" w14:textId="77777777" w:rsidTr="00176DB4">
        <w:trPr>
          <w:cantSplit/>
          <w:trHeight w:val="20"/>
        </w:trPr>
        <w:tc>
          <w:tcPr>
            <w:tcW w:w="1387" w:type="pct"/>
            <w:vMerge/>
            <w:shd w:val="clear" w:color="auto" w:fill="auto"/>
            <w:vAlign w:val="center"/>
          </w:tcPr>
          <w:p w14:paraId="16755F9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1E53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82397B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DDCBE6" w14:textId="77777777" w:rsidTr="00176DB4">
        <w:trPr>
          <w:cantSplit/>
          <w:trHeight w:val="20"/>
        </w:trPr>
        <w:tc>
          <w:tcPr>
            <w:tcW w:w="1387" w:type="pct"/>
            <w:vMerge/>
            <w:shd w:val="clear" w:color="auto" w:fill="auto"/>
            <w:vAlign w:val="center"/>
          </w:tcPr>
          <w:p w14:paraId="4C9B52A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D9D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E451FB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BC65DEB" w14:textId="77777777" w:rsidTr="00143D96">
        <w:trPr>
          <w:cantSplit/>
          <w:trHeight w:val="20"/>
        </w:trPr>
        <w:tc>
          <w:tcPr>
            <w:tcW w:w="1387" w:type="pct"/>
            <w:vMerge/>
            <w:shd w:val="clear" w:color="auto" w:fill="auto"/>
            <w:vAlign w:val="center"/>
          </w:tcPr>
          <w:p w14:paraId="13E4277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2CB1C9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51543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0AE4FA29" w14:textId="77777777" w:rsidTr="00143D96">
        <w:trPr>
          <w:trHeight w:val="20"/>
        </w:trPr>
        <w:tc>
          <w:tcPr>
            <w:tcW w:w="1387" w:type="pct"/>
            <w:vMerge w:val="restart"/>
            <w:shd w:val="clear" w:color="auto" w:fill="auto"/>
            <w:vAlign w:val="center"/>
          </w:tcPr>
          <w:p w14:paraId="540DC202"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D8A5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8412496"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06257D2A"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jednostki organizacyjne </w:t>
            </w:r>
            <w:proofErr w:type="spellStart"/>
            <w:r w:rsidRPr="00334FE3">
              <w:rPr>
                <w:rFonts w:asciiTheme="minorHAnsi" w:hAnsiTheme="minorHAnsi" w:cs="Arial"/>
                <w:color w:val="000000"/>
                <w:sz w:val="22"/>
                <w:szCs w:val="22"/>
              </w:rPr>
              <w:t>jst</w:t>
            </w:r>
            <w:proofErr w:type="spellEnd"/>
            <w:r w:rsidRPr="00334FE3">
              <w:rPr>
                <w:rFonts w:asciiTheme="minorHAnsi" w:hAnsiTheme="minorHAnsi" w:cs="Arial"/>
                <w:color w:val="000000"/>
                <w:sz w:val="22"/>
                <w:szCs w:val="22"/>
              </w:rPr>
              <w:t>;</w:t>
            </w:r>
          </w:p>
          <w:p w14:paraId="673F7299"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 xml:space="preserve">podmioty prawa publicznego z większościowym udziałem </w:t>
            </w:r>
            <w:proofErr w:type="spellStart"/>
            <w:r w:rsidRPr="00BD73DF">
              <w:rPr>
                <w:rFonts w:asciiTheme="minorHAnsi" w:hAnsiTheme="minorHAnsi" w:cs="Arial"/>
                <w:color w:val="000000"/>
                <w:sz w:val="22"/>
                <w:szCs w:val="22"/>
              </w:rPr>
              <w:t>jst</w:t>
            </w:r>
            <w:proofErr w:type="spellEnd"/>
            <w:r>
              <w:rPr>
                <w:rFonts w:asciiTheme="minorHAnsi" w:hAnsiTheme="minorHAnsi" w:cs="Arial"/>
                <w:color w:val="000000"/>
                <w:sz w:val="22"/>
                <w:szCs w:val="22"/>
              </w:rPr>
              <w:t>;</w:t>
            </w:r>
          </w:p>
          <w:p w14:paraId="081C363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3D58C5A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11A28FA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46E9FB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2F0F37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30B9C00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6107A5A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7D6BCA57"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2B3E6C6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14D1B4EA" w14:textId="77777777" w:rsidR="005E7FD3" w:rsidRPr="00334FE3" w:rsidRDefault="005E7FD3" w:rsidP="005E7FD3">
            <w:pPr>
              <w:spacing w:after="0"/>
              <w:jc w:val="both"/>
              <w:rPr>
                <w:rFonts w:asciiTheme="minorHAnsi" w:hAnsiTheme="minorHAnsi" w:cs="Arial"/>
                <w:color w:val="000000"/>
              </w:rPr>
            </w:pPr>
          </w:p>
          <w:p w14:paraId="4C163466"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w:t>
            </w:r>
            <w:proofErr w:type="spellStart"/>
            <w:r w:rsidR="006B576E" w:rsidRPr="00334FE3">
              <w:rPr>
                <w:rFonts w:asciiTheme="minorHAnsi" w:hAnsiTheme="minorHAnsi" w:cs="Arial"/>
                <w:i/>
                <w:color w:val="000000"/>
                <w:sz w:val="22"/>
                <w:szCs w:val="22"/>
              </w:rPr>
              <w:t>t.j</w:t>
            </w:r>
            <w:proofErr w:type="spellEnd"/>
            <w:r w:rsidR="006B576E" w:rsidRPr="00334FE3">
              <w:rPr>
                <w:rFonts w:asciiTheme="minorHAnsi" w:hAnsiTheme="minorHAnsi" w:cs="Arial"/>
                <w:i/>
                <w:color w:val="000000"/>
                <w:sz w:val="22"/>
                <w:szCs w:val="22"/>
              </w:rPr>
              <w:t>. z 2012 r. Dz. U. poz. 651 z</w:t>
            </w:r>
            <w:r w:rsidR="00BA7DB6" w:rsidRPr="00334FE3">
              <w:rPr>
                <w:rFonts w:asciiTheme="minorHAnsi" w:hAnsiTheme="minorHAnsi" w:cs="Arial"/>
                <w:i/>
                <w:color w:val="000000"/>
                <w:sz w:val="22"/>
                <w:szCs w:val="22"/>
              </w:rPr>
              <w:t> </w:t>
            </w:r>
            <w:proofErr w:type="spellStart"/>
            <w:r w:rsidR="006B576E" w:rsidRPr="00334FE3">
              <w:rPr>
                <w:rFonts w:asciiTheme="minorHAnsi" w:hAnsiTheme="minorHAnsi" w:cs="Arial"/>
                <w:i/>
                <w:color w:val="000000"/>
                <w:sz w:val="22"/>
                <w:szCs w:val="22"/>
              </w:rPr>
              <w:t>późn</w:t>
            </w:r>
            <w:proofErr w:type="spellEnd"/>
            <w:r w:rsidR="006B576E" w:rsidRPr="00334FE3">
              <w:rPr>
                <w:rFonts w:asciiTheme="minorHAnsi" w:hAnsiTheme="minorHAnsi" w:cs="Arial"/>
                <w:i/>
                <w:color w:val="000000"/>
                <w:sz w:val="22"/>
                <w:szCs w:val="22"/>
              </w:rPr>
              <w:t>. zm.)</w:t>
            </w:r>
          </w:p>
        </w:tc>
      </w:tr>
      <w:tr w:rsidR="000C0CB7" w:rsidRPr="00334FE3" w14:paraId="0B660DEE" w14:textId="77777777" w:rsidTr="00176DB4">
        <w:trPr>
          <w:cantSplit/>
          <w:trHeight w:val="20"/>
        </w:trPr>
        <w:tc>
          <w:tcPr>
            <w:tcW w:w="1387" w:type="pct"/>
            <w:vMerge/>
            <w:shd w:val="clear" w:color="auto" w:fill="auto"/>
            <w:vAlign w:val="center"/>
          </w:tcPr>
          <w:p w14:paraId="0D5DA6D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6B64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41B039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8D1B8CF" w14:textId="77777777" w:rsidTr="00176DB4">
        <w:trPr>
          <w:cantSplit/>
          <w:trHeight w:val="20"/>
        </w:trPr>
        <w:tc>
          <w:tcPr>
            <w:tcW w:w="1387" w:type="pct"/>
            <w:vMerge/>
            <w:shd w:val="clear" w:color="auto" w:fill="auto"/>
            <w:vAlign w:val="center"/>
          </w:tcPr>
          <w:p w14:paraId="653114E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C2A5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2F1944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A63E252" w14:textId="77777777" w:rsidTr="00176DB4">
        <w:trPr>
          <w:cantSplit/>
          <w:trHeight w:val="20"/>
        </w:trPr>
        <w:tc>
          <w:tcPr>
            <w:tcW w:w="1387" w:type="pct"/>
            <w:vMerge/>
            <w:shd w:val="clear" w:color="auto" w:fill="auto"/>
            <w:vAlign w:val="center"/>
          </w:tcPr>
          <w:p w14:paraId="20ABE1A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D62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FC1018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079E2F29" w14:textId="77777777" w:rsidTr="00143D96">
        <w:trPr>
          <w:cantSplit/>
          <w:trHeight w:val="20"/>
        </w:trPr>
        <w:tc>
          <w:tcPr>
            <w:tcW w:w="1387" w:type="pct"/>
            <w:vMerge/>
            <w:shd w:val="clear" w:color="auto" w:fill="auto"/>
            <w:vAlign w:val="center"/>
          </w:tcPr>
          <w:p w14:paraId="74EE348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1634AC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939C09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649E4931" w14:textId="77777777" w:rsidTr="00143D96">
        <w:trPr>
          <w:cantSplit/>
          <w:trHeight w:val="20"/>
        </w:trPr>
        <w:tc>
          <w:tcPr>
            <w:tcW w:w="1387" w:type="pct"/>
            <w:vMerge w:val="restart"/>
            <w:shd w:val="clear" w:color="auto" w:fill="auto"/>
            <w:vAlign w:val="center"/>
          </w:tcPr>
          <w:p w14:paraId="5A83E440" w14:textId="77777777" w:rsidR="00176DB4" w:rsidRPr="00334FE3" w:rsidRDefault="00176DB4" w:rsidP="00E16E0E">
            <w:pPr>
              <w:numPr>
                <w:ilvl w:val="0"/>
                <w:numId w:val="15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0D8597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6ED31D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14:paraId="0813A182" w14:textId="77777777" w:rsidTr="00176DB4">
        <w:trPr>
          <w:cantSplit/>
          <w:trHeight w:val="20"/>
        </w:trPr>
        <w:tc>
          <w:tcPr>
            <w:tcW w:w="1387" w:type="pct"/>
            <w:vMerge/>
            <w:shd w:val="clear" w:color="auto" w:fill="auto"/>
            <w:vAlign w:val="center"/>
          </w:tcPr>
          <w:p w14:paraId="276AC43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F5CBD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199E5DB"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B5FD5F7" w14:textId="77777777" w:rsidTr="00176DB4">
        <w:trPr>
          <w:cantSplit/>
          <w:trHeight w:val="20"/>
        </w:trPr>
        <w:tc>
          <w:tcPr>
            <w:tcW w:w="1387" w:type="pct"/>
            <w:vMerge/>
            <w:shd w:val="clear" w:color="auto" w:fill="auto"/>
            <w:vAlign w:val="center"/>
          </w:tcPr>
          <w:p w14:paraId="7427AC6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CD4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43D367A"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A457F8D" w14:textId="77777777" w:rsidTr="00176DB4">
        <w:trPr>
          <w:cantSplit/>
          <w:trHeight w:val="20"/>
        </w:trPr>
        <w:tc>
          <w:tcPr>
            <w:tcW w:w="1387" w:type="pct"/>
            <w:vMerge/>
            <w:shd w:val="clear" w:color="auto" w:fill="auto"/>
            <w:vAlign w:val="center"/>
          </w:tcPr>
          <w:p w14:paraId="36A030E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210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AB62F68"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63F6D61" w14:textId="77777777" w:rsidTr="00176DB4">
        <w:trPr>
          <w:cantSplit/>
          <w:trHeight w:val="20"/>
        </w:trPr>
        <w:tc>
          <w:tcPr>
            <w:tcW w:w="1387" w:type="pct"/>
            <w:vMerge/>
            <w:tcBorders>
              <w:bottom w:val="nil"/>
            </w:tcBorders>
            <w:shd w:val="clear" w:color="auto" w:fill="auto"/>
            <w:vAlign w:val="center"/>
          </w:tcPr>
          <w:p w14:paraId="473B04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E3189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D692865"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D5E44B5" w14:textId="77777777" w:rsidTr="00176DB4">
        <w:trPr>
          <w:cantSplit/>
          <w:trHeight w:val="20"/>
        </w:trPr>
        <w:tc>
          <w:tcPr>
            <w:tcW w:w="1387" w:type="pct"/>
            <w:vMerge w:val="restart"/>
            <w:tcBorders>
              <w:top w:val="single" w:sz="4" w:space="0" w:color="auto"/>
            </w:tcBorders>
            <w:shd w:val="clear" w:color="auto" w:fill="auto"/>
            <w:vAlign w:val="center"/>
          </w:tcPr>
          <w:p w14:paraId="1A53EF0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0633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5F0439B"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153CE852" w14:textId="77777777" w:rsidTr="00176DB4">
        <w:trPr>
          <w:cantSplit/>
          <w:trHeight w:val="20"/>
        </w:trPr>
        <w:tc>
          <w:tcPr>
            <w:tcW w:w="1387" w:type="pct"/>
            <w:vMerge/>
            <w:shd w:val="clear" w:color="auto" w:fill="auto"/>
            <w:vAlign w:val="center"/>
          </w:tcPr>
          <w:p w14:paraId="547EC4D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189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9232B32"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14:paraId="63F67930" w14:textId="77777777" w:rsidTr="00176DB4">
        <w:trPr>
          <w:cantSplit/>
          <w:trHeight w:val="20"/>
        </w:trPr>
        <w:tc>
          <w:tcPr>
            <w:tcW w:w="1387" w:type="pct"/>
            <w:vMerge/>
            <w:shd w:val="clear" w:color="auto" w:fill="auto"/>
            <w:vAlign w:val="center"/>
          </w:tcPr>
          <w:p w14:paraId="5CA94C6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427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CBC6EE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4505F63" w14:textId="77777777" w:rsidTr="00176DB4">
        <w:trPr>
          <w:cantSplit/>
          <w:trHeight w:val="20"/>
        </w:trPr>
        <w:tc>
          <w:tcPr>
            <w:tcW w:w="1387" w:type="pct"/>
            <w:vMerge/>
            <w:shd w:val="clear" w:color="auto" w:fill="auto"/>
            <w:vAlign w:val="center"/>
          </w:tcPr>
          <w:p w14:paraId="0194235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CB8F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7EFC47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5BC1EF72" w14:textId="77777777" w:rsidTr="00176DB4">
        <w:trPr>
          <w:cantSplit/>
          <w:trHeight w:val="20"/>
        </w:trPr>
        <w:tc>
          <w:tcPr>
            <w:tcW w:w="1387" w:type="pct"/>
            <w:vMerge/>
            <w:tcBorders>
              <w:bottom w:val="single" w:sz="4" w:space="0" w:color="auto"/>
            </w:tcBorders>
            <w:shd w:val="clear" w:color="auto" w:fill="auto"/>
            <w:vAlign w:val="center"/>
          </w:tcPr>
          <w:p w14:paraId="6A680E8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01292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8951E8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DCC039C" w14:textId="77777777" w:rsidTr="00176DB4">
        <w:trPr>
          <w:cantSplit/>
          <w:trHeight w:val="20"/>
        </w:trPr>
        <w:tc>
          <w:tcPr>
            <w:tcW w:w="1387" w:type="pct"/>
            <w:vMerge w:val="restart"/>
            <w:tcBorders>
              <w:top w:val="single" w:sz="4" w:space="0" w:color="auto"/>
            </w:tcBorders>
            <w:shd w:val="clear" w:color="auto" w:fill="auto"/>
            <w:vAlign w:val="center"/>
          </w:tcPr>
          <w:p w14:paraId="3A0BDBA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F67D7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23747D8"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D1B28AC" w14:textId="77777777" w:rsidTr="00176DB4">
        <w:trPr>
          <w:cantSplit/>
          <w:trHeight w:val="20"/>
        </w:trPr>
        <w:tc>
          <w:tcPr>
            <w:tcW w:w="1387" w:type="pct"/>
            <w:vMerge/>
            <w:shd w:val="clear" w:color="auto" w:fill="auto"/>
            <w:vAlign w:val="center"/>
          </w:tcPr>
          <w:p w14:paraId="06B33ED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207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90D44F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0E184C" w14:textId="77777777" w:rsidTr="00176DB4">
        <w:trPr>
          <w:cantSplit/>
          <w:trHeight w:val="20"/>
        </w:trPr>
        <w:tc>
          <w:tcPr>
            <w:tcW w:w="1387" w:type="pct"/>
            <w:vMerge/>
            <w:shd w:val="clear" w:color="auto" w:fill="auto"/>
            <w:vAlign w:val="center"/>
          </w:tcPr>
          <w:p w14:paraId="05F414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D8B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B708795"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7D7FEF" w14:textId="77777777" w:rsidTr="00176DB4">
        <w:trPr>
          <w:cantSplit/>
          <w:trHeight w:val="20"/>
        </w:trPr>
        <w:tc>
          <w:tcPr>
            <w:tcW w:w="1387" w:type="pct"/>
            <w:vMerge/>
            <w:shd w:val="clear" w:color="auto" w:fill="auto"/>
            <w:vAlign w:val="center"/>
          </w:tcPr>
          <w:p w14:paraId="72C70C2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A076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6B3FDB"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E4A5A5" w14:textId="77777777" w:rsidTr="00176DB4">
        <w:trPr>
          <w:cantSplit/>
          <w:trHeight w:val="20"/>
        </w:trPr>
        <w:tc>
          <w:tcPr>
            <w:tcW w:w="1387" w:type="pct"/>
            <w:vMerge/>
            <w:tcBorders>
              <w:bottom w:val="single" w:sz="4" w:space="0" w:color="auto"/>
            </w:tcBorders>
            <w:shd w:val="clear" w:color="auto" w:fill="auto"/>
            <w:vAlign w:val="center"/>
          </w:tcPr>
          <w:p w14:paraId="5EA1E9A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8ED42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66D1C53"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F533F3" w14:textId="77777777" w:rsidTr="00176DB4">
        <w:trPr>
          <w:cantSplit/>
          <w:trHeight w:val="20"/>
        </w:trPr>
        <w:tc>
          <w:tcPr>
            <w:tcW w:w="1387" w:type="pct"/>
            <w:vMerge w:val="restart"/>
            <w:tcBorders>
              <w:top w:val="single" w:sz="4" w:space="0" w:color="auto"/>
            </w:tcBorders>
            <w:shd w:val="clear" w:color="auto" w:fill="auto"/>
            <w:vAlign w:val="center"/>
          </w:tcPr>
          <w:p w14:paraId="28B390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BC5A9A4"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909A46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C759D3F" w14:textId="77777777" w:rsidTr="00176DB4">
        <w:trPr>
          <w:cantSplit/>
          <w:trHeight w:val="20"/>
        </w:trPr>
        <w:tc>
          <w:tcPr>
            <w:tcW w:w="1387" w:type="pct"/>
            <w:vMerge/>
            <w:shd w:val="clear" w:color="auto" w:fill="auto"/>
            <w:vAlign w:val="center"/>
          </w:tcPr>
          <w:p w14:paraId="76D6C90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A933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4A1D98A4" w14:textId="410EF5C3"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88 804 366 </w:t>
            </w:r>
            <w:r w:rsidR="00176DB4" w:rsidRPr="00334FE3">
              <w:rPr>
                <w:rFonts w:asciiTheme="minorHAnsi" w:hAnsiTheme="minorHAnsi" w:cs="Arial"/>
                <w:sz w:val="22"/>
                <w:szCs w:val="22"/>
              </w:rPr>
              <w:t>– region słabiej rozwinięty</w:t>
            </w:r>
          </w:p>
        </w:tc>
      </w:tr>
      <w:tr w:rsidR="000C0CB7" w:rsidRPr="00334FE3" w14:paraId="089BFE99" w14:textId="77777777" w:rsidTr="00176DB4">
        <w:trPr>
          <w:cantSplit/>
          <w:trHeight w:val="20"/>
        </w:trPr>
        <w:tc>
          <w:tcPr>
            <w:tcW w:w="1387" w:type="pct"/>
            <w:vMerge/>
            <w:shd w:val="clear" w:color="auto" w:fill="auto"/>
            <w:vAlign w:val="center"/>
          </w:tcPr>
          <w:p w14:paraId="771E79A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56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16AC889" w14:textId="75F706CA"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42 761 652 </w:t>
            </w:r>
          </w:p>
        </w:tc>
      </w:tr>
      <w:tr w:rsidR="000C0CB7" w:rsidRPr="00334FE3" w14:paraId="42BA3FD1" w14:textId="77777777" w:rsidTr="00176DB4">
        <w:trPr>
          <w:cantSplit/>
          <w:trHeight w:val="20"/>
        </w:trPr>
        <w:tc>
          <w:tcPr>
            <w:tcW w:w="1387" w:type="pct"/>
            <w:vMerge/>
            <w:shd w:val="clear" w:color="auto" w:fill="auto"/>
            <w:vAlign w:val="center"/>
          </w:tcPr>
          <w:p w14:paraId="6382EA5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5766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F7D3DD7" w14:textId="77777777"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18 569 060</w:t>
            </w:r>
          </w:p>
        </w:tc>
      </w:tr>
      <w:tr w:rsidR="000C0CB7" w:rsidRPr="00334FE3" w14:paraId="3E323B12" w14:textId="77777777" w:rsidTr="00176DB4">
        <w:trPr>
          <w:cantSplit/>
          <w:trHeight w:val="20"/>
        </w:trPr>
        <w:tc>
          <w:tcPr>
            <w:tcW w:w="1387" w:type="pct"/>
            <w:vMerge/>
            <w:shd w:val="clear" w:color="auto" w:fill="auto"/>
            <w:vAlign w:val="center"/>
          </w:tcPr>
          <w:p w14:paraId="7E2EFF2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061C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B3CFA8"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10 723 654 </w:t>
            </w:r>
          </w:p>
        </w:tc>
      </w:tr>
      <w:tr w:rsidR="000C0CB7" w:rsidRPr="00334FE3" w14:paraId="1A0BBCAA" w14:textId="77777777" w:rsidTr="00176DB4">
        <w:trPr>
          <w:cantSplit/>
          <w:trHeight w:val="20"/>
        </w:trPr>
        <w:tc>
          <w:tcPr>
            <w:tcW w:w="1387" w:type="pct"/>
            <w:vMerge/>
            <w:shd w:val="clear" w:color="auto" w:fill="auto"/>
            <w:vAlign w:val="center"/>
          </w:tcPr>
          <w:p w14:paraId="2810EF9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53E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5F09834" w14:textId="20CC6221" w:rsidR="00176DB4" w:rsidRPr="00334FE3" w:rsidRDefault="003E1C66" w:rsidP="00176DB4">
            <w:pPr>
              <w:spacing w:before="40" w:after="40"/>
              <w:rPr>
                <w:rFonts w:asciiTheme="minorHAnsi" w:hAnsiTheme="minorHAnsi" w:cs="Arial"/>
              </w:rPr>
            </w:pPr>
            <w:r>
              <w:rPr>
                <w:rFonts w:asciiTheme="minorHAnsi" w:hAnsiTheme="minorHAnsi" w:cs="Arial"/>
                <w:sz w:val="22"/>
                <w:szCs w:val="22"/>
              </w:rPr>
              <w:t xml:space="preserve">16 750 000 </w:t>
            </w:r>
          </w:p>
        </w:tc>
      </w:tr>
      <w:tr w:rsidR="00176DB4" w:rsidRPr="00334FE3" w14:paraId="11CAAE70" w14:textId="77777777" w:rsidTr="00143D96">
        <w:trPr>
          <w:cantSplit/>
          <w:trHeight w:val="20"/>
        </w:trPr>
        <w:tc>
          <w:tcPr>
            <w:tcW w:w="1387" w:type="pct"/>
            <w:vMerge w:val="restart"/>
            <w:shd w:val="clear" w:color="auto" w:fill="auto"/>
            <w:vAlign w:val="center"/>
          </w:tcPr>
          <w:p w14:paraId="4F517AF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3E6E18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B658C78"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14:paraId="78712C8E" w14:textId="77777777" w:rsidTr="00176DB4">
        <w:trPr>
          <w:cantSplit/>
          <w:trHeight w:val="20"/>
        </w:trPr>
        <w:tc>
          <w:tcPr>
            <w:tcW w:w="1387" w:type="pct"/>
            <w:vMerge/>
            <w:shd w:val="clear" w:color="auto" w:fill="auto"/>
            <w:vAlign w:val="center"/>
          </w:tcPr>
          <w:p w14:paraId="2792C6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944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51E2A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DFD56A" w14:textId="77777777" w:rsidTr="00176DB4">
        <w:trPr>
          <w:cantSplit/>
          <w:trHeight w:val="20"/>
        </w:trPr>
        <w:tc>
          <w:tcPr>
            <w:tcW w:w="1387" w:type="pct"/>
            <w:vMerge/>
            <w:shd w:val="clear" w:color="auto" w:fill="auto"/>
            <w:vAlign w:val="center"/>
          </w:tcPr>
          <w:p w14:paraId="28C7489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865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EA8415A"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222EBBA4" w14:textId="77777777" w:rsidTr="00176DB4">
        <w:trPr>
          <w:cantSplit/>
          <w:trHeight w:val="20"/>
        </w:trPr>
        <w:tc>
          <w:tcPr>
            <w:tcW w:w="1387" w:type="pct"/>
            <w:vMerge/>
            <w:shd w:val="clear" w:color="auto" w:fill="auto"/>
            <w:vAlign w:val="center"/>
          </w:tcPr>
          <w:p w14:paraId="110B22C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2CF9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5239C44"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35855824" w14:textId="77777777" w:rsidTr="00176DB4">
        <w:trPr>
          <w:cantSplit/>
          <w:trHeight w:val="20"/>
        </w:trPr>
        <w:tc>
          <w:tcPr>
            <w:tcW w:w="1387" w:type="pct"/>
            <w:vMerge/>
            <w:shd w:val="clear" w:color="auto" w:fill="auto"/>
            <w:vAlign w:val="center"/>
          </w:tcPr>
          <w:p w14:paraId="75E13B5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F9F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889B22D"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63D72700" w14:textId="77777777" w:rsidTr="00143D96">
        <w:trPr>
          <w:cantSplit/>
          <w:trHeight w:val="20"/>
        </w:trPr>
        <w:tc>
          <w:tcPr>
            <w:tcW w:w="1387" w:type="pct"/>
            <w:vMerge w:val="restart"/>
            <w:shd w:val="clear" w:color="auto" w:fill="auto"/>
            <w:vAlign w:val="center"/>
          </w:tcPr>
          <w:p w14:paraId="5793373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5BA268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164D1F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BB4E760" w14:textId="77777777" w:rsidTr="00176DB4">
        <w:trPr>
          <w:cantSplit/>
          <w:trHeight w:val="20"/>
        </w:trPr>
        <w:tc>
          <w:tcPr>
            <w:tcW w:w="1387" w:type="pct"/>
            <w:vMerge/>
            <w:shd w:val="clear" w:color="auto" w:fill="auto"/>
            <w:vAlign w:val="center"/>
          </w:tcPr>
          <w:p w14:paraId="50000F0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4D6C3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E3C55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642C996" w14:textId="77777777" w:rsidTr="00176DB4">
        <w:trPr>
          <w:cantSplit/>
          <w:trHeight w:val="20"/>
        </w:trPr>
        <w:tc>
          <w:tcPr>
            <w:tcW w:w="1387" w:type="pct"/>
            <w:vMerge/>
            <w:shd w:val="clear" w:color="auto" w:fill="auto"/>
            <w:vAlign w:val="center"/>
          </w:tcPr>
          <w:p w14:paraId="261D2D6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3DF5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A7B464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14:paraId="6CC2FE51" w14:textId="77777777" w:rsidTr="00176DB4">
        <w:trPr>
          <w:cantSplit/>
          <w:trHeight w:val="20"/>
        </w:trPr>
        <w:tc>
          <w:tcPr>
            <w:tcW w:w="1387" w:type="pct"/>
            <w:vMerge/>
            <w:shd w:val="clear" w:color="auto" w:fill="auto"/>
            <w:vAlign w:val="center"/>
          </w:tcPr>
          <w:p w14:paraId="6B3C4C2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1FA5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52CA50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14:paraId="777E8DF9" w14:textId="77777777" w:rsidTr="00176DB4">
        <w:trPr>
          <w:cantSplit/>
          <w:trHeight w:val="20"/>
        </w:trPr>
        <w:tc>
          <w:tcPr>
            <w:tcW w:w="1387" w:type="pct"/>
            <w:vMerge/>
            <w:shd w:val="clear" w:color="auto" w:fill="auto"/>
            <w:vAlign w:val="center"/>
          </w:tcPr>
          <w:p w14:paraId="0FA349F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82DD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FE4618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141C863D" w14:textId="77777777" w:rsidTr="00143D96">
        <w:trPr>
          <w:cantSplit/>
          <w:trHeight w:val="402"/>
        </w:trPr>
        <w:tc>
          <w:tcPr>
            <w:tcW w:w="1387" w:type="pct"/>
            <w:vMerge w:val="restart"/>
            <w:shd w:val="clear" w:color="auto" w:fill="auto"/>
            <w:vAlign w:val="center"/>
          </w:tcPr>
          <w:p w14:paraId="4D19752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4AF4D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43FF1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8514A80" w14:textId="77777777" w:rsidTr="00176DB4">
        <w:trPr>
          <w:cantSplit/>
          <w:trHeight w:val="408"/>
        </w:trPr>
        <w:tc>
          <w:tcPr>
            <w:tcW w:w="1387" w:type="pct"/>
            <w:vMerge/>
            <w:shd w:val="clear" w:color="auto" w:fill="auto"/>
            <w:vAlign w:val="center"/>
          </w:tcPr>
          <w:p w14:paraId="25567D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3BD7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28625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34DCBD9A" w14:textId="77777777" w:rsidTr="00176DB4">
        <w:trPr>
          <w:cantSplit/>
          <w:trHeight w:val="413"/>
        </w:trPr>
        <w:tc>
          <w:tcPr>
            <w:tcW w:w="1387" w:type="pct"/>
            <w:vMerge/>
            <w:shd w:val="clear" w:color="auto" w:fill="auto"/>
            <w:vAlign w:val="center"/>
          </w:tcPr>
          <w:p w14:paraId="01A3BF0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468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277B162"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14:paraId="37BBC6D8" w14:textId="77777777" w:rsidTr="00176DB4">
        <w:trPr>
          <w:cantSplit/>
          <w:trHeight w:val="407"/>
        </w:trPr>
        <w:tc>
          <w:tcPr>
            <w:tcW w:w="1387" w:type="pct"/>
            <w:vMerge/>
            <w:shd w:val="clear" w:color="auto" w:fill="auto"/>
            <w:vAlign w:val="center"/>
          </w:tcPr>
          <w:p w14:paraId="1362829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38C1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D65DC28"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14:paraId="2ABD9C6F" w14:textId="77777777" w:rsidTr="00176DB4">
        <w:trPr>
          <w:cantSplit/>
          <w:trHeight w:val="423"/>
        </w:trPr>
        <w:tc>
          <w:tcPr>
            <w:tcW w:w="1387" w:type="pct"/>
            <w:vMerge/>
            <w:tcBorders>
              <w:bottom w:val="single" w:sz="4" w:space="0" w:color="auto"/>
            </w:tcBorders>
            <w:shd w:val="clear" w:color="auto" w:fill="auto"/>
            <w:vAlign w:val="center"/>
          </w:tcPr>
          <w:p w14:paraId="39C81DE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3084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5965A025"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14:paraId="52D20B7F" w14:textId="77777777" w:rsidTr="00176DB4">
        <w:trPr>
          <w:cantSplit/>
          <w:trHeight w:val="20"/>
        </w:trPr>
        <w:tc>
          <w:tcPr>
            <w:tcW w:w="1387" w:type="pct"/>
            <w:vMerge w:val="restart"/>
            <w:tcBorders>
              <w:top w:val="single" w:sz="4" w:space="0" w:color="auto"/>
            </w:tcBorders>
            <w:shd w:val="clear" w:color="auto" w:fill="auto"/>
            <w:vAlign w:val="center"/>
          </w:tcPr>
          <w:p w14:paraId="472724D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BE2A9F"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175E4A9"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DD9B63D" w14:textId="77777777" w:rsidTr="00176DB4">
        <w:trPr>
          <w:cantSplit/>
          <w:trHeight w:val="20"/>
        </w:trPr>
        <w:tc>
          <w:tcPr>
            <w:tcW w:w="1387" w:type="pct"/>
            <w:vMerge/>
            <w:tcBorders>
              <w:top w:val="single" w:sz="4" w:space="0" w:color="auto"/>
            </w:tcBorders>
            <w:shd w:val="clear" w:color="auto" w:fill="auto"/>
            <w:vAlign w:val="center"/>
          </w:tcPr>
          <w:p w14:paraId="5F0FFA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137C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D890D8E"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53F53B5" w14:textId="77777777" w:rsidTr="00176DB4">
        <w:trPr>
          <w:cantSplit/>
          <w:trHeight w:val="20"/>
        </w:trPr>
        <w:tc>
          <w:tcPr>
            <w:tcW w:w="1387" w:type="pct"/>
            <w:vMerge/>
            <w:tcBorders>
              <w:top w:val="single" w:sz="4" w:space="0" w:color="auto"/>
            </w:tcBorders>
            <w:shd w:val="clear" w:color="auto" w:fill="auto"/>
            <w:vAlign w:val="center"/>
          </w:tcPr>
          <w:p w14:paraId="14310EB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0F34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60523B"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3C4EA04" w14:textId="77777777" w:rsidTr="00176DB4">
        <w:trPr>
          <w:cantSplit/>
          <w:trHeight w:val="20"/>
        </w:trPr>
        <w:tc>
          <w:tcPr>
            <w:tcW w:w="1387" w:type="pct"/>
            <w:vMerge/>
            <w:tcBorders>
              <w:top w:val="single" w:sz="4" w:space="0" w:color="auto"/>
            </w:tcBorders>
            <w:shd w:val="clear" w:color="auto" w:fill="auto"/>
            <w:vAlign w:val="center"/>
          </w:tcPr>
          <w:p w14:paraId="497B426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E9E9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E05E8E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14:paraId="44087623" w14:textId="77777777" w:rsidTr="00176DB4">
        <w:trPr>
          <w:cantSplit/>
          <w:trHeight w:val="20"/>
        </w:trPr>
        <w:tc>
          <w:tcPr>
            <w:tcW w:w="1387" w:type="pct"/>
            <w:vMerge/>
            <w:tcBorders>
              <w:top w:val="single" w:sz="4" w:space="0" w:color="auto"/>
            </w:tcBorders>
            <w:shd w:val="clear" w:color="auto" w:fill="auto"/>
            <w:vAlign w:val="center"/>
          </w:tcPr>
          <w:p w14:paraId="74527E48" w14:textId="77777777" w:rsidR="00176DB4" w:rsidRPr="00334FE3" w:rsidDel="00FE3C38"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BC380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3621A6C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F8B8625" w14:textId="77777777" w:rsidTr="00176DB4">
        <w:trPr>
          <w:cantSplit/>
          <w:trHeight w:val="20"/>
        </w:trPr>
        <w:tc>
          <w:tcPr>
            <w:tcW w:w="1387" w:type="pct"/>
            <w:vMerge w:val="restart"/>
            <w:shd w:val="clear" w:color="auto" w:fill="auto"/>
            <w:vAlign w:val="center"/>
          </w:tcPr>
          <w:p w14:paraId="13A905F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579C9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A202D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D17FF9F" w14:textId="77777777" w:rsidTr="00176DB4">
        <w:trPr>
          <w:cantSplit/>
          <w:trHeight w:val="20"/>
        </w:trPr>
        <w:tc>
          <w:tcPr>
            <w:tcW w:w="1387" w:type="pct"/>
            <w:vMerge/>
            <w:shd w:val="clear" w:color="auto" w:fill="auto"/>
            <w:vAlign w:val="center"/>
          </w:tcPr>
          <w:p w14:paraId="66A608C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AC14F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6ABEFB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F628D2" w14:textId="77777777" w:rsidTr="00176DB4">
        <w:trPr>
          <w:cantSplit/>
          <w:trHeight w:val="20"/>
        </w:trPr>
        <w:tc>
          <w:tcPr>
            <w:tcW w:w="1387" w:type="pct"/>
            <w:vMerge/>
            <w:shd w:val="clear" w:color="auto" w:fill="auto"/>
            <w:vAlign w:val="center"/>
          </w:tcPr>
          <w:p w14:paraId="6CB63CD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4817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6C454C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7668227" w14:textId="77777777" w:rsidTr="00176DB4">
        <w:trPr>
          <w:cantSplit/>
          <w:trHeight w:val="20"/>
        </w:trPr>
        <w:tc>
          <w:tcPr>
            <w:tcW w:w="1387" w:type="pct"/>
            <w:vMerge/>
            <w:shd w:val="clear" w:color="auto" w:fill="auto"/>
            <w:vAlign w:val="center"/>
          </w:tcPr>
          <w:p w14:paraId="1288CCC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4CA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2FB8D3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31404CD" w14:textId="77777777" w:rsidTr="00176DB4">
        <w:trPr>
          <w:cantSplit/>
          <w:trHeight w:val="20"/>
        </w:trPr>
        <w:tc>
          <w:tcPr>
            <w:tcW w:w="1387" w:type="pct"/>
            <w:vMerge/>
            <w:shd w:val="clear" w:color="auto" w:fill="auto"/>
            <w:vAlign w:val="center"/>
          </w:tcPr>
          <w:p w14:paraId="229BEAF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919C3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72289F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6B3B2A6" w14:textId="77777777" w:rsidTr="00176DB4">
        <w:trPr>
          <w:cantSplit/>
          <w:trHeight w:val="315"/>
        </w:trPr>
        <w:tc>
          <w:tcPr>
            <w:tcW w:w="1387" w:type="pct"/>
            <w:vMerge w:val="restart"/>
            <w:shd w:val="clear" w:color="auto" w:fill="auto"/>
            <w:vAlign w:val="center"/>
          </w:tcPr>
          <w:p w14:paraId="7209032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ECB42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6B632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0E0333" w14:textId="77777777" w:rsidTr="00176DB4">
        <w:trPr>
          <w:cantSplit/>
          <w:trHeight w:val="350"/>
        </w:trPr>
        <w:tc>
          <w:tcPr>
            <w:tcW w:w="1387" w:type="pct"/>
            <w:vMerge/>
            <w:shd w:val="clear" w:color="auto" w:fill="auto"/>
            <w:vAlign w:val="center"/>
          </w:tcPr>
          <w:p w14:paraId="36D9508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F292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9FE1F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BA75FF" w14:textId="77777777" w:rsidTr="00176DB4">
        <w:trPr>
          <w:cantSplit/>
          <w:trHeight w:val="373"/>
        </w:trPr>
        <w:tc>
          <w:tcPr>
            <w:tcW w:w="1387" w:type="pct"/>
            <w:vMerge/>
            <w:shd w:val="clear" w:color="auto" w:fill="auto"/>
            <w:vAlign w:val="center"/>
          </w:tcPr>
          <w:p w14:paraId="259D896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C1D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0F50B2D"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4295C6B" w14:textId="77777777" w:rsidTr="00176DB4">
        <w:trPr>
          <w:cantSplit/>
          <w:trHeight w:val="408"/>
        </w:trPr>
        <w:tc>
          <w:tcPr>
            <w:tcW w:w="1387" w:type="pct"/>
            <w:vMerge/>
            <w:shd w:val="clear" w:color="auto" w:fill="auto"/>
            <w:vAlign w:val="center"/>
          </w:tcPr>
          <w:p w14:paraId="434D776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EA740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670E5B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E2B12D" w14:textId="77777777" w:rsidTr="00176DB4">
        <w:trPr>
          <w:cantSplit/>
          <w:trHeight w:val="431"/>
        </w:trPr>
        <w:tc>
          <w:tcPr>
            <w:tcW w:w="1387" w:type="pct"/>
            <w:vMerge/>
            <w:shd w:val="clear" w:color="auto" w:fill="auto"/>
            <w:vAlign w:val="center"/>
          </w:tcPr>
          <w:p w14:paraId="21CB64E4"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EA478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0C6276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80D7D51" w14:textId="77777777" w:rsidTr="00176DB4">
        <w:trPr>
          <w:cantSplit/>
          <w:trHeight w:val="20"/>
        </w:trPr>
        <w:tc>
          <w:tcPr>
            <w:tcW w:w="1387" w:type="pct"/>
            <w:vMerge w:val="restart"/>
            <w:shd w:val="clear" w:color="auto" w:fill="auto"/>
            <w:vAlign w:val="center"/>
          </w:tcPr>
          <w:p w14:paraId="6FB3D08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52D7C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52DC5E3"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7351E160" w14:textId="77777777" w:rsidTr="00176DB4">
        <w:trPr>
          <w:cantSplit/>
          <w:trHeight w:val="20"/>
        </w:trPr>
        <w:tc>
          <w:tcPr>
            <w:tcW w:w="1387" w:type="pct"/>
            <w:vMerge/>
            <w:shd w:val="clear" w:color="auto" w:fill="auto"/>
            <w:vAlign w:val="center"/>
          </w:tcPr>
          <w:p w14:paraId="288D5CD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2EE0A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B6DEE0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14:paraId="59407AF8" w14:textId="77777777" w:rsidTr="00176DB4">
        <w:trPr>
          <w:cantSplit/>
          <w:trHeight w:val="20"/>
        </w:trPr>
        <w:tc>
          <w:tcPr>
            <w:tcW w:w="1387" w:type="pct"/>
            <w:vMerge/>
            <w:shd w:val="clear" w:color="auto" w:fill="auto"/>
            <w:vAlign w:val="center"/>
          </w:tcPr>
          <w:p w14:paraId="274027D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6639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E6665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8BFB35" w14:textId="77777777" w:rsidTr="00176DB4">
        <w:trPr>
          <w:cantSplit/>
          <w:trHeight w:val="20"/>
        </w:trPr>
        <w:tc>
          <w:tcPr>
            <w:tcW w:w="1387" w:type="pct"/>
            <w:vMerge/>
            <w:shd w:val="clear" w:color="auto" w:fill="auto"/>
            <w:vAlign w:val="center"/>
          </w:tcPr>
          <w:p w14:paraId="19BA599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C5D2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E5EBD2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8A6486" w14:textId="77777777" w:rsidTr="00176DB4">
        <w:trPr>
          <w:cantSplit/>
          <w:trHeight w:val="20"/>
        </w:trPr>
        <w:tc>
          <w:tcPr>
            <w:tcW w:w="1387" w:type="pct"/>
            <w:vMerge/>
            <w:tcBorders>
              <w:bottom w:val="single" w:sz="4" w:space="0" w:color="auto"/>
            </w:tcBorders>
            <w:shd w:val="clear" w:color="auto" w:fill="auto"/>
            <w:vAlign w:val="center"/>
          </w:tcPr>
          <w:p w14:paraId="7C30D8F9"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900B5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B41CE0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8C5C0"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563F2B1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06402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1C7926" w14:textId="584E9C4B" w:rsidR="00A50B8C" w:rsidRPr="00306AAE" w:rsidRDefault="00A50B8C" w:rsidP="00A50B8C">
            <w:pPr>
              <w:spacing w:before="40" w:after="40"/>
              <w:rPr>
                <w:rFonts w:asciiTheme="minorHAnsi" w:hAnsiTheme="minorHAnsi" w:cs="Arial"/>
                <w:sz w:val="22"/>
                <w:szCs w:val="22"/>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14:paraId="727AE5A4" w14:textId="60F9E556" w:rsidR="003A2F69" w:rsidRPr="00334FE3" w:rsidRDefault="003A2F69" w:rsidP="000F41CB">
            <w:pPr>
              <w:tabs>
                <w:tab w:val="left" w:pos="458"/>
              </w:tabs>
              <w:spacing w:before="40" w:after="40"/>
              <w:ind w:left="316"/>
              <w:jc w:val="both"/>
              <w:rPr>
                <w:rFonts w:asciiTheme="minorHAnsi" w:hAnsiTheme="minorHAnsi" w:cs="Arial"/>
              </w:rPr>
            </w:pPr>
          </w:p>
        </w:tc>
      </w:tr>
      <w:tr w:rsidR="000C0CB7" w:rsidRPr="00334FE3" w14:paraId="2BDAC7AB" w14:textId="77777777" w:rsidTr="00176DB4">
        <w:trPr>
          <w:cantSplit/>
          <w:trHeight w:val="20"/>
        </w:trPr>
        <w:tc>
          <w:tcPr>
            <w:tcW w:w="1387" w:type="pct"/>
            <w:vMerge/>
            <w:tcBorders>
              <w:right w:val="single" w:sz="4" w:space="0" w:color="auto"/>
            </w:tcBorders>
            <w:shd w:val="clear" w:color="auto" w:fill="auto"/>
            <w:vAlign w:val="center"/>
          </w:tcPr>
          <w:p w14:paraId="04575CA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8A16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A90460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AABC8BB" w14:textId="77777777" w:rsidTr="00176DB4">
        <w:trPr>
          <w:cantSplit/>
          <w:trHeight w:val="20"/>
        </w:trPr>
        <w:tc>
          <w:tcPr>
            <w:tcW w:w="1387" w:type="pct"/>
            <w:vMerge/>
            <w:tcBorders>
              <w:right w:val="single" w:sz="4" w:space="0" w:color="auto"/>
            </w:tcBorders>
            <w:shd w:val="clear" w:color="auto" w:fill="auto"/>
            <w:vAlign w:val="center"/>
          </w:tcPr>
          <w:p w14:paraId="032AB827"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E7592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E5414B8"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DEA6E0E" w14:textId="77777777" w:rsidTr="00176DB4">
        <w:trPr>
          <w:cantSplit/>
          <w:trHeight w:val="20"/>
        </w:trPr>
        <w:tc>
          <w:tcPr>
            <w:tcW w:w="1387" w:type="pct"/>
            <w:vMerge/>
            <w:tcBorders>
              <w:right w:val="single" w:sz="4" w:space="0" w:color="auto"/>
            </w:tcBorders>
            <w:shd w:val="clear" w:color="auto" w:fill="auto"/>
            <w:vAlign w:val="center"/>
          </w:tcPr>
          <w:p w14:paraId="2B40B1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EF404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80D7F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04EF244" w14:textId="77777777" w:rsidTr="00176DB4">
        <w:trPr>
          <w:cantSplit/>
          <w:trHeight w:val="20"/>
        </w:trPr>
        <w:tc>
          <w:tcPr>
            <w:tcW w:w="1387" w:type="pct"/>
            <w:vMerge/>
            <w:tcBorders>
              <w:right w:val="single" w:sz="4" w:space="0" w:color="auto"/>
            </w:tcBorders>
            <w:shd w:val="clear" w:color="auto" w:fill="auto"/>
            <w:vAlign w:val="center"/>
          </w:tcPr>
          <w:p w14:paraId="558CFFE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43163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1B8242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B164165"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FB0B9DF"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D78F6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DA65B16"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krajowego dotyczące </w:t>
            </w:r>
            <w:r w:rsidRPr="00334FE3">
              <w:rPr>
                <w:rFonts w:asciiTheme="minorHAnsi" w:hAnsiTheme="minorHAnsi" w:cs="Arial"/>
                <w:sz w:val="22"/>
                <w:szCs w:val="22"/>
              </w:rPr>
              <w:lastRenderedPageBreak/>
              <w:t>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2011297"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32FC27"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45004114"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35CD7F19"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2791ABF7"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1A7ED9F5"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0F7C3A76"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2BDB8C06"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20977CC7"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 xml:space="preserve">de </w:t>
            </w:r>
            <w:proofErr w:type="spellStart"/>
            <w:r w:rsidRPr="00334FE3">
              <w:rPr>
                <w:i/>
              </w:rPr>
              <w:t>minimis</w:t>
            </w:r>
            <w:proofErr w:type="spellEnd"/>
          </w:p>
          <w:p w14:paraId="6E9A936A"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7315467" w14:textId="77777777" w:rsidTr="00176DB4">
        <w:trPr>
          <w:cantSplit/>
          <w:trHeight w:val="336"/>
        </w:trPr>
        <w:tc>
          <w:tcPr>
            <w:tcW w:w="1387" w:type="pct"/>
            <w:vMerge/>
            <w:tcBorders>
              <w:right w:val="single" w:sz="4" w:space="0" w:color="auto"/>
            </w:tcBorders>
            <w:shd w:val="clear" w:color="auto" w:fill="auto"/>
            <w:vAlign w:val="center"/>
          </w:tcPr>
          <w:p w14:paraId="5FD78B2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01E0E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1E15A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DFE3D9" w14:textId="77777777" w:rsidTr="00176DB4">
        <w:trPr>
          <w:cantSplit/>
          <w:trHeight w:val="256"/>
        </w:trPr>
        <w:tc>
          <w:tcPr>
            <w:tcW w:w="1387" w:type="pct"/>
            <w:vMerge/>
            <w:tcBorders>
              <w:right w:val="single" w:sz="4" w:space="0" w:color="auto"/>
            </w:tcBorders>
            <w:shd w:val="clear" w:color="auto" w:fill="auto"/>
            <w:vAlign w:val="center"/>
          </w:tcPr>
          <w:p w14:paraId="5A7FB7C0"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B933C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03B9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751392" w14:textId="77777777" w:rsidTr="00176DB4">
        <w:trPr>
          <w:cantSplit/>
          <w:trHeight w:val="276"/>
        </w:trPr>
        <w:tc>
          <w:tcPr>
            <w:tcW w:w="1387" w:type="pct"/>
            <w:vMerge/>
            <w:tcBorders>
              <w:right w:val="single" w:sz="4" w:space="0" w:color="auto"/>
            </w:tcBorders>
            <w:shd w:val="clear" w:color="auto" w:fill="auto"/>
            <w:vAlign w:val="center"/>
          </w:tcPr>
          <w:p w14:paraId="7934BC6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2D44B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EB2E7D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A3FB4"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367CBA8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A0CBB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58FD99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8C31F91" w14:textId="77777777" w:rsidTr="00143D96">
        <w:trPr>
          <w:cantSplit/>
          <w:trHeight w:val="2134"/>
        </w:trPr>
        <w:tc>
          <w:tcPr>
            <w:tcW w:w="1387" w:type="pct"/>
            <w:vMerge w:val="restart"/>
            <w:tcBorders>
              <w:top w:val="single" w:sz="4" w:space="0" w:color="auto"/>
            </w:tcBorders>
            <w:shd w:val="clear" w:color="auto" w:fill="auto"/>
            <w:vAlign w:val="center"/>
          </w:tcPr>
          <w:p w14:paraId="0A8AC6CB"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F90A87"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5159A09"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w:t>
            </w:r>
            <w:proofErr w:type="spellStart"/>
            <w:r w:rsidRPr="00334FE3">
              <w:rPr>
                <w:rFonts w:asciiTheme="minorHAnsi" w:eastAsia="Calibri" w:hAnsiTheme="minorHAnsi" w:cs="Calibri"/>
                <w:bCs/>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62959D40" w14:textId="77777777" w:rsidTr="00176DB4">
        <w:trPr>
          <w:cantSplit/>
          <w:trHeight w:val="20"/>
        </w:trPr>
        <w:tc>
          <w:tcPr>
            <w:tcW w:w="1387" w:type="pct"/>
            <w:vMerge/>
            <w:shd w:val="clear" w:color="auto" w:fill="auto"/>
            <w:vAlign w:val="center"/>
          </w:tcPr>
          <w:p w14:paraId="309EBE6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FBBFF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8FFA62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F64E00" w14:textId="77777777" w:rsidTr="00176DB4">
        <w:trPr>
          <w:cantSplit/>
          <w:trHeight w:val="20"/>
        </w:trPr>
        <w:tc>
          <w:tcPr>
            <w:tcW w:w="1387" w:type="pct"/>
            <w:vMerge/>
            <w:shd w:val="clear" w:color="auto" w:fill="auto"/>
            <w:vAlign w:val="center"/>
          </w:tcPr>
          <w:p w14:paraId="20BE88D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94DC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1DDE06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FEF390" w14:textId="77777777" w:rsidTr="00176DB4">
        <w:trPr>
          <w:cantSplit/>
          <w:trHeight w:val="20"/>
        </w:trPr>
        <w:tc>
          <w:tcPr>
            <w:tcW w:w="1387" w:type="pct"/>
            <w:vMerge/>
            <w:shd w:val="clear" w:color="auto" w:fill="auto"/>
            <w:vAlign w:val="center"/>
          </w:tcPr>
          <w:p w14:paraId="0F1AF82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F5C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A8A82EC"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4ECD5C25"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3754CB10"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14:paraId="6E5AE36C" w14:textId="77777777" w:rsidTr="00176DB4">
        <w:trPr>
          <w:cantSplit/>
          <w:trHeight w:val="20"/>
        </w:trPr>
        <w:tc>
          <w:tcPr>
            <w:tcW w:w="1387" w:type="pct"/>
            <w:vMerge/>
            <w:shd w:val="clear" w:color="auto" w:fill="auto"/>
            <w:vAlign w:val="center"/>
          </w:tcPr>
          <w:p w14:paraId="31D2B17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F91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3A14EDA"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22AC7C2A" w14:textId="77777777" w:rsidTr="00143D96">
        <w:trPr>
          <w:cantSplit/>
          <w:trHeight w:val="470"/>
        </w:trPr>
        <w:tc>
          <w:tcPr>
            <w:tcW w:w="1387" w:type="pct"/>
            <w:vMerge w:val="restart"/>
            <w:shd w:val="clear" w:color="auto" w:fill="auto"/>
            <w:vAlign w:val="center"/>
          </w:tcPr>
          <w:p w14:paraId="2FD3AB75"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657FD8"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5EE6613A"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472CCD27" w14:textId="77777777" w:rsidR="002E0323" w:rsidRPr="00334FE3" w:rsidRDefault="002E0323" w:rsidP="00176DB4">
            <w:pPr>
              <w:spacing w:before="40" w:after="40"/>
              <w:rPr>
                <w:rFonts w:asciiTheme="minorHAnsi" w:hAnsiTheme="minorHAnsi" w:cs="Arial"/>
              </w:rPr>
            </w:pPr>
          </w:p>
          <w:p w14:paraId="1CC73E44"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315968D0" w14:textId="77777777" w:rsidTr="00176DB4">
        <w:trPr>
          <w:cantSplit/>
          <w:trHeight w:val="366"/>
        </w:trPr>
        <w:tc>
          <w:tcPr>
            <w:tcW w:w="1387" w:type="pct"/>
            <w:vMerge/>
            <w:shd w:val="clear" w:color="auto" w:fill="auto"/>
            <w:vAlign w:val="center"/>
          </w:tcPr>
          <w:p w14:paraId="4E24195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D26C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9F46F29"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C721B0A" w14:textId="77777777" w:rsidTr="00176DB4">
        <w:trPr>
          <w:cantSplit/>
          <w:trHeight w:val="414"/>
        </w:trPr>
        <w:tc>
          <w:tcPr>
            <w:tcW w:w="1387" w:type="pct"/>
            <w:vMerge/>
            <w:shd w:val="clear" w:color="auto" w:fill="auto"/>
            <w:vAlign w:val="center"/>
          </w:tcPr>
          <w:p w14:paraId="4E16C3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CB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8D19C9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3178518" w14:textId="77777777" w:rsidTr="00176DB4">
        <w:trPr>
          <w:cantSplit/>
          <w:trHeight w:val="420"/>
        </w:trPr>
        <w:tc>
          <w:tcPr>
            <w:tcW w:w="1387" w:type="pct"/>
            <w:vMerge/>
            <w:shd w:val="clear" w:color="auto" w:fill="auto"/>
            <w:vAlign w:val="center"/>
          </w:tcPr>
          <w:p w14:paraId="1084069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E36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A6DB24C"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1D5DF251"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3825C5B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1C1E2751"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4BD7063F"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51FB8482" w14:textId="77777777" w:rsidTr="00176DB4">
        <w:trPr>
          <w:cantSplit/>
          <w:trHeight w:val="424"/>
        </w:trPr>
        <w:tc>
          <w:tcPr>
            <w:tcW w:w="1387" w:type="pct"/>
            <w:vMerge/>
            <w:shd w:val="clear" w:color="auto" w:fill="auto"/>
            <w:vAlign w:val="center"/>
          </w:tcPr>
          <w:p w14:paraId="085993E8"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BE8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57198B0"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7AD1C4D8" w14:textId="77777777" w:rsidTr="00143D96">
        <w:trPr>
          <w:cantSplit/>
          <w:trHeight w:val="2369"/>
        </w:trPr>
        <w:tc>
          <w:tcPr>
            <w:tcW w:w="1387" w:type="pct"/>
            <w:vMerge w:val="restart"/>
            <w:shd w:val="clear" w:color="auto" w:fill="auto"/>
            <w:vAlign w:val="center"/>
          </w:tcPr>
          <w:p w14:paraId="391750A2"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E7D35C9"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4853F2E"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76D59569"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7C2C2395" w14:textId="77777777" w:rsidTr="00176DB4">
        <w:trPr>
          <w:cantSplit/>
          <w:trHeight w:val="20"/>
        </w:trPr>
        <w:tc>
          <w:tcPr>
            <w:tcW w:w="1387" w:type="pct"/>
            <w:vMerge/>
            <w:shd w:val="clear" w:color="auto" w:fill="auto"/>
            <w:vAlign w:val="center"/>
          </w:tcPr>
          <w:p w14:paraId="5C797B4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BCA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71783E8"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14:paraId="562649A9" w14:textId="77777777" w:rsidTr="00176DB4">
        <w:trPr>
          <w:cantSplit/>
          <w:trHeight w:val="20"/>
        </w:trPr>
        <w:tc>
          <w:tcPr>
            <w:tcW w:w="1387" w:type="pct"/>
            <w:vMerge/>
            <w:shd w:val="clear" w:color="auto" w:fill="auto"/>
            <w:vAlign w:val="center"/>
          </w:tcPr>
          <w:p w14:paraId="445E163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865A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5562DC3"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14:paraId="53CDC4A4" w14:textId="77777777" w:rsidTr="00176DB4">
        <w:trPr>
          <w:cantSplit/>
          <w:trHeight w:val="20"/>
        </w:trPr>
        <w:tc>
          <w:tcPr>
            <w:tcW w:w="1387" w:type="pct"/>
            <w:vMerge/>
            <w:shd w:val="clear" w:color="auto" w:fill="auto"/>
            <w:vAlign w:val="center"/>
          </w:tcPr>
          <w:p w14:paraId="15E4BE9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0C4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82109F2"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4687483A"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4EEAC591"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1FAA261E"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5D850997"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 xml:space="preserve">de </w:t>
            </w:r>
            <w:proofErr w:type="spellStart"/>
            <w:r w:rsidRPr="00334FE3">
              <w:rPr>
                <w:rFonts w:asciiTheme="minorHAnsi" w:eastAsia="Calibri" w:hAnsiTheme="minorHAnsi" w:cs="Calibri"/>
                <w:bCs/>
                <w:i/>
                <w:sz w:val="22"/>
                <w:szCs w:val="22"/>
                <w:lang w:eastAsia="en-US"/>
              </w:rPr>
              <w:t>minimis</w:t>
            </w:r>
            <w:proofErr w:type="spellEnd"/>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14:paraId="0825F387" w14:textId="77777777" w:rsidTr="00176DB4">
        <w:trPr>
          <w:cantSplit/>
          <w:trHeight w:val="20"/>
        </w:trPr>
        <w:tc>
          <w:tcPr>
            <w:tcW w:w="1387" w:type="pct"/>
            <w:vMerge/>
            <w:shd w:val="clear" w:color="auto" w:fill="auto"/>
            <w:vAlign w:val="center"/>
          </w:tcPr>
          <w:p w14:paraId="17FD98CE"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BC66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857B775"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444570C4" w14:textId="77777777" w:rsidTr="00143D96">
        <w:trPr>
          <w:cantSplit/>
          <w:trHeight w:val="438"/>
        </w:trPr>
        <w:tc>
          <w:tcPr>
            <w:tcW w:w="1387" w:type="pct"/>
            <w:vMerge w:val="restart"/>
            <w:shd w:val="clear" w:color="auto" w:fill="auto"/>
            <w:vAlign w:val="center"/>
          </w:tcPr>
          <w:p w14:paraId="32FC245C"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E0BBE9B"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39C0A56"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14:paraId="4AEB3D21" w14:textId="77777777" w:rsidTr="00176DB4">
        <w:trPr>
          <w:cantSplit/>
          <w:trHeight w:val="20"/>
        </w:trPr>
        <w:tc>
          <w:tcPr>
            <w:tcW w:w="1387" w:type="pct"/>
            <w:vMerge/>
            <w:shd w:val="clear" w:color="auto" w:fill="auto"/>
            <w:vAlign w:val="center"/>
          </w:tcPr>
          <w:p w14:paraId="3703DBDB"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16336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BFD8C1" w14:textId="77777777" w:rsidR="00176DB4" w:rsidRPr="00334FE3" w:rsidRDefault="00176DB4" w:rsidP="00176DB4">
            <w:pPr>
              <w:pStyle w:val="Akapitzlist"/>
              <w:spacing w:before="30" w:after="30"/>
              <w:ind w:left="0"/>
              <w:rPr>
                <w:rFonts w:cs="Arial"/>
              </w:rPr>
            </w:pPr>
            <w:r w:rsidRPr="00334FE3">
              <w:rPr>
                <w:rFonts w:cs="Arial"/>
              </w:rPr>
              <w:t>jw.</w:t>
            </w:r>
          </w:p>
        </w:tc>
      </w:tr>
      <w:tr w:rsidR="000C0CB7" w:rsidRPr="00334FE3" w14:paraId="3FE5CDD8" w14:textId="77777777" w:rsidTr="00176DB4">
        <w:trPr>
          <w:cantSplit/>
          <w:trHeight w:val="20"/>
        </w:trPr>
        <w:tc>
          <w:tcPr>
            <w:tcW w:w="1387" w:type="pct"/>
            <w:vMerge/>
            <w:shd w:val="clear" w:color="auto" w:fill="auto"/>
            <w:vAlign w:val="center"/>
          </w:tcPr>
          <w:p w14:paraId="3D94ECB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AC8A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1009F2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1E7AEC" w14:textId="77777777" w:rsidTr="00176DB4">
        <w:trPr>
          <w:cantSplit/>
          <w:trHeight w:val="20"/>
        </w:trPr>
        <w:tc>
          <w:tcPr>
            <w:tcW w:w="1387" w:type="pct"/>
            <w:vMerge/>
            <w:shd w:val="clear" w:color="auto" w:fill="auto"/>
            <w:vAlign w:val="center"/>
          </w:tcPr>
          <w:p w14:paraId="6E169FE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02135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BAE20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589111C" w14:textId="77777777" w:rsidTr="00143D96">
        <w:trPr>
          <w:cantSplit/>
          <w:trHeight w:val="20"/>
        </w:trPr>
        <w:tc>
          <w:tcPr>
            <w:tcW w:w="1387" w:type="pct"/>
            <w:vMerge/>
            <w:shd w:val="clear" w:color="auto" w:fill="auto"/>
            <w:vAlign w:val="center"/>
          </w:tcPr>
          <w:p w14:paraId="365E5F51"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D7B670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22BCDF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721CDAE8" w14:textId="77777777" w:rsidTr="00143D96">
        <w:trPr>
          <w:cantSplit/>
          <w:trHeight w:val="296"/>
        </w:trPr>
        <w:tc>
          <w:tcPr>
            <w:tcW w:w="1387" w:type="pct"/>
            <w:vMerge w:val="restart"/>
            <w:shd w:val="clear" w:color="auto" w:fill="auto"/>
            <w:vAlign w:val="center"/>
          </w:tcPr>
          <w:p w14:paraId="36624899"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387DED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E7D907D"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14:paraId="1F741F07" w14:textId="77777777" w:rsidTr="00176DB4">
        <w:trPr>
          <w:cantSplit/>
          <w:trHeight w:val="20"/>
        </w:trPr>
        <w:tc>
          <w:tcPr>
            <w:tcW w:w="1387" w:type="pct"/>
            <w:vMerge/>
            <w:shd w:val="clear" w:color="auto" w:fill="auto"/>
            <w:vAlign w:val="center"/>
          </w:tcPr>
          <w:p w14:paraId="5806EBC5"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8FB7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507479D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4D11192" w14:textId="77777777" w:rsidTr="00176DB4">
        <w:trPr>
          <w:cantSplit/>
          <w:trHeight w:val="20"/>
        </w:trPr>
        <w:tc>
          <w:tcPr>
            <w:tcW w:w="1387" w:type="pct"/>
            <w:vMerge/>
            <w:shd w:val="clear" w:color="auto" w:fill="auto"/>
            <w:vAlign w:val="center"/>
          </w:tcPr>
          <w:p w14:paraId="44D7202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9D62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A9A844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7D3BAE7" w14:textId="77777777" w:rsidTr="00176DB4">
        <w:trPr>
          <w:cantSplit/>
          <w:trHeight w:val="20"/>
        </w:trPr>
        <w:tc>
          <w:tcPr>
            <w:tcW w:w="1387" w:type="pct"/>
            <w:vMerge/>
            <w:shd w:val="clear" w:color="auto" w:fill="auto"/>
            <w:vAlign w:val="center"/>
          </w:tcPr>
          <w:p w14:paraId="439C0B52"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6B17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B675FD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BBF22A4" w14:textId="77777777" w:rsidTr="00176DB4">
        <w:trPr>
          <w:cantSplit/>
          <w:trHeight w:val="20"/>
        </w:trPr>
        <w:tc>
          <w:tcPr>
            <w:tcW w:w="1387" w:type="pct"/>
            <w:vMerge/>
            <w:shd w:val="clear" w:color="auto" w:fill="auto"/>
            <w:vAlign w:val="center"/>
          </w:tcPr>
          <w:p w14:paraId="50B611EC"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3DA7B0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FAF864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1BD027AE" w14:textId="77777777" w:rsidTr="00143D96">
        <w:trPr>
          <w:cantSplit/>
          <w:trHeight w:val="340"/>
        </w:trPr>
        <w:tc>
          <w:tcPr>
            <w:tcW w:w="1387" w:type="pct"/>
            <w:vMerge w:val="restart"/>
            <w:shd w:val="clear" w:color="auto" w:fill="auto"/>
            <w:vAlign w:val="center"/>
          </w:tcPr>
          <w:p w14:paraId="5EA0C70A" w14:textId="77777777" w:rsidR="00826382" w:rsidRPr="00334FE3" w:rsidRDefault="00826382" w:rsidP="00E16E0E">
            <w:pPr>
              <w:numPr>
                <w:ilvl w:val="0"/>
                <w:numId w:val="154"/>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00C630"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DC00D70"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DC2D92" w14:textId="77777777" w:rsidTr="00176DB4">
        <w:trPr>
          <w:cantSplit/>
          <w:trHeight w:val="20"/>
        </w:trPr>
        <w:tc>
          <w:tcPr>
            <w:tcW w:w="1387" w:type="pct"/>
            <w:vMerge/>
            <w:shd w:val="clear" w:color="auto" w:fill="auto"/>
            <w:vAlign w:val="center"/>
          </w:tcPr>
          <w:p w14:paraId="1B8EF536"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1D88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2BCB0E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910CAA" w14:textId="77777777" w:rsidTr="00176DB4">
        <w:trPr>
          <w:cantSplit/>
          <w:trHeight w:val="20"/>
        </w:trPr>
        <w:tc>
          <w:tcPr>
            <w:tcW w:w="1387" w:type="pct"/>
            <w:vMerge/>
            <w:shd w:val="clear" w:color="auto" w:fill="auto"/>
            <w:vAlign w:val="center"/>
          </w:tcPr>
          <w:p w14:paraId="68CCF9BA"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554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D961F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818F87" w14:textId="77777777" w:rsidTr="00176DB4">
        <w:trPr>
          <w:cantSplit/>
          <w:trHeight w:val="20"/>
        </w:trPr>
        <w:tc>
          <w:tcPr>
            <w:tcW w:w="1387" w:type="pct"/>
            <w:vMerge/>
            <w:shd w:val="clear" w:color="auto" w:fill="auto"/>
            <w:vAlign w:val="center"/>
          </w:tcPr>
          <w:p w14:paraId="229FA303"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D67F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BCAE360"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281D18" w14:textId="77777777" w:rsidTr="00176DB4">
        <w:trPr>
          <w:cantSplit/>
          <w:trHeight w:val="20"/>
        </w:trPr>
        <w:tc>
          <w:tcPr>
            <w:tcW w:w="1387" w:type="pct"/>
            <w:vMerge/>
            <w:tcBorders>
              <w:bottom w:val="single" w:sz="4" w:space="0" w:color="auto"/>
            </w:tcBorders>
            <w:shd w:val="clear" w:color="auto" w:fill="auto"/>
            <w:vAlign w:val="center"/>
          </w:tcPr>
          <w:p w14:paraId="626BE39D" w14:textId="77777777" w:rsidR="00176DB4" w:rsidRPr="00334FE3" w:rsidRDefault="00176DB4" w:rsidP="00E16E0E">
            <w:pPr>
              <w:numPr>
                <w:ilvl w:val="0"/>
                <w:numId w:val="154"/>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07F9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CF66FB4"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6EF0C6E1" w14:textId="77777777" w:rsidR="006F15B5" w:rsidRPr="00334FE3" w:rsidRDefault="006F15B5" w:rsidP="00870FEE">
      <w:pPr>
        <w:jc w:val="both"/>
        <w:rPr>
          <w:rFonts w:asciiTheme="minorHAnsi" w:hAnsiTheme="minorHAnsi"/>
          <w:b/>
        </w:rPr>
      </w:pPr>
    </w:p>
    <w:p w14:paraId="260AA98A" w14:textId="77777777" w:rsidR="00561AFB" w:rsidRPr="00334FE3" w:rsidRDefault="00561AFB" w:rsidP="00870FEE">
      <w:pPr>
        <w:jc w:val="both"/>
        <w:rPr>
          <w:rFonts w:asciiTheme="minorHAnsi" w:hAnsiTheme="minorHAnsi"/>
          <w:b/>
        </w:rPr>
      </w:pPr>
    </w:p>
    <w:p w14:paraId="0216DA18"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1B97EB8" w14:textId="77777777" w:rsidR="00C55437" w:rsidRPr="00334FE3" w:rsidRDefault="00C55437" w:rsidP="00945319">
      <w:pPr>
        <w:pStyle w:val="Nagwek2"/>
        <w:rPr>
          <w:rFonts w:asciiTheme="minorHAnsi" w:hAnsiTheme="minorHAnsi"/>
        </w:rPr>
      </w:pPr>
      <w:bookmarkStart w:id="49" w:name="_Toc511377641"/>
      <w:r w:rsidRPr="00334FE3">
        <w:rPr>
          <w:rFonts w:asciiTheme="minorHAnsi" w:hAnsiTheme="minorHAnsi"/>
        </w:rPr>
        <w:lastRenderedPageBreak/>
        <w:t>Oś priorytetowa 7 Infrastruktura edukacyjna</w:t>
      </w:r>
      <w:bookmarkEnd w:id="49"/>
    </w:p>
    <w:p w14:paraId="043F34F0" w14:textId="77777777" w:rsidR="00C55437" w:rsidRPr="00334FE3" w:rsidRDefault="00C55437" w:rsidP="00870FEE">
      <w:pPr>
        <w:jc w:val="both"/>
        <w:rPr>
          <w:rFonts w:asciiTheme="minorHAnsi" w:hAnsiTheme="minorHAnsi"/>
          <w:b/>
        </w:rPr>
      </w:pPr>
    </w:p>
    <w:p w14:paraId="07DE885F"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F226C4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66A15388"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60E83F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05E9625E"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56F5623"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7B485A12"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14:paraId="6FC40EDC" w14:textId="77777777" w:rsidTr="00143D96">
        <w:trPr>
          <w:trHeight w:val="20"/>
        </w:trPr>
        <w:tc>
          <w:tcPr>
            <w:tcW w:w="1429" w:type="pct"/>
            <w:vMerge w:val="restart"/>
            <w:shd w:val="clear" w:color="auto" w:fill="auto"/>
          </w:tcPr>
          <w:p w14:paraId="21B4712F"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266C9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C4575C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199EC82A" w14:textId="77777777" w:rsidTr="00143D96">
        <w:trPr>
          <w:trHeight w:val="20"/>
        </w:trPr>
        <w:tc>
          <w:tcPr>
            <w:tcW w:w="1429" w:type="pct"/>
            <w:vMerge/>
            <w:shd w:val="clear" w:color="auto" w:fill="auto"/>
          </w:tcPr>
          <w:p w14:paraId="4F7AF745"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B6CFAE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EE1DB16"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2E050026" w14:textId="77777777" w:rsidTr="00143D96">
        <w:trPr>
          <w:trHeight w:val="20"/>
        </w:trPr>
        <w:tc>
          <w:tcPr>
            <w:tcW w:w="1429" w:type="pct"/>
            <w:shd w:val="clear" w:color="auto" w:fill="auto"/>
          </w:tcPr>
          <w:p w14:paraId="7B71BFAE"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5D380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0E390AB" w14:textId="77777777" w:rsidR="009A2D7D" w:rsidRPr="00334FE3" w:rsidRDefault="009A2D7D" w:rsidP="00870FEE">
      <w:pPr>
        <w:jc w:val="both"/>
        <w:rPr>
          <w:rFonts w:asciiTheme="minorHAnsi" w:hAnsiTheme="minorHAnsi"/>
          <w:b/>
        </w:rPr>
      </w:pPr>
    </w:p>
    <w:p w14:paraId="0531A1F4" w14:textId="77777777" w:rsidR="001D311F" w:rsidRPr="00334FE3" w:rsidRDefault="001D311F" w:rsidP="00C94FE7">
      <w:pPr>
        <w:pStyle w:val="Nagwek3"/>
        <w:rPr>
          <w:rFonts w:asciiTheme="minorHAnsi" w:hAnsiTheme="minorHAnsi"/>
        </w:rPr>
      </w:pPr>
      <w:bookmarkStart w:id="50" w:name="_Toc511377642"/>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0"/>
    </w:p>
    <w:p w14:paraId="5C1EB919"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334FE3" w14:paraId="72811120" w14:textId="77777777" w:rsidTr="00143D96">
        <w:trPr>
          <w:cantSplit/>
          <w:trHeight w:val="20"/>
        </w:trPr>
        <w:tc>
          <w:tcPr>
            <w:tcW w:w="5000" w:type="pct"/>
            <w:gridSpan w:val="3"/>
            <w:tcBorders>
              <w:top w:val="single" w:sz="4" w:space="0" w:color="auto"/>
            </w:tcBorders>
            <w:shd w:val="clear" w:color="auto" w:fill="E6E6E6"/>
            <w:vAlign w:val="center"/>
          </w:tcPr>
          <w:p w14:paraId="21AFDB69"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0EC5D8A" w14:textId="77777777" w:rsidTr="00590D59">
        <w:trPr>
          <w:cantSplit/>
          <w:trHeight w:val="20"/>
        </w:trPr>
        <w:tc>
          <w:tcPr>
            <w:tcW w:w="1450" w:type="pct"/>
            <w:vMerge w:val="restart"/>
            <w:tcBorders>
              <w:top w:val="single" w:sz="4" w:space="0" w:color="auto"/>
            </w:tcBorders>
            <w:shd w:val="clear" w:color="auto" w:fill="auto"/>
            <w:vAlign w:val="center"/>
          </w:tcPr>
          <w:p w14:paraId="5C7AEB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72A905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94FAEA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14:paraId="0AFE86A4" w14:textId="77777777" w:rsidTr="00590D59">
        <w:trPr>
          <w:cantSplit/>
          <w:trHeight w:val="20"/>
        </w:trPr>
        <w:tc>
          <w:tcPr>
            <w:tcW w:w="1450" w:type="pct"/>
            <w:vMerge/>
            <w:shd w:val="clear" w:color="auto" w:fill="auto"/>
            <w:vAlign w:val="center"/>
          </w:tcPr>
          <w:p w14:paraId="66CD504C"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8E534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81E3C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14:paraId="5EB79486" w14:textId="77777777" w:rsidTr="00590D59">
        <w:trPr>
          <w:cantSplit/>
          <w:trHeight w:val="20"/>
        </w:trPr>
        <w:tc>
          <w:tcPr>
            <w:tcW w:w="1450" w:type="pct"/>
            <w:vMerge/>
            <w:shd w:val="clear" w:color="auto" w:fill="auto"/>
            <w:vAlign w:val="center"/>
          </w:tcPr>
          <w:p w14:paraId="618006A9"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78C6D5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4C7F2C"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14:paraId="0272567D" w14:textId="77777777" w:rsidTr="00590D59">
        <w:trPr>
          <w:cantSplit/>
          <w:trHeight w:val="20"/>
        </w:trPr>
        <w:tc>
          <w:tcPr>
            <w:tcW w:w="1450" w:type="pct"/>
            <w:vMerge/>
            <w:shd w:val="clear" w:color="auto" w:fill="auto"/>
            <w:vAlign w:val="center"/>
          </w:tcPr>
          <w:p w14:paraId="43C9B4D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C2B85F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CBFBAEA"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14:paraId="516B463A" w14:textId="77777777" w:rsidTr="00590D59">
        <w:trPr>
          <w:cantSplit/>
          <w:trHeight w:val="20"/>
        </w:trPr>
        <w:tc>
          <w:tcPr>
            <w:tcW w:w="1450" w:type="pct"/>
            <w:vMerge/>
            <w:tcBorders>
              <w:bottom w:val="single" w:sz="4" w:space="0" w:color="auto"/>
            </w:tcBorders>
            <w:shd w:val="clear" w:color="auto" w:fill="auto"/>
            <w:vAlign w:val="center"/>
          </w:tcPr>
          <w:p w14:paraId="776CA4B7"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DF8003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E2DE306"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14:paraId="0D82B5A6" w14:textId="77777777" w:rsidTr="00590D59">
        <w:trPr>
          <w:trHeight w:val="20"/>
        </w:trPr>
        <w:tc>
          <w:tcPr>
            <w:tcW w:w="1450" w:type="pct"/>
            <w:vMerge w:val="restart"/>
            <w:tcBorders>
              <w:top w:val="single" w:sz="4" w:space="0" w:color="auto"/>
            </w:tcBorders>
            <w:shd w:val="clear" w:color="auto" w:fill="auto"/>
            <w:vAlign w:val="center"/>
          </w:tcPr>
          <w:p w14:paraId="1B7212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0232689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2E3CF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58AA04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14:paraId="384794E8" w14:textId="77777777" w:rsidTr="00590D59">
        <w:trPr>
          <w:cantSplit/>
          <w:trHeight w:val="20"/>
        </w:trPr>
        <w:tc>
          <w:tcPr>
            <w:tcW w:w="1450" w:type="pct"/>
            <w:vMerge/>
            <w:shd w:val="clear" w:color="auto" w:fill="auto"/>
            <w:vAlign w:val="center"/>
          </w:tcPr>
          <w:p w14:paraId="6A7F4F62"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311557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ACFFD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23375A" w14:textId="77777777" w:rsidTr="00590D59">
        <w:trPr>
          <w:trHeight w:val="20"/>
        </w:trPr>
        <w:tc>
          <w:tcPr>
            <w:tcW w:w="1450" w:type="pct"/>
            <w:vMerge/>
            <w:shd w:val="clear" w:color="auto" w:fill="auto"/>
            <w:vAlign w:val="center"/>
          </w:tcPr>
          <w:p w14:paraId="2D286B6A"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2AD80E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536C4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23BBA9" w14:textId="77777777" w:rsidTr="00590D59">
        <w:trPr>
          <w:cantSplit/>
          <w:trHeight w:val="20"/>
        </w:trPr>
        <w:tc>
          <w:tcPr>
            <w:tcW w:w="1450" w:type="pct"/>
            <w:vMerge/>
            <w:shd w:val="clear" w:color="auto" w:fill="auto"/>
            <w:vAlign w:val="center"/>
          </w:tcPr>
          <w:p w14:paraId="2F0F4BC4"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8DA706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F16DCD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7071C5" w14:textId="77777777" w:rsidTr="00590D59">
        <w:trPr>
          <w:cantSplit/>
          <w:trHeight w:val="20"/>
        </w:trPr>
        <w:tc>
          <w:tcPr>
            <w:tcW w:w="1450" w:type="pct"/>
            <w:vMerge/>
            <w:shd w:val="clear" w:color="auto" w:fill="auto"/>
            <w:vAlign w:val="center"/>
          </w:tcPr>
          <w:p w14:paraId="04E33736" w14:textId="77777777" w:rsidR="00590D59" w:rsidRPr="00334FE3" w:rsidRDefault="00590D59"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C9CCE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7C6EC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314D60" w14:textId="77777777" w:rsidTr="00590D59">
        <w:trPr>
          <w:cantSplit/>
          <w:trHeight w:val="20"/>
        </w:trPr>
        <w:tc>
          <w:tcPr>
            <w:tcW w:w="1450" w:type="pct"/>
            <w:vMerge w:val="restart"/>
            <w:tcBorders>
              <w:top w:val="single" w:sz="4" w:space="0" w:color="auto"/>
            </w:tcBorders>
            <w:shd w:val="clear" w:color="auto" w:fill="auto"/>
            <w:vAlign w:val="center"/>
          </w:tcPr>
          <w:p w14:paraId="15C95C8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68EF3E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D4BC1B6"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1E532EA6"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14:paraId="0CF6387A" w14:textId="77777777" w:rsidTr="00590D59">
        <w:trPr>
          <w:cantSplit/>
          <w:trHeight w:val="20"/>
        </w:trPr>
        <w:tc>
          <w:tcPr>
            <w:tcW w:w="1450" w:type="pct"/>
            <w:vMerge/>
            <w:shd w:val="clear" w:color="auto" w:fill="auto"/>
            <w:vAlign w:val="center"/>
          </w:tcPr>
          <w:p w14:paraId="16724920"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396BFDC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F4B5F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B3D204" w14:textId="77777777" w:rsidTr="00590D59">
        <w:trPr>
          <w:cantSplit/>
          <w:trHeight w:val="20"/>
        </w:trPr>
        <w:tc>
          <w:tcPr>
            <w:tcW w:w="1450" w:type="pct"/>
            <w:vMerge/>
            <w:shd w:val="clear" w:color="auto" w:fill="auto"/>
            <w:vAlign w:val="center"/>
          </w:tcPr>
          <w:p w14:paraId="5CE14F2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AA652C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9C34ED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57C2B68" w14:textId="77777777" w:rsidTr="00590D59">
        <w:trPr>
          <w:cantSplit/>
          <w:trHeight w:val="20"/>
        </w:trPr>
        <w:tc>
          <w:tcPr>
            <w:tcW w:w="1450" w:type="pct"/>
            <w:vMerge/>
            <w:shd w:val="clear" w:color="auto" w:fill="auto"/>
            <w:vAlign w:val="center"/>
          </w:tcPr>
          <w:p w14:paraId="018CA35F"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B6424A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BDF6D9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CA7A40" w14:textId="77777777" w:rsidTr="00590D59">
        <w:trPr>
          <w:cantSplit/>
          <w:trHeight w:val="20"/>
        </w:trPr>
        <w:tc>
          <w:tcPr>
            <w:tcW w:w="1450" w:type="pct"/>
            <w:vMerge/>
            <w:shd w:val="clear" w:color="auto" w:fill="auto"/>
            <w:vAlign w:val="center"/>
          </w:tcPr>
          <w:p w14:paraId="679A2C6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A6581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288D463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6136931" w14:textId="77777777" w:rsidTr="00143D96">
        <w:trPr>
          <w:cantSplit/>
          <w:trHeight w:val="20"/>
        </w:trPr>
        <w:tc>
          <w:tcPr>
            <w:tcW w:w="1450" w:type="pct"/>
            <w:vMerge w:val="restart"/>
            <w:shd w:val="clear" w:color="auto" w:fill="auto"/>
            <w:vAlign w:val="center"/>
          </w:tcPr>
          <w:p w14:paraId="48C0C8C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26E391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34624A0"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34F7D27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2251C586"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12733952" w14:textId="77777777" w:rsidTr="00590D59">
        <w:trPr>
          <w:cantSplit/>
          <w:trHeight w:val="20"/>
        </w:trPr>
        <w:tc>
          <w:tcPr>
            <w:tcW w:w="1450" w:type="pct"/>
            <w:vMerge/>
            <w:shd w:val="clear" w:color="auto" w:fill="auto"/>
            <w:vAlign w:val="center"/>
          </w:tcPr>
          <w:p w14:paraId="21B749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F8C99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FF844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FFAF50" w14:textId="77777777" w:rsidTr="00590D59">
        <w:trPr>
          <w:cantSplit/>
          <w:trHeight w:val="20"/>
        </w:trPr>
        <w:tc>
          <w:tcPr>
            <w:tcW w:w="1450" w:type="pct"/>
            <w:vMerge/>
            <w:shd w:val="clear" w:color="auto" w:fill="auto"/>
            <w:vAlign w:val="center"/>
          </w:tcPr>
          <w:p w14:paraId="696ACD0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147DE3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D24633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122A8A1" w14:textId="77777777" w:rsidTr="00590D59">
        <w:trPr>
          <w:cantSplit/>
          <w:trHeight w:val="20"/>
        </w:trPr>
        <w:tc>
          <w:tcPr>
            <w:tcW w:w="1450" w:type="pct"/>
            <w:vMerge/>
            <w:shd w:val="clear" w:color="auto" w:fill="auto"/>
            <w:vAlign w:val="center"/>
          </w:tcPr>
          <w:p w14:paraId="26F58B0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4E31B8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7A2F1C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E685664" w14:textId="77777777" w:rsidTr="00590D59">
        <w:trPr>
          <w:cantSplit/>
          <w:trHeight w:val="20"/>
        </w:trPr>
        <w:tc>
          <w:tcPr>
            <w:tcW w:w="1450" w:type="pct"/>
            <w:vMerge/>
            <w:shd w:val="clear" w:color="auto" w:fill="auto"/>
            <w:vAlign w:val="center"/>
          </w:tcPr>
          <w:p w14:paraId="79ABDE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186FF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313170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B6F5B6B" w14:textId="77777777" w:rsidTr="00590D59">
        <w:trPr>
          <w:trHeight w:val="20"/>
        </w:trPr>
        <w:tc>
          <w:tcPr>
            <w:tcW w:w="1450" w:type="pct"/>
            <w:vMerge w:val="restart"/>
            <w:shd w:val="clear" w:color="auto" w:fill="auto"/>
            <w:vAlign w:val="center"/>
          </w:tcPr>
          <w:p w14:paraId="13C720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592972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61E5025"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4"/>
            </w:r>
          </w:p>
          <w:p w14:paraId="73F558E1" w14:textId="77777777" w:rsidR="005C79C2" w:rsidRPr="00334FE3" w:rsidRDefault="005C79C2" w:rsidP="005C79C2">
            <w:pPr>
              <w:spacing w:before="30" w:after="30"/>
              <w:jc w:val="both"/>
              <w:rPr>
                <w:rFonts w:asciiTheme="minorHAnsi" w:hAnsiTheme="minorHAnsi" w:cs="Arial"/>
              </w:rPr>
            </w:pPr>
          </w:p>
          <w:p w14:paraId="265FADD8"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56B4294" w14:textId="77777777" w:rsidR="00D302FE" w:rsidRDefault="00D302FE" w:rsidP="00D302FE">
            <w:pPr>
              <w:spacing w:after="0"/>
              <w:jc w:val="both"/>
              <w:rPr>
                <w:rFonts w:asciiTheme="minorHAnsi" w:hAnsiTheme="minorHAnsi" w:cs="Arial"/>
                <w:sz w:val="22"/>
                <w:szCs w:val="22"/>
              </w:rPr>
            </w:pPr>
          </w:p>
          <w:p w14:paraId="05F8E908"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14:paraId="3910978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5"/>
            </w:r>
            <w:r w:rsidR="00590D59" w:rsidRPr="00334FE3">
              <w:rPr>
                <w:rFonts w:asciiTheme="minorHAnsi" w:hAnsiTheme="minorHAnsi" w:cs="Arial"/>
                <w:sz w:val="22"/>
                <w:szCs w:val="22"/>
              </w:rPr>
              <w:t>, adaptację, budowę (w tym także zakupu wyposażenia) budynków przedszkolnych oraz innych form wychowania przedszkolnego.</w:t>
            </w:r>
          </w:p>
          <w:p w14:paraId="4C91AB52" w14:textId="77777777" w:rsidR="00590D59" w:rsidRPr="00334FE3" w:rsidRDefault="00590D59" w:rsidP="00C60B52">
            <w:pPr>
              <w:spacing w:before="30" w:after="30"/>
              <w:jc w:val="both"/>
              <w:rPr>
                <w:rFonts w:asciiTheme="minorHAnsi" w:hAnsiTheme="minorHAnsi" w:cs="Arial"/>
              </w:rPr>
            </w:pPr>
          </w:p>
          <w:p w14:paraId="0B66591C"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075455C"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5DF2D17B"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475B4DA6" w14:textId="77777777" w:rsidR="00590D59" w:rsidRPr="00334FE3" w:rsidRDefault="00590D59" w:rsidP="00C60B52">
            <w:pPr>
              <w:spacing w:before="30" w:after="30"/>
              <w:jc w:val="both"/>
              <w:rPr>
                <w:rFonts w:asciiTheme="minorHAnsi" w:hAnsiTheme="minorHAnsi" w:cs="Arial"/>
              </w:rPr>
            </w:pPr>
          </w:p>
          <w:p w14:paraId="14BEBDB6"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7480B1E0"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0834D883"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6E62D00F"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5FD4D1AC" w14:textId="77777777" w:rsidR="00590D59" w:rsidRPr="00334FE3" w:rsidRDefault="00590D59" w:rsidP="00590D59">
            <w:pPr>
              <w:spacing w:before="30" w:after="30"/>
              <w:rPr>
                <w:rFonts w:asciiTheme="minorHAnsi" w:hAnsiTheme="minorHAnsi" w:cs="Arial"/>
              </w:rPr>
            </w:pPr>
          </w:p>
          <w:p w14:paraId="027CA800"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0345CCCA" w14:textId="77777777" w:rsidR="00C60B52" w:rsidRPr="00334FE3" w:rsidRDefault="00C60B52" w:rsidP="00C60B52">
            <w:pPr>
              <w:spacing w:before="30" w:after="30"/>
              <w:jc w:val="both"/>
              <w:rPr>
                <w:rFonts w:asciiTheme="minorHAnsi" w:hAnsiTheme="minorHAnsi" w:cs="Arial"/>
              </w:rPr>
            </w:pPr>
          </w:p>
          <w:p w14:paraId="27CE0B1F"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14:paraId="268D7568" w14:textId="77777777" w:rsidR="00C60B52" w:rsidRPr="00334FE3" w:rsidRDefault="00C60B52" w:rsidP="00C60B52">
            <w:pPr>
              <w:spacing w:before="30" w:after="30"/>
              <w:jc w:val="both"/>
              <w:rPr>
                <w:rFonts w:asciiTheme="minorHAnsi" w:hAnsiTheme="minorHAnsi" w:cs="Arial"/>
              </w:rPr>
            </w:pPr>
          </w:p>
          <w:p w14:paraId="1BDDDE1E"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99ED561" w14:textId="77777777" w:rsidR="00590D59" w:rsidRPr="00334FE3" w:rsidRDefault="00590D59" w:rsidP="00C60B52">
            <w:pPr>
              <w:spacing w:before="30" w:after="30"/>
              <w:jc w:val="both"/>
              <w:rPr>
                <w:rFonts w:asciiTheme="minorHAnsi" w:hAnsiTheme="minorHAnsi" w:cs="Arial"/>
              </w:rPr>
            </w:pPr>
          </w:p>
          <w:p w14:paraId="4D6CB1B8"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6"/>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5DEAC49F" w14:textId="77777777" w:rsidR="00590D59" w:rsidRPr="00334FE3" w:rsidRDefault="00590D59" w:rsidP="00C60B52">
            <w:pPr>
              <w:spacing w:before="30" w:after="30"/>
              <w:jc w:val="both"/>
              <w:rPr>
                <w:rFonts w:asciiTheme="minorHAnsi" w:eastAsiaTheme="minorHAnsi" w:hAnsiTheme="minorHAnsi" w:cstheme="minorBidi"/>
              </w:rPr>
            </w:pPr>
          </w:p>
          <w:p w14:paraId="1285ED5E"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36EFEE50" w14:textId="77777777" w:rsidR="00590D59" w:rsidRPr="00334FE3" w:rsidRDefault="00590D59" w:rsidP="00C60B52">
            <w:pPr>
              <w:spacing w:before="30" w:after="30"/>
              <w:jc w:val="both"/>
              <w:rPr>
                <w:rFonts w:asciiTheme="minorHAnsi" w:hAnsiTheme="minorHAnsi" w:cs="Arial"/>
              </w:rPr>
            </w:pPr>
          </w:p>
          <w:p w14:paraId="2D9651A0"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7AC62370" w14:textId="77777777" w:rsidR="00590D59" w:rsidRPr="00334FE3" w:rsidRDefault="00590D59" w:rsidP="00C60B52">
            <w:pPr>
              <w:spacing w:before="30" w:after="30"/>
              <w:ind w:left="360"/>
              <w:contextualSpacing/>
              <w:jc w:val="both"/>
              <w:rPr>
                <w:rFonts w:asciiTheme="minorHAnsi" w:hAnsiTheme="minorHAnsi" w:cs="Arial"/>
              </w:rPr>
            </w:pPr>
          </w:p>
          <w:p w14:paraId="1E4A885C" w14:textId="5BDD5172"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2C5DF0E3" w14:textId="77777777" w:rsidR="00590D59" w:rsidRPr="00334FE3" w:rsidRDefault="00590D59" w:rsidP="00C60B52">
            <w:pPr>
              <w:spacing w:line="276" w:lineRule="auto"/>
              <w:contextualSpacing/>
              <w:jc w:val="both"/>
              <w:rPr>
                <w:rFonts w:asciiTheme="minorHAnsi" w:hAnsiTheme="minorHAnsi" w:cs="Arial"/>
              </w:rPr>
            </w:pPr>
          </w:p>
          <w:p w14:paraId="2AEF0889"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2F2741F8"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101A848A"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 xml:space="preserve">zapewniające rozwój infrastruktury </w:t>
            </w:r>
            <w:r w:rsidRPr="00334FE3">
              <w:rPr>
                <w:rFonts w:asciiTheme="minorHAnsi" w:hAnsiTheme="minorHAnsi" w:cs="Arial"/>
                <w:sz w:val="22"/>
                <w:szCs w:val="22"/>
              </w:rPr>
              <w:lastRenderedPageBreak/>
              <w:t>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645B5382"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1E9F96F8"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14:paraId="02142029" w14:textId="77777777" w:rsidTr="00590D59">
        <w:trPr>
          <w:cantSplit/>
          <w:trHeight w:val="20"/>
        </w:trPr>
        <w:tc>
          <w:tcPr>
            <w:tcW w:w="1450" w:type="pct"/>
            <w:vMerge/>
            <w:shd w:val="clear" w:color="auto" w:fill="auto"/>
            <w:vAlign w:val="center"/>
          </w:tcPr>
          <w:p w14:paraId="2A1301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3F68B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9A1750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AD137F2" w14:textId="77777777" w:rsidTr="00590D59">
        <w:trPr>
          <w:cantSplit/>
          <w:trHeight w:val="20"/>
        </w:trPr>
        <w:tc>
          <w:tcPr>
            <w:tcW w:w="1450" w:type="pct"/>
            <w:vMerge/>
            <w:shd w:val="clear" w:color="auto" w:fill="auto"/>
            <w:vAlign w:val="center"/>
          </w:tcPr>
          <w:p w14:paraId="59226D5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CA193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C357B8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C0B4EC7" w14:textId="77777777" w:rsidTr="00590D59">
        <w:trPr>
          <w:cantSplit/>
          <w:trHeight w:val="20"/>
        </w:trPr>
        <w:tc>
          <w:tcPr>
            <w:tcW w:w="1450" w:type="pct"/>
            <w:vMerge/>
            <w:shd w:val="clear" w:color="auto" w:fill="auto"/>
            <w:vAlign w:val="center"/>
          </w:tcPr>
          <w:p w14:paraId="575C1E7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408EBF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550E91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08F8448" w14:textId="77777777" w:rsidTr="00143D96">
        <w:trPr>
          <w:cantSplit/>
          <w:trHeight w:val="20"/>
        </w:trPr>
        <w:tc>
          <w:tcPr>
            <w:tcW w:w="1450" w:type="pct"/>
            <w:vMerge/>
            <w:shd w:val="clear" w:color="auto" w:fill="auto"/>
            <w:vAlign w:val="center"/>
          </w:tcPr>
          <w:p w14:paraId="08DA1B5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25678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A5F2EB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6A99BDF" w14:textId="77777777" w:rsidTr="00143D96">
        <w:trPr>
          <w:trHeight w:val="20"/>
        </w:trPr>
        <w:tc>
          <w:tcPr>
            <w:tcW w:w="1450" w:type="pct"/>
            <w:vMerge w:val="restart"/>
            <w:shd w:val="clear" w:color="auto" w:fill="auto"/>
            <w:vAlign w:val="center"/>
          </w:tcPr>
          <w:p w14:paraId="4CD2B6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4AB58E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225545F"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D228E83"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11C214CE"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DA4D4D0"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17850F53"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14:paraId="38FDF2F8" w14:textId="77777777" w:rsidTr="00590D59">
        <w:trPr>
          <w:cantSplit/>
          <w:trHeight w:val="20"/>
        </w:trPr>
        <w:tc>
          <w:tcPr>
            <w:tcW w:w="1450" w:type="pct"/>
            <w:vMerge/>
            <w:shd w:val="clear" w:color="auto" w:fill="auto"/>
            <w:vAlign w:val="center"/>
          </w:tcPr>
          <w:p w14:paraId="13CDA7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390A2A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6EBBE2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F76893C" w14:textId="77777777" w:rsidTr="00590D59">
        <w:trPr>
          <w:cantSplit/>
          <w:trHeight w:val="20"/>
        </w:trPr>
        <w:tc>
          <w:tcPr>
            <w:tcW w:w="1450" w:type="pct"/>
            <w:vMerge/>
            <w:shd w:val="clear" w:color="auto" w:fill="auto"/>
            <w:vAlign w:val="center"/>
          </w:tcPr>
          <w:p w14:paraId="015EEF9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19F8A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964EA2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D707275" w14:textId="77777777" w:rsidTr="00590D59">
        <w:trPr>
          <w:cantSplit/>
          <w:trHeight w:val="20"/>
        </w:trPr>
        <w:tc>
          <w:tcPr>
            <w:tcW w:w="1450" w:type="pct"/>
            <w:vMerge/>
            <w:shd w:val="clear" w:color="auto" w:fill="auto"/>
            <w:vAlign w:val="center"/>
          </w:tcPr>
          <w:p w14:paraId="217B76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6DFD6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EA00F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E4322E3" w14:textId="77777777" w:rsidTr="00143D96">
        <w:trPr>
          <w:cantSplit/>
          <w:trHeight w:val="20"/>
        </w:trPr>
        <w:tc>
          <w:tcPr>
            <w:tcW w:w="1450" w:type="pct"/>
            <w:vMerge/>
            <w:shd w:val="clear" w:color="auto" w:fill="auto"/>
            <w:vAlign w:val="center"/>
          </w:tcPr>
          <w:p w14:paraId="0DE3ED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C16C49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0815FC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8F1B5EA" w14:textId="77777777" w:rsidTr="00143D96">
        <w:trPr>
          <w:cantSplit/>
          <w:trHeight w:val="20"/>
        </w:trPr>
        <w:tc>
          <w:tcPr>
            <w:tcW w:w="1450" w:type="pct"/>
            <w:vMerge w:val="restart"/>
            <w:shd w:val="clear" w:color="auto" w:fill="auto"/>
            <w:vAlign w:val="center"/>
          </w:tcPr>
          <w:p w14:paraId="009E4C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53D6D7F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429215C"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14:paraId="72863C1C" w14:textId="77777777" w:rsidTr="00590D59">
        <w:trPr>
          <w:cantSplit/>
          <w:trHeight w:val="20"/>
        </w:trPr>
        <w:tc>
          <w:tcPr>
            <w:tcW w:w="1450" w:type="pct"/>
            <w:vMerge/>
            <w:shd w:val="clear" w:color="auto" w:fill="auto"/>
            <w:vAlign w:val="center"/>
          </w:tcPr>
          <w:p w14:paraId="1BDCB6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762E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1C793F8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9045981" w14:textId="77777777" w:rsidTr="00590D59">
        <w:trPr>
          <w:cantSplit/>
          <w:trHeight w:val="20"/>
        </w:trPr>
        <w:tc>
          <w:tcPr>
            <w:tcW w:w="1450" w:type="pct"/>
            <w:vMerge/>
            <w:shd w:val="clear" w:color="auto" w:fill="auto"/>
            <w:vAlign w:val="center"/>
          </w:tcPr>
          <w:p w14:paraId="22BCEE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524755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2B586E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443D832" w14:textId="77777777" w:rsidTr="00590D59">
        <w:trPr>
          <w:cantSplit/>
          <w:trHeight w:val="20"/>
        </w:trPr>
        <w:tc>
          <w:tcPr>
            <w:tcW w:w="1450" w:type="pct"/>
            <w:vMerge/>
            <w:shd w:val="clear" w:color="auto" w:fill="auto"/>
            <w:vAlign w:val="center"/>
          </w:tcPr>
          <w:p w14:paraId="26EA75B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B1DA4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10E7FA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35E36B3" w14:textId="77777777" w:rsidTr="00590D59">
        <w:trPr>
          <w:cantSplit/>
          <w:trHeight w:val="20"/>
        </w:trPr>
        <w:tc>
          <w:tcPr>
            <w:tcW w:w="1450" w:type="pct"/>
            <w:vMerge/>
            <w:tcBorders>
              <w:bottom w:val="nil"/>
            </w:tcBorders>
            <w:shd w:val="clear" w:color="auto" w:fill="auto"/>
            <w:vAlign w:val="center"/>
          </w:tcPr>
          <w:p w14:paraId="19C9EE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2D533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817C7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4C7D0FA" w14:textId="77777777" w:rsidTr="00590D59">
        <w:trPr>
          <w:cantSplit/>
          <w:trHeight w:val="20"/>
        </w:trPr>
        <w:tc>
          <w:tcPr>
            <w:tcW w:w="1450" w:type="pct"/>
            <w:vMerge w:val="restart"/>
            <w:tcBorders>
              <w:top w:val="single" w:sz="4" w:space="0" w:color="auto"/>
            </w:tcBorders>
            <w:shd w:val="clear" w:color="auto" w:fill="auto"/>
            <w:vAlign w:val="center"/>
          </w:tcPr>
          <w:p w14:paraId="10655C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B90DA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F1431D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778E89C6" w14:textId="77777777" w:rsidTr="00590D59">
        <w:trPr>
          <w:cantSplit/>
          <w:trHeight w:val="20"/>
        </w:trPr>
        <w:tc>
          <w:tcPr>
            <w:tcW w:w="1450" w:type="pct"/>
            <w:vMerge/>
            <w:shd w:val="clear" w:color="auto" w:fill="auto"/>
            <w:vAlign w:val="center"/>
          </w:tcPr>
          <w:p w14:paraId="60A8ED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BADEED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AAFDB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6D5AEF" w14:textId="77777777" w:rsidTr="00590D59">
        <w:trPr>
          <w:cantSplit/>
          <w:trHeight w:val="20"/>
        </w:trPr>
        <w:tc>
          <w:tcPr>
            <w:tcW w:w="1450" w:type="pct"/>
            <w:vMerge/>
            <w:shd w:val="clear" w:color="auto" w:fill="auto"/>
            <w:vAlign w:val="center"/>
          </w:tcPr>
          <w:p w14:paraId="32486B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F43017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89B432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DF9A980" w14:textId="77777777" w:rsidTr="00590D59">
        <w:trPr>
          <w:cantSplit/>
          <w:trHeight w:val="20"/>
        </w:trPr>
        <w:tc>
          <w:tcPr>
            <w:tcW w:w="1450" w:type="pct"/>
            <w:vMerge/>
            <w:shd w:val="clear" w:color="auto" w:fill="auto"/>
            <w:vAlign w:val="center"/>
          </w:tcPr>
          <w:p w14:paraId="29465C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49985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165EB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4E082E3" w14:textId="77777777" w:rsidTr="00590D59">
        <w:trPr>
          <w:cantSplit/>
          <w:trHeight w:val="20"/>
        </w:trPr>
        <w:tc>
          <w:tcPr>
            <w:tcW w:w="1450" w:type="pct"/>
            <w:vMerge/>
            <w:tcBorders>
              <w:bottom w:val="single" w:sz="4" w:space="0" w:color="auto"/>
            </w:tcBorders>
            <w:shd w:val="clear" w:color="auto" w:fill="auto"/>
            <w:vAlign w:val="center"/>
          </w:tcPr>
          <w:p w14:paraId="4DE877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4CC20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DBCF3C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9E13CD9" w14:textId="77777777" w:rsidTr="00590D59">
        <w:trPr>
          <w:cantSplit/>
          <w:trHeight w:val="20"/>
        </w:trPr>
        <w:tc>
          <w:tcPr>
            <w:tcW w:w="1450" w:type="pct"/>
            <w:vMerge w:val="restart"/>
            <w:tcBorders>
              <w:top w:val="single" w:sz="4" w:space="0" w:color="auto"/>
            </w:tcBorders>
            <w:shd w:val="clear" w:color="auto" w:fill="auto"/>
            <w:vAlign w:val="center"/>
          </w:tcPr>
          <w:p w14:paraId="640A32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649EC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CFD3B86"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2369DC" w14:textId="77777777" w:rsidTr="009816CF">
        <w:trPr>
          <w:cantSplit/>
          <w:trHeight w:val="20"/>
        </w:trPr>
        <w:tc>
          <w:tcPr>
            <w:tcW w:w="1450" w:type="pct"/>
            <w:vMerge/>
            <w:shd w:val="clear" w:color="auto" w:fill="auto"/>
            <w:vAlign w:val="center"/>
          </w:tcPr>
          <w:p w14:paraId="00E841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20D2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4A5ECB"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41DAE47D" w14:textId="77777777" w:rsidTr="009816CF">
        <w:trPr>
          <w:cantSplit/>
          <w:trHeight w:val="20"/>
        </w:trPr>
        <w:tc>
          <w:tcPr>
            <w:tcW w:w="1450" w:type="pct"/>
            <w:vMerge/>
            <w:shd w:val="clear" w:color="auto" w:fill="auto"/>
            <w:vAlign w:val="center"/>
          </w:tcPr>
          <w:p w14:paraId="6CA10E2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A8402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6B25104"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E52B598" w14:textId="77777777" w:rsidTr="009816CF">
        <w:trPr>
          <w:cantSplit/>
          <w:trHeight w:val="20"/>
        </w:trPr>
        <w:tc>
          <w:tcPr>
            <w:tcW w:w="1450" w:type="pct"/>
            <w:vMerge/>
            <w:shd w:val="clear" w:color="auto" w:fill="auto"/>
            <w:vAlign w:val="center"/>
          </w:tcPr>
          <w:p w14:paraId="057C67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0A230A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930C06C"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9566045" w14:textId="77777777" w:rsidTr="009816CF">
        <w:trPr>
          <w:cantSplit/>
          <w:trHeight w:val="20"/>
        </w:trPr>
        <w:tc>
          <w:tcPr>
            <w:tcW w:w="1450" w:type="pct"/>
            <w:vMerge/>
            <w:tcBorders>
              <w:bottom w:val="single" w:sz="4" w:space="0" w:color="auto"/>
            </w:tcBorders>
            <w:shd w:val="clear" w:color="auto" w:fill="auto"/>
            <w:vAlign w:val="center"/>
          </w:tcPr>
          <w:p w14:paraId="660D51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7F0E8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0098C40"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5004DDF0" w14:textId="77777777" w:rsidTr="00143D96">
        <w:trPr>
          <w:cantSplit/>
          <w:trHeight w:val="390"/>
        </w:trPr>
        <w:tc>
          <w:tcPr>
            <w:tcW w:w="1450" w:type="pct"/>
            <w:vMerge w:val="restart"/>
            <w:tcBorders>
              <w:top w:val="single" w:sz="4" w:space="0" w:color="auto"/>
            </w:tcBorders>
            <w:shd w:val="clear" w:color="auto" w:fill="auto"/>
            <w:vAlign w:val="center"/>
          </w:tcPr>
          <w:p w14:paraId="31B81BEC"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7F13F2F0"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B5BE8F5" w14:textId="77777777"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14:paraId="71417421" w14:textId="77777777" w:rsidTr="00590D59">
        <w:trPr>
          <w:cantSplit/>
          <w:trHeight w:val="20"/>
        </w:trPr>
        <w:tc>
          <w:tcPr>
            <w:tcW w:w="1450" w:type="pct"/>
            <w:vMerge/>
            <w:shd w:val="clear" w:color="auto" w:fill="auto"/>
            <w:vAlign w:val="center"/>
          </w:tcPr>
          <w:p w14:paraId="65C31F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96670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9FB859B"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14:paraId="3862222C" w14:textId="77777777" w:rsidTr="00590D59">
        <w:trPr>
          <w:cantSplit/>
          <w:trHeight w:val="20"/>
        </w:trPr>
        <w:tc>
          <w:tcPr>
            <w:tcW w:w="1450" w:type="pct"/>
            <w:vMerge/>
            <w:shd w:val="clear" w:color="auto" w:fill="auto"/>
            <w:vAlign w:val="center"/>
          </w:tcPr>
          <w:p w14:paraId="77111A9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36BF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D704DB6" w14:textId="77777777"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14:paraId="60DCBC2D" w14:textId="77777777" w:rsidTr="00590D59">
        <w:trPr>
          <w:cantSplit/>
          <w:trHeight w:val="20"/>
        </w:trPr>
        <w:tc>
          <w:tcPr>
            <w:tcW w:w="1450" w:type="pct"/>
            <w:vMerge/>
            <w:shd w:val="clear" w:color="auto" w:fill="auto"/>
            <w:vAlign w:val="center"/>
          </w:tcPr>
          <w:p w14:paraId="27C5D0C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E6E6C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730A954"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14:paraId="3C3B6F02" w14:textId="77777777" w:rsidTr="00590D59">
        <w:trPr>
          <w:cantSplit/>
          <w:trHeight w:val="20"/>
        </w:trPr>
        <w:tc>
          <w:tcPr>
            <w:tcW w:w="1450" w:type="pct"/>
            <w:vMerge/>
            <w:shd w:val="clear" w:color="auto" w:fill="auto"/>
            <w:vAlign w:val="center"/>
          </w:tcPr>
          <w:p w14:paraId="0F2C01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3645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B043A40"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14:paraId="64A71E95" w14:textId="77777777" w:rsidTr="00143D96">
        <w:trPr>
          <w:cantSplit/>
          <w:trHeight w:val="20"/>
        </w:trPr>
        <w:tc>
          <w:tcPr>
            <w:tcW w:w="1450" w:type="pct"/>
            <w:vMerge w:val="restart"/>
            <w:shd w:val="clear" w:color="auto" w:fill="auto"/>
            <w:vAlign w:val="center"/>
          </w:tcPr>
          <w:p w14:paraId="4F1E7DB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FC89A3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DD1CCB6"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60D4EC04" w14:textId="77777777" w:rsidTr="00590D59">
        <w:trPr>
          <w:cantSplit/>
          <w:trHeight w:val="20"/>
        </w:trPr>
        <w:tc>
          <w:tcPr>
            <w:tcW w:w="1450" w:type="pct"/>
            <w:vMerge/>
            <w:shd w:val="clear" w:color="auto" w:fill="auto"/>
            <w:vAlign w:val="center"/>
          </w:tcPr>
          <w:p w14:paraId="7A4D2A5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F5C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E5CFFFA" w14:textId="77777777" w:rsidR="00590D59" w:rsidRPr="00334FE3" w:rsidRDefault="00590D59" w:rsidP="00590D59">
            <w:pPr>
              <w:spacing w:before="40" w:after="40"/>
              <w:rPr>
                <w:rFonts w:asciiTheme="minorHAnsi" w:hAnsiTheme="minorHAnsi" w:cs="Arial"/>
              </w:rPr>
            </w:pPr>
          </w:p>
        </w:tc>
      </w:tr>
      <w:tr w:rsidR="000C0CB7" w:rsidRPr="00334FE3" w14:paraId="59C26B08" w14:textId="77777777" w:rsidTr="00590D59">
        <w:trPr>
          <w:cantSplit/>
          <w:trHeight w:val="20"/>
        </w:trPr>
        <w:tc>
          <w:tcPr>
            <w:tcW w:w="1450" w:type="pct"/>
            <w:vMerge/>
            <w:shd w:val="clear" w:color="auto" w:fill="auto"/>
            <w:vAlign w:val="center"/>
          </w:tcPr>
          <w:p w14:paraId="636F39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F470B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8951139"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794C0A54" w14:textId="77777777" w:rsidTr="00590D59">
        <w:trPr>
          <w:cantSplit/>
          <w:trHeight w:val="20"/>
        </w:trPr>
        <w:tc>
          <w:tcPr>
            <w:tcW w:w="1450" w:type="pct"/>
            <w:vMerge/>
            <w:shd w:val="clear" w:color="auto" w:fill="auto"/>
            <w:vAlign w:val="center"/>
          </w:tcPr>
          <w:p w14:paraId="1290FC0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2093F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FDA6B1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0F2A35B" w14:textId="77777777" w:rsidTr="00590D59">
        <w:trPr>
          <w:cantSplit/>
          <w:trHeight w:val="20"/>
        </w:trPr>
        <w:tc>
          <w:tcPr>
            <w:tcW w:w="1450" w:type="pct"/>
            <w:vMerge/>
            <w:shd w:val="clear" w:color="auto" w:fill="auto"/>
            <w:vAlign w:val="center"/>
          </w:tcPr>
          <w:p w14:paraId="75352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42A0F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2CA06941"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6D82EE9B" w14:textId="77777777" w:rsidTr="00143D96">
        <w:trPr>
          <w:cantSplit/>
          <w:trHeight w:val="20"/>
        </w:trPr>
        <w:tc>
          <w:tcPr>
            <w:tcW w:w="1450" w:type="pct"/>
            <w:vMerge w:val="restart"/>
            <w:shd w:val="clear" w:color="auto" w:fill="auto"/>
            <w:vAlign w:val="center"/>
          </w:tcPr>
          <w:p w14:paraId="17718B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79F39694"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14:paraId="10E495F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C5900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29152D9" w14:textId="77777777" w:rsidTr="00590D59">
        <w:trPr>
          <w:cantSplit/>
          <w:trHeight w:val="20"/>
        </w:trPr>
        <w:tc>
          <w:tcPr>
            <w:tcW w:w="1450" w:type="pct"/>
            <w:vMerge/>
            <w:shd w:val="clear" w:color="auto" w:fill="auto"/>
            <w:vAlign w:val="center"/>
          </w:tcPr>
          <w:p w14:paraId="5308A5B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DCA75F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B1C2A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E29061" w14:textId="77777777" w:rsidTr="00590D59">
        <w:trPr>
          <w:cantSplit/>
          <w:trHeight w:val="20"/>
        </w:trPr>
        <w:tc>
          <w:tcPr>
            <w:tcW w:w="1450" w:type="pct"/>
            <w:vMerge/>
            <w:shd w:val="clear" w:color="auto" w:fill="auto"/>
            <w:vAlign w:val="center"/>
          </w:tcPr>
          <w:p w14:paraId="4C2449B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2CC72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BDFE1B3"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4C1CAE1" w14:textId="77777777" w:rsidTr="00590D59">
        <w:trPr>
          <w:cantSplit/>
          <w:trHeight w:val="20"/>
        </w:trPr>
        <w:tc>
          <w:tcPr>
            <w:tcW w:w="1450" w:type="pct"/>
            <w:vMerge/>
            <w:shd w:val="clear" w:color="auto" w:fill="auto"/>
            <w:vAlign w:val="center"/>
          </w:tcPr>
          <w:p w14:paraId="4CC9B8E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1C80D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2C82F0D"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4B36532" w14:textId="77777777" w:rsidTr="00590D59">
        <w:trPr>
          <w:cantSplit/>
          <w:trHeight w:val="20"/>
        </w:trPr>
        <w:tc>
          <w:tcPr>
            <w:tcW w:w="1450" w:type="pct"/>
            <w:vMerge/>
            <w:shd w:val="clear" w:color="auto" w:fill="auto"/>
            <w:vAlign w:val="center"/>
          </w:tcPr>
          <w:p w14:paraId="49910CA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A03B4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A0E6132"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4BAB9E18" w14:textId="77777777" w:rsidTr="00143D96">
        <w:trPr>
          <w:cantSplit/>
          <w:trHeight w:val="402"/>
        </w:trPr>
        <w:tc>
          <w:tcPr>
            <w:tcW w:w="1450" w:type="pct"/>
            <w:vMerge w:val="restart"/>
            <w:shd w:val="clear" w:color="auto" w:fill="auto"/>
            <w:vAlign w:val="center"/>
          </w:tcPr>
          <w:p w14:paraId="513E2B8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w:t>
            </w:r>
            <w:r w:rsidRPr="00334FE3">
              <w:rPr>
                <w:rFonts w:cs="Arial"/>
              </w:rPr>
              <w:lastRenderedPageBreak/>
              <w:t xml:space="preserve">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591961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left w:val="dotted" w:sz="4" w:space="0" w:color="auto"/>
              <w:bottom w:val="dotted" w:sz="4" w:space="0" w:color="auto"/>
            </w:tcBorders>
            <w:shd w:val="clear" w:color="auto" w:fill="auto"/>
            <w:vAlign w:val="center"/>
          </w:tcPr>
          <w:p w14:paraId="3DBB0B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7D889F09" w14:textId="77777777" w:rsidTr="00590D59">
        <w:trPr>
          <w:cantSplit/>
          <w:trHeight w:val="408"/>
        </w:trPr>
        <w:tc>
          <w:tcPr>
            <w:tcW w:w="1450" w:type="pct"/>
            <w:vMerge/>
            <w:shd w:val="clear" w:color="auto" w:fill="auto"/>
            <w:vAlign w:val="center"/>
          </w:tcPr>
          <w:p w14:paraId="11DCE4A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23B82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015C0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14:paraId="5B40B2A0" w14:textId="77777777" w:rsidTr="00590D59">
        <w:trPr>
          <w:cantSplit/>
          <w:trHeight w:val="413"/>
        </w:trPr>
        <w:tc>
          <w:tcPr>
            <w:tcW w:w="1450" w:type="pct"/>
            <w:vMerge/>
            <w:shd w:val="clear" w:color="auto" w:fill="auto"/>
            <w:vAlign w:val="center"/>
          </w:tcPr>
          <w:p w14:paraId="7D4A16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E5B895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B037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14:paraId="681C7401" w14:textId="77777777" w:rsidTr="00590D59">
        <w:trPr>
          <w:cantSplit/>
          <w:trHeight w:val="407"/>
        </w:trPr>
        <w:tc>
          <w:tcPr>
            <w:tcW w:w="1450" w:type="pct"/>
            <w:vMerge/>
            <w:shd w:val="clear" w:color="auto" w:fill="auto"/>
            <w:vAlign w:val="center"/>
          </w:tcPr>
          <w:p w14:paraId="5C118DB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875E3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D9BABD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14:paraId="6A9A9584" w14:textId="77777777" w:rsidTr="00590D59">
        <w:trPr>
          <w:cantSplit/>
          <w:trHeight w:val="423"/>
        </w:trPr>
        <w:tc>
          <w:tcPr>
            <w:tcW w:w="1450" w:type="pct"/>
            <w:vMerge/>
            <w:tcBorders>
              <w:bottom w:val="single" w:sz="4" w:space="0" w:color="auto"/>
            </w:tcBorders>
            <w:shd w:val="clear" w:color="auto" w:fill="auto"/>
            <w:vAlign w:val="center"/>
          </w:tcPr>
          <w:p w14:paraId="269B31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AD3D90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1C39A5CE"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14:paraId="2FFB21AD" w14:textId="77777777" w:rsidTr="00590D59">
        <w:trPr>
          <w:cantSplit/>
          <w:trHeight w:val="20"/>
        </w:trPr>
        <w:tc>
          <w:tcPr>
            <w:tcW w:w="1450" w:type="pct"/>
            <w:vMerge w:val="restart"/>
            <w:tcBorders>
              <w:top w:val="single" w:sz="4" w:space="0" w:color="auto"/>
            </w:tcBorders>
            <w:shd w:val="clear" w:color="auto" w:fill="auto"/>
            <w:vAlign w:val="center"/>
          </w:tcPr>
          <w:p w14:paraId="4766E64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19E3A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E286D6F"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F00FAAF" w14:textId="77777777" w:rsidTr="00590D59">
        <w:trPr>
          <w:cantSplit/>
          <w:trHeight w:val="20"/>
        </w:trPr>
        <w:tc>
          <w:tcPr>
            <w:tcW w:w="1450" w:type="pct"/>
            <w:vMerge/>
            <w:tcBorders>
              <w:top w:val="single" w:sz="4" w:space="0" w:color="auto"/>
            </w:tcBorders>
            <w:shd w:val="clear" w:color="auto" w:fill="auto"/>
            <w:vAlign w:val="center"/>
          </w:tcPr>
          <w:p w14:paraId="5047C8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CDD40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03C747"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4F55363" w14:textId="77777777" w:rsidTr="00590D59">
        <w:trPr>
          <w:cantSplit/>
          <w:trHeight w:val="20"/>
        </w:trPr>
        <w:tc>
          <w:tcPr>
            <w:tcW w:w="1450" w:type="pct"/>
            <w:vMerge/>
            <w:tcBorders>
              <w:top w:val="single" w:sz="4" w:space="0" w:color="auto"/>
            </w:tcBorders>
            <w:shd w:val="clear" w:color="auto" w:fill="auto"/>
            <w:vAlign w:val="center"/>
          </w:tcPr>
          <w:p w14:paraId="739DEA3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C2EDCE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CDD6840"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A001667" w14:textId="77777777" w:rsidTr="00590D59">
        <w:trPr>
          <w:cantSplit/>
          <w:trHeight w:val="20"/>
        </w:trPr>
        <w:tc>
          <w:tcPr>
            <w:tcW w:w="1450" w:type="pct"/>
            <w:vMerge/>
            <w:tcBorders>
              <w:top w:val="single" w:sz="4" w:space="0" w:color="auto"/>
            </w:tcBorders>
            <w:shd w:val="clear" w:color="auto" w:fill="auto"/>
            <w:vAlign w:val="center"/>
          </w:tcPr>
          <w:p w14:paraId="628CEB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3E4A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7B51C0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14:paraId="63EC80C5" w14:textId="77777777" w:rsidTr="00590D59">
        <w:trPr>
          <w:cantSplit/>
          <w:trHeight w:val="20"/>
        </w:trPr>
        <w:tc>
          <w:tcPr>
            <w:tcW w:w="1450" w:type="pct"/>
            <w:vMerge/>
            <w:tcBorders>
              <w:top w:val="single" w:sz="4" w:space="0" w:color="auto"/>
            </w:tcBorders>
            <w:shd w:val="clear" w:color="auto" w:fill="auto"/>
            <w:vAlign w:val="center"/>
          </w:tcPr>
          <w:p w14:paraId="10681E33"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55B478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9D38D9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5ED50F6" w14:textId="77777777" w:rsidTr="00590D59">
        <w:trPr>
          <w:cantSplit/>
          <w:trHeight w:val="20"/>
        </w:trPr>
        <w:tc>
          <w:tcPr>
            <w:tcW w:w="1450" w:type="pct"/>
            <w:vMerge w:val="restart"/>
            <w:shd w:val="clear" w:color="auto" w:fill="auto"/>
            <w:vAlign w:val="center"/>
          </w:tcPr>
          <w:p w14:paraId="0315036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82F2C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4C6490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7DE1A50" w14:textId="77777777" w:rsidTr="00590D59">
        <w:trPr>
          <w:cantSplit/>
          <w:trHeight w:val="20"/>
        </w:trPr>
        <w:tc>
          <w:tcPr>
            <w:tcW w:w="1450" w:type="pct"/>
            <w:vMerge/>
            <w:shd w:val="clear" w:color="auto" w:fill="auto"/>
            <w:vAlign w:val="center"/>
          </w:tcPr>
          <w:p w14:paraId="5C47D4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9D97D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AD5D1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45619B" w14:textId="77777777" w:rsidTr="00590D59">
        <w:trPr>
          <w:cantSplit/>
          <w:trHeight w:val="20"/>
        </w:trPr>
        <w:tc>
          <w:tcPr>
            <w:tcW w:w="1450" w:type="pct"/>
            <w:vMerge/>
            <w:shd w:val="clear" w:color="auto" w:fill="auto"/>
            <w:vAlign w:val="center"/>
          </w:tcPr>
          <w:p w14:paraId="3EA4201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96EFE1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215E6D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95C5E35" w14:textId="77777777" w:rsidTr="00590D59">
        <w:trPr>
          <w:cantSplit/>
          <w:trHeight w:val="20"/>
        </w:trPr>
        <w:tc>
          <w:tcPr>
            <w:tcW w:w="1450" w:type="pct"/>
            <w:vMerge/>
            <w:shd w:val="clear" w:color="auto" w:fill="auto"/>
            <w:vAlign w:val="center"/>
          </w:tcPr>
          <w:p w14:paraId="79BE444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4D86B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0362CA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CDBE690" w14:textId="77777777" w:rsidTr="00590D59">
        <w:trPr>
          <w:cantSplit/>
          <w:trHeight w:val="20"/>
        </w:trPr>
        <w:tc>
          <w:tcPr>
            <w:tcW w:w="1450" w:type="pct"/>
            <w:vMerge/>
            <w:shd w:val="clear" w:color="auto" w:fill="auto"/>
            <w:vAlign w:val="center"/>
          </w:tcPr>
          <w:p w14:paraId="4796F9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5DCA9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D66692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CD45672" w14:textId="77777777" w:rsidTr="00590D59">
        <w:trPr>
          <w:cantSplit/>
          <w:trHeight w:val="315"/>
        </w:trPr>
        <w:tc>
          <w:tcPr>
            <w:tcW w:w="1450" w:type="pct"/>
            <w:vMerge w:val="restart"/>
            <w:shd w:val="clear" w:color="auto" w:fill="auto"/>
            <w:vAlign w:val="center"/>
          </w:tcPr>
          <w:p w14:paraId="7B28F88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6DD43C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21077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F8AD2EA" w14:textId="77777777" w:rsidTr="00590D59">
        <w:trPr>
          <w:cantSplit/>
          <w:trHeight w:val="350"/>
        </w:trPr>
        <w:tc>
          <w:tcPr>
            <w:tcW w:w="1450" w:type="pct"/>
            <w:vMerge/>
            <w:shd w:val="clear" w:color="auto" w:fill="auto"/>
            <w:vAlign w:val="center"/>
          </w:tcPr>
          <w:p w14:paraId="09052D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AE9E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12C7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E568ED" w14:textId="77777777" w:rsidTr="00590D59">
        <w:trPr>
          <w:cantSplit/>
          <w:trHeight w:val="373"/>
        </w:trPr>
        <w:tc>
          <w:tcPr>
            <w:tcW w:w="1450" w:type="pct"/>
            <w:vMerge/>
            <w:shd w:val="clear" w:color="auto" w:fill="auto"/>
            <w:vAlign w:val="center"/>
          </w:tcPr>
          <w:p w14:paraId="7BCA1C1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3A5A52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4BEC05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3209195" w14:textId="77777777" w:rsidTr="00590D59">
        <w:trPr>
          <w:cantSplit/>
          <w:trHeight w:val="408"/>
        </w:trPr>
        <w:tc>
          <w:tcPr>
            <w:tcW w:w="1450" w:type="pct"/>
            <w:vMerge/>
            <w:shd w:val="clear" w:color="auto" w:fill="auto"/>
            <w:vAlign w:val="center"/>
          </w:tcPr>
          <w:p w14:paraId="5FF723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09FEC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57FCE7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197AF04" w14:textId="77777777" w:rsidTr="00590D59">
        <w:trPr>
          <w:cantSplit/>
          <w:trHeight w:val="431"/>
        </w:trPr>
        <w:tc>
          <w:tcPr>
            <w:tcW w:w="1450" w:type="pct"/>
            <w:vMerge/>
            <w:shd w:val="clear" w:color="auto" w:fill="auto"/>
            <w:vAlign w:val="center"/>
          </w:tcPr>
          <w:p w14:paraId="237DDF9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EF865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0A6436D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BA18D0E" w14:textId="77777777" w:rsidTr="00590D59">
        <w:trPr>
          <w:cantSplit/>
          <w:trHeight w:val="20"/>
        </w:trPr>
        <w:tc>
          <w:tcPr>
            <w:tcW w:w="1450" w:type="pct"/>
            <w:vMerge w:val="restart"/>
            <w:shd w:val="clear" w:color="auto" w:fill="auto"/>
            <w:vAlign w:val="center"/>
          </w:tcPr>
          <w:p w14:paraId="732204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0200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6E5740B"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0B861DE4" w14:textId="77777777" w:rsidTr="00590D59">
        <w:trPr>
          <w:cantSplit/>
          <w:trHeight w:val="20"/>
        </w:trPr>
        <w:tc>
          <w:tcPr>
            <w:tcW w:w="1450" w:type="pct"/>
            <w:vMerge/>
            <w:shd w:val="clear" w:color="auto" w:fill="auto"/>
            <w:vAlign w:val="center"/>
          </w:tcPr>
          <w:p w14:paraId="7FAD41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BF6F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F1D20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943EB0" w14:textId="77777777" w:rsidTr="00590D59">
        <w:trPr>
          <w:cantSplit/>
          <w:trHeight w:val="20"/>
        </w:trPr>
        <w:tc>
          <w:tcPr>
            <w:tcW w:w="1450" w:type="pct"/>
            <w:vMerge/>
            <w:shd w:val="clear" w:color="auto" w:fill="auto"/>
            <w:vAlign w:val="center"/>
          </w:tcPr>
          <w:p w14:paraId="333560D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D1B82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591AC8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5EEA16A" w14:textId="77777777" w:rsidTr="00590D59">
        <w:trPr>
          <w:cantSplit/>
          <w:trHeight w:val="20"/>
        </w:trPr>
        <w:tc>
          <w:tcPr>
            <w:tcW w:w="1450" w:type="pct"/>
            <w:vMerge/>
            <w:shd w:val="clear" w:color="auto" w:fill="auto"/>
            <w:vAlign w:val="center"/>
          </w:tcPr>
          <w:p w14:paraId="1235ADA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053664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A86F1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A7C443B" w14:textId="77777777" w:rsidTr="00590D59">
        <w:trPr>
          <w:cantSplit/>
          <w:trHeight w:val="20"/>
        </w:trPr>
        <w:tc>
          <w:tcPr>
            <w:tcW w:w="1450" w:type="pct"/>
            <w:vMerge/>
            <w:tcBorders>
              <w:bottom w:val="single" w:sz="4" w:space="0" w:color="auto"/>
            </w:tcBorders>
            <w:shd w:val="clear" w:color="auto" w:fill="auto"/>
            <w:vAlign w:val="center"/>
          </w:tcPr>
          <w:p w14:paraId="5EB359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18B64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BACAD2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CEB84E2"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7C525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EE48D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79A8F0DD" w14:textId="5ACEDAE9"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14:paraId="1840E706" w14:textId="11E73B0E" w:rsidR="003A2F69" w:rsidRPr="00334FE3" w:rsidRDefault="003A2F69" w:rsidP="00627B0A">
            <w:pPr>
              <w:tabs>
                <w:tab w:val="left" w:pos="317"/>
              </w:tabs>
              <w:spacing w:before="40" w:after="40"/>
              <w:ind w:left="317"/>
              <w:jc w:val="both"/>
              <w:rPr>
                <w:rFonts w:asciiTheme="minorHAnsi" w:hAnsiTheme="minorHAnsi" w:cs="Arial"/>
              </w:rPr>
            </w:pPr>
          </w:p>
        </w:tc>
      </w:tr>
      <w:tr w:rsidR="000C0CB7" w:rsidRPr="00334FE3" w14:paraId="2BDDB9F6" w14:textId="77777777" w:rsidTr="00590D59">
        <w:trPr>
          <w:cantSplit/>
          <w:trHeight w:val="20"/>
        </w:trPr>
        <w:tc>
          <w:tcPr>
            <w:tcW w:w="1450" w:type="pct"/>
            <w:vMerge/>
            <w:tcBorders>
              <w:right w:val="single" w:sz="4" w:space="0" w:color="auto"/>
            </w:tcBorders>
            <w:shd w:val="clear" w:color="auto" w:fill="auto"/>
            <w:vAlign w:val="center"/>
          </w:tcPr>
          <w:p w14:paraId="4255925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7DAFA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6C7037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595A37A" w14:textId="77777777" w:rsidTr="00590D59">
        <w:trPr>
          <w:cantSplit/>
          <w:trHeight w:val="20"/>
        </w:trPr>
        <w:tc>
          <w:tcPr>
            <w:tcW w:w="1450" w:type="pct"/>
            <w:vMerge/>
            <w:tcBorders>
              <w:right w:val="single" w:sz="4" w:space="0" w:color="auto"/>
            </w:tcBorders>
            <w:shd w:val="clear" w:color="auto" w:fill="auto"/>
            <w:vAlign w:val="center"/>
          </w:tcPr>
          <w:p w14:paraId="7433ED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721BD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460ED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A725DAE" w14:textId="77777777" w:rsidTr="00590D59">
        <w:trPr>
          <w:cantSplit/>
          <w:trHeight w:val="20"/>
        </w:trPr>
        <w:tc>
          <w:tcPr>
            <w:tcW w:w="1450" w:type="pct"/>
            <w:vMerge/>
            <w:tcBorders>
              <w:right w:val="single" w:sz="4" w:space="0" w:color="auto"/>
            </w:tcBorders>
            <w:shd w:val="clear" w:color="auto" w:fill="auto"/>
            <w:vAlign w:val="center"/>
          </w:tcPr>
          <w:p w14:paraId="58AD402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98236C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37BAB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5B88874" w14:textId="77777777" w:rsidTr="00590D59">
        <w:trPr>
          <w:cantSplit/>
          <w:trHeight w:val="20"/>
        </w:trPr>
        <w:tc>
          <w:tcPr>
            <w:tcW w:w="1450" w:type="pct"/>
            <w:vMerge/>
            <w:tcBorders>
              <w:right w:val="single" w:sz="4" w:space="0" w:color="auto"/>
            </w:tcBorders>
            <w:shd w:val="clear" w:color="auto" w:fill="auto"/>
            <w:vAlign w:val="center"/>
          </w:tcPr>
          <w:p w14:paraId="30809AE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50C451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66C59A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F0D843B"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23579E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73716E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61B8A79A" w14:textId="77777777"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14:paraId="04029963"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2C327A7" w14:textId="77777777" w:rsidR="00091A09" w:rsidRPr="00334FE3" w:rsidRDefault="00091A09" w:rsidP="00091A09">
            <w:pPr>
              <w:spacing w:before="40" w:after="40"/>
              <w:rPr>
                <w:rFonts w:asciiTheme="minorHAnsi" w:hAnsiTheme="minorHAnsi" w:cs="Arial"/>
              </w:rPr>
            </w:pPr>
          </w:p>
          <w:p w14:paraId="43D536D1"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5A4C139" w14:textId="77777777" w:rsidR="00091A09" w:rsidRPr="00334FE3" w:rsidRDefault="00091A09" w:rsidP="00091A09">
            <w:pPr>
              <w:spacing w:before="40" w:after="40"/>
              <w:jc w:val="both"/>
              <w:rPr>
                <w:rFonts w:asciiTheme="minorHAnsi" w:hAnsiTheme="minorHAnsi" w:cs="Arial"/>
              </w:rPr>
            </w:pPr>
          </w:p>
          <w:p w14:paraId="7C95849D"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3BCBB0F" w14:textId="77777777" w:rsidTr="00590D59">
        <w:trPr>
          <w:cantSplit/>
          <w:trHeight w:val="336"/>
        </w:trPr>
        <w:tc>
          <w:tcPr>
            <w:tcW w:w="1450" w:type="pct"/>
            <w:vMerge/>
            <w:tcBorders>
              <w:right w:val="single" w:sz="4" w:space="0" w:color="auto"/>
            </w:tcBorders>
            <w:shd w:val="clear" w:color="auto" w:fill="auto"/>
            <w:vAlign w:val="center"/>
          </w:tcPr>
          <w:p w14:paraId="1496956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FEDDB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30B4E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F1F9D2" w14:textId="77777777" w:rsidTr="00590D59">
        <w:trPr>
          <w:cantSplit/>
          <w:trHeight w:val="256"/>
        </w:trPr>
        <w:tc>
          <w:tcPr>
            <w:tcW w:w="1450" w:type="pct"/>
            <w:vMerge/>
            <w:tcBorders>
              <w:right w:val="single" w:sz="4" w:space="0" w:color="auto"/>
            </w:tcBorders>
            <w:shd w:val="clear" w:color="auto" w:fill="auto"/>
            <w:vAlign w:val="center"/>
          </w:tcPr>
          <w:p w14:paraId="6A60EC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35D608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04D3B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BD1701" w14:textId="77777777" w:rsidTr="00590D59">
        <w:trPr>
          <w:cantSplit/>
          <w:trHeight w:val="276"/>
        </w:trPr>
        <w:tc>
          <w:tcPr>
            <w:tcW w:w="1450" w:type="pct"/>
            <w:vMerge/>
            <w:tcBorders>
              <w:right w:val="single" w:sz="4" w:space="0" w:color="auto"/>
            </w:tcBorders>
            <w:shd w:val="clear" w:color="auto" w:fill="auto"/>
            <w:vAlign w:val="center"/>
          </w:tcPr>
          <w:p w14:paraId="0709BB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B6003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D687E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F44B57"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3D2863F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518FFC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BD3F1E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E8EBCAE" w14:textId="77777777" w:rsidTr="00143D96">
        <w:trPr>
          <w:cantSplit/>
          <w:trHeight w:val="756"/>
        </w:trPr>
        <w:tc>
          <w:tcPr>
            <w:tcW w:w="1450" w:type="pct"/>
            <w:vMerge w:val="restart"/>
            <w:tcBorders>
              <w:top w:val="single" w:sz="4" w:space="0" w:color="auto"/>
            </w:tcBorders>
            <w:shd w:val="clear" w:color="auto" w:fill="auto"/>
            <w:vAlign w:val="center"/>
          </w:tcPr>
          <w:p w14:paraId="32FB1E5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66C7283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5E0266"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0205862C" w14:textId="77777777" w:rsidTr="00590D59">
        <w:trPr>
          <w:cantSplit/>
          <w:trHeight w:val="20"/>
        </w:trPr>
        <w:tc>
          <w:tcPr>
            <w:tcW w:w="1450" w:type="pct"/>
            <w:vMerge/>
            <w:shd w:val="clear" w:color="auto" w:fill="auto"/>
            <w:vAlign w:val="center"/>
          </w:tcPr>
          <w:p w14:paraId="14E906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AA3C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D3F90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83D01C" w14:textId="77777777" w:rsidTr="00590D59">
        <w:trPr>
          <w:cantSplit/>
          <w:trHeight w:val="20"/>
        </w:trPr>
        <w:tc>
          <w:tcPr>
            <w:tcW w:w="1450" w:type="pct"/>
            <w:vMerge/>
            <w:shd w:val="clear" w:color="auto" w:fill="auto"/>
            <w:vAlign w:val="center"/>
          </w:tcPr>
          <w:p w14:paraId="28F8E6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B2962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3663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8EF19D" w14:textId="77777777" w:rsidTr="00590D59">
        <w:trPr>
          <w:cantSplit/>
          <w:trHeight w:val="20"/>
        </w:trPr>
        <w:tc>
          <w:tcPr>
            <w:tcW w:w="1450" w:type="pct"/>
            <w:vMerge/>
            <w:shd w:val="clear" w:color="auto" w:fill="auto"/>
            <w:vAlign w:val="center"/>
          </w:tcPr>
          <w:p w14:paraId="71D36D7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71BE11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396643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50B050" w14:textId="77777777" w:rsidTr="00590D59">
        <w:trPr>
          <w:cantSplit/>
          <w:trHeight w:val="20"/>
        </w:trPr>
        <w:tc>
          <w:tcPr>
            <w:tcW w:w="1450" w:type="pct"/>
            <w:vMerge/>
            <w:shd w:val="clear" w:color="auto" w:fill="auto"/>
            <w:vAlign w:val="center"/>
          </w:tcPr>
          <w:p w14:paraId="55D7DB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51B9B1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F196B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754EED3" w14:textId="77777777" w:rsidTr="00143D96">
        <w:trPr>
          <w:cantSplit/>
          <w:trHeight w:val="756"/>
        </w:trPr>
        <w:tc>
          <w:tcPr>
            <w:tcW w:w="1450" w:type="pct"/>
            <w:vMerge w:val="restart"/>
            <w:shd w:val="clear" w:color="auto" w:fill="auto"/>
            <w:vAlign w:val="center"/>
          </w:tcPr>
          <w:p w14:paraId="0B88BA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1754F3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11B1E0D" w14:textId="77777777"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14:paraId="785CB33C" w14:textId="77777777" w:rsidR="005D52E8" w:rsidRPr="00334FE3" w:rsidRDefault="005D52E8" w:rsidP="005D52E8">
            <w:pPr>
              <w:spacing w:before="40" w:after="40"/>
              <w:jc w:val="both"/>
              <w:rPr>
                <w:rFonts w:asciiTheme="minorHAnsi" w:hAnsiTheme="minorHAnsi" w:cs="Arial"/>
              </w:rPr>
            </w:pPr>
          </w:p>
        </w:tc>
      </w:tr>
      <w:tr w:rsidR="000C0CB7" w:rsidRPr="00334FE3" w14:paraId="5B13AEAD" w14:textId="77777777" w:rsidTr="00590D59">
        <w:trPr>
          <w:cantSplit/>
          <w:trHeight w:val="366"/>
        </w:trPr>
        <w:tc>
          <w:tcPr>
            <w:tcW w:w="1450" w:type="pct"/>
            <w:vMerge/>
            <w:shd w:val="clear" w:color="auto" w:fill="auto"/>
            <w:vAlign w:val="center"/>
          </w:tcPr>
          <w:p w14:paraId="305AC9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5DEEA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3C8027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60E231" w14:textId="77777777" w:rsidTr="00590D59">
        <w:trPr>
          <w:cantSplit/>
          <w:trHeight w:val="414"/>
        </w:trPr>
        <w:tc>
          <w:tcPr>
            <w:tcW w:w="1450" w:type="pct"/>
            <w:vMerge/>
            <w:shd w:val="clear" w:color="auto" w:fill="auto"/>
            <w:vAlign w:val="center"/>
          </w:tcPr>
          <w:p w14:paraId="1D21111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989A6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169655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46F2EE" w14:textId="77777777" w:rsidTr="00590D59">
        <w:trPr>
          <w:cantSplit/>
          <w:trHeight w:val="420"/>
        </w:trPr>
        <w:tc>
          <w:tcPr>
            <w:tcW w:w="1450" w:type="pct"/>
            <w:vMerge/>
            <w:shd w:val="clear" w:color="auto" w:fill="auto"/>
            <w:vAlign w:val="center"/>
          </w:tcPr>
          <w:p w14:paraId="26D23EC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BE3A7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ED6DF7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FCF17" w14:textId="77777777" w:rsidTr="00590D59">
        <w:trPr>
          <w:cantSplit/>
          <w:trHeight w:val="424"/>
        </w:trPr>
        <w:tc>
          <w:tcPr>
            <w:tcW w:w="1450" w:type="pct"/>
            <w:vMerge/>
            <w:shd w:val="clear" w:color="auto" w:fill="auto"/>
            <w:vAlign w:val="center"/>
          </w:tcPr>
          <w:p w14:paraId="20E2582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5B77E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E1490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DED0B7C" w14:textId="77777777" w:rsidTr="00143D96">
        <w:trPr>
          <w:cantSplit/>
          <w:trHeight w:val="756"/>
        </w:trPr>
        <w:tc>
          <w:tcPr>
            <w:tcW w:w="1450" w:type="pct"/>
            <w:vMerge w:val="restart"/>
            <w:shd w:val="clear" w:color="auto" w:fill="auto"/>
            <w:vAlign w:val="center"/>
          </w:tcPr>
          <w:p w14:paraId="11B8515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71541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59130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66D9A591" w14:textId="77777777" w:rsidTr="00590D59">
        <w:trPr>
          <w:cantSplit/>
          <w:trHeight w:val="20"/>
        </w:trPr>
        <w:tc>
          <w:tcPr>
            <w:tcW w:w="1450" w:type="pct"/>
            <w:vMerge/>
            <w:shd w:val="clear" w:color="auto" w:fill="auto"/>
            <w:vAlign w:val="center"/>
          </w:tcPr>
          <w:p w14:paraId="29DE66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4167B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D8EB599"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13B76569" w14:textId="77777777" w:rsidTr="00590D59">
        <w:trPr>
          <w:cantSplit/>
          <w:trHeight w:val="20"/>
        </w:trPr>
        <w:tc>
          <w:tcPr>
            <w:tcW w:w="1450" w:type="pct"/>
            <w:vMerge/>
            <w:shd w:val="clear" w:color="auto" w:fill="auto"/>
            <w:vAlign w:val="center"/>
          </w:tcPr>
          <w:p w14:paraId="46B1969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5EB4D2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EFB2496"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EAF9F85" w14:textId="77777777" w:rsidTr="00590D59">
        <w:trPr>
          <w:cantSplit/>
          <w:trHeight w:val="20"/>
        </w:trPr>
        <w:tc>
          <w:tcPr>
            <w:tcW w:w="1450" w:type="pct"/>
            <w:vMerge/>
            <w:shd w:val="clear" w:color="auto" w:fill="auto"/>
            <w:vAlign w:val="center"/>
          </w:tcPr>
          <w:p w14:paraId="7DBA3B9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C8D16E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BB37580"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98AC527" w14:textId="77777777" w:rsidTr="00590D59">
        <w:trPr>
          <w:cantSplit/>
          <w:trHeight w:val="20"/>
        </w:trPr>
        <w:tc>
          <w:tcPr>
            <w:tcW w:w="1450" w:type="pct"/>
            <w:vMerge/>
            <w:shd w:val="clear" w:color="auto" w:fill="auto"/>
            <w:vAlign w:val="center"/>
          </w:tcPr>
          <w:p w14:paraId="22877A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262EC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681F083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08DE5EAE" w14:textId="77777777" w:rsidTr="00143D96">
        <w:trPr>
          <w:cantSplit/>
          <w:trHeight w:val="588"/>
        </w:trPr>
        <w:tc>
          <w:tcPr>
            <w:tcW w:w="1450" w:type="pct"/>
            <w:vMerge w:val="restart"/>
            <w:shd w:val="clear" w:color="auto" w:fill="auto"/>
            <w:vAlign w:val="center"/>
          </w:tcPr>
          <w:p w14:paraId="2BBA323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2125925F"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396CFB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509ED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2185F8" w14:textId="77777777" w:rsidTr="00590D59">
        <w:trPr>
          <w:cantSplit/>
          <w:trHeight w:val="20"/>
        </w:trPr>
        <w:tc>
          <w:tcPr>
            <w:tcW w:w="1450" w:type="pct"/>
            <w:vMerge/>
            <w:shd w:val="clear" w:color="auto" w:fill="auto"/>
            <w:vAlign w:val="center"/>
          </w:tcPr>
          <w:p w14:paraId="55E2EAD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5710D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02DFBCC"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201004C5" w14:textId="77777777" w:rsidTr="00590D59">
        <w:trPr>
          <w:cantSplit/>
          <w:trHeight w:val="20"/>
        </w:trPr>
        <w:tc>
          <w:tcPr>
            <w:tcW w:w="1450" w:type="pct"/>
            <w:vMerge/>
            <w:shd w:val="clear" w:color="auto" w:fill="auto"/>
            <w:vAlign w:val="center"/>
          </w:tcPr>
          <w:p w14:paraId="541D52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E5CB4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1B4619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C9E7DC" w14:textId="77777777" w:rsidTr="00590D59">
        <w:trPr>
          <w:cantSplit/>
          <w:trHeight w:val="20"/>
        </w:trPr>
        <w:tc>
          <w:tcPr>
            <w:tcW w:w="1450" w:type="pct"/>
            <w:vMerge/>
            <w:shd w:val="clear" w:color="auto" w:fill="auto"/>
            <w:vAlign w:val="center"/>
          </w:tcPr>
          <w:p w14:paraId="2193AE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98D6EB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1DDBD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A4FE297" w14:textId="77777777" w:rsidTr="00143D96">
        <w:trPr>
          <w:cantSplit/>
          <w:trHeight w:val="20"/>
        </w:trPr>
        <w:tc>
          <w:tcPr>
            <w:tcW w:w="1450" w:type="pct"/>
            <w:vMerge/>
            <w:shd w:val="clear" w:color="auto" w:fill="auto"/>
            <w:vAlign w:val="center"/>
          </w:tcPr>
          <w:p w14:paraId="06D0A0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C9F3EC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43898E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10D6831" w14:textId="77777777" w:rsidTr="00143D96">
        <w:trPr>
          <w:cantSplit/>
          <w:trHeight w:val="2650"/>
        </w:trPr>
        <w:tc>
          <w:tcPr>
            <w:tcW w:w="1450" w:type="pct"/>
            <w:vMerge w:val="restart"/>
            <w:shd w:val="clear" w:color="auto" w:fill="auto"/>
            <w:vAlign w:val="center"/>
          </w:tcPr>
          <w:p w14:paraId="05B4859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79749C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9A328B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14:paraId="535DEA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54EE41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534DF495" w14:textId="77777777" w:rsidR="00590D59" w:rsidRPr="00334FE3" w:rsidRDefault="00590D59" w:rsidP="00590D59">
            <w:pPr>
              <w:spacing w:before="40" w:after="40"/>
              <w:rPr>
                <w:rFonts w:asciiTheme="minorHAnsi" w:hAnsiTheme="minorHAnsi" w:cs="Arial"/>
              </w:rPr>
            </w:pPr>
          </w:p>
          <w:p w14:paraId="70ACDEA1"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32E5B2E9"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14:paraId="1478BAF1" w14:textId="77777777" w:rsidTr="00590D59">
        <w:trPr>
          <w:cantSplit/>
          <w:trHeight w:val="20"/>
        </w:trPr>
        <w:tc>
          <w:tcPr>
            <w:tcW w:w="1450" w:type="pct"/>
            <w:vMerge/>
            <w:shd w:val="clear" w:color="auto" w:fill="auto"/>
            <w:vAlign w:val="center"/>
          </w:tcPr>
          <w:p w14:paraId="6A62E79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F5B19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EAF2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595944" w14:textId="77777777" w:rsidTr="00590D59">
        <w:trPr>
          <w:cantSplit/>
          <w:trHeight w:val="20"/>
        </w:trPr>
        <w:tc>
          <w:tcPr>
            <w:tcW w:w="1450" w:type="pct"/>
            <w:vMerge/>
            <w:shd w:val="clear" w:color="auto" w:fill="auto"/>
            <w:vAlign w:val="center"/>
          </w:tcPr>
          <w:p w14:paraId="76A859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384856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DFDC4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94093D" w14:textId="77777777" w:rsidTr="00590D59">
        <w:trPr>
          <w:cantSplit/>
          <w:trHeight w:val="20"/>
        </w:trPr>
        <w:tc>
          <w:tcPr>
            <w:tcW w:w="1450" w:type="pct"/>
            <w:vMerge/>
            <w:shd w:val="clear" w:color="auto" w:fill="auto"/>
            <w:vAlign w:val="center"/>
          </w:tcPr>
          <w:p w14:paraId="7DC2392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F186B6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6DC682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509612" w14:textId="77777777" w:rsidTr="00590D59">
        <w:trPr>
          <w:cantSplit/>
          <w:trHeight w:val="20"/>
        </w:trPr>
        <w:tc>
          <w:tcPr>
            <w:tcW w:w="1450" w:type="pct"/>
            <w:vMerge/>
            <w:shd w:val="clear" w:color="auto" w:fill="auto"/>
            <w:vAlign w:val="center"/>
          </w:tcPr>
          <w:p w14:paraId="5A33530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E054CF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C67AC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59DE5A11" w14:textId="77777777" w:rsidTr="00143D96">
        <w:trPr>
          <w:cantSplit/>
          <w:trHeight w:val="756"/>
        </w:trPr>
        <w:tc>
          <w:tcPr>
            <w:tcW w:w="1450" w:type="pct"/>
            <w:vMerge w:val="restart"/>
            <w:shd w:val="clear" w:color="auto" w:fill="auto"/>
            <w:vAlign w:val="center"/>
          </w:tcPr>
          <w:p w14:paraId="4E99EA8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01C753E1"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56E9848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78D11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0EE9A2" w14:textId="77777777" w:rsidTr="00590D59">
        <w:trPr>
          <w:cantSplit/>
          <w:trHeight w:val="20"/>
        </w:trPr>
        <w:tc>
          <w:tcPr>
            <w:tcW w:w="1450" w:type="pct"/>
            <w:vMerge/>
            <w:shd w:val="clear" w:color="auto" w:fill="auto"/>
            <w:vAlign w:val="center"/>
          </w:tcPr>
          <w:p w14:paraId="423231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AFD68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6C510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956C35" w14:textId="77777777" w:rsidTr="00590D59">
        <w:trPr>
          <w:cantSplit/>
          <w:trHeight w:val="20"/>
        </w:trPr>
        <w:tc>
          <w:tcPr>
            <w:tcW w:w="1450" w:type="pct"/>
            <w:vMerge/>
            <w:shd w:val="clear" w:color="auto" w:fill="auto"/>
            <w:vAlign w:val="center"/>
          </w:tcPr>
          <w:p w14:paraId="2425C44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7E74B6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F4595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640E43" w14:textId="77777777" w:rsidTr="00590D59">
        <w:trPr>
          <w:cantSplit/>
          <w:trHeight w:val="20"/>
        </w:trPr>
        <w:tc>
          <w:tcPr>
            <w:tcW w:w="1450" w:type="pct"/>
            <w:vMerge/>
            <w:shd w:val="clear" w:color="auto" w:fill="auto"/>
            <w:vAlign w:val="center"/>
          </w:tcPr>
          <w:p w14:paraId="7E64EF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138FEA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28DE3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1A7D71" w14:textId="77777777" w:rsidTr="00590D59">
        <w:trPr>
          <w:cantSplit/>
          <w:trHeight w:val="20"/>
        </w:trPr>
        <w:tc>
          <w:tcPr>
            <w:tcW w:w="1450" w:type="pct"/>
            <w:vMerge/>
            <w:tcBorders>
              <w:bottom w:val="single" w:sz="4" w:space="0" w:color="auto"/>
            </w:tcBorders>
            <w:shd w:val="clear" w:color="auto" w:fill="auto"/>
            <w:vAlign w:val="center"/>
          </w:tcPr>
          <w:p w14:paraId="5183D7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A013C6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C77A5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644B0B00" w14:textId="77777777" w:rsidR="00954137" w:rsidRPr="00334FE3" w:rsidRDefault="00954137" w:rsidP="00870FEE">
      <w:pPr>
        <w:jc w:val="both"/>
        <w:rPr>
          <w:rFonts w:asciiTheme="minorHAnsi" w:hAnsiTheme="minorHAnsi"/>
          <w:b/>
        </w:rPr>
      </w:pPr>
    </w:p>
    <w:p w14:paraId="2DF1EC9F" w14:textId="77777777" w:rsidR="001D311F" w:rsidRPr="00334FE3" w:rsidRDefault="001D311F" w:rsidP="00C94FE7">
      <w:pPr>
        <w:pStyle w:val="Nagwek3"/>
        <w:rPr>
          <w:rFonts w:asciiTheme="minorHAnsi" w:hAnsiTheme="minorHAnsi"/>
        </w:rPr>
      </w:pPr>
      <w:bookmarkStart w:id="51" w:name="_Toc511377643"/>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51"/>
    </w:p>
    <w:p w14:paraId="350F5FA3"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334FE3" w14:paraId="61362554" w14:textId="77777777" w:rsidTr="00143D96">
        <w:trPr>
          <w:cantSplit/>
          <w:trHeight w:val="20"/>
        </w:trPr>
        <w:tc>
          <w:tcPr>
            <w:tcW w:w="5000" w:type="pct"/>
            <w:gridSpan w:val="3"/>
            <w:tcBorders>
              <w:top w:val="single" w:sz="4" w:space="0" w:color="auto"/>
            </w:tcBorders>
            <w:shd w:val="clear" w:color="auto" w:fill="E6E6E6"/>
            <w:vAlign w:val="center"/>
          </w:tcPr>
          <w:p w14:paraId="29D4BBD2"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0361637D" w14:textId="77777777" w:rsidTr="0092542C">
        <w:trPr>
          <w:cantSplit/>
          <w:trHeight w:val="20"/>
        </w:trPr>
        <w:tc>
          <w:tcPr>
            <w:tcW w:w="1450" w:type="pct"/>
            <w:vMerge w:val="restart"/>
            <w:tcBorders>
              <w:top w:val="single" w:sz="4" w:space="0" w:color="auto"/>
            </w:tcBorders>
            <w:shd w:val="clear" w:color="auto" w:fill="auto"/>
            <w:vAlign w:val="center"/>
          </w:tcPr>
          <w:p w14:paraId="7542F0A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241697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1B90E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14:paraId="3DC210FF" w14:textId="77777777" w:rsidTr="0092542C">
        <w:trPr>
          <w:cantSplit/>
          <w:trHeight w:val="20"/>
        </w:trPr>
        <w:tc>
          <w:tcPr>
            <w:tcW w:w="1450" w:type="pct"/>
            <w:vMerge/>
            <w:shd w:val="clear" w:color="auto" w:fill="auto"/>
            <w:vAlign w:val="center"/>
          </w:tcPr>
          <w:p w14:paraId="4A325A0C"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B55B9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086C8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14:paraId="7656DC2C" w14:textId="77777777" w:rsidTr="0092542C">
        <w:trPr>
          <w:cantSplit/>
          <w:trHeight w:val="20"/>
        </w:trPr>
        <w:tc>
          <w:tcPr>
            <w:tcW w:w="1450" w:type="pct"/>
            <w:vMerge/>
            <w:shd w:val="clear" w:color="auto" w:fill="auto"/>
            <w:vAlign w:val="center"/>
          </w:tcPr>
          <w:p w14:paraId="5912E5B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503B0F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9A7D303"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14:paraId="3754CFCB" w14:textId="77777777" w:rsidTr="0092542C">
        <w:trPr>
          <w:cantSplit/>
          <w:trHeight w:val="20"/>
        </w:trPr>
        <w:tc>
          <w:tcPr>
            <w:tcW w:w="1450" w:type="pct"/>
            <w:vMerge/>
            <w:shd w:val="clear" w:color="auto" w:fill="auto"/>
            <w:vAlign w:val="center"/>
          </w:tcPr>
          <w:p w14:paraId="7D498C20"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991A97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41F7EEB"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14:paraId="70BB7240" w14:textId="77777777" w:rsidTr="0092542C">
        <w:trPr>
          <w:cantSplit/>
          <w:trHeight w:val="20"/>
        </w:trPr>
        <w:tc>
          <w:tcPr>
            <w:tcW w:w="1450" w:type="pct"/>
            <w:vMerge/>
            <w:tcBorders>
              <w:bottom w:val="single" w:sz="4" w:space="0" w:color="auto"/>
            </w:tcBorders>
            <w:shd w:val="clear" w:color="auto" w:fill="auto"/>
            <w:vAlign w:val="center"/>
          </w:tcPr>
          <w:p w14:paraId="4BB47118" w14:textId="77777777" w:rsidR="000A71D4" w:rsidRPr="00334FE3" w:rsidRDefault="000A71D4" w:rsidP="00E16E0E">
            <w:pPr>
              <w:numPr>
                <w:ilvl w:val="0"/>
                <w:numId w:val="174"/>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46371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5F69B94"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14:paraId="6571B72E" w14:textId="77777777" w:rsidTr="0092542C">
        <w:trPr>
          <w:trHeight w:val="20"/>
        </w:trPr>
        <w:tc>
          <w:tcPr>
            <w:tcW w:w="1450" w:type="pct"/>
            <w:vMerge w:val="restart"/>
            <w:tcBorders>
              <w:top w:val="single" w:sz="4" w:space="0" w:color="auto"/>
            </w:tcBorders>
            <w:shd w:val="clear" w:color="auto" w:fill="auto"/>
            <w:vAlign w:val="center"/>
          </w:tcPr>
          <w:p w14:paraId="621AFA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3FFF9D4E"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4C427F5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1B39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14:paraId="1FCE0EB6" w14:textId="77777777" w:rsidTr="0092542C">
        <w:trPr>
          <w:cantSplit/>
          <w:trHeight w:val="20"/>
        </w:trPr>
        <w:tc>
          <w:tcPr>
            <w:tcW w:w="1450" w:type="pct"/>
            <w:vMerge/>
            <w:shd w:val="clear" w:color="auto" w:fill="auto"/>
            <w:vAlign w:val="center"/>
          </w:tcPr>
          <w:p w14:paraId="568D3D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386A0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ECDFF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363CBE" w14:textId="77777777" w:rsidTr="0092542C">
        <w:trPr>
          <w:trHeight w:val="20"/>
        </w:trPr>
        <w:tc>
          <w:tcPr>
            <w:tcW w:w="1450" w:type="pct"/>
            <w:vMerge/>
            <w:shd w:val="clear" w:color="auto" w:fill="auto"/>
            <w:vAlign w:val="center"/>
          </w:tcPr>
          <w:p w14:paraId="3F17227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926B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D2B3F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64CBD" w14:textId="77777777" w:rsidTr="0092542C">
        <w:trPr>
          <w:cantSplit/>
          <w:trHeight w:val="20"/>
        </w:trPr>
        <w:tc>
          <w:tcPr>
            <w:tcW w:w="1450" w:type="pct"/>
            <w:vMerge/>
            <w:shd w:val="clear" w:color="auto" w:fill="auto"/>
            <w:vAlign w:val="center"/>
          </w:tcPr>
          <w:p w14:paraId="6EC512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9694B0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77085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25B162" w14:textId="77777777" w:rsidTr="0092542C">
        <w:trPr>
          <w:cantSplit/>
          <w:trHeight w:val="20"/>
        </w:trPr>
        <w:tc>
          <w:tcPr>
            <w:tcW w:w="1450" w:type="pct"/>
            <w:vMerge/>
            <w:shd w:val="clear" w:color="auto" w:fill="auto"/>
            <w:vAlign w:val="center"/>
          </w:tcPr>
          <w:p w14:paraId="16AAB5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EF49C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FEEED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524D46" w14:textId="77777777" w:rsidTr="0092542C">
        <w:trPr>
          <w:cantSplit/>
          <w:trHeight w:val="20"/>
        </w:trPr>
        <w:tc>
          <w:tcPr>
            <w:tcW w:w="1450" w:type="pct"/>
            <w:vMerge w:val="restart"/>
            <w:tcBorders>
              <w:top w:val="single" w:sz="4" w:space="0" w:color="auto"/>
            </w:tcBorders>
            <w:shd w:val="clear" w:color="auto" w:fill="auto"/>
            <w:vAlign w:val="center"/>
          </w:tcPr>
          <w:p w14:paraId="6D12C3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3D99FD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ED574BC"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6DEC3FA3"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14:paraId="44ABFDC2" w14:textId="77777777" w:rsidTr="0092542C">
        <w:trPr>
          <w:cantSplit/>
          <w:trHeight w:val="20"/>
        </w:trPr>
        <w:tc>
          <w:tcPr>
            <w:tcW w:w="1450" w:type="pct"/>
            <w:vMerge/>
            <w:shd w:val="clear" w:color="auto" w:fill="auto"/>
            <w:vAlign w:val="center"/>
          </w:tcPr>
          <w:p w14:paraId="3F6B300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E1F30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8EA7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AE9922" w14:textId="77777777" w:rsidTr="0092542C">
        <w:trPr>
          <w:cantSplit/>
          <w:trHeight w:val="20"/>
        </w:trPr>
        <w:tc>
          <w:tcPr>
            <w:tcW w:w="1450" w:type="pct"/>
            <w:vMerge/>
            <w:shd w:val="clear" w:color="auto" w:fill="auto"/>
            <w:vAlign w:val="center"/>
          </w:tcPr>
          <w:p w14:paraId="1532D95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AC98F1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1842C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5D36F2C" w14:textId="77777777" w:rsidTr="0092542C">
        <w:trPr>
          <w:cantSplit/>
          <w:trHeight w:val="20"/>
        </w:trPr>
        <w:tc>
          <w:tcPr>
            <w:tcW w:w="1450" w:type="pct"/>
            <w:vMerge/>
            <w:shd w:val="clear" w:color="auto" w:fill="auto"/>
            <w:vAlign w:val="center"/>
          </w:tcPr>
          <w:p w14:paraId="33357A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5B3156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24901B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6C919D2" w14:textId="77777777" w:rsidTr="0092542C">
        <w:trPr>
          <w:cantSplit/>
          <w:trHeight w:val="20"/>
        </w:trPr>
        <w:tc>
          <w:tcPr>
            <w:tcW w:w="1450" w:type="pct"/>
            <w:vMerge/>
            <w:shd w:val="clear" w:color="auto" w:fill="auto"/>
            <w:vAlign w:val="center"/>
          </w:tcPr>
          <w:p w14:paraId="3B5CAC7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D516E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8036F1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47910111" w14:textId="77777777" w:rsidTr="00143D96">
        <w:trPr>
          <w:cantSplit/>
          <w:trHeight w:val="20"/>
        </w:trPr>
        <w:tc>
          <w:tcPr>
            <w:tcW w:w="1450" w:type="pct"/>
            <w:vMerge w:val="restart"/>
            <w:shd w:val="clear" w:color="auto" w:fill="auto"/>
            <w:vAlign w:val="center"/>
          </w:tcPr>
          <w:p w14:paraId="4BF0790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63602F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C14BEA6"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42E2E7B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15DFD8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62817051" w14:textId="77777777" w:rsidTr="0092542C">
        <w:trPr>
          <w:cantSplit/>
          <w:trHeight w:val="20"/>
        </w:trPr>
        <w:tc>
          <w:tcPr>
            <w:tcW w:w="1450" w:type="pct"/>
            <w:vMerge/>
            <w:shd w:val="clear" w:color="auto" w:fill="auto"/>
            <w:vAlign w:val="center"/>
          </w:tcPr>
          <w:p w14:paraId="20E2B9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EA92F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613D9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C298BC" w14:textId="77777777" w:rsidTr="0092542C">
        <w:trPr>
          <w:cantSplit/>
          <w:trHeight w:val="20"/>
        </w:trPr>
        <w:tc>
          <w:tcPr>
            <w:tcW w:w="1450" w:type="pct"/>
            <w:vMerge/>
            <w:shd w:val="clear" w:color="auto" w:fill="auto"/>
            <w:vAlign w:val="center"/>
          </w:tcPr>
          <w:p w14:paraId="1ABEC2F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34B75D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0F5BF8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0CE43AE" w14:textId="77777777" w:rsidTr="0092542C">
        <w:trPr>
          <w:cantSplit/>
          <w:trHeight w:val="20"/>
        </w:trPr>
        <w:tc>
          <w:tcPr>
            <w:tcW w:w="1450" w:type="pct"/>
            <w:vMerge/>
            <w:shd w:val="clear" w:color="auto" w:fill="auto"/>
            <w:vAlign w:val="center"/>
          </w:tcPr>
          <w:p w14:paraId="5A6A18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3017D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70EE0A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B9EB214" w14:textId="77777777" w:rsidTr="0092542C">
        <w:trPr>
          <w:cantSplit/>
          <w:trHeight w:val="20"/>
        </w:trPr>
        <w:tc>
          <w:tcPr>
            <w:tcW w:w="1450" w:type="pct"/>
            <w:vMerge/>
            <w:shd w:val="clear" w:color="auto" w:fill="auto"/>
            <w:vAlign w:val="center"/>
          </w:tcPr>
          <w:p w14:paraId="34076D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C02F0D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7DD9B6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5A40544" w14:textId="77777777" w:rsidTr="0092542C">
        <w:trPr>
          <w:trHeight w:val="20"/>
        </w:trPr>
        <w:tc>
          <w:tcPr>
            <w:tcW w:w="1450" w:type="pct"/>
            <w:vMerge w:val="restart"/>
            <w:shd w:val="clear" w:color="auto" w:fill="auto"/>
            <w:vAlign w:val="center"/>
          </w:tcPr>
          <w:p w14:paraId="22227A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1FD3229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1E255FF"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6309BD06" w14:textId="77777777" w:rsidR="000A71D4" w:rsidRPr="00334FE3" w:rsidRDefault="000A71D4" w:rsidP="0092542C">
            <w:pPr>
              <w:spacing w:before="30" w:after="30"/>
              <w:ind w:left="35"/>
              <w:contextualSpacing/>
              <w:rPr>
                <w:rFonts w:asciiTheme="minorHAnsi" w:hAnsiTheme="minorHAnsi" w:cs="Arial"/>
                <w:b/>
              </w:rPr>
            </w:pPr>
          </w:p>
          <w:p w14:paraId="07A58187"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 xml:space="preserve">smart </w:t>
            </w:r>
            <w:proofErr w:type="spellStart"/>
            <w:r w:rsidRPr="00334FE3">
              <w:rPr>
                <w:rFonts w:asciiTheme="minorHAnsi" w:hAnsiTheme="minorHAnsi" w:cs="Arial"/>
                <w:i/>
                <w:sz w:val="22"/>
                <w:szCs w:val="22"/>
              </w:rPr>
              <w:t>specialisation</w:t>
            </w:r>
            <w:proofErr w:type="spellEnd"/>
            <w:r w:rsidRPr="00334FE3">
              <w:rPr>
                <w:rFonts w:asciiTheme="minorHAnsi" w:hAnsiTheme="minorHAnsi" w:cs="Arial"/>
                <w:sz w:val="22"/>
                <w:szCs w:val="22"/>
              </w:rPr>
              <w:t>).</w:t>
            </w:r>
          </w:p>
          <w:p w14:paraId="7366C333" w14:textId="77777777" w:rsidR="000A71D4" w:rsidRPr="00334FE3" w:rsidRDefault="000A71D4" w:rsidP="0092542C">
            <w:pPr>
              <w:spacing w:before="30" w:after="30"/>
              <w:ind w:left="35"/>
              <w:contextualSpacing/>
              <w:rPr>
                <w:rFonts w:asciiTheme="minorHAnsi" w:hAnsiTheme="minorHAnsi" w:cs="Arial"/>
              </w:rPr>
            </w:pPr>
          </w:p>
          <w:p w14:paraId="485B6D58"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767E9F82" w14:textId="77777777" w:rsidR="000A71D4" w:rsidRPr="00334FE3" w:rsidRDefault="000A71D4" w:rsidP="0092542C">
            <w:pPr>
              <w:spacing w:before="30" w:after="30"/>
              <w:rPr>
                <w:rFonts w:asciiTheme="minorHAnsi" w:eastAsiaTheme="minorHAnsi" w:hAnsiTheme="minorHAnsi" w:cstheme="minorBidi"/>
                <w:lang w:eastAsia="en-US"/>
              </w:rPr>
            </w:pPr>
          </w:p>
          <w:p w14:paraId="72BA368F"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7"/>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6CCC015C"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695D1889"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33833230" w14:textId="77777777" w:rsidR="000A71D4" w:rsidRPr="00334FE3" w:rsidRDefault="000A71D4" w:rsidP="0092542C">
            <w:pPr>
              <w:spacing w:before="30" w:after="30"/>
              <w:rPr>
                <w:rFonts w:asciiTheme="minorHAnsi" w:hAnsiTheme="minorHAnsi" w:cs="Arial"/>
              </w:rPr>
            </w:pPr>
          </w:p>
          <w:p w14:paraId="4B291CED" w14:textId="548A6ADD"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03478080"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69195E27"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w:t>
            </w:r>
            <w:r w:rsidR="00CB5A9C" w:rsidRPr="00334FE3">
              <w:rPr>
                <w:rFonts w:asciiTheme="minorHAnsi" w:hAnsiTheme="minorHAnsi" w:cs="Arial"/>
                <w:sz w:val="22"/>
                <w:szCs w:val="22"/>
              </w:rPr>
              <w:lastRenderedPageBreak/>
              <w:t xml:space="preserve">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0D3DEC18"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1B970ABF"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0C83F371"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3D1EF66A"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67E01B78"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1B8AB811"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33C4261D"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06F6FA62" w14:textId="77777777" w:rsidR="000A71D4" w:rsidRPr="00334FE3" w:rsidRDefault="005D52E8" w:rsidP="001E11D4">
            <w:pPr>
              <w:pStyle w:val="Akapitzlist"/>
              <w:numPr>
                <w:ilvl w:val="1"/>
                <w:numId w:val="26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4BF03EE4" w14:textId="77777777" w:rsidR="000A71D4" w:rsidRPr="00334FE3" w:rsidRDefault="000A71D4" w:rsidP="007915B7">
            <w:pPr>
              <w:spacing w:before="30" w:after="30"/>
              <w:ind w:left="35"/>
              <w:contextualSpacing/>
              <w:jc w:val="both"/>
              <w:rPr>
                <w:rFonts w:asciiTheme="minorHAnsi" w:hAnsiTheme="minorHAnsi" w:cs="Arial"/>
              </w:rPr>
            </w:pPr>
          </w:p>
          <w:p w14:paraId="5AA9A0FF"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38922D41"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5ADEEF8D"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3598E55E" w14:textId="77777777" w:rsidR="000A71D4" w:rsidRPr="00334FE3" w:rsidRDefault="00B433D0" w:rsidP="00E16E0E">
            <w:pPr>
              <w:pStyle w:val="Akapitzlist"/>
              <w:numPr>
                <w:ilvl w:val="0"/>
                <w:numId w:val="219"/>
              </w:numPr>
              <w:spacing w:before="30" w:after="30"/>
              <w:ind w:left="458"/>
              <w:jc w:val="both"/>
              <w:rPr>
                <w:rFonts w:cs="Arial"/>
              </w:rPr>
            </w:pPr>
            <w:r w:rsidRPr="00334FE3">
              <w:rPr>
                <w:rFonts w:cs="Arial"/>
              </w:rPr>
              <w:t xml:space="preserve">komplementarne z przedsięwzięciami </w:t>
            </w:r>
            <w:r w:rsidRPr="00334FE3">
              <w:rPr>
                <w:rFonts w:cs="Arial"/>
              </w:rPr>
              <w:lastRenderedPageBreak/>
              <w:t>realizowanymi w obszarze edukacji współfinansowanymi z EFS</w:t>
            </w:r>
            <w:r w:rsidR="00386012" w:rsidRPr="00334FE3">
              <w:rPr>
                <w:rFonts w:cs="Arial"/>
              </w:rPr>
              <w:t>.</w:t>
            </w:r>
          </w:p>
        </w:tc>
      </w:tr>
      <w:tr w:rsidR="000C0CB7" w:rsidRPr="00334FE3" w14:paraId="4641C1B8" w14:textId="77777777" w:rsidTr="0092542C">
        <w:trPr>
          <w:cantSplit/>
          <w:trHeight w:val="20"/>
        </w:trPr>
        <w:tc>
          <w:tcPr>
            <w:tcW w:w="1450" w:type="pct"/>
            <w:vMerge/>
            <w:shd w:val="clear" w:color="auto" w:fill="auto"/>
            <w:vAlign w:val="center"/>
          </w:tcPr>
          <w:p w14:paraId="406ACB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C0B30F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34629D8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C9DA58" w14:textId="77777777" w:rsidTr="0092542C">
        <w:trPr>
          <w:cantSplit/>
          <w:trHeight w:val="20"/>
        </w:trPr>
        <w:tc>
          <w:tcPr>
            <w:tcW w:w="1450" w:type="pct"/>
            <w:vMerge/>
            <w:shd w:val="clear" w:color="auto" w:fill="auto"/>
            <w:vAlign w:val="center"/>
          </w:tcPr>
          <w:p w14:paraId="63B197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1B17C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D6D079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10243B" w14:textId="77777777" w:rsidTr="0092542C">
        <w:trPr>
          <w:cantSplit/>
          <w:trHeight w:val="20"/>
        </w:trPr>
        <w:tc>
          <w:tcPr>
            <w:tcW w:w="1450" w:type="pct"/>
            <w:vMerge/>
            <w:shd w:val="clear" w:color="auto" w:fill="auto"/>
            <w:vAlign w:val="center"/>
          </w:tcPr>
          <w:p w14:paraId="4CCA20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14655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44878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DD59A3B" w14:textId="77777777" w:rsidTr="00143D96">
        <w:trPr>
          <w:cantSplit/>
          <w:trHeight w:val="20"/>
        </w:trPr>
        <w:tc>
          <w:tcPr>
            <w:tcW w:w="1450" w:type="pct"/>
            <w:vMerge/>
            <w:shd w:val="clear" w:color="auto" w:fill="auto"/>
            <w:vAlign w:val="center"/>
          </w:tcPr>
          <w:p w14:paraId="784AB6C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655292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2BBC9CB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ACE5FB8" w14:textId="77777777" w:rsidTr="00143D96">
        <w:trPr>
          <w:trHeight w:val="20"/>
        </w:trPr>
        <w:tc>
          <w:tcPr>
            <w:tcW w:w="1450" w:type="pct"/>
            <w:vMerge w:val="restart"/>
            <w:shd w:val="clear" w:color="auto" w:fill="auto"/>
            <w:vAlign w:val="center"/>
          </w:tcPr>
          <w:p w14:paraId="068AC3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14804E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948FD79"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2030DD7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 xml:space="preserve">jednostki organizacyjne </w:t>
            </w:r>
            <w:proofErr w:type="spellStart"/>
            <w:r w:rsidRPr="00334FE3">
              <w:rPr>
                <w:rFonts w:cs="Arial"/>
              </w:rPr>
              <w:t>jst</w:t>
            </w:r>
            <w:proofErr w:type="spellEnd"/>
            <w:r w:rsidRPr="00334FE3">
              <w:rPr>
                <w:rFonts w:cs="Arial"/>
              </w:rPr>
              <w:t>;</w:t>
            </w:r>
          </w:p>
          <w:p w14:paraId="0DAC847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2E6243C3"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14:paraId="6A8DB3AC" w14:textId="77777777" w:rsidTr="0092542C">
        <w:trPr>
          <w:cantSplit/>
          <w:trHeight w:val="20"/>
        </w:trPr>
        <w:tc>
          <w:tcPr>
            <w:tcW w:w="1450" w:type="pct"/>
            <w:vMerge/>
            <w:shd w:val="clear" w:color="auto" w:fill="auto"/>
            <w:vAlign w:val="center"/>
          </w:tcPr>
          <w:p w14:paraId="2A3ABB1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27F9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A89910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A40A7BF" w14:textId="77777777" w:rsidTr="0092542C">
        <w:trPr>
          <w:cantSplit/>
          <w:trHeight w:val="20"/>
        </w:trPr>
        <w:tc>
          <w:tcPr>
            <w:tcW w:w="1450" w:type="pct"/>
            <w:vMerge/>
            <w:shd w:val="clear" w:color="auto" w:fill="auto"/>
            <w:vAlign w:val="center"/>
          </w:tcPr>
          <w:p w14:paraId="5932D08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D76E5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556B3E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4E80800" w14:textId="77777777" w:rsidTr="0092542C">
        <w:trPr>
          <w:cantSplit/>
          <w:trHeight w:val="20"/>
        </w:trPr>
        <w:tc>
          <w:tcPr>
            <w:tcW w:w="1450" w:type="pct"/>
            <w:vMerge/>
            <w:shd w:val="clear" w:color="auto" w:fill="auto"/>
            <w:vAlign w:val="center"/>
          </w:tcPr>
          <w:p w14:paraId="6D70036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D3F8F6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A6CA44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0200736" w14:textId="77777777" w:rsidTr="00143D96">
        <w:trPr>
          <w:cantSplit/>
          <w:trHeight w:val="20"/>
        </w:trPr>
        <w:tc>
          <w:tcPr>
            <w:tcW w:w="1450" w:type="pct"/>
            <w:vMerge/>
            <w:shd w:val="clear" w:color="auto" w:fill="auto"/>
            <w:vAlign w:val="center"/>
          </w:tcPr>
          <w:p w14:paraId="54879C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18407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1233E7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449BCD0" w14:textId="77777777" w:rsidTr="00143D96">
        <w:trPr>
          <w:cantSplit/>
          <w:trHeight w:val="20"/>
        </w:trPr>
        <w:tc>
          <w:tcPr>
            <w:tcW w:w="1450" w:type="pct"/>
            <w:vMerge w:val="restart"/>
            <w:shd w:val="clear" w:color="auto" w:fill="auto"/>
            <w:vAlign w:val="center"/>
          </w:tcPr>
          <w:p w14:paraId="17C194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78683CD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1F3E29F"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55A8F429" w14:textId="77777777" w:rsidTr="0092542C">
        <w:trPr>
          <w:cantSplit/>
          <w:trHeight w:val="20"/>
        </w:trPr>
        <w:tc>
          <w:tcPr>
            <w:tcW w:w="1450" w:type="pct"/>
            <w:vMerge/>
            <w:shd w:val="clear" w:color="auto" w:fill="auto"/>
            <w:vAlign w:val="center"/>
          </w:tcPr>
          <w:p w14:paraId="6BDD433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269668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408F547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F8A3C4C" w14:textId="77777777" w:rsidTr="0092542C">
        <w:trPr>
          <w:cantSplit/>
          <w:trHeight w:val="20"/>
        </w:trPr>
        <w:tc>
          <w:tcPr>
            <w:tcW w:w="1450" w:type="pct"/>
            <w:vMerge/>
            <w:shd w:val="clear" w:color="auto" w:fill="auto"/>
            <w:vAlign w:val="center"/>
          </w:tcPr>
          <w:p w14:paraId="4DAB9D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D6E03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D65A57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6514FBF" w14:textId="77777777" w:rsidTr="0092542C">
        <w:trPr>
          <w:cantSplit/>
          <w:trHeight w:val="20"/>
        </w:trPr>
        <w:tc>
          <w:tcPr>
            <w:tcW w:w="1450" w:type="pct"/>
            <w:vMerge/>
            <w:shd w:val="clear" w:color="auto" w:fill="auto"/>
            <w:vAlign w:val="center"/>
          </w:tcPr>
          <w:p w14:paraId="4537F69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EFAF30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C4AA2B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385384C" w14:textId="77777777" w:rsidTr="0092542C">
        <w:trPr>
          <w:cantSplit/>
          <w:trHeight w:val="20"/>
        </w:trPr>
        <w:tc>
          <w:tcPr>
            <w:tcW w:w="1450" w:type="pct"/>
            <w:vMerge/>
            <w:tcBorders>
              <w:bottom w:val="nil"/>
            </w:tcBorders>
            <w:shd w:val="clear" w:color="auto" w:fill="auto"/>
            <w:vAlign w:val="center"/>
          </w:tcPr>
          <w:p w14:paraId="586D49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3AD4C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A4B3D8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92F3556" w14:textId="77777777" w:rsidTr="0092542C">
        <w:trPr>
          <w:cantSplit/>
          <w:trHeight w:val="20"/>
        </w:trPr>
        <w:tc>
          <w:tcPr>
            <w:tcW w:w="1450" w:type="pct"/>
            <w:vMerge w:val="restart"/>
            <w:tcBorders>
              <w:top w:val="single" w:sz="4" w:space="0" w:color="auto"/>
            </w:tcBorders>
            <w:shd w:val="clear" w:color="auto" w:fill="auto"/>
            <w:vAlign w:val="center"/>
          </w:tcPr>
          <w:p w14:paraId="78CD68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B315B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FA006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5C56A2E" w14:textId="77777777" w:rsidTr="0092542C">
        <w:trPr>
          <w:cantSplit/>
          <w:trHeight w:val="20"/>
        </w:trPr>
        <w:tc>
          <w:tcPr>
            <w:tcW w:w="1450" w:type="pct"/>
            <w:vMerge/>
            <w:shd w:val="clear" w:color="auto" w:fill="auto"/>
            <w:vAlign w:val="center"/>
          </w:tcPr>
          <w:p w14:paraId="131DF2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EE5F1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6729B87"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BB17EAB" w14:textId="77777777" w:rsidTr="0092542C">
        <w:trPr>
          <w:cantSplit/>
          <w:trHeight w:val="20"/>
        </w:trPr>
        <w:tc>
          <w:tcPr>
            <w:tcW w:w="1450" w:type="pct"/>
            <w:vMerge/>
            <w:shd w:val="clear" w:color="auto" w:fill="auto"/>
            <w:vAlign w:val="center"/>
          </w:tcPr>
          <w:p w14:paraId="01871B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746922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96110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7A36408" w14:textId="77777777" w:rsidTr="0092542C">
        <w:trPr>
          <w:cantSplit/>
          <w:trHeight w:val="20"/>
        </w:trPr>
        <w:tc>
          <w:tcPr>
            <w:tcW w:w="1450" w:type="pct"/>
            <w:vMerge/>
            <w:shd w:val="clear" w:color="auto" w:fill="auto"/>
            <w:vAlign w:val="center"/>
          </w:tcPr>
          <w:p w14:paraId="335525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8FBF8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9B4C98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0A1D91A8" w14:textId="77777777" w:rsidTr="0092542C">
        <w:trPr>
          <w:cantSplit/>
          <w:trHeight w:val="20"/>
        </w:trPr>
        <w:tc>
          <w:tcPr>
            <w:tcW w:w="1450" w:type="pct"/>
            <w:vMerge/>
            <w:tcBorders>
              <w:bottom w:val="single" w:sz="4" w:space="0" w:color="auto"/>
            </w:tcBorders>
            <w:shd w:val="clear" w:color="auto" w:fill="auto"/>
            <w:vAlign w:val="center"/>
          </w:tcPr>
          <w:p w14:paraId="42415E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0D8D4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963F0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6F1243A" w14:textId="77777777" w:rsidTr="0092542C">
        <w:trPr>
          <w:cantSplit/>
          <w:trHeight w:val="20"/>
        </w:trPr>
        <w:tc>
          <w:tcPr>
            <w:tcW w:w="1450" w:type="pct"/>
            <w:vMerge w:val="restart"/>
            <w:tcBorders>
              <w:top w:val="single" w:sz="4" w:space="0" w:color="auto"/>
            </w:tcBorders>
            <w:shd w:val="clear" w:color="auto" w:fill="auto"/>
            <w:vAlign w:val="center"/>
          </w:tcPr>
          <w:p w14:paraId="2B6995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r>
            <w:r w:rsidRPr="00334FE3">
              <w:rPr>
                <w:rFonts w:cs="Arial"/>
              </w:rPr>
              <w:lastRenderedPageBreak/>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C91787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43C6A693"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DA22713" w14:textId="77777777" w:rsidTr="009816CF">
        <w:trPr>
          <w:cantSplit/>
          <w:trHeight w:val="20"/>
        </w:trPr>
        <w:tc>
          <w:tcPr>
            <w:tcW w:w="1450" w:type="pct"/>
            <w:vMerge/>
            <w:shd w:val="clear" w:color="auto" w:fill="auto"/>
            <w:vAlign w:val="center"/>
          </w:tcPr>
          <w:p w14:paraId="5C07A23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BE69CA1"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49138A01"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CCBD622" w14:textId="77777777" w:rsidTr="009816CF">
        <w:trPr>
          <w:cantSplit/>
          <w:trHeight w:val="20"/>
        </w:trPr>
        <w:tc>
          <w:tcPr>
            <w:tcW w:w="1450" w:type="pct"/>
            <w:vMerge/>
            <w:shd w:val="clear" w:color="auto" w:fill="auto"/>
            <w:vAlign w:val="center"/>
          </w:tcPr>
          <w:p w14:paraId="20C1CE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0EAE98"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3C4CE3CC"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1BCEE9E1" w14:textId="77777777" w:rsidTr="009816CF">
        <w:trPr>
          <w:cantSplit/>
          <w:trHeight w:val="20"/>
        </w:trPr>
        <w:tc>
          <w:tcPr>
            <w:tcW w:w="1450" w:type="pct"/>
            <w:vMerge/>
            <w:shd w:val="clear" w:color="auto" w:fill="auto"/>
            <w:vAlign w:val="center"/>
          </w:tcPr>
          <w:p w14:paraId="62E2CC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1BB6971"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7DC8CF8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D90182D" w14:textId="77777777" w:rsidTr="009816CF">
        <w:trPr>
          <w:cantSplit/>
          <w:trHeight w:val="20"/>
        </w:trPr>
        <w:tc>
          <w:tcPr>
            <w:tcW w:w="1450" w:type="pct"/>
            <w:vMerge/>
            <w:tcBorders>
              <w:bottom w:val="single" w:sz="4" w:space="0" w:color="auto"/>
            </w:tcBorders>
            <w:shd w:val="clear" w:color="auto" w:fill="auto"/>
            <w:vAlign w:val="center"/>
          </w:tcPr>
          <w:p w14:paraId="6BEF233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027FECE"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2966F34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4CE17747" w14:textId="77777777" w:rsidTr="00143D96">
        <w:trPr>
          <w:cantSplit/>
          <w:trHeight w:val="482"/>
        </w:trPr>
        <w:tc>
          <w:tcPr>
            <w:tcW w:w="1450" w:type="pct"/>
            <w:vMerge w:val="restart"/>
            <w:tcBorders>
              <w:top w:val="single" w:sz="4" w:space="0" w:color="auto"/>
            </w:tcBorders>
            <w:shd w:val="clear" w:color="auto" w:fill="auto"/>
            <w:vAlign w:val="center"/>
          </w:tcPr>
          <w:p w14:paraId="4BFC5C53"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14:paraId="2B6EBE3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284D4B8" w14:textId="77777777"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14:paraId="3561CA8B" w14:textId="77777777" w:rsidTr="0092542C">
        <w:trPr>
          <w:cantSplit/>
          <w:trHeight w:val="20"/>
        </w:trPr>
        <w:tc>
          <w:tcPr>
            <w:tcW w:w="1450" w:type="pct"/>
            <w:vMerge/>
            <w:shd w:val="clear" w:color="auto" w:fill="auto"/>
            <w:vAlign w:val="center"/>
          </w:tcPr>
          <w:p w14:paraId="00A9AFD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8CC9F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D15B8DD"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14:paraId="6D40A0C7" w14:textId="77777777" w:rsidTr="0092542C">
        <w:trPr>
          <w:cantSplit/>
          <w:trHeight w:val="20"/>
        </w:trPr>
        <w:tc>
          <w:tcPr>
            <w:tcW w:w="1450" w:type="pct"/>
            <w:vMerge/>
            <w:shd w:val="clear" w:color="auto" w:fill="auto"/>
            <w:vAlign w:val="center"/>
          </w:tcPr>
          <w:p w14:paraId="03A406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6AAC52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05B650E"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14:paraId="69CB28B0" w14:textId="77777777" w:rsidTr="0092542C">
        <w:trPr>
          <w:cantSplit/>
          <w:trHeight w:val="20"/>
        </w:trPr>
        <w:tc>
          <w:tcPr>
            <w:tcW w:w="1450" w:type="pct"/>
            <w:vMerge/>
            <w:shd w:val="clear" w:color="auto" w:fill="auto"/>
            <w:vAlign w:val="center"/>
          </w:tcPr>
          <w:p w14:paraId="6364D2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E0DB8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6536EB7"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14:paraId="5F2920F7" w14:textId="77777777" w:rsidTr="0092542C">
        <w:trPr>
          <w:cantSplit/>
          <w:trHeight w:val="20"/>
        </w:trPr>
        <w:tc>
          <w:tcPr>
            <w:tcW w:w="1450" w:type="pct"/>
            <w:vMerge/>
            <w:shd w:val="clear" w:color="auto" w:fill="auto"/>
            <w:vAlign w:val="center"/>
          </w:tcPr>
          <w:p w14:paraId="31E4C95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10D13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5DC16413"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14:paraId="692FB4F6" w14:textId="77777777" w:rsidTr="00143D96">
        <w:trPr>
          <w:cantSplit/>
          <w:trHeight w:val="20"/>
        </w:trPr>
        <w:tc>
          <w:tcPr>
            <w:tcW w:w="1450" w:type="pct"/>
            <w:vMerge w:val="restart"/>
            <w:shd w:val="clear" w:color="auto" w:fill="auto"/>
            <w:vAlign w:val="center"/>
          </w:tcPr>
          <w:p w14:paraId="47E28B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590BE3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82E7448"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D987F4F" w14:textId="77777777" w:rsidTr="0092542C">
        <w:trPr>
          <w:cantSplit/>
          <w:trHeight w:val="20"/>
        </w:trPr>
        <w:tc>
          <w:tcPr>
            <w:tcW w:w="1450" w:type="pct"/>
            <w:vMerge/>
            <w:shd w:val="clear" w:color="auto" w:fill="auto"/>
            <w:vAlign w:val="center"/>
          </w:tcPr>
          <w:p w14:paraId="663E34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B63C6D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D0C814"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14:paraId="2F9361E3" w14:textId="77777777" w:rsidTr="0092542C">
        <w:trPr>
          <w:cantSplit/>
          <w:trHeight w:val="20"/>
        </w:trPr>
        <w:tc>
          <w:tcPr>
            <w:tcW w:w="1450" w:type="pct"/>
            <w:vMerge/>
            <w:shd w:val="clear" w:color="auto" w:fill="auto"/>
            <w:vAlign w:val="center"/>
          </w:tcPr>
          <w:p w14:paraId="2E58BD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D6DEC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D1E5443"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6903343" w14:textId="77777777" w:rsidTr="0092542C">
        <w:trPr>
          <w:cantSplit/>
          <w:trHeight w:val="20"/>
        </w:trPr>
        <w:tc>
          <w:tcPr>
            <w:tcW w:w="1450" w:type="pct"/>
            <w:vMerge/>
            <w:shd w:val="clear" w:color="auto" w:fill="auto"/>
            <w:vAlign w:val="center"/>
          </w:tcPr>
          <w:p w14:paraId="441F09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5B290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E51E377"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528B257" w14:textId="77777777" w:rsidTr="0092542C">
        <w:trPr>
          <w:cantSplit/>
          <w:trHeight w:val="20"/>
        </w:trPr>
        <w:tc>
          <w:tcPr>
            <w:tcW w:w="1450" w:type="pct"/>
            <w:vMerge/>
            <w:shd w:val="clear" w:color="auto" w:fill="auto"/>
            <w:vAlign w:val="center"/>
          </w:tcPr>
          <w:p w14:paraId="650B3B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AF487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2092DA4"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8F1E229" w14:textId="77777777" w:rsidTr="00143D96">
        <w:trPr>
          <w:cantSplit/>
          <w:trHeight w:val="20"/>
        </w:trPr>
        <w:tc>
          <w:tcPr>
            <w:tcW w:w="1450" w:type="pct"/>
            <w:vMerge w:val="restart"/>
            <w:shd w:val="clear" w:color="auto" w:fill="auto"/>
            <w:vAlign w:val="center"/>
          </w:tcPr>
          <w:p w14:paraId="054E6B3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14:paraId="2C737B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549BD5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30C43E7" w14:textId="77777777" w:rsidTr="0092542C">
        <w:trPr>
          <w:cantSplit/>
          <w:trHeight w:val="20"/>
        </w:trPr>
        <w:tc>
          <w:tcPr>
            <w:tcW w:w="1450" w:type="pct"/>
            <w:vMerge/>
            <w:shd w:val="clear" w:color="auto" w:fill="auto"/>
            <w:vAlign w:val="center"/>
          </w:tcPr>
          <w:p w14:paraId="527E2F2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DE32F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F9A71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AB4D32" w14:textId="77777777" w:rsidTr="0092542C">
        <w:trPr>
          <w:cantSplit/>
          <w:trHeight w:val="20"/>
        </w:trPr>
        <w:tc>
          <w:tcPr>
            <w:tcW w:w="1450" w:type="pct"/>
            <w:vMerge/>
            <w:shd w:val="clear" w:color="auto" w:fill="auto"/>
            <w:vAlign w:val="center"/>
          </w:tcPr>
          <w:p w14:paraId="0895AF8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17B101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924B7C9"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05394EE9" w14:textId="77777777" w:rsidTr="0092542C">
        <w:trPr>
          <w:cantSplit/>
          <w:trHeight w:val="20"/>
        </w:trPr>
        <w:tc>
          <w:tcPr>
            <w:tcW w:w="1450" w:type="pct"/>
            <w:vMerge/>
            <w:shd w:val="clear" w:color="auto" w:fill="auto"/>
            <w:vAlign w:val="center"/>
          </w:tcPr>
          <w:p w14:paraId="36BD535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32810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48CB645"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3DD291C" w14:textId="77777777" w:rsidTr="0092542C">
        <w:trPr>
          <w:cantSplit/>
          <w:trHeight w:val="20"/>
        </w:trPr>
        <w:tc>
          <w:tcPr>
            <w:tcW w:w="1450" w:type="pct"/>
            <w:vMerge/>
            <w:shd w:val="clear" w:color="auto" w:fill="auto"/>
            <w:vAlign w:val="center"/>
          </w:tcPr>
          <w:p w14:paraId="0294EBF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62CC90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F290623"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0B336A9E" w14:textId="77777777" w:rsidTr="00143D96">
        <w:trPr>
          <w:cantSplit/>
          <w:trHeight w:val="402"/>
        </w:trPr>
        <w:tc>
          <w:tcPr>
            <w:tcW w:w="1450" w:type="pct"/>
            <w:vMerge w:val="restart"/>
            <w:shd w:val="clear" w:color="auto" w:fill="auto"/>
            <w:vAlign w:val="center"/>
          </w:tcPr>
          <w:p w14:paraId="567EDA1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w:t>
            </w:r>
            <w:r w:rsidRPr="00334FE3">
              <w:rPr>
                <w:rFonts w:cs="Arial"/>
              </w:rPr>
              <w:lastRenderedPageBreak/>
              <w:t xml:space="preserve">protestów </w:t>
            </w:r>
          </w:p>
        </w:tc>
        <w:tc>
          <w:tcPr>
            <w:tcW w:w="1064" w:type="pct"/>
            <w:tcBorders>
              <w:bottom w:val="dotted" w:sz="4" w:space="0" w:color="auto"/>
              <w:right w:val="dotted" w:sz="4" w:space="0" w:color="auto"/>
            </w:tcBorders>
            <w:shd w:val="clear" w:color="auto" w:fill="auto"/>
            <w:vAlign w:val="center"/>
          </w:tcPr>
          <w:p w14:paraId="5B8139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07816C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627D2D2E" w14:textId="77777777" w:rsidTr="0092542C">
        <w:trPr>
          <w:cantSplit/>
          <w:trHeight w:val="408"/>
        </w:trPr>
        <w:tc>
          <w:tcPr>
            <w:tcW w:w="1450" w:type="pct"/>
            <w:vMerge/>
            <w:shd w:val="clear" w:color="auto" w:fill="auto"/>
            <w:vAlign w:val="center"/>
          </w:tcPr>
          <w:p w14:paraId="4E8DD8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2AD4F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CC524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14:paraId="41E4FEB3" w14:textId="77777777" w:rsidTr="0092542C">
        <w:trPr>
          <w:cantSplit/>
          <w:trHeight w:val="413"/>
        </w:trPr>
        <w:tc>
          <w:tcPr>
            <w:tcW w:w="1450" w:type="pct"/>
            <w:vMerge/>
            <w:shd w:val="clear" w:color="auto" w:fill="auto"/>
            <w:vAlign w:val="center"/>
          </w:tcPr>
          <w:p w14:paraId="773B312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4DA61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8E19A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14:paraId="007EA2AE" w14:textId="77777777" w:rsidTr="0092542C">
        <w:trPr>
          <w:cantSplit/>
          <w:trHeight w:val="407"/>
        </w:trPr>
        <w:tc>
          <w:tcPr>
            <w:tcW w:w="1450" w:type="pct"/>
            <w:vMerge/>
            <w:shd w:val="clear" w:color="auto" w:fill="auto"/>
            <w:vAlign w:val="center"/>
          </w:tcPr>
          <w:p w14:paraId="090BFC0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CFB08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9B499D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14:paraId="0C0F4080" w14:textId="77777777" w:rsidTr="0092542C">
        <w:trPr>
          <w:cantSplit/>
          <w:trHeight w:val="423"/>
        </w:trPr>
        <w:tc>
          <w:tcPr>
            <w:tcW w:w="1450" w:type="pct"/>
            <w:vMerge/>
            <w:tcBorders>
              <w:bottom w:val="single" w:sz="4" w:space="0" w:color="auto"/>
            </w:tcBorders>
            <w:shd w:val="clear" w:color="auto" w:fill="auto"/>
            <w:vAlign w:val="center"/>
          </w:tcPr>
          <w:p w14:paraId="15338AF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566B71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08BBE46"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14:paraId="187D177E" w14:textId="77777777" w:rsidTr="0092542C">
        <w:trPr>
          <w:cantSplit/>
          <w:trHeight w:val="20"/>
        </w:trPr>
        <w:tc>
          <w:tcPr>
            <w:tcW w:w="1450" w:type="pct"/>
            <w:vMerge w:val="restart"/>
            <w:tcBorders>
              <w:top w:val="single" w:sz="4" w:space="0" w:color="auto"/>
            </w:tcBorders>
            <w:shd w:val="clear" w:color="auto" w:fill="auto"/>
            <w:vAlign w:val="center"/>
          </w:tcPr>
          <w:p w14:paraId="402A23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B9CEE8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E77E446"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proofErr w:type="spellStart"/>
            <w:r w:rsidR="00885271" w:rsidRPr="00334FE3">
              <w:rPr>
                <w:rFonts w:asciiTheme="minorHAnsi" w:hAnsiTheme="minorHAnsi" w:cs="Arial"/>
                <w:iCs/>
                <w:sz w:val="22"/>
                <w:szCs w:val="22"/>
              </w:rPr>
              <w:t>Załącznikem</w:t>
            </w:r>
            <w:proofErr w:type="spellEnd"/>
            <w:r w:rsidR="00885271" w:rsidRPr="00334FE3">
              <w:rPr>
                <w:rFonts w:asciiTheme="minorHAnsi" w:hAnsiTheme="minorHAnsi" w:cs="Arial"/>
                <w:iCs/>
                <w:sz w:val="22"/>
                <w:szCs w:val="22"/>
              </w:rPr>
              <w:t xml:space="preserve">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82F4B9E" w14:textId="77777777" w:rsidTr="0092542C">
        <w:trPr>
          <w:cantSplit/>
          <w:trHeight w:val="20"/>
        </w:trPr>
        <w:tc>
          <w:tcPr>
            <w:tcW w:w="1450" w:type="pct"/>
            <w:vMerge/>
            <w:tcBorders>
              <w:top w:val="single" w:sz="4" w:space="0" w:color="auto"/>
            </w:tcBorders>
            <w:shd w:val="clear" w:color="auto" w:fill="auto"/>
            <w:vAlign w:val="center"/>
          </w:tcPr>
          <w:p w14:paraId="11FAE9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EB43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999466C"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7753831" w14:textId="77777777" w:rsidTr="0092542C">
        <w:trPr>
          <w:cantSplit/>
          <w:trHeight w:val="20"/>
        </w:trPr>
        <w:tc>
          <w:tcPr>
            <w:tcW w:w="1450" w:type="pct"/>
            <w:vMerge/>
            <w:tcBorders>
              <w:top w:val="single" w:sz="4" w:space="0" w:color="auto"/>
            </w:tcBorders>
            <w:shd w:val="clear" w:color="auto" w:fill="auto"/>
            <w:vAlign w:val="center"/>
          </w:tcPr>
          <w:p w14:paraId="3974B09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CA7293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3E4B15E"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7F0CA2" w14:textId="77777777" w:rsidTr="0092542C">
        <w:trPr>
          <w:cantSplit/>
          <w:trHeight w:val="20"/>
        </w:trPr>
        <w:tc>
          <w:tcPr>
            <w:tcW w:w="1450" w:type="pct"/>
            <w:vMerge/>
            <w:tcBorders>
              <w:top w:val="single" w:sz="4" w:space="0" w:color="auto"/>
            </w:tcBorders>
            <w:shd w:val="clear" w:color="auto" w:fill="auto"/>
            <w:vAlign w:val="center"/>
          </w:tcPr>
          <w:p w14:paraId="26F98F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F10BF8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090079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14:paraId="79F72479" w14:textId="77777777" w:rsidTr="0092542C">
        <w:trPr>
          <w:cantSplit/>
          <w:trHeight w:val="20"/>
        </w:trPr>
        <w:tc>
          <w:tcPr>
            <w:tcW w:w="1450" w:type="pct"/>
            <w:vMerge/>
            <w:tcBorders>
              <w:top w:val="single" w:sz="4" w:space="0" w:color="auto"/>
            </w:tcBorders>
            <w:shd w:val="clear" w:color="auto" w:fill="auto"/>
            <w:vAlign w:val="center"/>
          </w:tcPr>
          <w:p w14:paraId="65147D37"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E1483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3F5061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293952C" w14:textId="77777777" w:rsidTr="0092542C">
        <w:trPr>
          <w:cantSplit/>
          <w:trHeight w:val="20"/>
        </w:trPr>
        <w:tc>
          <w:tcPr>
            <w:tcW w:w="1450" w:type="pct"/>
            <w:vMerge w:val="restart"/>
            <w:shd w:val="clear" w:color="auto" w:fill="auto"/>
            <w:vAlign w:val="center"/>
          </w:tcPr>
          <w:p w14:paraId="193F35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w:t>
            </w:r>
            <w:proofErr w:type="spellStart"/>
            <w:r w:rsidRPr="00334FE3">
              <w:rPr>
                <w:rFonts w:cs="Arial"/>
              </w:rPr>
              <w:t>financingu</w:t>
            </w:r>
            <w:proofErr w:type="spellEnd"/>
            <w:r w:rsidRPr="00334FE3">
              <w:rPr>
                <w:rFonts w:cs="Arial"/>
              </w:rPr>
              <w:t xml:space="preserv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8FF355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1AF06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12316577" w14:textId="77777777" w:rsidTr="0092542C">
        <w:trPr>
          <w:cantSplit/>
          <w:trHeight w:val="20"/>
        </w:trPr>
        <w:tc>
          <w:tcPr>
            <w:tcW w:w="1450" w:type="pct"/>
            <w:vMerge/>
            <w:shd w:val="clear" w:color="auto" w:fill="auto"/>
            <w:vAlign w:val="center"/>
          </w:tcPr>
          <w:p w14:paraId="42CE70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C795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7B2674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214DE7" w14:textId="77777777" w:rsidTr="0092542C">
        <w:trPr>
          <w:cantSplit/>
          <w:trHeight w:val="20"/>
        </w:trPr>
        <w:tc>
          <w:tcPr>
            <w:tcW w:w="1450" w:type="pct"/>
            <w:vMerge/>
            <w:shd w:val="clear" w:color="auto" w:fill="auto"/>
            <w:vAlign w:val="center"/>
          </w:tcPr>
          <w:p w14:paraId="0C0E49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B18CBC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14EB27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906EA69" w14:textId="77777777" w:rsidTr="0092542C">
        <w:trPr>
          <w:cantSplit/>
          <w:trHeight w:val="20"/>
        </w:trPr>
        <w:tc>
          <w:tcPr>
            <w:tcW w:w="1450" w:type="pct"/>
            <w:vMerge/>
            <w:shd w:val="clear" w:color="auto" w:fill="auto"/>
            <w:vAlign w:val="center"/>
          </w:tcPr>
          <w:p w14:paraId="0FB68C7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93824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9D55AB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EA1A2C2" w14:textId="77777777" w:rsidTr="0092542C">
        <w:trPr>
          <w:cantSplit/>
          <w:trHeight w:val="20"/>
        </w:trPr>
        <w:tc>
          <w:tcPr>
            <w:tcW w:w="1450" w:type="pct"/>
            <w:vMerge/>
            <w:shd w:val="clear" w:color="auto" w:fill="auto"/>
            <w:vAlign w:val="center"/>
          </w:tcPr>
          <w:p w14:paraId="195BB19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DB984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10C443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6757635" w14:textId="77777777" w:rsidTr="0092542C">
        <w:trPr>
          <w:cantSplit/>
          <w:trHeight w:val="315"/>
        </w:trPr>
        <w:tc>
          <w:tcPr>
            <w:tcW w:w="1450" w:type="pct"/>
            <w:vMerge w:val="restart"/>
            <w:shd w:val="clear" w:color="auto" w:fill="auto"/>
            <w:vAlign w:val="center"/>
          </w:tcPr>
          <w:p w14:paraId="29EDCFD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234AFE2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F0463C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85211EB" w14:textId="77777777" w:rsidTr="0092542C">
        <w:trPr>
          <w:cantSplit/>
          <w:trHeight w:val="350"/>
        </w:trPr>
        <w:tc>
          <w:tcPr>
            <w:tcW w:w="1450" w:type="pct"/>
            <w:vMerge/>
            <w:shd w:val="clear" w:color="auto" w:fill="auto"/>
            <w:vAlign w:val="center"/>
          </w:tcPr>
          <w:p w14:paraId="534494B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09F29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AB86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8B95F" w14:textId="77777777" w:rsidTr="0092542C">
        <w:trPr>
          <w:cantSplit/>
          <w:trHeight w:val="373"/>
        </w:trPr>
        <w:tc>
          <w:tcPr>
            <w:tcW w:w="1450" w:type="pct"/>
            <w:vMerge/>
            <w:shd w:val="clear" w:color="auto" w:fill="auto"/>
            <w:vAlign w:val="center"/>
          </w:tcPr>
          <w:p w14:paraId="1F862EE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9C309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A56E1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7BB192D" w14:textId="77777777" w:rsidTr="0092542C">
        <w:trPr>
          <w:cantSplit/>
          <w:trHeight w:val="408"/>
        </w:trPr>
        <w:tc>
          <w:tcPr>
            <w:tcW w:w="1450" w:type="pct"/>
            <w:vMerge/>
            <w:shd w:val="clear" w:color="auto" w:fill="auto"/>
            <w:vAlign w:val="center"/>
          </w:tcPr>
          <w:p w14:paraId="098C136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D04D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B4C433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50EAF63" w14:textId="77777777" w:rsidTr="0092542C">
        <w:trPr>
          <w:cantSplit/>
          <w:trHeight w:val="431"/>
        </w:trPr>
        <w:tc>
          <w:tcPr>
            <w:tcW w:w="1450" w:type="pct"/>
            <w:vMerge/>
            <w:shd w:val="clear" w:color="auto" w:fill="auto"/>
            <w:vAlign w:val="center"/>
          </w:tcPr>
          <w:p w14:paraId="3FC1B3C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51AD0B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0C65DF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EA8A393" w14:textId="77777777" w:rsidTr="0092542C">
        <w:trPr>
          <w:cantSplit/>
          <w:trHeight w:val="20"/>
        </w:trPr>
        <w:tc>
          <w:tcPr>
            <w:tcW w:w="1450" w:type="pct"/>
            <w:vMerge w:val="restart"/>
            <w:shd w:val="clear" w:color="auto" w:fill="auto"/>
            <w:vAlign w:val="center"/>
          </w:tcPr>
          <w:p w14:paraId="1F6B0B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89F8A3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B85FF86"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150C919" w14:textId="77777777" w:rsidTr="0092542C">
        <w:trPr>
          <w:cantSplit/>
          <w:trHeight w:val="20"/>
        </w:trPr>
        <w:tc>
          <w:tcPr>
            <w:tcW w:w="1450" w:type="pct"/>
            <w:vMerge/>
            <w:shd w:val="clear" w:color="auto" w:fill="auto"/>
            <w:vAlign w:val="center"/>
          </w:tcPr>
          <w:p w14:paraId="56982DD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722AF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8A15B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E8E6C7" w14:textId="77777777" w:rsidTr="0092542C">
        <w:trPr>
          <w:cantSplit/>
          <w:trHeight w:val="20"/>
        </w:trPr>
        <w:tc>
          <w:tcPr>
            <w:tcW w:w="1450" w:type="pct"/>
            <w:vMerge/>
            <w:shd w:val="clear" w:color="auto" w:fill="auto"/>
            <w:vAlign w:val="center"/>
          </w:tcPr>
          <w:p w14:paraId="733FA5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BCAEAB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29A9F9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D0266FC" w14:textId="77777777" w:rsidTr="0092542C">
        <w:trPr>
          <w:cantSplit/>
          <w:trHeight w:val="20"/>
        </w:trPr>
        <w:tc>
          <w:tcPr>
            <w:tcW w:w="1450" w:type="pct"/>
            <w:vMerge/>
            <w:shd w:val="clear" w:color="auto" w:fill="auto"/>
            <w:vAlign w:val="center"/>
          </w:tcPr>
          <w:p w14:paraId="61EA3D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24096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2D914D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8BC5BC2" w14:textId="77777777" w:rsidTr="0092542C">
        <w:trPr>
          <w:cantSplit/>
          <w:trHeight w:val="20"/>
        </w:trPr>
        <w:tc>
          <w:tcPr>
            <w:tcW w:w="1450" w:type="pct"/>
            <w:vMerge/>
            <w:tcBorders>
              <w:bottom w:val="single" w:sz="4" w:space="0" w:color="auto"/>
            </w:tcBorders>
            <w:shd w:val="clear" w:color="auto" w:fill="auto"/>
            <w:vAlign w:val="center"/>
          </w:tcPr>
          <w:p w14:paraId="70359F5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42DFB7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3149C4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7C56252"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7D19070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42EA6E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46997541" w14:textId="4CB10B8A" w:rsidR="000C23F2" w:rsidRDefault="000C23F2" w:rsidP="00345EE5">
            <w:pPr>
              <w:spacing w:before="40" w:after="40"/>
              <w:rPr>
                <w:rFonts w:asciiTheme="minorHAnsi" w:hAnsiTheme="minorHAnsi" w:cs="Arial"/>
                <w:sz w:val="22"/>
                <w:szCs w:val="22"/>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14:paraId="0227466D" w14:textId="69302CF0"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 xml:space="preserve"> </w:t>
            </w:r>
          </w:p>
        </w:tc>
      </w:tr>
      <w:tr w:rsidR="000C0CB7" w:rsidRPr="00334FE3" w14:paraId="61BB1D6E" w14:textId="77777777" w:rsidTr="0092542C">
        <w:trPr>
          <w:cantSplit/>
          <w:trHeight w:val="20"/>
        </w:trPr>
        <w:tc>
          <w:tcPr>
            <w:tcW w:w="1450" w:type="pct"/>
            <w:vMerge/>
            <w:tcBorders>
              <w:right w:val="single" w:sz="4" w:space="0" w:color="auto"/>
            </w:tcBorders>
            <w:shd w:val="clear" w:color="auto" w:fill="auto"/>
            <w:vAlign w:val="center"/>
          </w:tcPr>
          <w:p w14:paraId="2A59A9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CC495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C98171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AB78CC" w14:textId="77777777" w:rsidTr="0092542C">
        <w:trPr>
          <w:cantSplit/>
          <w:trHeight w:val="20"/>
        </w:trPr>
        <w:tc>
          <w:tcPr>
            <w:tcW w:w="1450" w:type="pct"/>
            <w:vMerge/>
            <w:tcBorders>
              <w:right w:val="single" w:sz="4" w:space="0" w:color="auto"/>
            </w:tcBorders>
            <w:shd w:val="clear" w:color="auto" w:fill="auto"/>
            <w:vAlign w:val="center"/>
          </w:tcPr>
          <w:p w14:paraId="6264EE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52874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C0DEF8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C8297D8" w14:textId="77777777" w:rsidTr="0092542C">
        <w:trPr>
          <w:cantSplit/>
          <w:trHeight w:val="20"/>
        </w:trPr>
        <w:tc>
          <w:tcPr>
            <w:tcW w:w="1450" w:type="pct"/>
            <w:vMerge/>
            <w:tcBorders>
              <w:right w:val="single" w:sz="4" w:space="0" w:color="auto"/>
            </w:tcBorders>
            <w:shd w:val="clear" w:color="auto" w:fill="auto"/>
            <w:vAlign w:val="center"/>
          </w:tcPr>
          <w:p w14:paraId="0645E0A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1C86FD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1783B2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392366E" w14:textId="77777777" w:rsidTr="0092542C">
        <w:trPr>
          <w:cantSplit/>
          <w:trHeight w:val="20"/>
        </w:trPr>
        <w:tc>
          <w:tcPr>
            <w:tcW w:w="1450" w:type="pct"/>
            <w:vMerge/>
            <w:tcBorders>
              <w:right w:val="single" w:sz="4" w:space="0" w:color="auto"/>
            </w:tcBorders>
            <w:shd w:val="clear" w:color="auto" w:fill="auto"/>
            <w:vAlign w:val="center"/>
          </w:tcPr>
          <w:p w14:paraId="79080E4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4518F80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9F0524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2AC4EFC"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5B3EE75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 xml:space="preserve">i pomoc de </w:t>
            </w:r>
            <w:proofErr w:type="spellStart"/>
            <w:r w:rsidRPr="00334FE3">
              <w:rPr>
                <w:rFonts w:cs="Arial"/>
              </w:rPr>
              <w:t>minimis</w:t>
            </w:r>
            <w:proofErr w:type="spellEnd"/>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73EA6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98AA7FB"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75B24F2" w14:textId="77777777" w:rsidR="0081445D" w:rsidRPr="00334FE3" w:rsidRDefault="0081445D" w:rsidP="0081445D">
            <w:pPr>
              <w:spacing w:before="40" w:after="40"/>
              <w:rPr>
                <w:rFonts w:asciiTheme="minorHAnsi" w:hAnsiTheme="minorHAnsi" w:cs="Arial"/>
              </w:rPr>
            </w:pPr>
          </w:p>
          <w:p w14:paraId="3EA52CCF"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w:t>
            </w:r>
          </w:p>
          <w:p w14:paraId="61B4D352" w14:textId="77777777" w:rsidR="0081445D" w:rsidRPr="00334FE3" w:rsidRDefault="0081445D" w:rsidP="0081445D">
            <w:pPr>
              <w:spacing w:before="40" w:after="40"/>
              <w:jc w:val="both"/>
              <w:rPr>
                <w:rFonts w:asciiTheme="minorHAnsi" w:hAnsiTheme="minorHAnsi" w:cs="Arial"/>
              </w:rPr>
            </w:pPr>
          </w:p>
          <w:p w14:paraId="711BCD9F"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6DE5DCB7" w14:textId="77777777" w:rsidTr="0092542C">
        <w:trPr>
          <w:cantSplit/>
          <w:trHeight w:val="336"/>
        </w:trPr>
        <w:tc>
          <w:tcPr>
            <w:tcW w:w="1450" w:type="pct"/>
            <w:vMerge/>
            <w:tcBorders>
              <w:right w:val="single" w:sz="4" w:space="0" w:color="auto"/>
            </w:tcBorders>
            <w:shd w:val="clear" w:color="auto" w:fill="auto"/>
            <w:vAlign w:val="center"/>
          </w:tcPr>
          <w:p w14:paraId="375F0E1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54AB409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8D9FDA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68940C" w14:textId="77777777" w:rsidTr="0092542C">
        <w:trPr>
          <w:cantSplit/>
          <w:trHeight w:val="256"/>
        </w:trPr>
        <w:tc>
          <w:tcPr>
            <w:tcW w:w="1450" w:type="pct"/>
            <w:vMerge/>
            <w:tcBorders>
              <w:right w:val="single" w:sz="4" w:space="0" w:color="auto"/>
            </w:tcBorders>
            <w:shd w:val="clear" w:color="auto" w:fill="auto"/>
            <w:vAlign w:val="center"/>
          </w:tcPr>
          <w:p w14:paraId="265156E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97F066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92653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16FEC2" w14:textId="77777777" w:rsidTr="0092542C">
        <w:trPr>
          <w:cantSplit/>
          <w:trHeight w:val="276"/>
        </w:trPr>
        <w:tc>
          <w:tcPr>
            <w:tcW w:w="1450" w:type="pct"/>
            <w:vMerge/>
            <w:tcBorders>
              <w:right w:val="single" w:sz="4" w:space="0" w:color="auto"/>
            </w:tcBorders>
            <w:shd w:val="clear" w:color="auto" w:fill="auto"/>
            <w:vAlign w:val="center"/>
          </w:tcPr>
          <w:p w14:paraId="5D043DE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06C824A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732208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626B09"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3238544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3605448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03223BF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02C15EA7" w14:textId="77777777" w:rsidTr="00143D96">
        <w:trPr>
          <w:cantSplit/>
          <w:trHeight w:val="476"/>
        </w:trPr>
        <w:tc>
          <w:tcPr>
            <w:tcW w:w="1450" w:type="pct"/>
            <w:vMerge w:val="restart"/>
            <w:tcBorders>
              <w:top w:val="single" w:sz="4" w:space="0" w:color="auto"/>
            </w:tcBorders>
            <w:shd w:val="clear" w:color="auto" w:fill="auto"/>
            <w:vAlign w:val="center"/>
          </w:tcPr>
          <w:p w14:paraId="01B113F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15881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B71406D"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2F281342" w14:textId="77777777" w:rsidTr="0092542C">
        <w:trPr>
          <w:cantSplit/>
          <w:trHeight w:val="20"/>
        </w:trPr>
        <w:tc>
          <w:tcPr>
            <w:tcW w:w="1450" w:type="pct"/>
            <w:vMerge/>
            <w:shd w:val="clear" w:color="auto" w:fill="auto"/>
            <w:vAlign w:val="center"/>
          </w:tcPr>
          <w:p w14:paraId="4F58D0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D5157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49690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0A6B68" w14:textId="77777777" w:rsidTr="0092542C">
        <w:trPr>
          <w:cantSplit/>
          <w:trHeight w:val="20"/>
        </w:trPr>
        <w:tc>
          <w:tcPr>
            <w:tcW w:w="1450" w:type="pct"/>
            <w:vMerge/>
            <w:shd w:val="clear" w:color="auto" w:fill="auto"/>
            <w:vAlign w:val="center"/>
          </w:tcPr>
          <w:p w14:paraId="2F778D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6B80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F3122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006122" w14:textId="77777777" w:rsidTr="0092542C">
        <w:trPr>
          <w:cantSplit/>
          <w:trHeight w:val="20"/>
        </w:trPr>
        <w:tc>
          <w:tcPr>
            <w:tcW w:w="1450" w:type="pct"/>
            <w:vMerge/>
            <w:shd w:val="clear" w:color="auto" w:fill="auto"/>
            <w:vAlign w:val="center"/>
          </w:tcPr>
          <w:p w14:paraId="69C744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C990D0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69569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B8D3E8" w14:textId="77777777" w:rsidTr="0092542C">
        <w:trPr>
          <w:cantSplit/>
          <w:trHeight w:val="20"/>
        </w:trPr>
        <w:tc>
          <w:tcPr>
            <w:tcW w:w="1450" w:type="pct"/>
            <w:vMerge/>
            <w:shd w:val="clear" w:color="auto" w:fill="auto"/>
            <w:vAlign w:val="center"/>
          </w:tcPr>
          <w:p w14:paraId="329B0D5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5AF6E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9BFD0C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2DB99025" w14:textId="77777777" w:rsidTr="00143D96">
        <w:trPr>
          <w:cantSplit/>
          <w:trHeight w:val="686"/>
        </w:trPr>
        <w:tc>
          <w:tcPr>
            <w:tcW w:w="1450" w:type="pct"/>
            <w:vMerge w:val="restart"/>
            <w:shd w:val="clear" w:color="auto" w:fill="auto"/>
            <w:vAlign w:val="center"/>
          </w:tcPr>
          <w:p w14:paraId="43A6556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5F27BBE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260FC3E"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14:paraId="7AD8F51A" w14:textId="77777777" w:rsidTr="0092542C">
        <w:trPr>
          <w:cantSplit/>
          <w:trHeight w:val="366"/>
        </w:trPr>
        <w:tc>
          <w:tcPr>
            <w:tcW w:w="1450" w:type="pct"/>
            <w:vMerge/>
            <w:shd w:val="clear" w:color="auto" w:fill="auto"/>
            <w:vAlign w:val="center"/>
          </w:tcPr>
          <w:p w14:paraId="42DBA9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F1D1E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B0E9E3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C3728D" w14:textId="77777777" w:rsidTr="0092542C">
        <w:trPr>
          <w:cantSplit/>
          <w:trHeight w:val="414"/>
        </w:trPr>
        <w:tc>
          <w:tcPr>
            <w:tcW w:w="1450" w:type="pct"/>
            <w:vMerge/>
            <w:shd w:val="clear" w:color="auto" w:fill="auto"/>
            <w:vAlign w:val="center"/>
          </w:tcPr>
          <w:p w14:paraId="703FE52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E46C2A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BA5CD5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A0F4BEC" w14:textId="77777777" w:rsidTr="0092542C">
        <w:trPr>
          <w:cantSplit/>
          <w:trHeight w:val="420"/>
        </w:trPr>
        <w:tc>
          <w:tcPr>
            <w:tcW w:w="1450" w:type="pct"/>
            <w:vMerge/>
            <w:shd w:val="clear" w:color="auto" w:fill="auto"/>
            <w:vAlign w:val="center"/>
          </w:tcPr>
          <w:p w14:paraId="1F0E4C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2AA522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B1D9CA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CBD5101" w14:textId="77777777" w:rsidTr="0092542C">
        <w:trPr>
          <w:cantSplit/>
          <w:trHeight w:val="424"/>
        </w:trPr>
        <w:tc>
          <w:tcPr>
            <w:tcW w:w="1450" w:type="pct"/>
            <w:vMerge/>
            <w:shd w:val="clear" w:color="auto" w:fill="auto"/>
            <w:vAlign w:val="center"/>
          </w:tcPr>
          <w:p w14:paraId="57E06F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1DC3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08E177C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02906BDA" w14:textId="77777777" w:rsidTr="00143D96">
        <w:trPr>
          <w:cantSplit/>
          <w:trHeight w:val="390"/>
        </w:trPr>
        <w:tc>
          <w:tcPr>
            <w:tcW w:w="1450" w:type="pct"/>
            <w:vMerge w:val="restart"/>
            <w:shd w:val="clear" w:color="auto" w:fill="auto"/>
            <w:vAlign w:val="center"/>
          </w:tcPr>
          <w:p w14:paraId="15D97E4A"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53CE981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7ACFDC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8E4894F" w14:textId="77777777" w:rsidTr="0092542C">
        <w:trPr>
          <w:cantSplit/>
          <w:trHeight w:val="20"/>
        </w:trPr>
        <w:tc>
          <w:tcPr>
            <w:tcW w:w="1450" w:type="pct"/>
            <w:vMerge/>
            <w:shd w:val="clear" w:color="auto" w:fill="auto"/>
            <w:vAlign w:val="center"/>
          </w:tcPr>
          <w:p w14:paraId="798632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C43D4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1482C9E"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AB52364" w14:textId="77777777" w:rsidTr="0092542C">
        <w:trPr>
          <w:cantSplit/>
          <w:trHeight w:val="20"/>
        </w:trPr>
        <w:tc>
          <w:tcPr>
            <w:tcW w:w="1450" w:type="pct"/>
            <w:vMerge/>
            <w:shd w:val="clear" w:color="auto" w:fill="auto"/>
            <w:vAlign w:val="center"/>
          </w:tcPr>
          <w:p w14:paraId="427462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5EE21E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B97D438"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D16926B" w14:textId="77777777" w:rsidTr="0092542C">
        <w:trPr>
          <w:cantSplit/>
          <w:trHeight w:val="20"/>
        </w:trPr>
        <w:tc>
          <w:tcPr>
            <w:tcW w:w="1450" w:type="pct"/>
            <w:vMerge/>
            <w:shd w:val="clear" w:color="auto" w:fill="auto"/>
            <w:vAlign w:val="center"/>
          </w:tcPr>
          <w:p w14:paraId="021B6B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10735B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CA47B2F"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2F5635B" w14:textId="77777777" w:rsidTr="0092542C">
        <w:trPr>
          <w:cantSplit/>
          <w:trHeight w:val="20"/>
        </w:trPr>
        <w:tc>
          <w:tcPr>
            <w:tcW w:w="1450" w:type="pct"/>
            <w:vMerge/>
            <w:shd w:val="clear" w:color="auto" w:fill="auto"/>
            <w:vAlign w:val="center"/>
          </w:tcPr>
          <w:p w14:paraId="35FBCC4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7D82B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5B14AB1D"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11598481" w14:textId="77777777" w:rsidTr="00143D96">
        <w:trPr>
          <w:cantSplit/>
          <w:trHeight w:val="460"/>
        </w:trPr>
        <w:tc>
          <w:tcPr>
            <w:tcW w:w="1450" w:type="pct"/>
            <w:vMerge w:val="restart"/>
            <w:shd w:val="clear" w:color="auto" w:fill="auto"/>
            <w:vAlign w:val="center"/>
          </w:tcPr>
          <w:p w14:paraId="5AF18282"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7E289701"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14:paraId="7636032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12346A3"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089A05" w14:textId="77777777" w:rsidTr="0092542C">
        <w:trPr>
          <w:cantSplit/>
          <w:trHeight w:val="20"/>
        </w:trPr>
        <w:tc>
          <w:tcPr>
            <w:tcW w:w="1450" w:type="pct"/>
            <w:vMerge/>
            <w:shd w:val="clear" w:color="auto" w:fill="auto"/>
            <w:vAlign w:val="center"/>
          </w:tcPr>
          <w:p w14:paraId="323CFF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2501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BBFB17B"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0F1C53D" w14:textId="77777777" w:rsidTr="0092542C">
        <w:trPr>
          <w:cantSplit/>
          <w:trHeight w:val="20"/>
        </w:trPr>
        <w:tc>
          <w:tcPr>
            <w:tcW w:w="1450" w:type="pct"/>
            <w:vMerge/>
            <w:shd w:val="clear" w:color="auto" w:fill="auto"/>
            <w:vAlign w:val="center"/>
          </w:tcPr>
          <w:p w14:paraId="29097F9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C70B28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A7DA36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AD85C8" w14:textId="77777777" w:rsidTr="0092542C">
        <w:trPr>
          <w:cantSplit/>
          <w:trHeight w:val="20"/>
        </w:trPr>
        <w:tc>
          <w:tcPr>
            <w:tcW w:w="1450" w:type="pct"/>
            <w:vMerge/>
            <w:shd w:val="clear" w:color="auto" w:fill="auto"/>
            <w:vAlign w:val="center"/>
          </w:tcPr>
          <w:p w14:paraId="5628787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9A18B9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5755E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7314934F" w14:textId="77777777" w:rsidTr="00143D96">
        <w:trPr>
          <w:cantSplit/>
          <w:trHeight w:val="20"/>
        </w:trPr>
        <w:tc>
          <w:tcPr>
            <w:tcW w:w="1450" w:type="pct"/>
            <w:vMerge/>
            <w:shd w:val="clear" w:color="auto" w:fill="auto"/>
            <w:vAlign w:val="center"/>
          </w:tcPr>
          <w:p w14:paraId="45F21CE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744B9C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3B3C83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55BEFBF9" w14:textId="77777777" w:rsidTr="00143D96">
        <w:trPr>
          <w:cantSplit/>
          <w:trHeight w:val="2193"/>
        </w:trPr>
        <w:tc>
          <w:tcPr>
            <w:tcW w:w="1450" w:type="pct"/>
            <w:vMerge w:val="restart"/>
            <w:shd w:val="clear" w:color="auto" w:fill="auto"/>
            <w:vAlign w:val="center"/>
          </w:tcPr>
          <w:p w14:paraId="776439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14:paraId="5B097F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674F256"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1F818DD5"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482AEDE2"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31F4D836" w14:textId="77777777" w:rsidR="000A71D4" w:rsidRPr="00334FE3" w:rsidRDefault="000A71D4" w:rsidP="0092542C">
            <w:pPr>
              <w:spacing w:before="30" w:after="30"/>
              <w:rPr>
                <w:rFonts w:asciiTheme="minorHAnsi" w:hAnsiTheme="minorHAnsi" w:cs="Arial"/>
              </w:rPr>
            </w:pPr>
          </w:p>
          <w:p w14:paraId="191752AE"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2ECBA67E"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14:paraId="01F035B8" w14:textId="77777777" w:rsidTr="0092542C">
        <w:trPr>
          <w:cantSplit/>
          <w:trHeight w:val="20"/>
        </w:trPr>
        <w:tc>
          <w:tcPr>
            <w:tcW w:w="1450" w:type="pct"/>
            <w:vMerge/>
            <w:shd w:val="clear" w:color="auto" w:fill="auto"/>
            <w:vAlign w:val="center"/>
          </w:tcPr>
          <w:p w14:paraId="1AD575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9FFBA0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2910E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486142" w14:textId="77777777" w:rsidTr="0092542C">
        <w:trPr>
          <w:cantSplit/>
          <w:trHeight w:val="20"/>
        </w:trPr>
        <w:tc>
          <w:tcPr>
            <w:tcW w:w="1450" w:type="pct"/>
            <w:vMerge/>
            <w:shd w:val="clear" w:color="auto" w:fill="auto"/>
            <w:vAlign w:val="center"/>
          </w:tcPr>
          <w:p w14:paraId="7749966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1AEC7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CEE91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0AB96F4" w14:textId="77777777" w:rsidTr="0092542C">
        <w:trPr>
          <w:cantSplit/>
          <w:trHeight w:val="20"/>
        </w:trPr>
        <w:tc>
          <w:tcPr>
            <w:tcW w:w="1450" w:type="pct"/>
            <w:vMerge/>
            <w:shd w:val="clear" w:color="auto" w:fill="auto"/>
            <w:vAlign w:val="center"/>
          </w:tcPr>
          <w:p w14:paraId="4EC7DC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592A5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BBB04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42A6ED" w14:textId="77777777" w:rsidTr="0092542C">
        <w:trPr>
          <w:cantSplit/>
          <w:trHeight w:val="20"/>
        </w:trPr>
        <w:tc>
          <w:tcPr>
            <w:tcW w:w="1450" w:type="pct"/>
            <w:vMerge/>
            <w:shd w:val="clear" w:color="auto" w:fill="auto"/>
            <w:vAlign w:val="center"/>
          </w:tcPr>
          <w:p w14:paraId="31CAEB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0C402A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AA717A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6484ED1C" w14:textId="77777777" w:rsidTr="00143D96">
        <w:trPr>
          <w:cantSplit/>
          <w:trHeight w:val="506"/>
        </w:trPr>
        <w:tc>
          <w:tcPr>
            <w:tcW w:w="1450" w:type="pct"/>
            <w:vMerge w:val="restart"/>
            <w:shd w:val="clear" w:color="auto" w:fill="auto"/>
            <w:vAlign w:val="center"/>
          </w:tcPr>
          <w:p w14:paraId="630A9C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291D02C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8FFB3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022D817" w14:textId="77777777" w:rsidTr="0092542C">
        <w:trPr>
          <w:cantSplit/>
          <w:trHeight w:val="20"/>
        </w:trPr>
        <w:tc>
          <w:tcPr>
            <w:tcW w:w="1450" w:type="pct"/>
            <w:vMerge/>
            <w:shd w:val="clear" w:color="auto" w:fill="auto"/>
            <w:vAlign w:val="center"/>
          </w:tcPr>
          <w:p w14:paraId="5A8940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E8B05A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664B2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E36B0C" w14:textId="77777777" w:rsidTr="0092542C">
        <w:trPr>
          <w:cantSplit/>
          <w:trHeight w:val="20"/>
        </w:trPr>
        <w:tc>
          <w:tcPr>
            <w:tcW w:w="1450" w:type="pct"/>
            <w:vMerge/>
            <w:shd w:val="clear" w:color="auto" w:fill="auto"/>
            <w:vAlign w:val="center"/>
          </w:tcPr>
          <w:p w14:paraId="43C8B06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524A5F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A004EF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C95FE3" w14:textId="77777777" w:rsidTr="0092542C">
        <w:trPr>
          <w:cantSplit/>
          <w:trHeight w:val="20"/>
        </w:trPr>
        <w:tc>
          <w:tcPr>
            <w:tcW w:w="1450" w:type="pct"/>
            <w:vMerge/>
            <w:shd w:val="clear" w:color="auto" w:fill="auto"/>
            <w:vAlign w:val="center"/>
          </w:tcPr>
          <w:p w14:paraId="378E801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0D54F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26AA85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B2C030" w14:textId="77777777" w:rsidTr="0092542C">
        <w:trPr>
          <w:cantSplit/>
          <w:trHeight w:val="20"/>
        </w:trPr>
        <w:tc>
          <w:tcPr>
            <w:tcW w:w="1450" w:type="pct"/>
            <w:vMerge/>
            <w:tcBorders>
              <w:bottom w:val="single" w:sz="4" w:space="0" w:color="auto"/>
            </w:tcBorders>
            <w:shd w:val="clear" w:color="auto" w:fill="auto"/>
            <w:vAlign w:val="center"/>
          </w:tcPr>
          <w:p w14:paraId="18703D1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4E55D7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E3FBF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6A83CA26"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5CEF1667"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5B3B5E42" w14:textId="77777777" w:rsidR="00C55437" w:rsidRPr="00334FE3" w:rsidRDefault="00C55437" w:rsidP="00945319">
      <w:pPr>
        <w:pStyle w:val="Nagwek2"/>
        <w:rPr>
          <w:rFonts w:asciiTheme="minorHAnsi" w:hAnsiTheme="minorHAnsi"/>
        </w:rPr>
      </w:pPr>
      <w:bookmarkStart w:id="52" w:name="_Toc511377644"/>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52"/>
    </w:p>
    <w:p w14:paraId="0F9BF8F3"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DAA3620"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35EB5E24"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1874FF0" w14:textId="5D328211"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5F12814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63F576FF" w14:textId="2DA7E869"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AE3136A"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546CB03C"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68B1C8C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ramach działań </w:t>
      </w:r>
      <w:proofErr w:type="spellStart"/>
      <w:r w:rsidRPr="00334FE3">
        <w:rPr>
          <w:rFonts w:asciiTheme="minorHAnsi" w:hAnsiTheme="minorHAnsi" w:cs="Arial"/>
          <w:b/>
          <w:sz w:val="22"/>
          <w:szCs w:val="22"/>
        </w:rPr>
        <w:t>outplacement</w:t>
      </w:r>
      <w:proofErr w:type="spellEnd"/>
      <w:r w:rsidRPr="00334FE3">
        <w:rPr>
          <w:rFonts w:asciiTheme="minorHAnsi" w:hAnsiTheme="minorHAnsi" w:cs="Arial"/>
          <w:b/>
          <w:sz w:val="22"/>
          <w:szCs w:val="22"/>
        </w:rPr>
        <w:t>-owych</w:t>
      </w:r>
    </w:p>
    <w:p w14:paraId="076FA7F3" w14:textId="1D8BD3CC"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18AD73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14:paraId="294A397B" w14:textId="77777777" w:rsidTr="00143D96">
        <w:trPr>
          <w:trHeight w:val="20"/>
        </w:trPr>
        <w:tc>
          <w:tcPr>
            <w:tcW w:w="1429" w:type="pct"/>
            <w:vMerge w:val="restart"/>
            <w:shd w:val="clear" w:color="auto" w:fill="auto"/>
          </w:tcPr>
          <w:p w14:paraId="266F2CD4"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2177E4F"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A556681"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67D81CC8" w14:textId="77777777" w:rsidTr="00143D96">
        <w:trPr>
          <w:trHeight w:val="20"/>
        </w:trPr>
        <w:tc>
          <w:tcPr>
            <w:tcW w:w="1429" w:type="pct"/>
            <w:vMerge/>
            <w:shd w:val="clear" w:color="auto" w:fill="auto"/>
          </w:tcPr>
          <w:p w14:paraId="1F8BFCA0"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86750E7"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E979266"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14:paraId="3820A87B" w14:textId="77777777" w:rsidTr="00143D96">
        <w:trPr>
          <w:trHeight w:val="20"/>
        </w:trPr>
        <w:tc>
          <w:tcPr>
            <w:tcW w:w="1429" w:type="pct"/>
            <w:shd w:val="clear" w:color="auto" w:fill="auto"/>
          </w:tcPr>
          <w:p w14:paraId="68D51AA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26CEF2E"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7EC3852" w14:textId="77777777" w:rsidR="003D5F15" w:rsidRPr="00334FE3" w:rsidRDefault="003D5F15" w:rsidP="00870FEE">
      <w:pPr>
        <w:jc w:val="both"/>
        <w:rPr>
          <w:rFonts w:asciiTheme="minorHAnsi" w:hAnsiTheme="minorHAnsi"/>
          <w:b/>
        </w:rPr>
      </w:pPr>
    </w:p>
    <w:p w14:paraId="1C398020" w14:textId="77777777" w:rsidR="00110677" w:rsidRPr="00334FE3" w:rsidRDefault="00110677" w:rsidP="005A0826">
      <w:pPr>
        <w:pStyle w:val="Nagwek3"/>
        <w:rPr>
          <w:rFonts w:asciiTheme="minorHAnsi" w:hAnsiTheme="minorHAnsi"/>
        </w:rPr>
      </w:pPr>
      <w:bookmarkStart w:id="53" w:name="_Toc511377645"/>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53"/>
    </w:p>
    <w:p w14:paraId="64F51966"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14:paraId="037839EA" w14:textId="77777777" w:rsidTr="00143D96">
        <w:trPr>
          <w:trHeight w:val="20"/>
        </w:trPr>
        <w:tc>
          <w:tcPr>
            <w:tcW w:w="5000" w:type="pct"/>
            <w:gridSpan w:val="3"/>
            <w:tcBorders>
              <w:top w:val="single" w:sz="4" w:space="0" w:color="auto"/>
            </w:tcBorders>
            <w:shd w:val="clear" w:color="auto" w:fill="E6E6E6"/>
            <w:vAlign w:val="center"/>
          </w:tcPr>
          <w:p w14:paraId="29DC4CBA"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18FA8800" w14:textId="77777777" w:rsidTr="00440C6C">
        <w:trPr>
          <w:trHeight w:val="20"/>
        </w:trPr>
        <w:tc>
          <w:tcPr>
            <w:tcW w:w="1387" w:type="pct"/>
            <w:tcBorders>
              <w:top w:val="single" w:sz="4" w:space="0" w:color="auto"/>
            </w:tcBorders>
            <w:shd w:val="clear" w:color="auto" w:fill="auto"/>
            <w:vAlign w:val="center"/>
          </w:tcPr>
          <w:p w14:paraId="36527E48"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5C3537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164F4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14:paraId="3F53B1F0" w14:textId="77777777" w:rsidTr="00440C6C">
        <w:trPr>
          <w:trHeight w:val="20"/>
        </w:trPr>
        <w:tc>
          <w:tcPr>
            <w:tcW w:w="1387" w:type="pct"/>
            <w:tcBorders>
              <w:top w:val="single" w:sz="4" w:space="0" w:color="auto"/>
            </w:tcBorders>
            <w:shd w:val="clear" w:color="auto" w:fill="auto"/>
            <w:vAlign w:val="center"/>
          </w:tcPr>
          <w:p w14:paraId="5E4038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0C6425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0EAEB5A" w14:textId="4124A29A"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14:paraId="2A011ABC" w14:textId="77777777" w:rsidTr="00440C6C">
        <w:trPr>
          <w:trHeight w:val="20"/>
        </w:trPr>
        <w:tc>
          <w:tcPr>
            <w:tcW w:w="1387" w:type="pct"/>
            <w:tcBorders>
              <w:top w:val="single" w:sz="4" w:space="0" w:color="auto"/>
            </w:tcBorders>
            <w:shd w:val="clear" w:color="auto" w:fill="auto"/>
            <w:vAlign w:val="center"/>
          </w:tcPr>
          <w:p w14:paraId="08DE20A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C975FB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63EC58B" w14:textId="3D46B811"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112D40D6" w14:textId="6487BD70"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t>
            </w:r>
            <w:r w:rsidRPr="00334FE3">
              <w:rPr>
                <w:rFonts w:eastAsia="Times New Roman" w:cs="Arial"/>
                <w:lang w:eastAsia="pl-PL"/>
              </w:rPr>
              <w:lastRenderedPageBreak/>
              <w:t>wsparciem w programie</w:t>
            </w:r>
            <w:r w:rsidR="00AB5015">
              <w:rPr>
                <w:rFonts w:eastAsia="Times New Roman" w:cs="Arial"/>
                <w:lang w:eastAsia="pl-PL"/>
              </w:rPr>
              <w:t>.</w:t>
            </w:r>
          </w:p>
          <w:p w14:paraId="101D1555" w14:textId="3F93DF98"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46C80B36" w14:textId="74D75033"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0362EC57" w14:textId="6D96E041"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511714B" w14:textId="04DED6CC"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0933F9C1"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5D4159F1" w14:textId="77777777" w:rsidTr="00143D96">
        <w:trPr>
          <w:trHeight w:val="20"/>
        </w:trPr>
        <w:tc>
          <w:tcPr>
            <w:tcW w:w="1387" w:type="pct"/>
            <w:shd w:val="clear" w:color="auto" w:fill="auto"/>
            <w:vAlign w:val="center"/>
          </w:tcPr>
          <w:p w14:paraId="076B6BE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3F181D78"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1B2F4B2E" w14:textId="4A7C71BE"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0063DB3D" w14:textId="2324687B"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11DE5721" w14:textId="4B36CA3C"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19C147A9" w14:textId="5C67469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26E6E8DB" w14:textId="415DC12A"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037FEA04" w14:textId="4FD66AA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14:paraId="74C8582F" w14:textId="77777777" w:rsidTr="00440C6C">
        <w:trPr>
          <w:trHeight w:val="20"/>
        </w:trPr>
        <w:tc>
          <w:tcPr>
            <w:tcW w:w="1387" w:type="pct"/>
            <w:shd w:val="clear" w:color="auto" w:fill="auto"/>
            <w:vAlign w:val="center"/>
          </w:tcPr>
          <w:p w14:paraId="2F245F2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6209A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919C40E"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7C832C3E"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4F453A9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w:t>
            </w:r>
            <w:r w:rsidRPr="00334FE3">
              <w:rPr>
                <w:rFonts w:eastAsia="Calibri" w:cs="Times New Roman"/>
              </w:rPr>
              <w:lastRenderedPageBreak/>
              <w:t>Działania, diagnozowanie potrzeb szkoleniowych oraz możliwości doskonalenia zawodowego w regionie,</w:t>
            </w:r>
          </w:p>
          <w:p w14:paraId="2DE57445"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56AA447F" w14:textId="77777777" w:rsidR="002623AE" w:rsidRPr="00334FE3" w:rsidRDefault="002623AE" w:rsidP="00440C6C">
            <w:pPr>
              <w:ind w:right="6"/>
              <w:rPr>
                <w:rFonts w:asciiTheme="minorHAnsi" w:eastAsia="Calibri" w:hAnsiTheme="minorHAnsi"/>
                <w:b/>
                <w:lang w:eastAsia="en-US"/>
              </w:rPr>
            </w:pPr>
          </w:p>
          <w:p w14:paraId="5D129646"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2D1BE8F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22C587BA"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0EF4BA4C"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D9BB346"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39397114" w14:textId="77777777" w:rsidR="002623AE" w:rsidRPr="00334FE3" w:rsidRDefault="002623AE" w:rsidP="00440C6C">
            <w:pPr>
              <w:ind w:right="6"/>
              <w:rPr>
                <w:rFonts w:asciiTheme="minorHAnsi" w:eastAsia="Calibri" w:hAnsiTheme="minorHAnsi"/>
                <w:b/>
                <w:lang w:eastAsia="en-US"/>
              </w:rPr>
            </w:pPr>
          </w:p>
          <w:p w14:paraId="6BB3CE46"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6BFD549B"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70A39DD7"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4FEB31B9" w14:textId="2750D753"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CDF605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granty na utworzenie stanowiska pracy  </w:t>
            </w:r>
            <w:r w:rsidRPr="00334FE3">
              <w:rPr>
                <w:rFonts w:eastAsia="Calibri" w:cs="Times New Roman"/>
              </w:rPr>
              <w:lastRenderedPageBreak/>
              <w:t>w formie telepracy.</w:t>
            </w:r>
          </w:p>
          <w:p w14:paraId="707FFD83" w14:textId="77777777" w:rsidR="002623AE" w:rsidRPr="00334FE3" w:rsidRDefault="002623AE" w:rsidP="00440C6C">
            <w:pPr>
              <w:ind w:right="6"/>
              <w:rPr>
                <w:rFonts w:asciiTheme="minorHAnsi" w:eastAsia="Calibri" w:hAnsiTheme="minorHAnsi"/>
                <w:b/>
                <w:lang w:eastAsia="en-US"/>
              </w:rPr>
            </w:pPr>
          </w:p>
          <w:p w14:paraId="792D79D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60A8BCB8"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445CC9EB"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6BB0581"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3FCEE421" w14:textId="77777777" w:rsidR="002623AE" w:rsidRPr="00334FE3" w:rsidRDefault="002623AE" w:rsidP="00440C6C">
            <w:pPr>
              <w:ind w:right="6"/>
              <w:rPr>
                <w:rFonts w:asciiTheme="minorHAnsi" w:eastAsia="Calibri" w:hAnsiTheme="minorHAnsi"/>
                <w:b/>
                <w:lang w:eastAsia="en-US"/>
              </w:rPr>
            </w:pPr>
          </w:p>
          <w:p w14:paraId="7F129DA7"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0836FD7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0A58F93"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2A81C4BC" w14:textId="77777777" w:rsidR="002623AE" w:rsidRPr="00334FE3" w:rsidRDefault="002623AE" w:rsidP="00440C6C">
            <w:pPr>
              <w:spacing w:after="0"/>
              <w:ind w:left="-34" w:right="6"/>
              <w:jc w:val="both"/>
              <w:rPr>
                <w:rFonts w:asciiTheme="minorHAnsi" w:eastAsia="Calibri" w:hAnsiTheme="minorHAnsi"/>
              </w:rPr>
            </w:pPr>
          </w:p>
          <w:p w14:paraId="4F651AF7"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63A82C37" w14:textId="77777777" w:rsidTr="00143D96">
        <w:trPr>
          <w:trHeight w:val="20"/>
        </w:trPr>
        <w:tc>
          <w:tcPr>
            <w:tcW w:w="1387" w:type="pct"/>
            <w:shd w:val="clear" w:color="auto" w:fill="auto"/>
            <w:vAlign w:val="center"/>
          </w:tcPr>
          <w:p w14:paraId="44EBF6D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69620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4E1C0A5"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27B9FA27" w14:textId="77777777" w:rsidTr="00143D96">
        <w:trPr>
          <w:trHeight w:val="20"/>
        </w:trPr>
        <w:tc>
          <w:tcPr>
            <w:tcW w:w="1387" w:type="pct"/>
            <w:shd w:val="clear" w:color="auto" w:fill="auto"/>
            <w:vAlign w:val="center"/>
          </w:tcPr>
          <w:p w14:paraId="45B5359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3D696A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A5DB372" w14:textId="19094E8D"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14:paraId="3A863FF4" w14:textId="77777777" w:rsidTr="00440C6C">
        <w:trPr>
          <w:trHeight w:val="20"/>
        </w:trPr>
        <w:tc>
          <w:tcPr>
            <w:tcW w:w="1387" w:type="pct"/>
            <w:tcBorders>
              <w:top w:val="single" w:sz="4" w:space="0" w:color="auto"/>
            </w:tcBorders>
            <w:shd w:val="clear" w:color="auto" w:fill="auto"/>
            <w:vAlign w:val="center"/>
          </w:tcPr>
          <w:p w14:paraId="24BE669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71653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4451D6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403D28CA" w14:textId="77777777" w:rsidTr="00440C6C">
        <w:trPr>
          <w:trHeight w:val="20"/>
        </w:trPr>
        <w:tc>
          <w:tcPr>
            <w:tcW w:w="1387" w:type="pct"/>
            <w:tcBorders>
              <w:top w:val="single" w:sz="4" w:space="0" w:color="auto"/>
            </w:tcBorders>
            <w:shd w:val="clear" w:color="auto" w:fill="auto"/>
            <w:vAlign w:val="center"/>
          </w:tcPr>
          <w:p w14:paraId="4B50425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0CEC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7DE8FB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0FCFD7F5" w14:textId="77777777" w:rsidTr="00143D96">
        <w:trPr>
          <w:trHeight w:val="1252"/>
        </w:trPr>
        <w:tc>
          <w:tcPr>
            <w:tcW w:w="1387" w:type="pct"/>
            <w:tcBorders>
              <w:top w:val="single" w:sz="4" w:space="0" w:color="auto"/>
            </w:tcBorders>
            <w:shd w:val="clear" w:color="auto" w:fill="auto"/>
            <w:vAlign w:val="center"/>
          </w:tcPr>
          <w:p w14:paraId="0552B32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AF12D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771B2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278EE2DB" w14:textId="77777777" w:rsidTr="00143D96">
        <w:trPr>
          <w:trHeight w:val="20"/>
        </w:trPr>
        <w:tc>
          <w:tcPr>
            <w:tcW w:w="1387" w:type="pct"/>
            <w:shd w:val="clear" w:color="auto" w:fill="auto"/>
            <w:vAlign w:val="center"/>
          </w:tcPr>
          <w:p w14:paraId="339C86E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F02EE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7440560"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65A1EB08" w14:textId="77777777" w:rsidTr="00143D96">
        <w:trPr>
          <w:trHeight w:val="402"/>
        </w:trPr>
        <w:tc>
          <w:tcPr>
            <w:tcW w:w="1387" w:type="pct"/>
            <w:shd w:val="clear" w:color="auto" w:fill="auto"/>
            <w:vAlign w:val="center"/>
          </w:tcPr>
          <w:p w14:paraId="2FA1C12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B7AD31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201443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F1CCF18" w14:textId="77777777" w:rsidTr="00143D96">
        <w:trPr>
          <w:trHeight w:val="402"/>
        </w:trPr>
        <w:tc>
          <w:tcPr>
            <w:tcW w:w="1387" w:type="pct"/>
            <w:shd w:val="clear" w:color="auto" w:fill="auto"/>
            <w:vAlign w:val="center"/>
          </w:tcPr>
          <w:p w14:paraId="0FC28CF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5A5B6C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161666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00A25829"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14:paraId="66047509" w14:textId="77777777" w:rsidTr="00440C6C">
        <w:trPr>
          <w:trHeight w:val="20"/>
        </w:trPr>
        <w:tc>
          <w:tcPr>
            <w:tcW w:w="1387" w:type="pct"/>
            <w:tcBorders>
              <w:top w:val="single" w:sz="4" w:space="0" w:color="auto"/>
            </w:tcBorders>
            <w:shd w:val="clear" w:color="auto" w:fill="auto"/>
            <w:vAlign w:val="center"/>
          </w:tcPr>
          <w:p w14:paraId="3F41C06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7E4DEF"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080BDF8" w14:textId="77777777"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607B56D1" w14:textId="77777777" w:rsidTr="00440C6C">
        <w:trPr>
          <w:trHeight w:val="20"/>
        </w:trPr>
        <w:tc>
          <w:tcPr>
            <w:tcW w:w="1387" w:type="pct"/>
            <w:shd w:val="clear" w:color="auto" w:fill="auto"/>
            <w:vAlign w:val="center"/>
          </w:tcPr>
          <w:p w14:paraId="540ABEF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4D40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DB26938"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14:paraId="29AD6130" w14:textId="77777777" w:rsidTr="00440C6C">
        <w:trPr>
          <w:trHeight w:val="315"/>
        </w:trPr>
        <w:tc>
          <w:tcPr>
            <w:tcW w:w="1387" w:type="pct"/>
            <w:shd w:val="clear" w:color="auto" w:fill="auto"/>
            <w:vAlign w:val="center"/>
          </w:tcPr>
          <w:p w14:paraId="76BE891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069DDFD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1A0320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14:paraId="36691090" w14:textId="77777777" w:rsidTr="00440C6C">
        <w:trPr>
          <w:trHeight w:val="20"/>
        </w:trPr>
        <w:tc>
          <w:tcPr>
            <w:tcW w:w="1387" w:type="pct"/>
            <w:shd w:val="clear" w:color="auto" w:fill="auto"/>
            <w:vAlign w:val="center"/>
          </w:tcPr>
          <w:p w14:paraId="7B762C1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86CE1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19D30E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2B7645" w14:textId="77777777" w:rsidTr="00440C6C">
        <w:trPr>
          <w:trHeight w:val="20"/>
        </w:trPr>
        <w:tc>
          <w:tcPr>
            <w:tcW w:w="1387" w:type="pct"/>
            <w:tcBorders>
              <w:top w:val="single" w:sz="4" w:space="0" w:color="auto"/>
              <w:right w:val="single" w:sz="4" w:space="0" w:color="auto"/>
            </w:tcBorders>
            <w:shd w:val="clear" w:color="auto" w:fill="auto"/>
            <w:vAlign w:val="center"/>
          </w:tcPr>
          <w:p w14:paraId="77AD42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E2A81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56F61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w:t>
            </w:r>
            <w:r w:rsidRPr="00334FE3">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14:paraId="2B267981" w14:textId="77777777" w:rsidTr="00440C6C">
        <w:trPr>
          <w:trHeight w:val="335"/>
        </w:trPr>
        <w:tc>
          <w:tcPr>
            <w:tcW w:w="1387" w:type="pct"/>
            <w:tcBorders>
              <w:top w:val="single" w:sz="4" w:space="0" w:color="auto"/>
              <w:right w:val="single" w:sz="4" w:space="0" w:color="auto"/>
            </w:tcBorders>
            <w:shd w:val="clear" w:color="auto" w:fill="auto"/>
            <w:vAlign w:val="center"/>
          </w:tcPr>
          <w:p w14:paraId="73650B7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67571E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9F820F"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1C4D5CCE"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w:t>
            </w:r>
          </w:p>
          <w:p w14:paraId="5EEE1F2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702D1C16"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 xml:space="preserve">107 i 108 Traktatu o funkcjonowaniu Unii Europejskiej do pomocy de </w:t>
            </w:r>
            <w:proofErr w:type="spellStart"/>
            <w:r w:rsidRPr="00334FE3">
              <w:t>minimis</w:t>
            </w:r>
            <w:proofErr w:type="spellEnd"/>
            <w:r w:rsidRPr="00334FE3">
              <w:t>;</w:t>
            </w:r>
          </w:p>
          <w:p w14:paraId="0D9B75CD" w14:textId="77777777" w:rsidR="002623AE" w:rsidRPr="00334FE3" w:rsidRDefault="002623AE" w:rsidP="00E16E0E">
            <w:pPr>
              <w:pStyle w:val="Akapitzlist"/>
              <w:numPr>
                <w:ilvl w:val="0"/>
                <w:numId w:val="207"/>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2002EC0D" w14:textId="77777777" w:rsidR="002623AE" w:rsidRPr="00334FE3" w:rsidRDefault="002623AE" w:rsidP="00E16E0E">
            <w:pPr>
              <w:pStyle w:val="Akapitzlist"/>
              <w:numPr>
                <w:ilvl w:val="0"/>
                <w:numId w:val="207"/>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0172A319" w14:textId="77777777" w:rsidTr="00143D96">
        <w:trPr>
          <w:trHeight w:val="2131"/>
        </w:trPr>
        <w:tc>
          <w:tcPr>
            <w:tcW w:w="1387" w:type="pct"/>
            <w:tcBorders>
              <w:top w:val="single" w:sz="4" w:space="0" w:color="auto"/>
            </w:tcBorders>
            <w:shd w:val="clear" w:color="auto" w:fill="auto"/>
            <w:vAlign w:val="center"/>
          </w:tcPr>
          <w:p w14:paraId="7E1007F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0EF1E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0636DA9"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7F7AFEEE" w14:textId="77777777" w:rsidTr="00143D96">
        <w:trPr>
          <w:trHeight w:val="4243"/>
        </w:trPr>
        <w:tc>
          <w:tcPr>
            <w:tcW w:w="1387" w:type="pct"/>
            <w:shd w:val="clear" w:color="auto" w:fill="auto"/>
            <w:vAlign w:val="center"/>
          </w:tcPr>
          <w:p w14:paraId="25E79A2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108DA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3316745E"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16B46E74" w14:textId="77777777" w:rsidTr="00143D96">
        <w:trPr>
          <w:trHeight w:val="1252"/>
        </w:trPr>
        <w:tc>
          <w:tcPr>
            <w:tcW w:w="1387" w:type="pct"/>
            <w:shd w:val="clear" w:color="auto" w:fill="auto"/>
            <w:vAlign w:val="center"/>
          </w:tcPr>
          <w:p w14:paraId="2C92E6E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AB1CC5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1F81E7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6615181" w14:textId="77777777" w:rsidTr="00143D96">
        <w:trPr>
          <w:trHeight w:val="1252"/>
        </w:trPr>
        <w:tc>
          <w:tcPr>
            <w:tcW w:w="1387" w:type="pct"/>
            <w:shd w:val="clear" w:color="auto" w:fill="auto"/>
            <w:vAlign w:val="center"/>
          </w:tcPr>
          <w:p w14:paraId="22FE21B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A6077E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1E557A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A6D27AF" w14:textId="77777777" w:rsidTr="00143D96">
        <w:trPr>
          <w:trHeight w:val="1838"/>
        </w:trPr>
        <w:tc>
          <w:tcPr>
            <w:tcW w:w="1387" w:type="pct"/>
            <w:shd w:val="clear" w:color="auto" w:fill="auto"/>
            <w:vAlign w:val="center"/>
          </w:tcPr>
          <w:p w14:paraId="1E808A8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4FD7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611F8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1383CFC9" w14:textId="77777777" w:rsidTr="00143D96">
        <w:trPr>
          <w:trHeight w:val="1252"/>
        </w:trPr>
        <w:tc>
          <w:tcPr>
            <w:tcW w:w="1387" w:type="pct"/>
            <w:shd w:val="clear" w:color="auto" w:fill="auto"/>
            <w:vAlign w:val="center"/>
          </w:tcPr>
          <w:p w14:paraId="0898312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A2711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FD8997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2C700ED" w14:textId="77777777" w:rsidR="003D5F15" w:rsidRPr="00334FE3" w:rsidRDefault="003D5F15" w:rsidP="00870FEE">
      <w:pPr>
        <w:jc w:val="both"/>
        <w:rPr>
          <w:rFonts w:asciiTheme="minorHAnsi" w:hAnsiTheme="minorHAnsi"/>
          <w:b/>
        </w:rPr>
      </w:pPr>
    </w:p>
    <w:p w14:paraId="677B52B2" w14:textId="77777777" w:rsidR="00E275E9" w:rsidRPr="00334FE3" w:rsidRDefault="00E275E9" w:rsidP="00870FEE">
      <w:pPr>
        <w:jc w:val="both"/>
        <w:rPr>
          <w:rFonts w:asciiTheme="minorHAnsi" w:hAnsiTheme="minorHAnsi"/>
          <w:b/>
        </w:rPr>
      </w:pPr>
    </w:p>
    <w:p w14:paraId="01206543" w14:textId="77777777" w:rsidR="003D6BC8" w:rsidRPr="00334FE3" w:rsidRDefault="003D6BC8" w:rsidP="00870FEE">
      <w:pPr>
        <w:jc w:val="both"/>
        <w:rPr>
          <w:rFonts w:asciiTheme="minorHAnsi" w:hAnsiTheme="minorHAnsi"/>
          <w:b/>
        </w:rPr>
      </w:pPr>
    </w:p>
    <w:p w14:paraId="52D972B6" w14:textId="77777777" w:rsidR="00110677" w:rsidRPr="00334FE3" w:rsidRDefault="00110677" w:rsidP="005A0826">
      <w:pPr>
        <w:pStyle w:val="Nagwek3"/>
        <w:rPr>
          <w:rFonts w:asciiTheme="minorHAnsi" w:hAnsiTheme="minorHAnsi"/>
        </w:rPr>
      </w:pPr>
      <w:bookmarkStart w:id="54" w:name="_Toc511377646"/>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54"/>
      <w:r w:rsidR="003210BA" w:rsidRPr="00334FE3">
        <w:rPr>
          <w:rFonts w:asciiTheme="minorHAnsi" w:hAnsiTheme="minorHAnsi"/>
        </w:rPr>
        <w:t xml:space="preserve"> </w:t>
      </w:r>
    </w:p>
    <w:p w14:paraId="7B1292D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14:paraId="227AC497" w14:textId="77777777" w:rsidTr="00143D96">
        <w:trPr>
          <w:trHeight w:val="20"/>
        </w:trPr>
        <w:tc>
          <w:tcPr>
            <w:tcW w:w="5000" w:type="pct"/>
            <w:gridSpan w:val="3"/>
            <w:tcBorders>
              <w:top w:val="single" w:sz="4" w:space="0" w:color="auto"/>
            </w:tcBorders>
            <w:shd w:val="clear" w:color="auto" w:fill="E6E6E6"/>
            <w:vAlign w:val="center"/>
          </w:tcPr>
          <w:p w14:paraId="129969C1"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2078EFA" w14:textId="77777777" w:rsidTr="006554CD">
        <w:trPr>
          <w:trHeight w:val="20"/>
        </w:trPr>
        <w:tc>
          <w:tcPr>
            <w:tcW w:w="1387" w:type="pct"/>
            <w:tcBorders>
              <w:top w:val="single" w:sz="4" w:space="0" w:color="auto"/>
            </w:tcBorders>
            <w:shd w:val="clear" w:color="auto" w:fill="auto"/>
            <w:vAlign w:val="center"/>
          </w:tcPr>
          <w:p w14:paraId="5AD4A687"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B05626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89E0A8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14:paraId="6B86FA67" w14:textId="77777777" w:rsidTr="00967969">
        <w:trPr>
          <w:trHeight w:val="20"/>
        </w:trPr>
        <w:tc>
          <w:tcPr>
            <w:tcW w:w="1387" w:type="pct"/>
            <w:tcBorders>
              <w:top w:val="single" w:sz="4" w:space="0" w:color="auto"/>
            </w:tcBorders>
            <w:shd w:val="clear" w:color="auto" w:fill="auto"/>
            <w:vAlign w:val="center"/>
          </w:tcPr>
          <w:p w14:paraId="6704D8C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FFDEAFE"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B2CE6CC" w14:textId="151727A1"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szczególnej sytuacji na </w:t>
            </w:r>
            <w:r w:rsidRPr="00334FE3">
              <w:rPr>
                <w:rFonts w:asciiTheme="minorHAnsi" w:hAnsiTheme="minorHAnsi" w:cs="Arial"/>
                <w:sz w:val="22"/>
                <w:szCs w:val="22"/>
              </w:rPr>
              <w:lastRenderedPageBreak/>
              <w:t>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14:paraId="549ECF63" w14:textId="77777777"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14:paraId="497060D8" w14:textId="77777777" w:rsidTr="00967969">
        <w:trPr>
          <w:trHeight w:val="20"/>
        </w:trPr>
        <w:tc>
          <w:tcPr>
            <w:tcW w:w="1387" w:type="pct"/>
            <w:tcBorders>
              <w:top w:val="single" w:sz="4" w:space="0" w:color="auto"/>
            </w:tcBorders>
            <w:shd w:val="clear" w:color="auto" w:fill="auto"/>
            <w:vAlign w:val="center"/>
          </w:tcPr>
          <w:p w14:paraId="344141C5"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55" w:name="_Hlk519172660"/>
            <w:r w:rsidRPr="00334FE3">
              <w:rPr>
                <w:rFonts w:asciiTheme="minorHAnsi" w:hAnsiTheme="minorHAnsi" w:cs="Arial"/>
                <w:sz w:val="22"/>
                <w:szCs w:val="22"/>
              </w:rPr>
              <w:lastRenderedPageBreak/>
              <w:t xml:space="preserve">Lista wskaźników rezultatu bezpośredniego </w:t>
            </w:r>
            <w:bookmarkEnd w:id="55"/>
          </w:p>
        </w:tc>
        <w:tc>
          <w:tcPr>
            <w:tcW w:w="1237" w:type="pct"/>
            <w:tcBorders>
              <w:top w:val="single" w:sz="4" w:space="0" w:color="auto"/>
              <w:bottom w:val="dotted" w:sz="4" w:space="0" w:color="auto"/>
              <w:right w:val="dotted" w:sz="4" w:space="0" w:color="auto"/>
            </w:tcBorders>
            <w:shd w:val="clear" w:color="auto" w:fill="auto"/>
            <w:vAlign w:val="center"/>
          </w:tcPr>
          <w:p w14:paraId="46850240"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7B4295D" w14:textId="1289B1B5"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55A3C600" w14:textId="5BFDD949"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6EFD987" w14:textId="3485B69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3A78B642" w14:textId="08BA7602"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3F4CDE1" w14:textId="744DD236"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18B0AA8" w14:textId="68865741"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E24814E" w14:textId="04CE395A"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98188F9" w14:textId="767AD1E9"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w:t>
            </w:r>
            <w:r w:rsidRPr="00334FE3">
              <w:rPr>
                <w:rFonts w:eastAsia="Times New Roman" w:cs="Arial"/>
                <w:lang w:eastAsia="pl-PL"/>
              </w:rPr>
              <w:lastRenderedPageBreak/>
              <w:t>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3FBB2C13" w14:textId="77777777" w:rsidTr="00143D96">
        <w:trPr>
          <w:trHeight w:val="20"/>
        </w:trPr>
        <w:tc>
          <w:tcPr>
            <w:tcW w:w="1387" w:type="pct"/>
            <w:shd w:val="clear" w:color="auto" w:fill="auto"/>
            <w:vAlign w:val="center"/>
          </w:tcPr>
          <w:p w14:paraId="774014A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06486B5"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5B90B155" w14:textId="6F2C4FAD"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58EFF327" w14:textId="0E6CF76E"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085000E1" w14:textId="6ABEE675"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003E65D3" w14:textId="28AF868A"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74D4F7F6" w14:textId="64DD029B"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29398DEF" w14:textId="1511CA78"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2006CB8A"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14:paraId="281C6FD2" w14:textId="77777777" w:rsidTr="006554CD">
        <w:trPr>
          <w:trHeight w:val="20"/>
        </w:trPr>
        <w:tc>
          <w:tcPr>
            <w:tcW w:w="1387" w:type="pct"/>
            <w:shd w:val="clear" w:color="auto" w:fill="auto"/>
            <w:vAlign w:val="center"/>
          </w:tcPr>
          <w:p w14:paraId="0A969E8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F4D9C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F7EADAB"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69D96983"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54B1B21C"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400ACF1D"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79B8576F"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2FFF3D9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6DEB1595"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 xml:space="preserve">zakresu umiejętności poszukiwania pracy, </w:t>
            </w:r>
            <w:r w:rsidRPr="00334FE3">
              <w:rPr>
                <w:rFonts w:eastAsia="Calibri" w:cs="Times New Roman"/>
              </w:rPr>
              <w:lastRenderedPageBreak/>
              <w:t>konsultacje indywidualne),</w:t>
            </w:r>
          </w:p>
          <w:p w14:paraId="6EA7F0C2"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3BCC3797"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247D721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7B8F058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38D484E1" w14:textId="6691090D"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4BFA8E6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6636812D"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5406812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18966F6C"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5E3D2E11" w14:textId="65151F0C"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6C1D25FA"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3546E5ED"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7BEF838B" w14:textId="7654FBB4"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2E967285"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lastRenderedPageBreak/>
              <w:t>8.2.F.</w:t>
            </w:r>
            <w:r w:rsidRPr="00334FE3">
              <w:rPr>
                <w:rFonts w:asciiTheme="minorHAnsi" w:hAnsiTheme="minorHAnsi" w:cs="Times"/>
                <w:i/>
                <w:sz w:val="22"/>
                <w:szCs w:val="22"/>
              </w:rPr>
              <w:t xml:space="preserve"> </w:t>
            </w:r>
          </w:p>
          <w:p w14:paraId="5CB41814"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040CA736"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74778454"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1D15181A" w14:textId="77777777" w:rsidTr="00143D96">
        <w:trPr>
          <w:trHeight w:val="20"/>
        </w:trPr>
        <w:tc>
          <w:tcPr>
            <w:tcW w:w="1387" w:type="pct"/>
            <w:shd w:val="clear" w:color="auto" w:fill="auto"/>
            <w:vAlign w:val="center"/>
          </w:tcPr>
          <w:p w14:paraId="65FA94F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5930D09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0BF3867"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2E39174"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6F4FADEF"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5ED09CC4"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041AEE3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183058E5"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 xml:space="preserve">; </w:t>
            </w:r>
          </w:p>
          <w:p w14:paraId="11CEF82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4C13858D" w14:textId="35491B42"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23F75CB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63ABF6C6"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5726E92A"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0ACBC4EE"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464E9BAD"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50B7250C"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w:t>
            </w:r>
            <w:proofErr w:type="spellStart"/>
            <w:r w:rsidRPr="00334FE3">
              <w:rPr>
                <w:rFonts w:asciiTheme="minorHAnsi" w:hAnsiTheme="minorHAnsi" w:cs="Times"/>
                <w:color w:val="auto"/>
                <w:sz w:val="22"/>
                <w:szCs w:val="22"/>
              </w:rPr>
              <w:t>jst</w:t>
            </w:r>
            <w:proofErr w:type="spellEnd"/>
            <w:r w:rsidRPr="00334FE3">
              <w:rPr>
                <w:rFonts w:asciiTheme="minorHAnsi" w:hAnsiTheme="minorHAnsi" w:cs="Times"/>
                <w:color w:val="auto"/>
                <w:sz w:val="22"/>
                <w:szCs w:val="22"/>
              </w:rPr>
              <w:t>.</w:t>
            </w:r>
          </w:p>
        </w:tc>
      </w:tr>
      <w:tr w:rsidR="00977E9F" w:rsidRPr="00334FE3" w14:paraId="5C0CA726" w14:textId="77777777" w:rsidTr="00143D96">
        <w:trPr>
          <w:trHeight w:val="20"/>
        </w:trPr>
        <w:tc>
          <w:tcPr>
            <w:tcW w:w="1387" w:type="pct"/>
            <w:shd w:val="clear" w:color="auto" w:fill="auto"/>
            <w:vAlign w:val="center"/>
          </w:tcPr>
          <w:p w14:paraId="4D4A4FA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6DE619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C534A08"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724BDCC2"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63610618" w14:textId="50A777FC"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1C33BE3B"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815AC69"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283FCDB"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5C8826B0"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w:t>
            </w:r>
            <w:r>
              <w:lastRenderedPageBreak/>
              <w:t xml:space="preserve">krótkoterminowych oraz pracujący w ramach umów cywilno-prawnych, </w:t>
            </w:r>
            <w:r w:rsidRPr="005E4053">
              <w:t>których miesięczne zarobki nie przekraczają wysokości minimalnego wynagrodzenia</w:t>
            </w:r>
            <w:r w:rsidR="00C1156C">
              <w:t>.</w:t>
            </w:r>
          </w:p>
          <w:p w14:paraId="6E411290"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1721C57"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21B62387" w14:textId="16DA2B51"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637DB76D"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68F2B214"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41A68F2B"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2DCF3FA9"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1B1A53C7" w14:textId="78FCEFC6"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14:paraId="56B8940D" w14:textId="77777777" w:rsidTr="006554CD">
        <w:trPr>
          <w:trHeight w:val="20"/>
        </w:trPr>
        <w:tc>
          <w:tcPr>
            <w:tcW w:w="1387" w:type="pct"/>
            <w:tcBorders>
              <w:top w:val="single" w:sz="4" w:space="0" w:color="auto"/>
            </w:tcBorders>
            <w:shd w:val="clear" w:color="auto" w:fill="auto"/>
            <w:vAlign w:val="center"/>
          </w:tcPr>
          <w:p w14:paraId="6C7553F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22170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2DB00B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22F325C" w14:textId="77777777" w:rsidTr="006554CD">
        <w:trPr>
          <w:trHeight w:val="20"/>
        </w:trPr>
        <w:tc>
          <w:tcPr>
            <w:tcW w:w="1387" w:type="pct"/>
            <w:tcBorders>
              <w:top w:val="single" w:sz="4" w:space="0" w:color="auto"/>
            </w:tcBorders>
            <w:shd w:val="clear" w:color="auto" w:fill="auto"/>
            <w:vAlign w:val="center"/>
          </w:tcPr>
          <w:p w14:paraId="0214898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EC822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4497C3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195D40BB" w14:textId="77777777" w:rsidTr="00143D96">
        <w:trPr>
          <w:trHeight w:val="1173"/>
        </w:trPr>
        <w:tc>
          <w:tcPr>
            <w:tcW w:w="1387" w:type="pct"/>
            <w:tcBorders>
              <w:top w:val="single" w:sz="4" w:space="0" w:color="auto"/>
            </w:tcBorders>
            <w:shd w:val="clear" w:color="auto" w:fill="auto"/>
            <w:vAlign w:val="center"/>
          </w:tcPr>
          <w:p w14:paraId="07ABA7E0"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F53F58B"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2FFC60A"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327E7672" w14:textId="77777777" w:rsidTr="00143D96">
        <w:trPr>
          <w:trHeight w:val="20"/>
        </w:trPr>
        <w:tc>
          <w:tcPr>
            <w:tcW w:w="1387" w:type="pct"/>
            <w:shd w:val="clear" w:color="auto" w:fill="auto"/>
            <w:vAlign w:val="center"/>
          </w:tcPr>
          <w:p w14:paraId="29890A4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95BC5B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0BCF6B7"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0C51A047"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proofErr w:type="spellStart"/>
            <w:r w:rsidR="00561E6B" w:rsidRPr="00334FE3">
              <w:rPr>
                <w:rFonts w:asciiTheme="minorHAnsi" w:hAnsiTheme="minorHAnsi" w:cs="Arial"/>
                <w:sz w:val="22"/>
                <w:szCs w:val="22"/>
              </w:rPr>
              <w:t>społecznej.</w:t>
            </w:r>
            <w:r w:rsidR="00573071" w:rsidRPr="00334FE3">
              <w:rPr>
                <w:rFonts w:asciiTheme="minorHAnsi" w:hAnsiTheme="minorHAnsi" w:cs="Arial"/>
                <w:sz w:val="22"/>
                <w:szCs w:val="22"/>
              </w:rPr>
              <w:t>Powiązanie</w:t>
            </w:r>
            <w:proofErr w:type="spellEnd"/>
            <w:r w:rsidR="00573071" w:rsidRPr="00334FE3">
              <w:rPr>
                <w:rFonts w:asciiTheme="minorHAnsi" w:hAnsiTheme="minorHAnsi" w:cs="Arial"/>
                <w:sz w:val="22"/>
                <w:szCs w:val="22"/>
              </w:rPr>
              <w:t xml:space="preserv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758B0BC8" w14:textId="77777777" w:rsidTr="00143D96">
        <w:trPr>
          <w:trHeight w:val="402"/>
        </w:trPr>
        <w:tc>
          <w:tcPr>
            <w:tcW w:w="1387" w:type="pct"/>
            <w:shd w:val="clear" w:color="auto" w:fill="auto"/>
            <w:vAlign w:val="center"/>
          </w:tcPr>
          <w:p w14:paraId="3892C52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1A2964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056B05B9"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75C7300B"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433C87DF" w14:textId="77777777" w:rsidTr="00143D96">
        <w:trPr>
          <w:trHeight w:val="402"/>
        </w:trPr>
        <w:tc>
          <w:tcPr>
            <w:tcW w:w="1387" w:type="pct"/>
            <w:shd w:val="clear" w:color="auto" w:fill="auto"/>
            <w:vAlign w:val="center"/>
          </w:tcPr>
          <w:p w14:paraId="724FE62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E3E233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0D8D65C"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09A44CE2"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7F263C2F"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8DFDF37"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3F8342D5"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29A7B6FA"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223673E"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1DBFA3BA" w14:textId="77777777" w:rsidTr="006554CD">
        <w:trPr>
          <w:trHeight w:val="20"/>
        </w:trPr>
        <w:tc>
          <w:tcPr>
            <w:tcW w:w="1387" w:type="pct"/>
            <w:tcBorders>
              <w:top w:val="single" w:sz="4" w:space="0" w:color="auto"/>
            </w:tcBorders>
            <w:shd w:val="clear" w:color="auto" w:fill="auto"/>
            <w:vAlign w:val="center"/>
          </w:tcPr>
          <w:p w14:paraId="0435416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A68D5"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2345C24"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59B2AD8B" w14:textId="77777777" w:rsidTr="006554CD">
        <w:trPr>
          <w:trHeight w:val="20"/>
        </w:trPr>
        <w:tc>
          <w:tcPr>
            <w:tcW w:w="1387" w:type="pct"/>
            <w:shd w:val="clear" w:color="auto" w:fill="auto"/>
            <w:vAlign w:val="center"/>
          </w:tcPr>
          <w:p w14:paraId="5BF8D77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6E88E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F8616B9"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6622A221"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 xml:space="preserve">Wartość wydatków w ramach cross- </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6B1CA3C8" w14:textId="77777777" w:rsidTr="006554CD">
        <w:trPr>
          <w:trHeight w:val="315"/>
        </w:trPr>
        <w:tc>
          <w:tcPr>
            <w:tcW w:w="1387" w:type="pct"/>
            <w:shd w:val="clear" w:color="auto" w:fill="auto"/>
            <w:vAlign w:val="center"/>
          </w:tcPr>
          <w:p w14:paraId="36B89A5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306DF1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9A85DA1" w14:textId="77777777"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1AACDD2" w14:textId="77777777" w:rsidTr="006554CD">
        <w:trPr>
          <w:trHeight w:val="20"/>
        </w:trPr>
        <w:tc>
          <w:tcPr>
            <w:tcW w:w="1387" w:type="pct"/>
            <w:shd w:val="clear" w:color="auto" w:fill="auto"/>
            <w:vAlign w:val="center"/>
          </w:tcPr>
          <w:p w14:paraId="44C415A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7EC9E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815A6B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735386" w14:textId="77777777" w:rsidTr="006554CD">
        <w:trPr>
          <w:trHeight w:val="20"/>
        </w:trPr>
        <w:tc>
          <w:tcPr>
            <w:tcW w:w="1387" w:type="pct"/>
            <w:tcBorders>
              <w:top w:val="single" w:sz="4" w:space="0" w:color="auto"/>
              <w:right w:val="single" w:sz="4" w:space="0" w:color="auto"/>
            </w:tcBorders>
            <w:shd w:val="clear" w:color="auto" w:fill="auto"/>
            <w:vAlign w:val="center"/>
          </w:tcPr>
          <w:p w14:paraId="30A6C25D"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87B31C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9320193" w14:textId="77777777"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w:t>
            </w:r>
            <w:r w:rsidRPr="00334FE3">
              <w:rPr>
                <w:rFonts w:asciiTheme="minorHAnsi" w:hAnsiTheme="minorHAnsi" w:cs="Arial"/>
                <w:color w:val="000000" w:themeColor="text1"/>
                <w:sz w:val="22"/>
                <w:szCs w:val="22"/>
              </w:rPr>
              <w:lastRenderedPageBreak/>
              <w:t>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14:paraId="501AFB24" w14:textId="77777777" w:rsidTr="00EB6BE0">
        <w:trPr>
          <w:trHeight w:val="9139"/>
        </w:trPr>
        <w:tc>
          <w:tcPr>
            <w:tcW w:w="1387" w:type="pct"/>
            <w:tcBorders>
              <w:top w:val="single" w:sz="4" w:space="0" w:color="auto"/>
              <w:right w:val="single" w:sz="4" w:space="0" w:color="auto"/>
            </w:tcBorders>
            <w:shd w:val="clear" w:color="auto" w:fill="auto"/>
            <w:vAlign w:val="center"/>
          </w:tcPr>
          <w:p w14:paraId="7957FD8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FA68A5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17466F" w14:textId="77777777" w:rsidR="006A1F37" w:rsidRPr="00334FE3" w:rsidRDefault="006A1F37" w:rsidP="00BD3F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EF60E0D" w14:textId="77777777" w:rsidR="006A1F37" w:rsidRPr="00334FE3" w:rsidRDefault="006A1F37" w:rsidP="00BD3F48">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20860122" w14:textId="77777777" w:rsidR="006A1F37" w:rsidRPr="00334FE3" w:rsidRDefault="006A1F37" w:rsidP="00BD3F48">
            <w:pPr>
              <w:pStyle w:val="Akapitzlist"/>
              <w:numPr>
                <w:ilvl w:val="0"/>
                <w:numId w:val="286"/>
              </w:numPr>
              <w:spacing w:beforeLines="40" w:before="96" w:afterLines="40" w:after="96" w:line="240" w:lineRule="auto"/>
              <w:ind w:left="316" w:hanging="284"/>
              <w:jc w:val="both"/>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r w:rsidR="004839A5" w:rsidRPr="00334FE3">
              <w:rPr>
                <w:rFonts w:cs="Arial"/>
              </w:rPr>
              <w:t> </w:t>
            </w:r>
            <w:r w:rsidR="00D8309A" w:rsidRPr="00334FE3">
              <w:t xml:space="preserve">rozporządzenia Ministra Infrastruktury i Rozwoju z dnia 2 lipca 2015 roku w sprawie udzielania pomocy de </w:t>
            </w:r>
            <w:proofErr w:type="spellStart"/>
            <w:r w:rsidR="00D8309A" w:rsidRPr="00334FE3">
              <w:t>minimis</w:t>
            </w:r>
            <w:proofErr w:type="spellEnd"/>
            <w:r w:rsidR="00D8309A" w:rsidRPr="00334FE3">
              <w:t xml:space="preserve"> oraz pomocy publicznej w ramach programów operacyjnych  finansowanych z Europejskiego Funduszu Społecznego na lata 2014-2020 (Dz. U. z 2015 r. poz. 1073)</w:t>
            </w:r>
            <w:r w:rsidR="0059769A" w:rsidRPr="00334FE3">
              <w:t>.</w:t>
            </w:r>
          </w:p>
          <w:p w14:paraId="4FE64B38" w14:textId="77777777" w:rsidR="006A1F37" w:rsidRPr="00334FE3" w:rsidRDefault="006A1F37" w:rsidP="00BD3F48">
            <w:pPr>
              <w:spacing w:beforeLines="40" w:before="96" w:afterLines="40" w:after="96"/>
              <w:rPr>
                <w:rFonts w:asciiTheme="minorHAnsi" w:hAnsiTheme="minorHAnsi"/>
              </w:rPr>
            </w:pPr>
          </w:p>
          <w:p w14:paraId="50E08354" w14:textId="77777777" w:rsidR="004E5205" w:rsidRPr="00334FE3" w:rsidRDefault="006A1F37" w:rsidP="00BD3F48">
            <w:pPr>
              <w:pStyle w:val="Akapitzlist"/>
              <w:numPr>
                <w:ilvl w:val="0"/>
                <w:numId w:val="286"/>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4ED1CBD8" w14:textId="77777777" w:rsidTr="00143D96">
        <w:trPr>
          <w:trHeight w:val="2131"/>
        </w:trPr>
        <w:tc>
          <w:tcPr>
            <w:tcW w:w="1387" w:type="pct"/>
            <w:tcBorders>
              <w:top w:val="single" w:sz="4" w:space="0" w:color="auto"/>
            </w:tcBorders>
            <w:shd w:val="clear" w:color="auto" w:fill="auto"/>
            <w:vAlign w:val="center"/>
          </w:tcPr>
          <w:p w14:paraId="362174D0"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3C8B162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EDD6754"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42A9649B" w14:textId="77777777" w:rsidTr="00143D96">
        <w:trPr>
          <w:trHeight w:val="4212"/>
        </w:trPr>
        <w:tc>
          <w:tcPr>
            <w:tcW w:w="1387" w:type="pct"/>
            <w:shd w:val="clear" w:color="auto" w:fill="auto"/>
            <w:vAlign w:val="center"/>
          </w:tcPr>
          <w:p w14:paraId="6185FE80"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8156F4"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38F1C268"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2DBBDBAF"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1AE7A27E"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43516E0D" w14:textId="77777777" w:rsidR="00C83A1A" w:rsidRPr="00334FE3" w:rsidRDefault="00C83A1A" w:rsidP="006A1F37">
            <w:pPr>
              <w:spacing w:before="40" w:after="40"/>
              <w:rPr>
                <w:rFonts w:asciiTheme="minorHAnsi" w:hAnsiTheme="minorHAnsi" w:cs="Arial"/>
              </w:rPr>
            </w:pPr>
          </w:p>
          <w:p w14:paraId="25F7BDFE"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2C4087E0"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95%</w:t>
            </w:r>
          </w:p>
        </w:tc>
      </w:tr>
      <w:tr w:rsidR="00977E9F" w:rsidRPr="00334FE3" w14:paraId="4C011856" w14:textId="77777777" w:rsidTr="00143D96">
        <w:trPr>
          <w:trHeight w:val="1252"/>
        </w:trPr>
        <w:tc>
          <w:tcPr>
            <w:tcW w:w="1387" w:type="pct"/>
            <w:shd w:val="clear" w:color="auto" w:fill="auto"/>
            <w:vAlign w:val="center"/>
          </w:tcPr>
          <w:p w14:paraId="77856C0A"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8EC4C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41EE32E"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2FFDFE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3E1E32B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278B7FB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2DAFCABA"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5%</w:t>
            </w:r>
          </w:p>
        </w:tc>
      </w:tr>
      <w:tr w:rsidR="00977E9F" w:rsidRPr="00334FE3" w14:paraId="3C80BA0C" w14:textId="77777777" w:rsidTr="00143D96">
        <w:trPr>
          <w:trHeight w:val="1270"/>
        </w:trPr>
        <w:tc>
          <w:tcPr>
            <w:tcW w:w="1387" w:type="pct"/>
            <w:shd w:val="clear" w:color="auto" w:fill="auto"/>
            <w:vAlign w:val="center"/>
          </w:tcPr>
          <w:p w14:paraId="610F821E"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AFFA1CD"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BEEF45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920704C"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51FE4F9A" w14:textId="77777777" w:rsidTr="00143D96">
        <w:trPr>
          <w:trHeight w:val="1838"/>
        </w:trPr>
        <w:tc>
          <w:tcPr>
            <w:tcW w:w="1387" w:type="pct"/>
            <w:shd w:val="clear" w:color="auto" w:fill="auto"/>
            <w:vAlign w:val="center"/>
          </w:tcPr>
          <w:p w14:paraId="316E3F2B"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7A222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17DCBC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69DB5072" w14:textId="77777777" w:rsidTr="00143D96">
        <w:trPr>
          <w:trHeight w:val="1272"/>
        </w:trPr>
        <w:tc>
          <w:tcPr>
            <w:tcW w:w="1387" w:type="pct"/>
            <w:shd w:val="clear" w:color="auto" w:fill="auto"/>
            <w:vAlign w:val="center"/>
          </w:tcPr>
          <w:p w14:paraId="2440B265"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089DC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299303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1DAA1489" w14:textId="77777777" w:rsidR="00EF2C2A" w:rsidRPr="00334FE3" w:rsidRDefault="00EF2C2A" w:rsidP="00870FEE">
      <w:pPr>
        <w:jc w:val="both"/>
        <w:rPr>
          <w:rFonts w:asciiTheme="minorHAnsi" w:hAnsiTheme="minorHAnsi"/>
          <w:b/>
        </w:rPr>
      </w:pPr>
    </w:p>
    <w:p w14:paraId="20E28D8F" w14:textId="77777777" w:rsidR="00110677" w:rsidRPr="00334FE3" w:rsidRDefault="00110677" w:rsidP="005A0826">
      <w:pPr>
        <w:pStyle w:val="Nagwek3"/>
        <w:rPr>
          <w:rFonts w:asciiTheme="minorHAnsi" w:hAnsiTheme="minorHAnsi"/>
        </w:rPr>
      </w:pPr>
      <w:bookmarkStart w:id="56" w:name="_Toc511377647"/>
      <w:r w:rsidRPr="00334FE3">
        <w:rPr>
          <w:rFonts w:asciiTheme="minorHAnsi" w:hAnsiTheme="minorHAnsi"/>
        </w:rPr>
        <w:t xml:space="preserve">Działanie 8.3. </w:t>
      </w:r>
      <w:r w:rsidR="003210BA" w:rsidRPr="00334FE3">
        <w:rPr>
          <w:rFonts w:asciiTheme="minorHAnsi" w:hAnsiTheme="minorHAnsi" w:cs="Arial"/>
          <w:szCs w:val="22"/>
        </w:rPr>
        <w:t>Samozatrudnienie, przedsiębiorczość oraz tworzenie nowych miejsc pracy</w:t>
      </w:r>
      <w:bookmarkEnd w:id="56"/>
    </w:p>
    <w:p w14:paraId="2E5D6CD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14:paraId="38DFC68F" w14:textId="77777777" w:rsidTr="00143D96">
        <w:trPr>
          <w:trHeight w:val="20"/>
        </w:trPr>
        <w:tc>
          <w:tcPr>
            <w:tcW w:w="5000" w:type="pct"/>
            <w:gridSpan w:val="3"/>
            <w:tcBorders>
              <w:top w:val="single" w:sz="4" w:space="0" w:color="auto"/>
            </w:tcBorders>
            <w:shd w:val="clear" w:color="auto" w:fill="E6E6E6"/>
            <w:vAlign w:val="center"/>
          </w:tcPr>
          <w:p w14:paraId="5125F974"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8FDF2C2" w14:textId="77777777" w:rsidTr="006554CD">
        <w:trPr>
          <w:trHeight w:val="20"/>
        </w:trPr>
        <w:tc>
          <w:tcPr>
            <w:tcW w:w="1387" w:type="pct"/>
            <w:tcBorders>
              <w:top w:val="single" w:sz="4" w:space="0" w:color="auto"/>
            </w:tcBorders>
            <w:shd w:val="clear" w:color="auto" w:fill="auto"/>
            <w:vAlign w:val="center"/>
          </w:tcPr>
          <w:p w14:paraId="7BD1399B"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49BF17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D8B02F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14:paraId="0D38A2F7" w14:textId="77777777" w:rsidTr="006554CD">
        <w:trPr>
          <w:trHeight w:val="20"/>
        </w:trPr>
        <w:tc>
          <w:tcPr>
            <w:tcW w:w="1387" w:type="pct"/>
            <w:tcBorders>
              <w:top w:val="single" w:sz="4" w:space="0" w:color="auto"/>
            </w:tcBorders>
            <w:shd w:val="clear" w:color="auto" w:fill="auto"/>
            <w:vAlign w:val="center"/>
          </w:tcPr>
          <w:p w14:paraId="3156D05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82BD71"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4AA8838" w14:textId="5F31C136"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14:paraId="5ECCB747" w14:textId="77777777" w:rsidTr="006554CD">
        <w:trPr>
          <w:trHeight w:val="20"/>
        </w:trPr>
        <w:tc>
          <w:tcPr>
            <w:tcW w:w="1387" w:type="pct"/>
            <w:tcBorders>
              <w:top w:val="single" w:sz="4" w:space="0" w:color="auto"/>
            </w:tcBorders>
            <w:shd w:val="clear" w:color="auto" w:fill="auto"/>
            <w:vAlign w:val="center"/>
          </w:tcPr>
          <w:p w14:paraId="50D0904E"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C3CF17A"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908B9CC"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 xml:space="preserve">ramach </w:t>
            </w:r>
            <w:r w:rsidRPr="00334FE3">
              <w:rPr>
                <w:rFonts w:cs="Arial"/>
              </w:rPr>
              <w:lastRenderedPageBreak/>
              <w:t>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063B4974" w14:textId="77777777" w:rsidTr="00143D96">
        <w:trPr>
          <w:trHeight w:val="20"/>
        </w:trPr>
        <w:tc>
          <w:tcPr>
            <w:tcW w:w="1387" w:type="pct"/>
            <w:shd w:val="clear" w:color="auto" w:fill="auto"/>
            <w:vAlign w:val="center"/>
          </w:tcPr>
          <w:p w14:paraId="6E9FF57C"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99975F5"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5F4EFEA9" w14:textId="4400CEA0"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748C7E3F" w14:textId="7775883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4CD42375"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016120FD"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14:paraId="5A20FDE2" w14:textId="77777777" w:rsidTr="006554CD">
        <w:trPr>
          <w:trHeight w:val="20"/>
        </w:trPr>
        <w:tc>
          <w:tcPr>
            <w:tcW w:w="1387" w:type="pct"/>
            <w:shd w:val="clear" w:color="auto" w:fill="auto"/>
            <w:vAlign w:val="center"/>
          </w:tcPr>
          <w:p w14:paraId="2B7D9BD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CCF7A8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E9B4553"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75BF418D"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4542AFD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2A61168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69AA6587"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14:paraId="4905CB20" w14:textId="77777777" w:rsidR="001162A9" w:rsidRPr="00334FE3" w:rsidRDefault="001162A9" w:rsidP="006554CD">
            <w:pPr>
              <w:pStyle w:val="Akapitzlist"/>
              <w:tabs>
                <w:tab w:val="left" w:pos="431"/>
              </w:tabs>
              <w:spacing w:after="0" w:line="240" w:lineRule="auto"/>
              <w:ind w:left="0"/>
              <w:jc w:val="both"/>
              <w:rPr>
                <w:rFonts w:eastAsia="Calibri"/>
                <w:b/>
              </w:rPr>
            </w:pPr>
          </w:p>
          <w:p w14:paraId="7E4E77B8"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2353B9AB"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5E069748"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3DE68DE8" w14:textId="77777777" w:rsidR="001162A9" w:rsidRPr="00334FE3" w:rsidRDefault="001162A9" w:rsidP="006554CD">
            <w:pPr>
              <w:rPr>
                <w:rFonts w:asciiTheme="minorHAnsi" w:hAnsiTheme="minorHAnsi" w:cs="Arial"/>
              </w:rPr>
            </w:pPr>
          </w:p>
          <w:p w14:paraId="50DED492"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0F8DD655"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4F6446EE"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55020050"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48D2CD76"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3F83291C" w14:textId="77777777" w:rsidTr="00143D96">
        <w:trPr>
          <w:trHeight w:val="20"/>
        </w:trPr>
        <w:tc>
          <w:tcPr>
            <w:tcW w:w="1387" w:type="pct"/>
            <w:shd w:val="clear" w:color="auto" w:fill="auto"/>
            <w:vAlign w:val="center"/>
          </w:tcPr>
          <w:p w14:paraId="3EB8B50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F056C9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40B9EA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3CD2215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6455FB0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18CB92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1EA8C792"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 xml:space="preserve">jednostki organizacyjne </w:t>
            </w:r>
            <w:proofErr w:type="spellStart"/>
            <w:r w:rsidRPr="00334FE3">
              <w:rPr>
                <w:rFonts w:asciiTheme="minorHAnsi" w:eastAsiaTheme="minorHAnsi" w:hAnsiTheme="minorHAnsi" w:cs="Arial"/>
                <w:sz w:val="22"/>
                <w:szCs w:val="22"/>
                <w:lang w:eastAsia="en-US"/>
              </w:rPr>
              <w:t>jst</w:t>
            </w:r>
            <w:proofErr w:type="spellEnd"/>
            <w:r w:rsidRPr="00334FE3">
              <w:rPr>
                <w:rFonts w:asciiTheme="minorHAnsi" w:eastAsiaTheme="minorHAnsi" w:hAnsiTheme="minorHAnsi" w:cs="Arial"/>
                <w:sz w:val="22"/>
                <w:szCs w:val="22"/>
                <w:lang w:eastAsia="en-US"/>
              </w:rPr>
              <w:t>;</w:t>
            </w:r>
          </w:p>
          <w:p w14:paraId="4BFCE5CF"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400911C3" w14:textId="471CB994"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36FB3E5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5F930A3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26FB907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1BE1C65A" w14:textId="34084F56"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1CFCEC67" w14:textId="77777777" w:rsidTr="00143D96">
        <w:trPr>
          <w:trHeight w:val="20"/>
        </w:trPr>
        <w:tc>
          <w:tcPr>
            <w:tcW w:w="1387" w:type="pct"/>
            <w:shd w:val="clear" w:color="auto" w:fill="auto"/>
            <w:vAlign w:val="center"/>
          </w:tcPr>
          <w:p w14:paraId="25CCFCC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0A1D7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318F010"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7EBE787D"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6C215C14" w14:textId="16B832F3"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56D65118"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76F1D9DC"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373FCC73"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D3ECAF4" w14:textId="3451A7FF"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14:paraId="10F5C464" w14:textId="77777777" w:rsidTr="006554CD">
        <w:trPr>
          <w:trHeight w:val="20"/>
        </w:trPr>
        <w:tc>
          <w:tcPr>
            <w:tcW w:w="1387" w:type="pct"/>
            <w:tcBorders>
              <w:top w:val="single" w:sz="4" w:space="0" w:color="auto"/>
            </w:tcBorders>
            <w:shd w:val="clear" w:color="auto" w:fill="auto"/>
            <w:vAlign w:val="center"/>
          </w:tcPr>
          <w:p w14:paraId="2E05E557"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3BFDB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F823246"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60CF6F82"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14:paraId="3B9F5D0F" w14:textId="77777777" w:rsidTr="006554CD">
        <w:trPr>
          <w:trHeight w:val="20"/>
        </w:trPr>
        <w:tc>
          <w:tcPr>
            <w:tcW w:w="1387" w:type="pct"/>
            <w:tcBorders>
              <w:top w:val="single" w:sz="4" w:space="0" w:color="auto"/>
            </w:tcBorders>
            <w:shd w:val="clear" w:color="auto" w:fill="auto"/>
            <w:vAlign w:val="center"/>
          </w:tcPr>
          <w:p w14:paraId="3F7BF4F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7169E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6F83894"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546EFE91" w14:textId="77777777" w:rsidTr="00143D96">
        <w:trPr>
          <w:trHeight w:val="1173"/>
        </w:trPr>
        <w:tc>
          <w:tcPr>
            <w:tcW w:w="1387" w:type="pct"/>
            <w:tcBorders>
              <w:top w:val="single" w:sz="4" w:space="0" w:color="auto"/>
            </w:tcBorders>
            <w:shd w:val="clear" w:color="auto" w:fill="auto"/>
            <w:vAlign w:val="center"/>
          </w:tcPr>
          <w:p w14:paraId="6BC1D360"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5D6FC4B"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3998ACF"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7680A359" w14:textId="77777777" w:rsidTr="00143D96">
        <w:trPr>
          <w:trHeight w:val="20"/>
        </w:trPr>
        <w:tc>
          <w:tcPr>
            <w:tcW w:w="1387" w:type="pct"/>
            <w:shd w:val="clear" w:color="auto" w:fill="auto"/>
            <w:vAlign w:val="center"/>
          </w:tcPr>
          <w:p w14:paraId="4128D29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23195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B8FBA1B"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73E36AAF" w14:textId="77777777"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301B24F7" w14:textId="77777777" w:rsidTr="00143D96">
        <w:trPr>
          <w:trHeight w:val="402"/>
        </w:trPr>
        <w:tc>
          <w:tcPr>
            <w:tcW w:w="1387" w:type="pct"/>
            <w:shd w:val="clear" w:color="auto" w:fill="auto"/>
            <w:vAlign w:val="center"/>
          </w:tcPr>
          <w:p w14:paraId="40077D3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7A5AEEB5"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0D848626"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1F81FF08" w14:textId="77777777" w:rsidTr="00143D96">
        <w:trPr>
          <w:trHeight w:val="402"/>
        </w:trPr>
        <w:tc>
          <w:tcPr>
            <w:tcW w:w="1387" w:type="pct"/>
            <w:shd w:val="clear" w:color="auto" w:fill="auto"/>
            <w:vAlign w:val="center"/>
          </w:tcPr>
          <w:p w14:paraId="1C65E44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BF4769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C76CBDC"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34778F90"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9CB5C94" w14:textId="77777777"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39AB8EBB" w14:textId="77777777" w:rsidR="003B6F08" w:rsidRPr="00334FE3" w:rsidRDefault="003B6F08" w:rsidP="00AF62EA">
            <w:pPr>
              <w:jc w:val="both"/>
              <w:rPr>
                <w:rFonts w:asciiTheme="minorHAnsi" w:hAnsiTheme="minorHAnsi" w:cs="Arial"/>
              </w:rPr>
            </w:pPr>
          </w:p>
          <w:p w14:paraId="69027CFE" w14:textId="323476FE"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14:paraId="4258045C" w14:textId="77777777" w:rsidTr="006554CD">
        <w:trPr>
          <w:trHeight w:val="20"/>
        </w:trPr>
        <w:tc>
          <w:tcPr>
            <w:tcW w:w="1387" w:type="pct"/>
            <w:tcBorders>
              <w:top w:val="single" w:sz="4" w:space="0" w:color="auto"/>
            </w:tcBorders>
            <w:shd w:val="clear" w:color="auto" w:fill="auto"/>
            <w:vAlign w:val="center"/>
          </w:tcPr>
          <w:p w14:paraId="592198D1"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F06BA1"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A5DFA4C" w14:textId="77777777"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14:paraId="35B9E39E" w14:textId="77777777" w:rsidTr="006554CD">
        <w:trPr>
          <w:trHeight w:val="20"/>
        </w:trPr>
        <w:tc>
          <w:tcPr>
            <w:tcW w:w="1387" w:type="pct"/>
            <w:shd w:val="clear" w:color="auto" w:fill="auto"/>
            <w:vAlign w:val="center"/>
          </w:tcPr>
          <w:p w14:paraId="45AC139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785D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A202D7"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353ADF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p w14:paraId="4C460851"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7E416516" w14:textId="77777777" w:rsidTr="006554CD">
        <w:trPr>
          <w:trHeight w:val="315"/>
        </w:trPr>
        <w:tc>
          <w:tcPr>
            <w:tcW w:w="1387" w:type="pct"/>
            <w:shd w:val="clear" w:color="auto" w:fill="auto"/>
            <w:vAlign w:val="center"/>
          </w:tcPr>
          <w:p w14:paraId="375DF63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ABBA9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68F177"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61045518" w14:textId="77777777"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CACEBCA" w14:textId="77777777" w:rsidTr="006554CD">
        <w:trPr>
          <w:trHeight w:val="20"/>
        </w:trPr>
        <w:tc>
          <w:tcPr>
            <w:tcW w:w="1387" w:type="pct"/>
            <w:shd w:val="clear" w:color="auto" w:fill="auto"/>
            <w:vAlign w:val="center"/>
          </w:tcPr>
          <w:p w14:paraId="2DD0085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DD85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D59E4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9F08E2" w14:textId="77777777" w:rsidTr="006554CD">
        <w:trPr>
          <w:trHeight w:val="20"/>
        </w:trPr>
        <w:tc>
          <w:tcPr>
            <w:tcW w:w="1387" w:type="pct"/>
            <w:tcBorders>
              <w:top w:val="single" w:sz="4" w:space="0" w:color="auto"/>
              <w:right w:val="single" w:sz="4" w:space="0" w:color="auto"/>
            </w:tcBorders>
            <w:shd w:val="clear" w:color="auto" w:fill="auto"/>
            <w:vAlign w:val="center"/>
          </w:tcPr>
          <w:p w14:paraId="00DE7C9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25DE5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2FA30A" w14:textId="77777777" w:rsidR="00440C6C" w:rsidRPr="00334FE3"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w:t>
            </w:r>
            <w:r w:rsidRPr="00334FE3">
              <w:rPr>
                <w:rFonts w:asciiTheme="minorHAnsi" w:hAnsiTheme="minorHAnsi" w:cs="Arial"/>
                <w:color w:val="000000" w:themeColor="text1"/>
                <w:sz w:val="22"/>
                <w:szCs w:val="22"/>
              </w:rPr>
              <w:lastRenderedPageBreak/>
              <w:t>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98E61DE"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064D5413" w14:textId="77777777"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14:paraId="1CE7A20E" w14:textId="77777777" w:rsidTr="006554CD">
        <w:trPr>
          <w:trHeight w:val="335"/>
        </w:trPr>
        <w:tc>
          <w:tcPr>
            <w:tcW w:w="1387" w:type="pct"/>
            <w:tcBorders>
              <w:top w:val="single" w:sz="4" w:space="0" w:color="auto"/>
              <w:right w:val="single" w:sz="4" w:space="0" w:color="auto"/>
            </w:tcBorders>
            <w:shd w:val="clear" w:color="auto" w:fill="auto"/>
            <w:vAlign w:val="center"/>
          </w:tcPr>
          <w:p w14:paraId="7324B7D7"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ADA8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B38014B"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E9673DC"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występowanie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334FE3" w14:paraId="62F8DC98" w14:textId="77777777" w:rsidTr="00143D96">
        <w:trPr>
          <w:trHeight w:val="2131"/>
        </w:trPr>
        <w:tc>
          <w:tcPr>
            <w:tcW w:w="1387" w:type="pct"/>
            <w:tcBorders>
              <w:top w:val="single" w:sz="4" w:space="0" w:color="auto"/>
            </w:tcBorders>
            <w:shd w:val="clear" w:color="auto" w:fill="auto"/>
            <w:vAlign w:val="center"/>
          </w:tcPr>
          <w:p w14:paraId="7D40B28C"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E9F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A01D297"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AAE0C1E" w14:textId="77777777" w:rsidTr="00143D96">
        <w:trPr>
          <w:trHeight w:val="4070"/>
        </w:trPr>
        <w:tc>
          <w:tcPr>
            <w:tcW w:w="1387" w:type="pct"/>
            <w:shd w:val="clear" w:color="auto" w:fill="auto"/>
            <w:vAlign w:val="center"/>
          </w:tcPr>
          <w:p w14:paraId="0033A91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EA59C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18213C3"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663CEF1D" w14:textId="77777777" w:rsidR="006D015B" w:rsidRPr="00334FE3"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tc>
      </w:tr>
      <w:tr w:rsidR="00440C6C" w:rsidRPr="00334FE3" w14:paraId="479CF476" w14:textId="77777777" w:rsidTr="00143D96">
        <w:trPr>
          <w:trHeight w:val="1350"/>
        </w:trPr>
        <w:tc>
          <w:tcPr>
            <w:tcW w:w="1387" w:type="pct"/>
            <w:shd w:val="clear" w:color="auto" w:fill="auto"/>
            <w:vAlign w:val="center"/>
          </w:tcPr>
          <w:p w14:paraId="1213B9E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CFDF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6BA88B9"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4D1C0948" w14:textId="77777777" w:rsidR="00440C6C" w:rsidRPr="00334FE3" w:rsidRDefault="00440C6C" w:rsidP="00BC6D9A">
            <w:pPr>
              <w:rPr>
                <w:rFonts w:asciiTheme="minorHAnsi" w:hAnsiTheme="minorHAnsi" w:cs="Arial"/>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tc>
      </w:tr>
      <w:tr w:rsidR="00440C6C" w:rsidRPr="00334FE3" w14:paraId="7DEF712F" w14:textId="77777777" w:rsidTr="00143D96">
        <w:trPr>
          <w:trHeight w:val="1256"/>
        </w:trPr>
        <w:tc>
          <w:tcPr>
            <w:tcW w:w="1387" w:type="pct"/>
            <w:shd w:val="clear" w:color="auto" w:fill="auto"/>
            <w:vAlign w:val="center"/>
          </w:tcPr>
          <w:p w14:paraId="6B5B1C85"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162095D"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90DEF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6B397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22B7BD8C"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3FA6DE1A" w14:textId="77777777" w:rsidTr="00143D96">
        <w:trPr>
          <w:trHeight w:val="1838"/>
        </w:trPr>
        <w:tc>
          <w:tcPr>
            <w:tcW w:w="1387" w:type="pct"/>
            <w:shd w:val="clear" w:color="auto" w:fill="auto"/>
            <w:vAlign w:val="center"/>
          </w:tcPr>
          <w:p w14:paraId="65D6034B"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E4951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DD216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2A7091CA" w14:textId="77777777" w:rsidTr="00143D96">
        <w:trPr>
          <w:trHeight w:val="1272"/>
        </w:trPr>
        <w:tc>
          <w:tcPr>
            <w:tcW w:w="1387" w:type="pct"/>
            <w:shd w:val="clear" w:color="auto" w:fill="auto"/>
            <w:vAlign w:val="center"/>
          </w:tcPr>
          <w:p w14:paraId="7FA3728B"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C6E3C4D"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C0C2EE9" w14:textId="21C5C85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14:paraId="7F38404F" w14:textId="77777777" w:rsidTr="006554CD">
        <w:trPr>
          <w:trHeight w:val="20"/>
        </w:trPr>
        <w:tc>
          <w:tcPr>
            <w:tcW w:w="1387" w:type="pct"/>
            <w:shd w:val="clear" w:color="auto" w:fill="auto"/>
            <w:vAlign w:val="center"/>
          </w:tcPr>
          <w:p w14:paraId="3B95B0A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8A6A7F8"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48EE762C" w14:textId="3BA388D3"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6383A377" w14:textId="77777777" w:rsidTr="006554CD">
        <w:trPr>
          <w:trHeight w:val="20"/>
        </w:trPr>
        <w:tc>
          <w:tcPr>
            <w:tcW w:w="1387" w:type="pct"/>
            <w:shd w:val="clear" w:color="auto" w:fill="auto"/>
            <w:vAlign w:val="center"/>
          </w:tcPr>
          <w:p w14:paraId="2C081E19"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E776140"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4DAA89E"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14:paraId="760862DF" w14:textId="77777777" w:rsidTr="006554CD">
        <w:trPr>
          <w:trHeight w:val="20"/>
        </w:trPr>
        <w:tc>
          <w:tcPr>
            <w:tcW w:w="1387" w:type="pct"/>
            <w:shd w:val="clear" w:color="auto" w:fill="auto"/>
            <w:vAlign w:val="center"/>
          </w:tcPr>
          <w:p w14:paraId="4C2305EA"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6A6BB3F"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56A4689"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0920F048" w14:textId="77777777" w:rsidR="00C1156C" w:rsidRDefault="00C1156C" w:rsidP="00C1156C">
            <w:pPr>
              <w:pStyle w:val="Akapitzlist"/>
              <w:numPr>
                <w:ilvl w:val="0"/>
                <w:numId w:val="94"/>
              </w:numPr>
              <w:ind w:left="320" w:hanging="284"/>
              <w:jc w:val="both"/>
            </w:pPr>
            <w:r>
              <w:t>imigranci oraz reemigranci;</w:t>
            </w:r>
          </w:p>
          <w:p w14:paraId="4FAEAD08" w14:textId="77777777" w:rsidR="00C1156C" w:rsidRDefault="00C1156C" w:rsidP="00C1156C">
            <w:pPr>
              <w:pStyle w:val="Akapitzlist"/>
              <w:numPr>
                <w:ilvl w:val="0"/>
                <w:numId w:val="94"/>
              </w:numPr>
              <w:ind w:left="320" w:hanging="284"/>
              <w:jc w:val="both"/>
            </w:pPr>
            <w:r>
              <w:t xml:space="preserve"> osoby ubogie pracujące;</w:t>
            </w:r>
          </w:p>
          <w:p w14:paraId="7B30F28E" w14:textId="77777777" w:rsidR="00C1156C" w:rsidRDefault="00C1156C" w:rsidP="00C1156C">
            <w:pPr>
              <w:pStyle w:val="Akapitzlist"/>
              <w:numPr>
                <w:ilvl w:val="0"/>
                <w:numId w:val="94"/>
              </w:numPr>
              <w:ind w:left="320" w:hanging="284"/>
              <w:jc w:val="both"/>
            </w:pPr>
            <w:r>
              <w:t xml:space="preserve"> osoby odchodzące z rolnictwa i ich rodziny;</w:t>
            </w:r>
          </w:p>
          <w:p w14:paraId="7660AE37" w14:textId="617C5332"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3AC5FE9F" w14:textId="77777777" w:rsidR="006632E2" w:rsidRPr="00334FE3" w:rsidRDefault="006632E2" w:rsidP="00870FEE">
      <w:pPr>
        <w:jc w:val="both"/>
        <w:rPr>
          <w:rFonts w:asciiTheme="minorHAnsi" w:hAnsiTheme="minorHAnsi"/>
          <w:b/>
        </w:rPr>
      </w:pPr>
    </w:p>
    <w:p w14:paraId="58C5EC1B" w14:textId="77777777" w:rsidR="00110677" w:rsidRPr="00334FE3" w:rsidRDefault="00110677" w:rsidP="005A0826">
      <w:pPr>
        <w:pStyle w:val="Nagwek3"/>
        <w:rPr>
          <w:rFonts w:asciiTheme="minorHAnsi" w:hAnsiTheme="minorHAnsi"/>
        </w:rPr>
      </w:pPr>
      <w:bookmarkStart w:id="57" w:name="_Toc511377648"/>
      <w:r w:rsidRPr="00334FE3">
        <w:rPr>
          <w:rFonts w:asciiTheme="minorHAnsi" w:hAnsiTheme="minorHAnsi"/>
        </w:rPr>
        <w:lastRenderedPageBreak/>
        <w:t xml:space="preserve">Działanie 8.4. </w:t>
      </w:r>
      <w:r w:rsidR="00B2728D" w:rsidRPr="00334FE3">
        <w:rPr>
          <w:rFonts w:asciiTheme="minorHAnsi" w:hAnsiTheme="minorHAnsi"/>
        </w:rPr>
        <w:t>Godzenie życia zawodowego i prywatnego</w:t>
      </w:r>
      <w:bookmarkEnd w:id="57"/>
    </w:p>
    <w:p w14:paraId="3BFFB98D"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14:paraId="6E79F954" w14:textId="77777777" w:rsidTr="00143D96">
        <w:trPr>
          <w:trHeight w:val="20"/>
        </w:trPr>
        <w:tc>
          <w:tcPr>
            <w:tcW w:w="5000" w:type="pct"/>
            <w:gridSpan w:val="3"/>
            <w:tcBorders>
              <w:top w:val="single" w:sz="4" w:space="0" w:color="auto"/>
            </w:tcBorders>
            <w:shd w:val="clear" w:color="auto" w:fill="E6E6E6"/>
            <w:vAlign w:val="center"/>
          </w:tcPr>
          <w:p w14:paraId="5C7E25B8"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B808C9E" w14:textId="77777777" w:rsidTr="00614A96">
        <w:trPr>
          <w:trHeight w:val="20"/>
        </w:trPr>
        <w:tc>
          <w:tcPr>
            <w:tcW w:w="1387" w:type="pct"/>
            <w:vMerge w:val="restart"/>
            <w:tcBorders>
              <w:top w:val="single" w:sz="4" w:space="0" w:color="auto"/>
            </w:tcBorders>
            <w:shd w:val="clear" w:color="auto" w:fill="auto"/>
            <w:vAlign w:val="center"/>
          </w:tcPr>
          <w:p w14:paraId="585F0486"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03D70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FFEC2B5"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14:paraId="178DD30A" w14:textId="77777777" w:rsidTr="00614A96">
        <w:trPr>
          <w:trHeight w:val="20"/>
        </w:trPr>
        <w:tc>
          <w:tcPr>
            <w:tcW w:w="1387" w:type="pct"/>
            <w:vMerge/>
            <w:shd w:val="clear" w:color="auto" w:fill="auto"/>
            <w:vAlign w:val="center"/>
          </w:tcPr>
          <w:p w14:paraId="1D9F74B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4CAEB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D6E14B"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14:paraId="2C67877F" w14:textId="77777777" w:rsidTr="00614A96">
        <w:trPr>
          <w:trHeight w:val="20"/>
        </w:trPr>
        <w:tc>
          <w:tcPr>
            <w:tcW w:w="1387" w:type="pct"/>
            <w:vMerge/>
            <w:shd w:val="clear" w:color="auto" w:fill="auto"/>
            <w:vAlign w:val="center"/>
          </w:tcPr>
          <w:p w14:paraId="36E5E37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485AE"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992D31"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14:paraId="79C12516" w14:textId="77777777" w:rsidTr="00614A96">
        <w:trPr>
          <w:trHeight w:val="20"/>
        </w:trPr>
        <w:tc>
          <w:tcPr>
            <w:tcW w:w="1387" w:type="pct"/>
            <w:vMerge/>
            <w:shd w:val="clear" w:color="auto" w:fill="auto"/>
            <w:vAlign w:val="center"/>
          </w:tcPr>
          <w:p w14:paraId="1AC5CCA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4A1C3C"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329E84B"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14:paraId="74A11F61" w14:textId="77777777" w:rsidTr="00614A96">
        <w:trPr>
          <w:trHeight w:val="20"/>
        </w:trPr>
        <w:tc>
          <w:tcPr>
            <w:tcW w:w="1387" w:type="pct"/>
            <w:vMerge/>
            <w:tcBorders>
              <w:bottom w:val="single" w:sz="4" w:space="0" w:color="auto"/>
            </w:tcBorders>
            <w:shd w:val="clear" w:color="auto" w:fill="auto"/>
            <w:vAlign w:val="center"/>
          </w:tcPr>
          <w:p w14:paraId="01B8C4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6162D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B1A2242"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14:paraId="2EC9397D" w14:textId="77777777" w:rsidTr="00614A96">
        <w:trPr>
          <w:trHeight w:val="20"/>
        </w:trPr>
        <w:tc>
          <w:tcPr>
            <w:tcW w:w="1387" w:type="pct"/>
            <w:vMerge w:val="restart"/>
            <w:tcBorders>
              <w:top w:val="single" w:sz="4" w:space="0" w:color="auto"/>
            </w:tcBorders>
            <w:shd w:val="clear" w:color="auto" w:fill="auto"/>
            <w:vAlign w:val="center"/>
          </w:tcPr>
          <w:p w14:paraId="643DD18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29C54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4F7F09"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14:paraId="61DA608B" w14:textId="77777777" w:rsidTr="00614A96">
        <w:trPr>
          <w:trHeight w:val="20"/>
        </w:trPr>
        <w:tc>
          <w:tcPr>
            <w:tcW w:w="1387" w:type="pct"/>
            <w:vMerge/>
            <w:shd w:val="clear" w:color="auto" w:fill="auto"/>
            <w:vAlign w:val="center"/>
          </w:tcPr>
          <w:p w14:paraId="78AF333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4DD29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8961CC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75BF8B" w14:textId="77777777" w:rsidTr="00614A96">
        <w:trPr>
          <w:trHeight w:val="20"/>
        </w:trPr>
        <w:tc>
          <w:tcPr>
            <w:tcW w:w="1387" w:type="pct"/>
            <w:vMerge/>
            <w:shd w:val="clear" w:color="auto" w:fill="auto"/>
            <w:vAlign w:val="center"/>
          </w:tcPr>
          <w:p w14:paraId="11B6B06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B3013"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9000A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B2BC78" w14:textId="77777777" w:rsidTr="00614A96">
        <w:trPr>
          <w:trHeight w:val="20"/>
        </w:trPr>
        <w:tc>
          <w:tcPr>
            <w:tcW w:w="1387" w:type="pct"/>
            <w:vMerge/>
            <w:shd w:val="clear" w:color="auto" w:fill="auto"/>
            <w:vAlign w:val="center"/>
          </w:tcPr>
          <w:p w14:paraId="5741E5C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9CD0E"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6DC54E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B46961" w14:textId="77777777" w:rsidTr="00614A96">
        <w:trPr>
          <w:trHeight w:val="20"/>
        </w:trPr>
        <w:tc>
          <w:tcPr>
            <w:tcW w:w="1387" w:type="pct"/>
            <w:vMerge/>
            <w:shd w:val="clear" w:color="auto" w:fill="auto"/>
            <w:vAlign w:val="center"/>
          </w:tcPr>
          <w:p w14:paraId="4CF5469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A230E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13BC9A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C320FE" w14:textId="77777777" w:rsidTr="00614A96">
        <w:trPr>
          <w:trHeight w:val="20"/>
        </w:trPr>
        <w:tc>
          <w:tcPr>
            <w:tcW w:w="1387" w:type="pct"/>
            <w:vMerge w:val="restart"/>
            <w:tcBorders>
              <w:top w:val="single" w:sz="4" w:space="0" w:color="auto"/>
            </w:tcBorders>
            <w:shd w:val="clear" w:color="auto" w:fill="auto"/>
            <w:vAlign w:val="center"/>
          </w:tcPr>
          <w:p w14:paraId="3D3B9A49"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29AC50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6865817"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1AEE586D"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14:paraId="347D378D" w14:textId="77777777" w:rsidTr="00614A96">
        <w:trPr>
          <w:trHeight w:val="20"/>
        </w:trPr>
        <w:tc>
          <w:tcPr>
            <w:tcW w:w="1387" w:type="pct"/>
            <w:vMerge/>
            <w:shd w:val="clear" w:color="auto" w:fill="auto"/>
            <w:vAlign w:val="center"/>
          </w:tcPr>
          <w:p w14:paraId="0CD5907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14A13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798F5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098DFC" w14:textId="77777777" w:rsidTr="00614A96">
        <w:trPr>
          <w:trHeight w:val="20"/>
        </w:trPr>
        <w:tc>
          <w:tcPr>
            <w:tcW w:w="1387" w:type="pct"/>
            <w:vMerge/>
            <w:shd w:val="clear" w:color="auto" w:fill="auto"/>
            <w:vAlign w:val="center"/>
          </w:tcPr>
          <w:p w14:paraId="42C8FD7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B128AF"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E72829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F7FFE3" w14:textId="77777777" w:rsidTr="00614A96">
        <w:trPr>
          <w:trHeight w:val="20"/>
        </w:trPr>
        <w:tc>
          <w:tcPr>
            <w:tcW w:w="1387" w:type="pct"/>
            <w:vMerge/>
            <w:shd w:val="clear" w:color="auto" w:fill="auto"/>
            <w:vAlign w:val="center"/>
          </w:tcPr>
          <w:p w14:paraId="5B98EB4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8761B5"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8BC1ED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642640" w14:textId="77777777" w:rsidTr="00614A96">
        <w:trPr>
          <w:trHeight w:val="20"/>
        </w:trPr>
        <w:tc>
          <w:tcPr>
            <w:tcW w:w="1387" w:type="pct"/>
            <w:vMerge/>
            <w:shd w:val="clear" w:color="auto" w:fill="auto"/>
            <w:vAlign w:val="center"/>
          </w:tcPr>
          <w:p w14:paraId="6C2082E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49BC4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5C958E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3C6A6042" w14:textId="77777777" w:rsidTr="00143D96">
        <w:trPr>
          <w:trHeight w:val="20"/>
        </w:trPr>
        <w:tc>
          <w:tcPr>
            <w:tcW w:w="1387" w:type="pct"/>
            <w:vMerge w:val="restart"/>
            <w:shd w:val="clear" w:color="auto" w:fill="auto"/>
            <w:vAlign w:val="center"/>
          </w:tcPr>
          <w:p w14:paraId="151C560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B1CBF7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8E9A37A" w14:textId="1A840B04"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56314D2B" w14:textId="2AA4C14B"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14:paraId="2979CB02" w14:textId="77777777" w:rsidTr="00614A96">
        <w:trPr>
          <w:trHeight w:val="20"/>
        </w:trPr>
        <w:tc>
          <w:tcPr>
            <w:tcW w:w="1387" w:type="pct"/>
            <w:vMerge/>
            <w:shd w:val="clear" w:color="auto" w:fill="auto"/>
            <w:vAlign w:val="center"/>
          </w:tcPr>
          <w:p w14:paraId="57FBA48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E4E0F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96FD2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EB4101" w14:textId="77777777" w:rsidTr="00614A96">
        <w:trPr>
          <w:trHeight w:val="20"/>
        </w:trPr>
        <w:tc>
          <w:tcPr>
            <w:tcW w:w="1387" w:type="pct"/>
            <w:vMerge/>
            <w:shd w:val="clear" w:color="auto" w:fill="auto"/>
            <w:vAlign w:val="center"/>
          </w:tcPr>
          <w:p w14:paraId="406DD4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A7AF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5CC1FC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B88A34" w14:textId="77777777" w:rsidTr="00614A96">
        <w:trPr>
          <w:trHeight w:val="20"/>
        </w:trPr>
        <w:tc>
          <w:tcPr>
            <w:tcW w:w="1387" w:type="pct"/>
            <w:vMerge/>
            <w:shd w:val="clear" w:color="auto" w:fill="auto"/>
            <w:vAlign w:val="center"/>
          </w:tcPr>
          <w:p w14:paraId="1629699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41EA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7D9770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30DD19" w14:textId="77777777" w:rsidTr="00614A96">
        <w:trPr>
          <w:trHeight w:val="20"/>
        </w:trPr>
        <w:tc>
          <w:tcPr>
            <w:tcW w:w="1387" w:type="pct"/>
            <w:vMerge/>
            <w:shd w:val="clear" w:color="auto" w:fill="auto"/>
            <w:vAlign w:val="center"/>
          </w:tcPr>
          <w:p w14:paraId="7E9AE97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FC89A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E3A71E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214DE1" w14:textId="77777777" w:rsidTr="00D03AC1">
        <w:trPr>
          <w:trHeight w:val="810"/>
        </w:trPr>
        <w:tc>
          <w:tcPr>
            <w:tcW w:w="1387" w:type="pct"/>
            <w:vMerge w:val="restart"/>
            <w:shd w:val="clear" w:color="auto" w:fill="auto"/>
            <w:vAlign w:val="center"/>
          </w:tcPr>
          <w:p w14:paraId="749EDFA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DF7B04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232C273"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205A9F21"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 xml:space="preserve">rozwijanie miejsc opieki nad dziećmi do lat 3 </w:t>
            </w:r>
            <w:r w:rsidRPr="00334FE3">
              <w:rPr>
                <w:rFonts w:asciiTheme="minorHAnsi" w:eastAsiaTheme="minorHAnsi" w:hAnsiTheme="minorHAnsi" w:cstheme="minorBidi"/>
                <w:sz w:val="22"/>
                <w:szCs w:val="22"/>
                <w:lang w:eastAsia="en-US"/>
              </w:rPr>
              <w:lastRenderedPageBreak/>
              <w:t>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4F977773"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00CE550B"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06A1277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6F72E67A"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2600C626" w14:textId="77777777" w:rsidR="006B7EF6" w:rsidRPr="00334FE3" w:rsidRDefault="006B7EF6" w:rsidP="002349AE">
            <w:pPr>
              <w:jc w:val="both"/>
              <w:rPr>
                <w:rFonts w:asciiTheme="minorHAnsi" w:eastAsiaTheme="minorHAnsi" w:hAnsiTheme="minorHAnsi" w:cstheme="minorBidi"/>
                <w:lang w:eastAsia="en-US"/>
              </w:rPr>
            </w:pPr>
          </w:p>
          <w:p w14:paraId="06BE62B8"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50DDE830" w14:textId="77777777"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14:paraId="03BB1DE1" w14:textId="77777777" w:rsidTr="00614A96">
        <w:trPr>
          <w:trHeight w:val="20"/>
        </w:trPr>
        <w:tc>
          <w:tcPr>
            <w:tcW w:w="1387" w:type="pct"/>
            <w:vMerge/>
            <w:shd w:val="clear" w:color="auto" w:fill="auto"/>
            <w:vAlign w:val="center"/>
          </w:tcPr>
          <w:p w14:paraId="54B5A5C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A592A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5F78522"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14:paraId="35FBEAF1" w14:textId="77777777" w:rsidTr="00614A96">
        <w:trPr>
          <w:trHeight w:val="20"/>
        </w:trPr>
        <w:tc>
          <w:tcPr>
            <w:tcW w:w="1387" w:type="pct"/>
            <w:vMerge/>
            <w:shd w:val="clear" w:color="auto" w:fill="auto"/>
            <w:vAlign w:val="center"/>
          </w:tcPr>
          <w:p w14:paraId="3C7600E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C7D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42CE9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1FA720" w14:textId="77777777" w:rsidTr="00614A96">
        <w:trPr>
          <w:trHeight w:val="20"/>
        </w:trPr>
        <w:tc>
          <w:tcPr>
            <w:tcW w:w="1387" w:type="pct"/>
            <w:vMerge/>
            <w:shd w:val="clear" w:color="auto" w:fill="auto"/>
            <w:vAlign w:val="center"/>
          </w:tcPr>
          <w:p w14:paraId="1C70FE0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E7AF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D50D59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6FF65FD7" w14:textId="77777777" w:rsidTr="00143D96">
        <w:trPr>
          <w:trHeight w:val="20"/>
        </w:trPr>
        <w:tc>
          <w:tcPr>
            <w:tcW w:w="1387" w:type="pct"/>
            <w:vMerge/>
            <w:shd w:val="clear" w:color="auto" w:fill="auto"/>
            <w:vAlign w:val="center"/>
          </w:tcPr>
          <w:p w14:paraId="265B4E3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D47AC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D772C9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7B1B0EA8" w14:textId="77777777" w:rsidTr="00143D96">
        <w:trPr>
          <w:trHeight w:val="20"/>
        </w:trPr>
        <w:tc>
          <w:tcPr>
            <w:tcW w:w="1387" w:type="pct"/>
            <w:vMerge w:val="restart"/>
            <w:shd w:val="clear" w:color="auto" w:fill="auto"/>
            <w:vAlign w:val="center"/>
          </w:tcPr>
          <w:p w14:paraId="59C7A3C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AE3000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185EF1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1A32A65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24252989"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4D82155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127A9230"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03470984"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5744CAC5"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4E1AA207" w14:textId="4D79257C"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lastRenderedPageBreak/>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6EC6BFDB"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59BB222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14:paraId="0A11DBE3" w14:textId="77777777" w:rsidTr="00614A96">
        <w:trPr>
          <w:trHeight w:val="20"/>
        </w:trPr>
        <w:tc>
          <w:tcPr>
            <w:tcW w:w="1387" w:type="pct"/>
            <w:vMerge/>
            <w:shd w:val="clear" w:color="auto" w:fill="auto"/>
            <w:vAlign w:val="center"/>
          </w:tcPr>
          <w:p w14:paraId="580E3BF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1F532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C6435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9143019" w14:textId="77777777" w:rsidTr="00614A96">
        <w:trPr>
          <w:trHeight w:val="20"/>
        </w:trPr>
        <w:tc>
          <w:tcPr>
            <w:tcW w:w="1387" w:type="pct"/>
            <w:vMerge/>
            <w:shd w:val="clear" w:color="auto" w:fill="auto"/>
            <w:vAlign w:val="center"/>
          </w:tcPr>
          <w:p w14:paraId="6A2D5C4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A985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7F40FF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A7EE169" w14:textId="77777777" w:rsidTr="00614A96">
        <w:trPr>
          <w:trHeight w:val="20"/>
        </w:trPr>
        <w:tc>
          <w:tcPr>
            <w:tcW w:w="1387" w:type="pct"/>
            <w:vMerge/>
            <w:shd w:val="clear" w:color="auto" w:fill="auto"/>
            <w:vAlign w:val="center"/>
          </w:tcPr>
          <w:p w14:paraId="5685F49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61A7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31B1C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29595D58" w14:textId="77777777" w:rsidTr="00143D96">
        <w:trPr>
          <w:trHeight w:val="20"/>
        </w:trPr>
        <w:tc>
          <w:tcPr>
            <w:tcW w:w="1387" w:type="pct"/>
            <w:vMerge/>
            <w:shd w:val="clear" w:color="auto" w:fill="auto"/>
            <w:vAlign w:val="center"/>
          </w:tcPr>
          <w:p w14:paraId="609A4E1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AB387A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466DDD6"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19C4136C" w14:textId="77777777" w:rsidTr="00143D96">
        <w:trPr>
          <w:trHeight w:val="20"/>
        </w:trPr>
        <w:tc>
          <w:tcPr>
            <w:tcW w:w="1387" w:type="pct"/>
            <w:vMerge w:val="restart"/>
            <w:shd w:val="clear" w:color="auto" w:fill="auto"/>
            <w:vAlign w:val="center"/>
          </w:tcPr>
          <w:p w14:paraId="645EC38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27FBB4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93F82B5" w14:textId="589471F9"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34862848" w14:textId="12DE498C"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14:paraId="007BE1DB" w14:textId="77777777" w:rsidTr="00614A96">
        <w:trPr>
          <w:trHeight w:val="20"/>
        </w:trPr>
        <w:tc>
          <w:tcPr>
            <w:tcW w:w="1387" w:type="pct"/>
            <w:vMerge/>
            <w:shd w:val="clear" w:color="auto" w:fill="auto"/>
            <w:vAlign w:val="center"/>
          </w:tcPr>
          <w:p w14:paraId="1229D1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5FAEF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6C78D13"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14:paraId="1EE3664C" w14:textId="77777777" w:rsidTr="00614A96">
        <w:trPr>
          <w:trHeight w:val="20"/>
        </w:trPr>
        <w:tc>
          <w:tcPr>
            <w:tcW w:w="1387" w:type="pct"/>
            <w:vMerge/>
            <w:shd w:val="clear" w:color="auto" w:fill="auto"/>
            <w:vAlign w:val="center"/>
          </w:tcPr>
          <w:p w14:paraId="2B943AC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9F517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B05F70D"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EAB636E" w14:textId="77777777" w:rsidTr="00614A96">
        <w:trPr>
          <w:trHeight w:val="20"/>
        </w:trPr>
        <w:tc>
          <w:tcPr>
            <w:tcW w:w="1387" w:type="pct"/>
            <w:vMerge/>
            <w:shd w:val="clear" w:color="auto" w:fill="auto"/>
            <w:vAlign w:val="center"/>
          </w:tcPr>
          <w:p w14:paraId="14D82A6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FA57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5DC4762"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8C247F5" w14:textId="77777777" w:rsidTr="00614A96">
        <w:trPr>
          <w:trHeight w:val="20"/>
        </w:trPr>
        <w:tc>
          <w:tcPr>
            <w:tcW w:w="1387" w:type="pct"/>
            <w:vMerge/>
            <w:tcBorders>
              <w:bottom w:val="nil"/>
            </w:tcBorders>
            <w:shd w:val="clear" w:color="auto" w:fill="auto"/>
            <w:vAlign w:val="center"/>
          </w:tcPr>
          <w:p w14:paraId="30122AE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05E09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0863C41"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4F66BFB" w14:textId="77777777" w:rsidTr="00614A96">
        <w:trPr>
          <w:trHeight w:val="20"/>
        </w:trPr>
        <w:tc>
          <w:tcPr>
            <w:tcW w:w="1387" w:type="pct"/>
            <w:vMerge w:val="restart"/>
            <w:tcBorders>
              <w:top w:val="single" w:sz="4" w:space="0" w:color="auto"/>
            </w:tcBorders>
            <w:shd w:val="clear" w:color="auto" w:fill="auto"/>
            <w:vAlign w:val="center"/>
          </w:tcPr>
          <w:p w14:paraId="404F3A4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7B791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DE0D274" w14:textId="77777777" w:rsidR="006B7EF6" w:rsidRPr="00334FE3" w:rsidRDefault="006B7EF6" w:rsidP="00614A96">
            <w:pPr>
              <w:spacing w:before="40" w:after="40"/>
              <w:rPr>
                <w:rFonts w:asciiTheme="minorHAnsi" w:hAnsiTheme="minorHAnsi" w:cs="Arial"/>
              </w:rPr>
            </w:pPr>
          </w:p>
        </w:tc>
      </w:tr>
      <w:tr w:rsidR="000C0CB7" w:rsidRPr="00334FE3" w14:paraId="465BC093" w14:textId="77777777" w:rsidTr="00614A96">
        <w:trPr>
          <w:trHeight w:val="20"/>
        </w:trPr>
        <w:tc>
          <w:tcPr>
            <w:tcW w:w="1387" w:type="pct"/>
            <w:vMerge/>
            <w:shd w:val="clear" w:color="auto" w:fill="auto"/>
            <w:vAlign w:val="center"/>
          </w:tcPr>
          <w:p w14:paraId="1C994CB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2185E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1A3B2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178536F" w14:textId="77777777" w:rsidTr="00614A96">
        <w:trPr>
          <w:trHeight w:val="20"/>
        </w:trPr>
        <w:tc>
          <w:tcPr>
            <w:tcW w:w="1387" w:type="pct"/>
            <w:vMerge/>
            <w:shd w:val="clear" w:color="auto" w:fill="auto"/>
            <w:vAlign w:val="center"/>
          </w:tcPr>
          <w:p w14:paraId="48F7A1D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08982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7C23BA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14:paraId="267FF0E1" w14:textId="77777777" w:rsidTr="00614A96">
        <w:trPr>
          <w:trHeight w:val="20"/>
        </w:trPr>
        <w:tc>
          <w:tcPr>
            <w:tcW w:w="1387" w:type="pct"/>
            <w:vMerge/>
            <w:shd w:val="clear" w:color="auto" w:fill="auto"/>
            <w:vAlign w:val="center"/>
          </w:tcPr>
          <w:p w14:paraId="20259F4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BDAA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4E0288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2A3165DA" w14:textId="77777777" w:rsidTr="00614A96">
        <w:trPr>
          <w:trHeight w:val="20"/>
        </w:trPr>
        <w:tc>
          <w:tcPr>
            <w:tcW w:w="1387" w:type="pct"/>
            <w:vMerge/>
            <w:tcBorders>
              <w:bottom w:val="single" w:sz="4" w:space="0" w:color="auto"/>
            </w:tcBorders>
            <w:shd w:val="clear" w:color="auto" w:fill="auto"/>
            <w:vAlign w:val="center"/>
          </w:tcPr>
          <w:p w14:paraId="1548AAC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CD43C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0AD0F5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680761EC" w14:textId="77777777" w:rsidTr="00614A96">
        <w:trPr>
          <w:trHeight w:val="20"/>
        </w:trPr>
        <w:tc>
          <w:tcPr>
            <w:tcW w:w="1387" w:type="pct"/>
            <w:vMerge w:val="restart"/>
            <w:tcBorders>
              <w:top w:val="single" w:sz="4" w:space="0" w:color="auto"/>
            </w:tcBorders>
            <w:shd w:val="clear" w:color="auto" w:fill="auto"/>
            <w:vAlign w:val="center"/>
          </w:tcPr>
          <w:p w14:paraId="441D245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08677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67600B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14B909" w14:textId="77777777" w:rsidTr="00614A96">
        <w:trPr>
          <w:trHeight w:val="20"/>
        </w:trPr>
        <w:tc>
          <w:tcPr>
            <w:tcW w:w="1387" w:type="pct"/>
            <w:vMerge/>
            <w:shd w:val="clear" w:color="auto" w:fill="auto"/>
            <w:vAlign w:val="center"/>
          </w:tcPr>
          <w:p w14:paraId="7E447FF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EDE9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6207AD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C224C97" w14:textId="77777777" w:rsidTr="00614A96">
        <w:trPr>
          <w:trHeight w:val="20"/>
        </w:trPr>
        <w:tc>
          <w:tcPr>
            <w:tcW w:w="1387" w:type="pct"/>
            <w:vMerge/>
            <w:shd w:val="clear" w:color="auto" w:fill="auto"/>
            <w:vAlign w:val="center"/>
          </w:tcPr>
          <w:p w14:paraId="310B539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22F4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52CA0D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ED1E72E" w14:textId="77777777" w:rsidTr="00614A96">
        <w:trPr>
          <w:trHeight w:val="20"/>
        </w:trPr>
        <w:tc>
          <w:tcPr>
            <w:tcW w:w="1387" w:type="pct"/>
            <w:vMerge/>
            <w:shd w:val="clear" w:color="auto" w:fill="auto"/>
            <w:vAlign w:val="center"/>
          </w:tcPr>
          <w:p w14:paraId="5AE10E9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0A4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16A1C7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4D0C40D" w14:textId="77777777" w:rsidTr="00614A96">
        <w:trPr>
          <w:trHeight w:val="20"/>
        </w:trPr>
        <w:tc>
          <w:tcPr>
            <w:tcW w:w="1387" w:type="pct"/>
            <w:vMerge/>
            <w:tcBorders>
              <w:bottom w:val="single" w:sz="4" w:space="0" w:color="auto"/>
            </w:tcBorders>
            <w:shd w:val="clear" w:color="auto" w:fill="auto"/>
            <w:vAlign w:val="center"/>
          </w:tcPr>
          <w:p w14:paraId="759E982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4075E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3F7CF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AA4D284" w14:textId="77777777" w:rsidTr="00143D96">
        <w:trPr>
          <w:trHeight w:val="494"/>
        </w:trPr>
        <w:tc>
          <w:tcPr>
            <w:tcW w:w="1387" w:type="pct"/>
            <w:vMerge w:val="restart"/>
            <w:tcBorders>
              <w:top w:val="single" w:sz="4" w:space="0" w:color="auto"/>
            </w:tcBorders>
            <w:shd w:val="clear" w:color="auto" w:fill="auto"/>
            <w:vAlign w:val="center"/>
          </w:tcPr>
          <w:p w14:paraId="07FE1BFD"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A8476BA"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6CB91CB"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14:paraId="0770A33B" w14:textId="77777777" w:rsidTr="00614A96">
        <w:trPr>
          <w:trHeight w:val="20"/>
        </w:trPr>
        <w:tc>
          <w:tcPr>
            <w:tcW w:w="1387" w:type="pct"/>
            <w:vMerge/>
            <w:shd w:val="clear" w:color="auto" w:fill="auto"/>
            <w:vAlign w:val="center"/>
          </w:tcPr>
          <w:p w14:paraId="302CED84"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A0B97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EF711C0" w14:textId="77777777"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14:paraId="514BB34A" w14:textId="77777777" w:rsidTr="00614A96">
        <w:trPr>
          <w:trHeight w:val="20"/>
        </w:trPr>
        <w:tc>
          <w:tcPr>
            <w:tcW w:w="1387" w:type="pct"/>
            <w:vMerge/>
            <w:shd w:val="clear" w:color="auto" w:fill="auto"/>
            <w:vAlign w:val="center"/>
          </w:tcPr>
          <w:p w14:paraId="0732D5E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4556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31F42A0"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14:paraId="29CA56FD" w14:textId="77777777" w:rsidTr="00614A96">
        <w:trPr>
          <w:trHeight w:val="20"/>
        </w:trPr>
        <w:tc>
          <w:tcPr>
            <w:tcW w:w="1387" w:type="pct"/>
            <w:vMerge/>
            <w:shd w:val="clear" w:color="auto" w:fill="auto"/>
            <w:vAlign w:val="center"/>
          </w:tcPr>
          <w:p w14:paraId="6029FC7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65DB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606B13D" w14:textId="77777777"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14:paraId="272F24BD" w14:textId="77777777" w:rsidTr="00614A96">
        <w:trPr>
          <w:trHeight w:val="20"/>
        </w:trPr>
        <w:tc>
          <w:tcPr>
            <w:tcW w:w="1387" w:type="pct"/>
            <w:vMerge/>
            <w:shd w:val="clear" w:color="auto" w:fill="auto"/>
            <w:vAlign w:val="center"/>
          </w:tcPr>
          <w:p w14:paraId="5277FBF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A9E6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26AD30C" w14:textId="77777777"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14:paraId="329B8F14" w14:textId="77777777" w:rsidTr="00143D96">
        <w:trPr>
          <w:trHeight w:val="20"/>
        </w:trPr>
        <w:tc>
          <w:tcPr>
            <w:tcW w:w="1387" w:type="pct"/>
            <w:vMerge w:val="restart"/>
            <w:shd w:val="clear" w:color="auto" w:fill="auto"/>
            <w:vAlign w:val="center"/>
          </w:tcPr>
          <w:p w14:paraId="56A1350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17C73F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14:paraId="1E79681B"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t>
            </w:r>
            <w:r w:rsidRPr="00334FE3">
              <w:rPr>
                <w:rFonts w:asciiTheme="minorHAnsi" w:hAnsiTheme="minorHAnsi" w:cs="Arial"/>
                <w:sz w:val="22"/>
                <w:szCs w:val="22"/>
              </w:rPr>
              <w:lastRenderedPageBreak/>
              <w:t xml:space="preserve">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14:paraId="55F5B5CB" w14:textId="77777777" w:rsidTr="00614A96">
        <w:trPr>
          <w:trHeight w:val="20"/>
        </w:trPr>
        <w:tc>
          <w:tcPr>
            <w:tcW w:w="1387" w:type="pct"/>
            <w:vMerge/>
            <w:shd w:val="clear" w:color="auto" w:fill="auto"/>
            <w:vAlign w:val="center"/>
          </w:tcPr>
          <w:p w14:paraId="14CCCB3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9DEAF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4BFB5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AB241B" w14:textId="77777777" w:rsidTr="00614A96">
        <w:trPr>
          <w:trHeight w:val="20"/>
        </w:trPr>
        <w:tc>
          <w:tcPr>
            <w:tcW w:w="1387" w:type="pct"/>
            <w:vMerge/>
            <w:shd w:val="clear" w:color="auto" w:fill="auto"/>
            <w:vAlign w:val="center"/>
          </w:tcPr>
          <w:p w14:paraId="4E4C210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C2C8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7647A0D"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0DD55371" w14:textId="77777777" w:rsidTr="00614A96">
        <w:trPr>
          <w:trHeight w:val="20"/>
        </w:trPr>
        <w:tc>
          <w:tcPr>
            <w:tcW w:w="1387" w:type="pct"/>
            <w:vMerge/>
            <w:shd w:val="clear" w:color="auto" w:fill="auto"/>
            <w:vAlign w:val="center"/>
          </w:tcPr>
          <w:p w14:paraId="7495026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A77D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224837E"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62C32CEE" w14:textId="77777777" w:rsidTr="00614A96">
        <w:trPr>
          <w:trHeight w:val="20"/>
        </w:trPr>
        <w:tc>
          <w:tcPr>
            <w:tcW w:w="1387" w:type="pct"/>
            <w:vMerge/>
            <w:shd w:val="clear" w:color="auto" w:fill="auto"/>
            <w:vAlign w:val="center"/>
          </w:tcPr>
          <w:p w14:paraId="4BEEC14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79DFF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B90F2E5"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667B10F0" w14:textId="77777777" w:rsidTr="00143D96">
        <w:trPr>
          <w:trHeight w:val="20"/>
        </w:trPr>
        <w:tc>
          <w:tcPr>
            <w:tcW w:w="1387" w:type="pct"/>
            <w:vMerge w:val="restart"/>
            <w:shd w:val="clear" w:color="auto" w:fill="auto"/>
            <w:vAlign w:val="center"/>
          </w:tcPr>
          <w:p w14:paraId="749F9C52"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A3CEB4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E1AD5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E9CB871" w14:textId="77777777" w:rsidTr="00614A96">
        <w:trPr>
          <w:trHeight w:val="20"/>
        </w:trPr>
        <w:tc>
          <w:tcPr>
            <w:tcW w:w="1387" w:type="pct"/>
            <w:vMerge/>
            <w:shd w:val="clear" w:color="auto" w:fill="auto"/>
            <w:vAlign w:val="center"/>
          </w:tcPr>
          <w:p w14:paraId="1A45ACB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FC70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83AD5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508A339" w14:textId="77777777" w:rsidTr="00614A96">
        <w:trPr>
          <w:trHeight w:val="20"/>
        </w:trPr>
        <w:tc>
          <w:tcPr>
            <w:tcW w:w="1387" w:type="pct"/>
            <w:vMerge/>
            <w:shd w:val="clear" w:color="auto" w:fill="auto"/>
            <w:vAlign w:val="center"/>
          </w:tcPr>
          <w:p w14:paraId="6D5CB3D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C5BC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009DA4E"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5513E4A2" w14:textId="77777777" w:rsidTr="00614A96">
        <w:trPr>
          <w:trHeight w:val="20"/>
        </w:trPr>
        <w:tc>
          <w:tcPr>
            <w:tcW w:w="1387" w:type="pct"/>
            <w:vMerge/>
            <w:shd w:val="clear" w:color="auto" w:fill="auto"/>
            <w:vAlign w:val="center"/>
          </w:tcPr>
          <w:p w14:paraId="176AA71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8C79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D2EBCF6"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BC0E14B" w14:textId="77777777" w:rsidTr="00614A96">
        <w:trPr>
          <w:trHeight w:val="20"/>
        </w:trPr>
        <w:tc>
          <w:tcPr>
            <w:tcW w:w="1387" w:type="pct"/>
            <w:vMerge/>
            <w:shd w:val="clear" w:color="auto" w:fill="auto"/>
            <w:vAlign w:val="center"/>
          </w:tcPr>
          <w:p w14:paraId="77370EB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B6F1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121E0FC"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6E530FDD" w14:textId="77777777" w:rsidTr="00143D96">
        <w:trPr>
          <w:trHeight w:val="402"/>
        </w:trPr>
        <w:tc>
          <w:tcPr>
            <w:tcW w:w="1387" w:type="pct"/>
            <w:vMerge w:val="restart"/>
            <w:shd w:val="clear" w:color="auto" w:fill="auto"/>
            <w:vAlign w:val="center"/>
          </w:tcPr>
          <w:p w14:paraId="018FA12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E25851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07046A6"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14:paraId="1A7A9C8B" w14:textId="77777777" w:rsidTr="00614A96">
        <w:trPr>
          <w:trHeight w:val="408"/>
        </w:trPr>
        <w:tc>
          <w:tcPr>
            <w:tcW w:w="1387" w:type="pct"/>
            <w:vMerge/>
            <w:shd w:val="clear" w:color="auto" w:fill="auto"/>
            <w:vAlign w:val="center"/>
          </w:tcPr>
          <w:p w14:paraId="03948F0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3F69E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CE16B6"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94A17AA"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14:paraId="329E7FF7" w14:textId="77777777" w:rsidTr="00614A96">
        <w:trPr>
          <w:trHeight w:val="278"/>
        </w:trPr>
        <w:tc>
          <w:tcPr>
            <w:tcW w:w="1387" w:type="pct"/>
            <w:vMerge/>
            <w:shd w:val="clear" w:color="auto" w:fill="auto"/>
            <w:vAlign w:val="center"/>
          </w:tcPr>
          <w:p w14:paraId="6CD4346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BE85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C3DABB9"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54F1A8A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55E0F832"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3D15A93E" w14:textId="77777777" w:rsidTr="00614A96">
        <w:trPr>
          <w:trHeight w:val="407"/>
        </w:trPr>
        <w:tc>
          <w:tcPr>
            <w:tcW w:w="1387" w:type="pct"/>
            <w:vMerge/>
            <w:shd w:val="clear" w:color="auto" w:fill="auto"/>
            <w:vAlign w:val="center"/>
          </w:tcPr>
          <w:p w14:paraId="059FEC7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0555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617EECF"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4F31581C"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330E0D01"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479D79DC" w14:textId="77777777" w:rsidTr="00614A96">
        <w:trPr>
          <w:trHeight w:val="423"/>
        </w:trPr>
        <w:tc>
          <w:tcPr>
            <w:tcW w:w="1387" w:type="pct"/>
            <w:vMerge/>
            <w:tcBorders>
              <w:bottom w:val="single" w:sz="4" w:space="0" w:color="auto"/>
            </w:tcBorders>
            <w:shd w:val="clear" w:color="auto" w:fill="auto"/>
            <w:vAlign w:val="center"/>
          </w:tcPr>
          <w:p w14:paraId="030A8D1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D43FF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7A7BE6E"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5941538E"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3A2F675F"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2864DE26" w14:textId="77777777" w:rsidTr="00614A96">
        <w:trPr>
          <w:trHeight w:val="20"/>
        </w:trPr>
        <w:tc>
          <w:tcPr>
            <w:tcW w:w="1387" w:type="pct"/>
            <w:vMerge w:val="restart"/>
            <w:tcBorders>
              <w:top w:val="single" w:sz="4" w:space="0" w:color="auto"/>
            </w:tcBorders>
            <w:shd w:val="clear" w:color="auto" w:fill="auto"/>
            <w:vAlign w:val="center"/>
          </w:tcPr>
          <w:p w14:paraId="7F58B84C"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A3317A"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4ADBE28"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14:paraId="7FA38D39" w14:textId="77777777" w:rsidTr="00614A96">
        <w:trPr>
          <w:trHeight w:val="20"/>
        </w:trPr>
        <w:tc>
          <w:tcPr>
            <w:tcW w:w="1387" w:type="pct"/>
            <w:vMerge/>
            <w:tcBorders>
              <w:top w:val="single" w:sz="4" w:space="0" w:color="auto"/>
            </w:tcBorders>
            <w:shd w:val="clear" w:color="auto" w:fill="auto"/>
            <w:vAlign w:val="center"/>
          </w:tcPr>
          <w:p w14:paraId="40AB149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410AC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047DAD9"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EABEC24" w14:textId="77777777" w:rsidTr="00614A96">
        <w:trPr>
          <w:trHeight w:val="20"/>
        </w:trPr>
        <w:tc>
          <w:tcPr>
            <w:tcW w:w="1387" w:type="pct"/>
            <w:vMerge/>
            <w:tcBorders>
              <w:top w:val="single" w:sz="4" w:space="0" w:color="auto"/>
            </w:tcBorders>
            <w:shd w:val="clear" w:color="auto" w:fill="auto"/>
            <w:vAlign w:val="center"/>
          </w:tcPr>
          <w:p w14:paraId="406DAE1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D18F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37305A2"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51495E5" w14:textId="77777777" w:rsidTr="00614A96">
        <w:trPr>
          <w:trHeight w:val="20"/>
        </w:trPr>
        <w:tc>
          <w:tcPr>
            <w:tcW w:w="1387" w:type="pct"/>
            <w:vMerge/>
            <w:tcBorders>
              <w:top w:val="single" w:sz="4" w:space="0" w:color="auto"/>
            </w:tcBorders>
            <w:shd w:val="clear" w:color="auto" w:fill="auto"/>
            <w:vAlign w:val="center"/>
          </w:tcPr>
          <w:p w14:paraId="248F2E8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961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12F0D0E"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14:paraId="16C9AFB4" w14:textId="77777777" w:rsidTr="00614A96">
        <w:trPr>
          <w:trHeight w:val="20"/>
        </w:trPr>
        <w:tc>
          <w:tcPr>
            <w:tcW w:w="1387" w:type="pct"/>
            <w:vMerge/>
            <w:tcBorders>
              <w:top w:val="single" w:sz="4" w:space="0" w:color="auto"/>
            </w:tcBorders>
            <w:shd w:val="clear" w:color="auto" w:fill="auto"/>
            <w:vAlign w:val="center"/>
          </w:tcPr>
          <w:p w14:paraId="31C75ACB"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7F2E71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C98A39E"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14:paraId="0ACD2BA2" w14:textId="77777777" w:rsidTr="00614A96">
        <w:trPr>
          <w:trHeight w:val="20"/>
        </w:trPr>
        <w:tc>
          <w:tcPr>
            <w:tcW w:w="1387" w:type="pct"/>
            <w:vMerge w:val="restart"/>
            <w:shd w:val="clear" w:color="auto" w:fill="auto"/>
            <w:vAlign w:val="center"/>
          </w:tcPr>
          <w:p w14:paraId="526654E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D4B4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D2FD375"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ECFF3E9"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5A683C0C" w14:textId="77777777" w:rsidTr="00614A96">
        <w:trPr>
          <w:trHeight w:val="20"/>
        </w:trPr>
        <w:tc>
          <w:tcPr>
            <w:tcW w:w="1387" w:type="pct"/>
            <w:vMerge/>
            <w:shd w:val="clear" w:color="auto" w:fill="auto"/>
            <w:vAlign w:val="center"/>
          </w:tcPr>
          <w:p w14:paraId="7C0F8E3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D0905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B3DBC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E8F1BB" w14:textId="77777777" w:rsidTr="00614A96">
        <w:trPr>
          <w:trHeight w:val="20"/>
        </w:trPr>
        <w:tc>
          <w:tcPr>
            <w:tcW w:w="1387" w:type="pct"/>
            <w:vMerge/>
            <w:shd w:val="clear" w:color="auto" w:fill="auto"/>
            <w:vAlign w:val="center"/>
          </w:tcPr>
          <w:p w14:paraId="6BD4795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EF3E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720299A"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952B731" w14:textId="77777777" w:rsidTr="00614A96">
        <w:trPr>
          <w:trHeight w:val="20"/>
        </w:trPr>
        <w:tc>
          <w:tcPr>
            <w:tcW w:w="1387" w:type="pct"/>
            <w:vMerge/>
            <w:shd w:val="clear" w:color="auto" w:fill="auto"/>
            <w:vAlign w:val="center"/>
          </w:tcPr>
          <w:p w14:paraId="2E8E654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0468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2EC544"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6610A769" w14:textId="77777777" w:rsidTr="00614A96">
        <w:trPr>
          <w:trHeight w:val="20"/>
        </w:trPr>
        <w:tc>
          <w:tcPr>
            <w:tcW w:w="1387" w:type="pct"/>
            <w:vMerge/>
            <w:shd w:val="clear" w:color="auto" w:fill="auto"/>
            <w:vAlign w:val="center"/>
          </w:tcPr>
          <w:p w14:paraId="654AA57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B9ED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6DF782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B16F19D" w14:textId="77777777" w:rsidTr="00614A96">
        <w:trPr>
          <w:trHeight w:val="315"/>
        </w:trPr>
        <w:tc>
          <w:tcPr>
            <w:tcW w:w="1387" w:type="pct"/>
            <w:vMerge w:val="restart"/>
            <w:shd w:val="clear" w:color="auto" w:fill="auto"/>
            <w:vAlign w:val="center"/>
          </w:tcPr>
          <w:p w14:paraId="27F3590A"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DAB8B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91B65A2"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DE66AAC" w14:textId="77777777" w:rsidTr="00614A96">
        <w:trPr>
          <w:trHeight w:val="350"/>
        </w:trPr>
        <w:tc>
          <w:tcPr>
            <w:tcW w:w="1387" w:type="pct"/>
            <w:vMerge/>
            <w:shd w:val="clear" w:color="auto" w:fill="auto"/>
            <w:vAlign w:val="center"/>
          </w:tcPr>
          <w:p w14:paraId="2A3FCDF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CF32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987C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24C6DA" w14:textId="77777777" w:rsidTr="00614A96">
        <w:trPr>
          <w:trHeight w:val="373"/>
        </w:trPr>
        <w:tc>
          <w:tcPr>
            <w:tcW w:w="1387" w:type="pct"/>
            <w:vMerge/>
            <w:shd w:val="clear" w:color="auto" w:fill="auto"/>
            <w:vAlign w:val="center"/>
          </w:tcPr>
          <w:p w14:paraId="7B971F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96C1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57BD1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F4E383" w14:textId="77777777" w:rsidTr="00614A96">
        <w:trPr>
          <w:trHeight w:val="408"/>
        </w:trPr>
        <w:tc>
          <w:tcPr>
            <w:tcW w:w="1387" w:type="pct"/>
            <w:vMerge/>
            <w:shd w:val="clear" w:color="auto" w:fill="auto"/>
            <w:vAlign w:val="center"/>
          </w:tcPr>
          <w:p w14:paraId="6FED851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17B2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63233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927185" w14:textId="77777777" w:rsidTr="00614A96">
        <w:trPr>
          <w:trHeight w:val="431"/>
        </w:trPr>
        <w:tc>
          <w:tcPr>
            <w:tcW w:w="1387" w:type="pct"/>
            <w:vMerge/>
            <w:shd w:val="clear" w:color="auto" w:fill="auto"/>
            <w:vAlign w:val="center"/>
          </w:tcPr>
          <w:p w14:paraId="73C901D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595C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C5150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75179D" w14:textId="77777777" w:rsidTr="00614A96">
        <w:trPr>
          <w:trHeight w:val="20"/>
        </w:trPr>
        <w:tc>
          <w:tcPr>
            <w:tcW w:w="1387" w:type="pct"/>
            <w:vMerge w:val="restart"/>
            <w:shd w:val="clear" w:color="auto" w:fill="auto"/>
            <w:vAlign w:val="center"/>
          </w:tcPr>
          <w:p w14:paraId="2B19D5FB"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32CF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D59FE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1854FB7" w14:textId="77777777" w:rsidTr="00614A96">
        <w:trPr>
          <w:trHeight w:val="20"/>
        </w:trPr>
        <w:tc>
          <w:tcPr>
            <w:tcW w:w="1387" w:type="pct"/>
            <w:vMerge/>
            <w:shd w:val="clear" w:color="auto" w:fill="auto"/>
            <w:vAlign w:val="center"/>
          </w:tcPr>
          <w:p w14:paraId="7717AD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648B0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359A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719B87" w14:textId="77777777" w:rsidTr="00614A96">
        <w:trPr>
          <w:trHeight w:val="20"/>
        </w:trPr>
        <w:tc>
          <w:tcPr>
            <w:tcW w:w="1387" w:type="pct"/>
            <w:vMerge/>
            <w:shd w:val="clear" w:color="auto" w:fill="auto"/>
            <w:vAlign w:val="center"/>
          </w:tcPr>
          <w:p w14:paraId="424FDC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142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D265A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F442DB" w14:textId="77777777" w:rsidTr="00614A96">
        <w:trPr>
          <w:trHeight w:val="20"/>
        </w:trPr>
        <w:tc>
          <w:tcPr>
            <w:tcW w:w="1387" w:type="pct"/>
            <w:vMerge/>
            <w:shd w:val="clear" w:color="auto" w:fill="auto"/>
            <w:vAlign w:val="center"/>
          </w:tcPr>
          <w:p w14:paraId="68686D7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C96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45EA5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D10D5A" w14:textId="77777777" w:rsidTr="00614A96">
        <w:trPr>
          <w:trHeight w:val="20"/>
        </w:trPr>
        <w:tc>
          <w:tcPr>
            <w:tcW w:w="1387" w:type="pct"/>
            <w:vMerge/>
            <w:tcBorders>
              <w:bottom w:val="single" w:sz="4" w:space="0" w:color="auto"/>
            </w:tcBorders>
            <w:shd w:val="clear" w:color="auto" w:fill="auto"/>
            <w:vAlign w:val="center"/>
          </w:tcPr>
          <w:p w14:paraId="4EB5C7B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BB909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CA609C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4DA7FD"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46FA0040"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FE866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BD82C0"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w:t>
            </w:r>
            <w:r w:rsidRPr="00334FE3">
              <w:rPr>
                <w:rFonts w:asciiTheme="minorHAnsi" w:hAnsiTheme="minorHAnsi" w:cs="Arial"/>
                <w:color w:val="000000" w:themeColor="text1"/>
                <w:sz w:val="22"/>
                <w:szCs w:val="22"/>
              </w:rPr>
              <w:lastRenderedPageBreak/>
              <w:t>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14:paraId="42E4A592" w14:textId="77777777" w:rsidTr="00614A96">
        <w:trPr>
          <w:trHeight w:val="20"/>
        </w:trPr>
        <w:tc>
          <w:tcPr>
            <w:tcW w:w="1387" w:type="pct"/>
            <w:vMerge/>
            <w:tcBorders>
              <w:right w:val="single" w:sz="4" w:space="0" w:color="auto"/>
            </w:tcBorders>
            <w:shd w:val="clear" w:color="auto" w:fill="auto"/>
            <w:vAlign w:val="center"/>
          </w:tcPr>
          <w:p w14:paraId="74325D2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2C0B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CE0D6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DBA989" w14:textId="77777777" w:rsidTr="00614A96">
        <w:trPr>
          <w:trHeight w:val="20"/>
        </w:trPr>
        <w:tc>
          <w:tcPr>
            <w:tcW w:w="1387" w:type="pct"/>
            <w:vMerge/>
            <w:tcBorders>
              <w:right w:val="single" w:sz="4" w:space="0" w:color="auto"/>
            </w:tcBorders>
            <w:shd w:val="clear" w:color="auto" w:fill="auto"/>
            <w:vAlign w:val="center"/>
          </w:tcPr>
          <w:p w14:paraId="58B0AFC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421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F9D1FD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711FA0" w14:textId="77777777" w:rsidTr="00614A96">
        <w:trPr>
          <w:trHeight w:val="20"/>
        </w:trPr>
        <w:tc>
          <w:tcPr>
            <w:tcW w:w="1387" w:type="pct"/>
            <w:vMerge/>
            <w:tcBorders>
              <w:right w:val="single" w:sz="4" w:space="0" w:color="auto"/>
            </w:tcBorders>
            <w:shd w:val="clear" w:color="auto" w:fill="auto"/>
            <w:vAlign w:val="center"/>
          </w:tcPr>
          <w:p w14:paraId="7B03E79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D7E78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8D989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8E75D6" w14:textId="77777777" w:rsidTr="00614A96">
        <w:trPr>
          <w:trHeight w:val="20"/>
        </w:trPr>
        <w:tc>
          <w:tcPr>
            <w:tcW w:w="1387" w:type="pct"/>
            <w:vMerge/>
            <w:tcBorders>
              <w:right w:val="single" w:sz="4" w:space="0" w:color="auto"/>
            </w:tcBorders>
            <w:shd w:val="clear" w:color="auto" w:fill="auto"/>
            <w:vAlign w:val="center"/>
          </w:tcPr>
          <w:p w14:paraId="2AD71CA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73499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6DA5F7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23D66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1E4B5F65"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97789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9F9021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0D29ED4"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14:paraId="06939DA6" w14:textId="77777777" w:rsidTr="00614A96">
        <w:trPr>
          <w:trHeight w:val="336"/>
        </w:trPr>
        <w:tc>
          <w:tcPr>
            <w:tcW w:w="1387" w:type="pct"/>
            <w:vMerge/>
            <w:tcBorders>
              <w:right w:val="single" w:sz="4" w:space="0" w:color="auto"/>
            </w:tcBorders>
            <w:shd w:val="clear" w:color="auto" w:fill="auto"/>
            <w:vAlign w:val="center"/>
          </w:tcPr>
          <w:p w14:paraId="28E4E76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08E97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60ED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5C3E8B" w14:textId="77777777" w:rsidTr="00614A96">
        <w:trPr>
          <w:trHeight w:val="256"/>
        </w:trPr>
        <w:tc>
          <w:tcPr>
            <w:tcW w:w="1387" w:type="pct"/>
            <w:vMerge/>
            <w:tcBorders>
              <w:right w:val="single" w:sz="4" w:space="0" w:color="auto"/>
            </w:tcBorders>
            <w:shd w:val="clear" w:color="auto" w:fill="auto"/>
            <w:vAlign w:val="center"/>
          </w:tcPr>
          <w:p w14:paraId="68139DE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9D946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5282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65B771" w14:textId="77777777" w:rsidTr="00614A96">
        <w:trPr>
          <w:trHeight w:val="276"/>
        </w:trPr>
        <w:tc>
          <w:tcPr>
            <w:tcW w:w="1387" w:type="pct"/>
            <w:vMerge/>
            <w:tcBorders>
              <w:right w:val="single" w:sz="4" w:space="0" w:color="auto"/>
            </w:tcBorders>
            <w:shd w:val="clear" w:color="auto" w:fill="auto"/>
            <w:vAlign w:val="center"/>
          </w:tcPr>
          <w:p w14:paraId="1CD8648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94E5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44D9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BD853"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1C3B359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6834C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60F2D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A0E16CB" w14:textId="77777777" w:rsidTr="00143D96">
        <w:trPr>
          <w:trHeight w:val="338"/>
        </w:trPr>
        <w:tc>
          <w:tcPr>
            <w:tcW w:w="1387" w:type="pct"/>
            <w:vMerge w:val="restart"/>
            <w:tcBorders>
              <w:top w:val="single" w:sz="4" w:space="0" w:color="auto"/>
            </w:tcBorders>
            <w:shd w:val="clear" w:color="auto" w:fill="auto"/>
            <w:vAlign w:val="center"/>
          </w:tcPr>
          <w:p w14:paraId="6186C85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0AC153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5BE8C03"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14:paraId="090FE3B6" w14:textId="77777777" w:rsidTr="00614A96">
        <w:trPr>
          <w:trHeight w:val="20"/>
        </w:trPr>
        <w:tc>
          <w:tcPr>
            <w:tcW w:w="1387" w:type="pct"/>
            <w:vMerge/>
            <w:shd w:val="clear" w:color="auto" w:fill="auto"/>
            <w:vAlign w:val="center"/>
          </w:tcPr>
          <w:p w14:paraId="398D636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C4C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74272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A43DF7" w14:textId="77777777" w:rsidTr="00614A96">
        <w:trPr>
          <w:trHeight w:val="20"/>
        </w:trPr>
        <w:tc>
          <w:tcPr>
            <w:tcW w:w="1387" w:type="pct"/>
            <w:vMerge/>
            <w:shd w:val="clear" w:color="auto" w:fill="auto"/>
            <w:vAlign w:val="center"/>
          </w:tcPr>
          <w:p w14:paraId="419F705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6A94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0B8EE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944B42" w14:textId="77777777" w:rsidTr="00614A96">
        <w:trPr>
          <w:trHeight w:val="20"/>
        </w:trPr>
        <w:tc>
          <w:tcPr>
            <w:tcW w:w="1387" w:type="pct"/>
            <w:vMerge/>
            <w:shd w:val="clear" w:color="auto" w:fill="auto"/>
            <w:vAlign w:val="center"/>
          </w:tcPr>
          <w:p w14:paraId="64E9DCA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4090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D9A46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33BC0E" w14:textId="77777777" w:rsidTr="00614A96">
        <w:trPr>
          <w:trHeight w:val="20"/>
        </w:trPr>
        <w:tc>
          <w:tcPr>
            <w:tcW w:w="1387" w:type="pct"/>
            <w:vMerge/>
            <w:shd w:val="clear" w:color="auto" w:fill="auto"/>
            <w:vAlign w:val="center"/>
          </w:tcPr>
          <w:p w14:paraId="7E17E25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53FD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22756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8D611F8" w14:textId="77777777" w:rsidTr="00143D96">
        <w:trPr>
          <w:trHeight w:val="756"/>
        </w:trPr>
        <w:tc>
          <w:tcPr>
            <w:tcW w:w="1387" w:type="pct"/>
            <w:vMerge w:val="restart"/>
            <w:shd w:val="clear" w:color="auto" w:fill="auto"/>
            <w:vAlign w:val="center"/>
          </w:tcPr>
          <w:p w14:paraId="1DC21CD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D8F6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3079B9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EEE21D6" w14:textId="77777777" w:rsidTr="00614A96">
        <w:trPr>
          <w:trHeight w:val="366"/>
        </w:trPr>
        <w:tc>
          <w:tcPr>
            <w:tcW w:w="1387" w:type="pct"/>
            <w:vMerge/>
            <w:shd w:val="clear" w:color="auto" w:fill="auto"/>
            <w:vAlign w:val="center"/>
          </w:tcPr>
          <w:p w14:paraId="577C404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BB57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2B37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476B66" w14:textId="77777777" w:rsidTr="00614A96">
        <w:trPr>
          <w:trHeight w:val="414"/>
        </w:trPr>
        <w:tc>
          <w:tcPr>
            <w:tcW w:w="1387" w:type="pct"/>
            <w:vMerge/>
            <w:shd w:val="clear" w:color="auto" w:fill="auto"/>
            <w:vAlign w:val="center"/>
          </w:tcPr>
          <w:p w14:paraId="5094E17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A5A1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E7EDF4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DDBFAC" w14:textId="77777777" w:rsidTr="00614A96">
        <w:trPr>
          <w:trHeight w:val="420"/>
        </w:trPr>
        <w:tc>
          <w:tcPr>
            <w:tcW w:w="1387" w:type="pct"/>
            <w:vMerge/>
            <w:shd w:val="clear" w:color="auto" w:fill="auto"/>
            <w:vAlign w:val="center"/>
          </w:tcPr>
          <w:p w14:paraId="32EFF70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4B2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2A520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215E8B" w14:textId="77777777" w:rsidTr="00614A96">
        <w:trPr>
          <w:trHeight w:val="424"/>
        </w:trPr>
        <w:tc>
          <w:tcPr>
            <w:tcW w:w="1387" w:type="pct"/>
            <w:vMerge/>
            <w:shd w:val="clear" w:color="auto" w:fill="auto"/>
            <w:vAlign w:val="center"/>
          </w:tcPr>
          <w:p w14:paraId="2D0F013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AEDC7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64BDB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CFB265D" w14:textId="77777777" w:rsidTr="00143D96">
        <w:trPr>
          <w:trHeight w:val="374"/>
        </w:trPr>
        <w:tc>
          <w:tcPr>
            <w:tcW w:w="1387" w:type="pct"/>
            <w:vMerge w:val="restart"/>
            <w:shd w:val="clear" w:color="auto" w:fill="auto"/>
            <w:vAlign w:val="center"/>
          </w:tcPr>
          <w:p w14:paraId="1634DC2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4EDAB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CD7C7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5773AC39" w14:textId="77777777" w:rsidTr="00614A96">
        <w:trPr>
          <w:trHeight w:val="20"/>
        </w:trPr>
        <w:tc>
          <w:tcPr>
            <w:tcW w:w="1387" w:type="pct"/>
            <w:vMerge/>
            <w:shd w:val="clear" w:color="auto" w:fill="auto"/>
            <w:vAlign w:val="center"/>
          </w:tcPr>
          <w:p w14:paraId="79FBC14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2DE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CA094A8"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38E491D7" w14:textId="77777777" w:rsidTr="00614A96">
        <w:trPr>
          <w:trHeight w:val="20"/>
        </w:trPr>
        <w:tc>
          <w:tcPr>
            <w:tcW w:w="1387" w:type="pct"/>
            <w:vMerge/>
            <w:shd w:val="clear" w:color="auto" w:fill="auto"/>
            <w:vAlign w:val="center"/>
          </w:tcPr>
          <w:p w14:paraId="0BA2F39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74B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6CF4706"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D255F5C" w14:textId="77777777" w:rsidTr="00614A96">
        <w:trPr>
          <w:trHeight w:val="20"/>
        </w:trPr>
        <w:tc>
          <w:tcPr>
            <w:tcW w:w="1387" w:type="pct"/>
            <w:vMerge/>
            <w:shd w:val="clear" w:color="auto" w:fill="auto"/>
            <w:vAlign w:val="center"/>
          </w:tcPr>
          <w:p w14:paraId="33BBA4B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B08D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C7F5D25"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6DBA94" w14:textId="77777777" w:rsidTr="00614A96">
        <w:trPr>
          <w:trHeight w:val="20"/>
        </w:trPr>
        <w:tc>
          <w:tcPr>
            <w:tcW w:w="1387" w:type="pct"/>
            <w:vMerge/>
            <w:shd w:val="clear" w:color="auto" w:fill="auto"/>
            <w:vAlign w:val="center"/>
          </w:tcPr>
          <w:p w14:paraId="5DC81D4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17B98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6356B99"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47F2A4D2" w14:textId="77777777" w:rsidTr="00143D96">
        <w:trPr>
          <w:trHeight w:val="416"/>
        </w:trPr>
        <w:tc>
          <w:tcPr>
            <w:tcW w:w="1387" w:type="pct"/>
            <w:vMerge w:val="restart"/>
            <w:shd w:val="clear" w:color="auto" w:fill="auto"/>
            <w:vAlign w:val="center"/>
          </w:tcPr>
          <w:p w14:paraId="4E9B8C1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05B3842"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68A22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C50EF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55EE380" w14:textId="77777777" w:rsidTr="00614A96">
        <w:trPr>
          <w:trHeight w:val="20"/>
        </w:trPr>
        <w:tc>
          <w:tcPr>
            <w:tcW w:w="1387" w:type="pct"/>
            <w:vMerge/>
            <w:shd w:val="clear" w:color="auto" w:fill="auto"/>
            <w:vAlign w:val="center"/>
          </w:tcPr>
          <w:p w14:paraId="42A9F26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C5BC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8DB6F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2F6F0481" w14:textId="77777777" w:rsidTr="00614A96">
        <w:trPr>
          <w:trHeight w:val="20"/>
        </w:trPr>
        <w:tc>
          <w:tcPr>
            <w:tcW w:w="1387" w:type="pct"/>
            <w:vMerge/>
            <w:shd w:val="clear" w:color="auto" w:fill="auto"/>
            <w:vAlign w:val="center"/>
          </w:tcPr>
          <w:p w14:paraId="144A6F2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71A3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DD56AC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9E9127" w14:textId="77777777" w:rsidTr="00614A96">
        <w:trPr>
          <w:trHeight w:val="220"/>
        </w:trPr>
        <w:tc>
          <w:tcPr>
            <w:tcW w:w="1387" w:type="pct"/>
            <w:vMerge/>
            <w:shd w:val="clear" w:color="auto" w:fill="auto"/>
            <w:vAlign w:val="center"/>
          </w:tcPr>
          <w:p w14:paraId="510C8E0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B148C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14106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748A366" w14:textId="77777777" w:rsidTr="00143D96">
        <w:trPr>
          <w:trHeight w:val="20"/>
        </w:trPr>
        <w:tc>
          <w:tcPr>
            <w:tcW w:w="1387" w:type="pct"/>
            <w:vMerge/>
            <w:shd w:val="clear" w:color="auto" w:fill="auto"/>
            <w:vAlign w:val="center"/>
          </w:tcPr>
          <w:p w14:paraId="4C335DC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A2A3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F6601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67DC7CE" w14:textId="77777777" w:rsidTr="00143D96">
        <w:trPr>
          <w:trHeight w:val="542"/>
        </w:trPr>
        <w:tc>
          <w:tcPr>
            <w:tcW w:w="1387" w:type="pct"/>
            <w:vMerge w:val="restart"/>
            <w:shd w:val="clear" w:color="auto" w:fill="auto"/>
            <w:vAlign w:val="center"/>
          </w:tcPr>
          <w:p w14:paraId="28B1376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1A8335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CC6ECF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A953F62" w14:textId="77777777" w:rsidTr="00614A96">
        <w:trPr>
          <w:trHeight w:val="20"/>
        </w:trPr>
        <w:tc>
          <w:tcPr>
            <w:tcW w:w="1387" w:type="pct"/>
            <w:vMerge/>
            <w:shd w:val="clear" w:color="auto" w:fill="auto"/>
            <w:vAlign w:val="center"/>
          </w:tcPr>
          <w:p w14:paraId="7266D7E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7621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DE98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DB0BFAF" w14:textId="77777777" w:rsidTr="00614A96">
        <w:trPr>
          <w:trHeight w:val="20"/>
        </w:trPr>
        <w:tc>
          <w:tcPr>
            <w:tcW w:w="1387" w:type="pct"/>
            <w:vMerge/>
            <w:shd w:val="clear" w:color="auto" w:fill="auto"/>
            <w:vAlign w:val="center"/>
          </w:tcPr>
          <w:p w14:paraId="3AAD4E1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9D1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8F798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E1339A" w14:textId="77777777" w:rsidTr="00614A96">
        <w:trPr>
          <w:trHeight w:val="20"/>
        </w:trPr>
        <w:tc>
          <w:tcPr>
            <w:tcW w:w="1387" w:type="pct"/>
            <w:vMerge/>
            <w:shd w:val="clear" w:color="auto" w:fill="auto"/>
            <w:vAlign w:val="center"/>
          </w:tcPr>
          <w:p w14:paraId="30B6958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27C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9C530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51BDB2" w14:textId="77777777" w:rsidTr="00614A96">
        <w:trPr>
          <w:trHeight w:val="20"/>
        </w:trPr>
        <w:tc>
          <w:tcPr>
            <w:tcW w:w="1387" w:type="pct"/>
            <w:vMerge/>
            <w:shd w:val="clear" w:color="auto" w:fill="auto"/>
            <w:vAlign w:val="center"/>
          </w:tcPr>
          <w:p w14:paraId="068563D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5471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0A3286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1DC8A2A" w14:textId="77777777" w:rsidTr="00143D96">
        <w:trPr>
          <w:trHeight w:val="419"/>
        </w:trPr>
        <w:tc>
          <w:tcPr>
            <w:tcW w:w="1387" w:type="pct"/>
            <w:vMerge w:val="restart"/>
            <w:shd w:val="clear" w:color="auto" w:fill="auto"/>
            <w:vAlign w:val="center"/>
          </w:tcPr>
          <w:p w14:paraId="20E7646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8039E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DDCFC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ABD60E" w14:textId="77777777" w:rsidTr="00614A96">
        <w:trPr>
          <w:trHeight w:val="20"/>
        </w:trPr>
        <w:tc>
          <w:tcPr>
            <w:tcW w:w="1387" w:type="pct"/>
            <w:vMerge/>
            <w:shd w:val="clear" w:color="auto" w:fill="auto"/>
            <w:vAlign w:val="center"/>
          </w:tcPr>
          <w:p w14:paraId="14AD40C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9BE6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EB1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7172FBEA" w14:textId="77777777" w:rsidTr="00614A96">
        <w:trPr>
          <w:trHeight w:val="20"/>
        </w:trPr>
        <w:tc>
          <w:tcPr>
            <w:tcW w:w="1387" w:type="pct"/>
            <w:vMerge/>
            <w:shd w:val="clear" w:color="auto" w:fill="auto"/>
            <w:vAlign w:val="center"/>
          </w:tcPr>
          <w:p w14:paraId="543FBE1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D2F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3B13C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02034" w14:textId="77777777" w:rsidTr="00614A96">
        <w:trPr>
          <w:trHeight w:val="20"/>
        </w:trPr>
        <w:tc>
          <w:tcPr>
            <w:tcW w:w="1387" w:type="pct"/>
            <w:vMerge/>
            <w:shd w:val="clear" w:color="auto" w:fill="auto"/>
            <w:vAlign w:val="center"/>
          </w:tcPr>
          <w:p w14:paraId="63372C2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4CC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B33DA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F4D499" w14:textId="77777777" w:rsidTr="00614A96">
        <w:trPr>
          <w:trHeight w:val="20"/>
        </w:trPr>
        <w:tc>
          <w:tcPr>
            <w:tcW w:w="1387" w:type="pct"/>
            <w:vMerge/>
            <w:shd w:val="clear" w:color="auto" w:fill="auto"/>
            <w:vAlign w:val="center"/>
          </w:tcPr>
          <w:p w14:paraId="1FF04E1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0DB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31F470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188CD17E" w14:textId="77777777" w:rsidR="00B832B7" w:rsidRPr="00334FE3" w:rsidRDefault="00B832B7" w:rsidP="00870FEE">
      <w:pPr>
        <w:jc w:val="both"/>
        <w:rPr>
          <w:rFonts w:asciiTheme="minorHAnsi" w:hAnsiTheme="minorHAnsi"/>
          <w:b/>
        </w:rPr>
      </w:pPr>
    </w:p>
    <w:p w14:paraId="6D4D956E" w14:textId="77777777" w:rsidR="00EB6BE0" w:rsidRPr="00334FE3" w:rsidRDefault="00EB6BE0" w:rsidP="00870FEE">
      <w:pPr>
        <w:jc w:val="both"/>
        <w:rPr>
          <w:rFonts w:asciiTheme="minorHAnsi" w:hAnsiTheme="minorHAnsi"/>
          <w:b/>
        </w:rPr>
      </w:pPr>
    </w:p>
    <w:p w14:paraId="546A81D0" w14:textId="77777777" w:rsidR="00110677" w:rsidRPr="00334FE3" w:rsidRDefault="00110677" w:rsidP="005A0826">
      <w:pPr>
        <w:pStyle w:val="Nagwek3"/>
        <w:rPr>
          <w:rFonts w:asciiTheme="minorHAnsi" w:hAnsiTheme="minorHAnsi"/>
        </w:rPr>
      </w:pPr>
      <w:bookmarkStart w:id="58" w:name="_Toc511377649"/>
      <w:r w:rsidRPr="00334FE3">
        <w:rPr>
          <w:rFonts w:asciiTheme="minorHAnsi" w:hAnsiTheme="minorHAnsi"/>
        </w:rPr>
        <w:t xml:space="preserve">Działanie 8.5. </w:t>
      </w:r>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 xml:space="preserve">ramach działań </w:t>
      </w:r>
      <w:proofErr w:type="spellStart"/>
      <w:r w:rsidR="003210BA" w:rsidRPr="00334FE3">
        <w:rPr>
          <w:rFonts w:asciiTheme="minorHAnsi" w:hAnsiTheme="minorHAnsi"/>
        </w:rPr>
        <w:t>outplacementowych</w:t>
      </w:r>
      <w:bookmarkEnd w:id="58"/>
      <w:proofErr w:type="spellEnd"/>
      <w:r w:rsidR="003210BA" w:rsidRPr="00334FE3">
        <w:rPr>
          <w:rFonts w:asciiTheme="minorHAnsi" w:hAnsiTheme="minorHAnsi"/>
        </w:rPr>
        <w:t xml:space="preserve"> </w:t>
      </w:r>
    </w:p>
    <w:p w14:paraId="1502F549"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14:paraId="71679730" w14:textId="77777777" w:rsidTr="00143D96">
        <w:trPr>
          <w:trHeight w:val="20"/>
        </w:trPr>
        <w:tc>
          <w:tcPr>
            <w:tcW w:w="5000" w:type="pct"/>
            <w:gridSpan w:val="3"/>
            <w:tcBorders>
              <w:top w:val="single" w:sz="4" w:space="0" w:color="auto"/>
            </w:tcBorders>
            <w:shd w:val="clear" w:color="auto" w:fill="E6E6E6"/>
            <w:vAlign w:val="center"/>
          </w:tcPr>
          <w:p w14:paraId="2D88BA80"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FEFB3A" w14:textId="77777777" w:rsidTr="00614A96">
        <w:trPr>
          <w:trHeight w:val="20"/>
        </w:trPr>
        <w:tc>
          <w:tcPr>
            <w:tcW w:w="1387" w:type="pct"/>
            <w:tcBorders>
              <w:top w:val="single" w:sz="4" w:space="0" w:color="auto"/>
            </w:tcBorders>
            <w:shd w:val="clear" w:color="auto" w:fill="auto"/>
            <w:vAlign w:val="center"/>
          </w:tcPr>
          <w:p w14:paraId="2E2012B6"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F7A96C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CF70EC9"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5C6D89A1" w14:textId="77777777" w:rsidTr="00614A96">
        <w:trPr>
          <w:trHeight w:val="20"/>
        </w:trPr>
        <w:tc>
          <w:tcPr>
            <w:tcW w:w="1387" w:type="pct"/>
            <w:tcBorders>
              <w:top w:val="single" w:sz="4" w:space="0" w:color="auto"/>
            </w:tcBorders>
            <w:shd w:val="clear" w:color="auto" w:fill="auto"/>
            <w:vAlign w:val="center"/>
          </w:tcPr>
          <w:p w14:paraId="0CF8C17B"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E234441"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FE50C5"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 xml:space="preserve">ramach </w:t>
            </w:r>
            <w:r w:rsidR="003210BA" w:rsidRPr="00334FE3">
              <w:rPr>
                <w:rFonts w:asciiTheme="minorHAnsi" w:eastAsiaTheme="minorHAnsi" w:hAnsiTheme="minorHAnsi" w:cs="Arial"/>
                <w:color w:val="000000"/>
                <w:sz w:val="22"/>
                <w:szCs w:val="22"/>
                <w:lang w:eastAsia="en-US"/>
              </w:rPr>
              <w:lastRenderedPageBreak/>
              <w:t xml:space="preserve">działań </w:t>
            </w:r>
            <w:proofErr w:type="spellStart"/>
            <w:r w:rsidR="003210BA" w:rsidRPr="00334FE3">
              <w:rPr>
                <w:rFonts w:asciiTheme="minorHAnsi" w:eastAsiaTheme="minorHAnsi" w:hAnsiTheme="minorHAnsi" w:cs="Arial"/>
                <w:color w:val="000000"/>
                <w:sz w:val="22"/>
                <w:szCs w:val="22"/>
                <w:lang w:eastAsia="en-US"/>
              </w:rPr>
              <w:t>outplacement</w:t>
            </w:r>
            <w:r w:rsidRPr="00334FE3">
              <w:rPr>
                <w:rFonts w:asciiTheme="minorHAnsi" w:eastAsiaTheme="minorHAnsi" w:hAnsiTheme="minorHAnsi" w:cs="Arial"/>
                <w:color w:val="000000"/>
                <w:sz w:val="22"/>
                <w:szCs w:val="22"/>
                <w:lang w:eastAsia="en-US"/>
              </w:rPr>
              <w:t>owych</w:t>
            </w:r>
            <w:proofErr w:type="spellEnd"/>
          </w:p>
        </w:tc>
      </w:tr>
      <w:tr w:rsidR="000C0CB7" w:rsidRPr="00334FE3" w14:paraId="57425B6E" w14:textId="77777777" w:rsidTr="00E4641E">
        <w:trPr>
          <w:trHeight w:val="1617"/>
        </w:trPr>
        <w:tc>
          <w:tcPr>
            <w:tcW w:w="1387" w:type="pct"/>
            <w:tcBorders>
              <w:top w:val="single" w:sz="4" w:space="0" w:color="auto"/>
            </w:tcBorders>
            <w:shd w:val="clear" w:color="auto" w:fill="auto"/>
            <w:vAlign w:val="center"/>
          </w:tcPr>
          <w:p w14:paraId="7145CD30"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DDD9344"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674FAC"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0E686DA0"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AC1C901" w14:textId="77777777" w:rsidTr="00143D96">
        <w:trPr>
          <w:trHeight w:val="1398"/>
        </w:trPr>
        <w:tc>
          <w:tcPr>
            <w:tcW w:w="1387" w:type="pct"/>
            <w:shd w:val="clear" w:color="auto" w:fill="auto"/>
            <w:vAlign w:val="center"/>
          </w:tcPr>
          <w:p w14:paraId="27BA6FAB"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365AAB6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4F6E04FA" w14:textId="440D4356"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14:paraId="6D5C0028" w14:textId="77777777" w:rsidTr="00614A96">
        <w:trPr>
          <w:trHeight w:val="20"/>
        </w:trPr>
        <w:tc>
          <w:tcPr>
            <w:tcW w:w="1387" w:type="pct"/>
            <w:shd w:val="clear" w:color="auto" w:fill="auto"/>
            <w:vAlign w:val="center"/>
          </w:tcPr>
          <w:p w14:paraId="0749119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33B83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02F46A9"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60B6A712"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regionie poprzez wsparcie typu </w:t>
            </w:r>
            <w:proofErr w:type="spellStart"/>
            <w:r w:rsidRPr="00334FE3">
              <w:rPr>
                <w:rFonts w:asciiTheme="minorHAnsi" w:hAnsiTheme="minorHAnsi" w:cs="Arial"/>
                <w:sz w:val="22"/>
                <w:szCs w:val="22"/>
              </w:rPr>
              <w:t>outplacement</w:t>
            </w:r>
            <w:proofErr w:type="spellEnd"/>
            <w:r w:rsidRPr="00334FE3">
              <w:rPr>
                <w:rFonts w:asciiTheme="minorHAnsi" w:hAnsiTheme="minorHAnsi" w:cs="Arial"/>
                <w:sz w:val="22"/>
                <w:szCs w:val="22"/>
              </w:rPr>
              <w:t xml:space="preserve">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5A344A1C"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230BF595"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1CD90DB4"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4DEF6B30"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74EFDE23"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14:paraId="3129CC6B"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2B93E756" w14:textId="77777777"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641E8623" w14:textId="4BDD12A8" w:rsidR="00415A2A" w:rsidRPr="00334FE3" w:rsidRDefault="00415A2A" w:rsidP="00E16E0E">
            <w:pPr>
              <w:numPr>
                <w:ilvl w:val="0"/>
                <w:numId w:val="23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14:paraId="020CD9E4" w14:textId="77777777" w:rsidR="00415A2A" w:rsidRPr="00334FE3" w:rsidRDefault="00415A2A" w:rsidP="00007130">
            <w:pPr>
              <w:ind w:right="6"/>
              <w:jc w:val="both"/>
              <w:rPr>
                <w:rFonts w:asciiTheme="minorHAnsi" w:hAnsiTheme="minorHAnsi" w:cs="Arial"/>
              </w:rPr>
            </w:pPr>
          </w:p>
          <w:p w14:paraId="420FA5E4"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1BFDEA89" w14:textId="77777777" w:rsidTr="00143D96">
        <w:trPr>
          <w:trHeight w:val="20"/>
        </w:trPr>
        <w:tc>
          <w:tcPr>
            <w:tcW w:w="1387" w:type="pct"/>
            <w:shd w:val="clear" w:color="auto" w:fill="auto"/>
            <w:vAlign w:val="center"/>
          </w:tcPr>
          <w:p w14:paraId="7D7EF7B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AF1103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D0758B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7DE2EBF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5838F9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3286F7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614A143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71F7050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C87F4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 xml:space="preserve">samodzielne publiczne zakłady opieki zdrowotnej, </w:t>
            </w:r>
          </w:p>
          <w:p w14:paraId="24EA808D" w14:textId="7B219DC1"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5B57606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421A45BB"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04F1E98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F97DA2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F98A6F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6E493BC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0A87EF8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058ADB13" w14:textId="77777777" w:rsidTr="00143D96">
        <w:trPr>
          <w:trHeight w:val="20"/>
        </w:trPr>
        <w:tc>
          <w:tcPr>
            <w:tcW w:w="1387" w:type="pct"/>
            <w:shd w:val="clear" w:color="auto" w:fill="auto"/>
            <w:vAlign w:val="center"/>
          </w:tcPr>
          <w:p w14:paraId="771B5C56"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FB255E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795CF0A"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 xml:space="preserve">w zakresie programów </w:t>
            </w:r>
            <w:proofErr w:type="spellStart"/>
            <w:r w:rsidR="00BE5CE7" w:rsidRPr="003B201A">
              <w:rPr>
                <w:rFonts w:cs="Arial"/>
              </w:rPr>
              <w:t>outplacementowych</w:t>
            </w:r>
            <w:proofErr w:type="spellEnd"/>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 xml:space="preserve">zakresie programów </w:t>
            </w:r>
            <w:proofErr w:type="spellStart"/>
            <w:r w:rsidRPr="003B201A">
              <w:rPr>
                <w:rFonts w:cs="Arial"/>
              </w:rPr>
              <w:t>outplacementowych</w:t>
            </w:r>
            <w:proofErr w:type="spellEnd"/>
            <w:r w:rsidR="005D0107" w:rsidRPr="003B201A">
              <w:rPr>
                <w:rFonts w:cs="Arial"/>
              </w:rPr>
              <w:t xml:space="preserve"> </w:t>
            </w:r>
          </w:p>
          <w:p w14:paraId="393489ED"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2F9C1407"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 xml:space="preserve">osoby odchodzące z rolnictwa zamierzające podjąć </w:t>
            </w:r>
            <w:proofErr w:type="spellStart"/>
            <w:r>
              <w:rPr>
                <w:rFonts w:cs="Arial"/>
              </w:rPr>
              <w:t>zatrudninie</w:t>
            </w:r>
            <w:proofErr w:type="spellEnd"/>
            <w:r>
              <w:rPr>
                <w:rFonts w:cs="Arial"/>
              </w:rPr>
              <w:t xml:space="preserve"> poza rolnictwem.</w:t>
            </w:r>
          </w:p>
          <w:p w14:paraId="11B91C99" w14:textId="6C02D501"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14:paraId="68041305" w14:textId="77777777" w:rsidTr="00614A96">
        <w:trPr>
          <w:trHeight w:val="20"/>
        </w:trPr>
        <w:tc>
          <w:tcPr>
            <w:tcW w:w="1387" w:type="pct"/>
            <w:tcBorders>
              <w:top w:val="single" w:sz="4" w:space="0" w:color="auto"/>
            </w:tcBorders>
            <w:shd w:val="clear" w:color="auto" w:fill="auto"/>
            <w:vAlign w:val="center"/>
          </w:tcPr>
          <w:p w14:paraId="3B0311F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D3FA3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2328AD1"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37F12DB" w14:textId="77777777" w:rsidTr="00614A96">
        <w:trPr>
          <w:trHeight w:val="20"/>
        </w:trPr>
        <w:tc>
          <w:tcPr>
            <w:tcW w:w="1387" w:type="pct"/>
            <w:tcBorders>
              <w:top w:val="single" w:sz="4" w:space="0" w:color="auto"/>
            </w:tcBorders>
            <w:shd w:val="clear" w:color="auto" w:fill="auto"/>
            <w:vAlign w:val="center"/>
          </w:tcPr>
          <w:p w14:paraId="7F5A8F4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371C7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D4CB9C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437C5B17" w14:textId="77777777" w:rsidTr="00143D96">
        <w:trPr>
          <w:trHeight w:val="1252"/>
        </w:trPr>
        <w:tc>
          <w:tcPr>
            <w:tcW w:w="1387" w:type="pct"/>
            <w:tcBorders>
              <w:top w:val="single" w:sz="4" w:space="0" w:color="auto"/>
            </w:tcBorders>
            <w:shd w:val="clear" w:color="auto" w:fill="auto"/>
            <w:vAlign w:val="center"/>
          </w:tcPr>
          <w:p w14:paraId="2D032B35"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D9D6D50"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B7786D4"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37FB029A" w14:textId="77777777" w:rsidTr="00143D96">
        <w:trPr>
          <w:trHeight w:val="20"/>
        </w:trPr>
        <w:tc>
          <w:tcPr>
            <w:tcW w:w="1387" w:type="pct"/>
            <w:shd w:val="clear" w:color="auto" w:fill="auto"/>
            <w:vAlign w:val="center"/>
          </w:tcPr>
          <w:p w14:paraId="14BF66A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DD22B0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2CA5A6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12256FBF" w14:textId="77777777" w:rsidTr="00143D96">
        <w:trPr>
          <w:trHeight w:val="402"/>
        </w:trPr>
        <w:tc>
          <w:tcPr>
            <w:tcW w:w="1387" w:type="pct"/>
            <w:shd w:val="clear" w:color="auto" w:fill="auto"/>
            <w:vAlign w:val="center"/>
          </w:tcPr>
          <w:p w14:paraId="339F97FA"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0C9616F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74FC67C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3652546B" w14:textId="77777777" w:rsidTr="00143D96">
        <w:trPr>
          <w:trHeight w:val="402"/>
        </w:trPr>
        <w:tc>
          <w:tcPr>
            <w:tcW w:w="1387" w:type="pct"/>
            <w:shd w:val="clear" w:color="auto" w:fill="auto"/>
            <w:vAlign w:val="center"/>
          </w:tcPr>
          <w:p w14:paraId="413CA603"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EB9A0B3"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256C42D"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5B0C153"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38F551DD"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14:paraId="0E2D228A" w14:textId="77777777" w:rsidTr="00614A96">
        <w:trPr>
          <w:trHeight w:val="20"/>
        </w:trPr>
        <w:tc>
          <w:tcPr>
            <w:tcW w:w="1387" w:type="pct"/>
            <w:tcBorders>
              <w:top w:val="single" w:sz="4" w:space="0" w:color="auto"/>
            </w:tcBorders>
            <w:shd w:val="clear" w:color="auto" w:fill="auto"/>
            <w:vAlign w:val="center"/>
          </w:tcPr>
          <w:p w14:paraId="0F7D4B24"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B85561"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EB05802"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14:paraId="10DA6B12" w14:textId="77777777" w:rsidTr="00614A96">
        <w:trPr>
          <w:trHeight w:val="20"/>
        </w:trPr>
        <w:tc>
          <w:tcPr>
            <w:tcW w:w="1387" w:type="pct"/>
            <w:shd w:val="clear" w:color="auto" w:fill="auto"/>
            <w:vAlign w:val="center"/>
          </w:tcPr>
          <w:p w14:paraId="7492CB7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9585E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93FB755"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C68F05F"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503E7F2F" w14:textId="77777777" w:rsidTr="00614A96">
        <w:trPr>
          <w:trHeight w:val="315"/>
        </w:trPr>
        <w:tc>
          <w:tcPr>
            <w:tcW w:w="1387" w:type="pct"/>
            <w:shd w:val="clear" w:color="auto" w:fill="auto"/>
            <w:vAlign w:val="center"/>
          </w:tcPr>
          <w:p w14:paraId="264A3D13"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915C9D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3ECD89B"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7AD678E2" w14:textId="77777777" w:rsidTr="00614A96">
        <w:trPr>
          <w:trHeight w:val="20"/>
        </w:trPr>
        <w:tc>
          <w:tcPr>
            <w:tcW w:w="1387" w:type="pct"/>
            <w:shd w:val="clear" w:color="auto" w:fill="auto"/>
            <w:vAlign w:val="center"/>
          </w:tcPr>
          <w:p w14:paraId="08A215D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2D15A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5A375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6561730" w14:textId="77777777" w:rsidTr="00614A96">
        <w:trPr>
          <w:trHeight w:val="20"/>
        </w:trPr>
        <w:tc>
          <w:tcPr>
            <w:tcW w:w="1387" w:type="pct"/>
            <w:tcBorders>
              <w:top w:val="single" w:sz="4" w:space="0" w:color="auto"/>
              <w:right w:val="single" w:sz="4" w:space="0" w:color="auto"/>
            </w:tcBorders>
            <w:shd w:val="clear" w:color="auto" w:fill="auto"/>
            <w:vAlign w:val="center"/>
          </w:tcPr>
          <w:p w14:paraId="10E8656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E85BD5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BC6AB3"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0C0CB7" w:rsidRPr="00334FE3" w14:paraId="5BB96617" w14:textId="77777777" w:rsidTr="00614A96">
        <w:trPr>
          <w:trHeight w:val="335"/>
        </w:trPr>
        <w:tc>
          <w:tcPr>
            <w:tcW w:w="1387" w:type="pct"/>
            <w:tcBorders>
              <w:top w:val="single" w:sz="4" w:space="0" w:color="auto"/>
              <w:right w:val="single" w:sz="4" w:space="0" w:color="auto"/>
            </w:tcBorders>
            <w:shd w:val="clear" w:color="auto" w:fill="auto"/>
            <w:vAlign w:val="center"/>
          </w:tcPr>
          <w:p w14:paraId="5FC4753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ED089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146559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14:paraId="324EDF1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16D26A93" w14:textId="77777777" w:rsidR="00440C6C" w:rsidRPr="00334FE3" w:rsidRDefault="00440C6C" w:rsidP="001E11D4">
            <w:pPr>
              <w:pStyle w:val="Akapitzlist"/>
              <w:numPr>
                <w:ilvl w:val="0"/>
                <w:numId w:val="320"/>
              </w:numPr>
              <w:spacing w:before="40" w:after="40"/>
              <w:rPr>
                <w:rFonts w:eastAsia="Times New Roman" w:cs="Arial"/>
                <w:lang w:eastAsia="pl-PL"/>
              </w:rPr>
            </w:pPr>
            <w:r w:rsidRPr="00334FE3">
              <w:rPr>
                <w:rFonts w:eastAsia="Times New Roman" w:cs="Arial"/>
                <w:lang w:eastAsia="pl-PL"/>
              </w:rPr>
              <w:t xml:space="preserve">pomocy de </w:t>
            </w:r>
            <w:proofErr w:type="spellStart"/>
            <w:r w:rsidRPr="00334FE3">
              <w:rPr>
                <w:rFonts w:eastAsia="Times New Roman" w:cs="Arial"/>
                <w:lang w:eastAsia="pl-PL"/>
              </w:rPr>
              <w:t>minimis</w:t>
            </w:r>
            <w:proofErr w:type="spellEnd"/>
            <w:r w:rsidRPr="00334FE3">
              <w:rPr>
                <w:rFonts w:eastAsia="Times New Roman" w:cs="Arial"/>
                <w:lang w:eastAsia="pl-PL"/>
              </w:rPr>
              <w:t xml:space="preserve"> udzielanej na podstawie:</w:t>
            </w:r>
          </w:p>
          <w:p w14:paraId="214F59BA"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 xml:space="preserve">107 i 108 Traktatu o funkcjonowaniu Unii Europejskiej do pomocy de </w:t>
            </w:r>
            <w:proofErr w:type="spellStart"/>
            <w:r w:rsidRPr="00334FE3">
              <w:rPr>
                <w:rFonts w:asciiTheme="minorHAnsi" w:hAnsiTheme="minorHAnsi" w:cs="Arial"/>
                <w:sz w:val="22"/>
                <w:szCs w:val="22"/>
              </w:rPr>
              <w:t>minimis.</w:t>
            </w:r>
            <w:r w:rsidR="009C4FC5" w:rsidRPr="00334FE3">
              <w:rPr>
                <w:rFonts w:asciiTheme="minorHAnsi" w:hAnsiTheme="minorHAnsi" w:cs="Arial"/>
                <w:sz w:val="22"/>
                <w:szCs w:val="22"/>
              </w:rPr>
              <w:t>rozporządzenia</w:t>
            </w:r>
            <w:proofErr w:type="spellEnd"/>
            <w:r w:rsidR="009C4FC5" w:rsidRPr="00334FE3">
              <w:rPr>
                <w:rFonts w:asciiTheme="minorHAnsi" w:hAnsiTheme="minorHAnsi" w:cs="Arial"/>
                <w:sz w:val="22"/>
                <w:szCs w:val="22"/>
              </w:rPr>
              <w:t xml:space="preserve"> Ministra Infrastruktury i Rozwoju z dnia 2 lipca 2015 roku w sprawie udzielania pomocy de </w:t>
            </w:r>
            <w:proofErr w:type="spellStart"/>
            <w:r w:rsidR="009C4FC5" w:rsidRPr="00334FE3">
              <w:rPr>
                <w:rFonts w:asciiTheme="minorHAnsi" w:hAnsiTheme="minorHAnsi" w:cs="Arial"/>
                <w:sz w:val="22"/>
                <w:szCs w:val="22"/>
              </w:rPr>
              <w:t>minimis</w:t>
            </w:r>
            <w:proofErr w:type="spellEnd"/>
            <w:r w:rsidR="009C4FC5"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7C32039E" w14:textId="77777777" w:rsidR="00440C6C" w:rsidRPr="00334FE3" w:rsidRDefault="00440C6C" w:rsidP="001E11D4">
            <w:pPr>
              <w:pStyle w:val="Akapitzlist"/>
              <w:numPr>
                <w:ilvl w:val="0"/>
                <w:numId w:val="320"/>
              </w:numPr>
              <w:spacing w:after="0"/>
              <w:jc w:val="both"/>
              <w:rPr>
                <w:rFonts w:cs="Arial"/>
              </w:rPr>
            </w:pPr>
            <w:r w:rsidRPr="00334FE3">
              <w:rPr>
                <w:rFonts w:cs="Arial"/>
              </w:rPr>
              <w:t>pomocy na usługi doradcze na rzecz MŚP udzielanej na podstawie:</w:t>
            </w:r>
          </w:p>
          <w:p w14:paraId="25C1B671"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1380D236" w14:textId="77777777" w:rsidR="00440C6C" w:rsidRPr="00334FE3" w:rsidRDefault="00440C6C" w:rsidP="001E11D4">
            <w:pPr>
              <w:pStyle w:val="Akapitzlist"/>
              <w:numPr>
                <w:ilvl w:val="0"/>
                <w:numId w:val="320"/>
              </w:numPr>
              <w:jc w:val="both"/>
              <w:rPr>
                <w:rFonts w:cs="Arial"/>
              </w:rPr>
            </w:pPr>
            <w:r w:rsidRPr="00334FE3">
              <w:rPr>
                <w:rFonts w:cs="Arial"/>
              </w:rPr>
              <w:t>pomocy szkoleniowej udzielanej na podstawie:</w:t>
            </w:r>
          </w:p>
          <w:p w14:paraId="500D2E31" w14:textId="77777777" w:rsidR="00E4641E" w:rsidRPr="00334FE3" w:rsidRDefault="00440C6C" w:rsidP="00E16E0E">
            <w:pPr>
              <w:numPr>
                <w:ilvl w:val="0"/>
                <w:numId w:val="211"/>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24B20012" w14:textId="77777777" w:rsidR="00440C6C" w:rsidRPr="00334FE3" w:rsidRDefault="00440C6C" w:rsidP="00E16E0E">
            <w:pPr>
              <w:numPr>
                <w:ilvl w:val="0"/>
                <w:numId w:val="211"/>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udzielania 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43E2CB13" w14:textId="77777777" w:rsidTr="00143D96">
        <w:trPr>
          <w:trHeight w:val="2131"/>
        </w:trPr>
        <w:tc>
          <w:tcPr>
            <w:tcW w:w="1387" w:type="pct"/>
            <w:tcBorders>
              <w:top w:val="single" w:sz="4" w:space="0" w:color="auto"/>
            </w:tcBorders>
            <w:shd w:val="clear" w:color="auto" w:fill="auto"/>
            <w:vAlign w:val="center"/>
          </w:tcPr>
          <w:p w14:paraId="728E58F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F903E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17AA08"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844B8A1" w14:textId="77777777" w:rsidTr="00143D96">
        <w:trPr>
          <w:trHeight w:val="4353"/>
        </w:trPr>
        <w:tc>
          <w:tcPr>
            <w:tcW w:w="1387" w:type="pct"/>
            <w:shd w:val="clear" w:color="auto" w:fill="auto"/>
            <w:vAlign w:val="center"/>
          </w:tcPr>
          <w:p w14:paraId="6E956D65"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929F3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14F223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5C62ADB1" w14:textId="77777777" w:rsidTr="00143D96">
        <w:trPr>
          <w:trHeight w:val="1252"/>
        </w:trPr>
        <w:tc>
          <w:tcPr>
            <w:tcW w:w="1387" w:type="pct"/>
            <w:shd w:val="clear" w:color="auto" w:fill="auto"/>
            <w:vAlign w:val="center"/>
          </w:tcPr>
          <w:p w14:paraId="6F6BB148"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7D0B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5244B20"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tc>
      </w:tr>
      <w:tr w:rsidR="00440C6C" w:rsidRPr="00334FE3" w14:paraId="5C15BA1D" w14:textId="77777777" w:rsidTr="00143D96">
        <w:trPr>
          <w:trHeight w:val="1252"/>
        </w:trPr>
        <w:tc>
          <w:tcPr>
            <w:tcW w:w="1387" w:type="pct"/>
            <w:shd w:val="clear" w:color="auto" w:fill="auto"/>
            <w:vAlign w:val="center"/>
          </w:tcPr>
          <w:p w14:paraId="50AE397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6DE6B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DC4A5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3E1BAD0D" w14:textId="77777777" w:rsidTr="00143D96">
        <w:trPr>
          <w:trHeight w:val="1838"/>
        </w:trPr>
        <w:tc>
          <w:tcPr>
            <w:tcW w:w="1387" w:type="pct"/>
            <w:shd w:val="clear" w:color="auto" w:fill="auto"/>
            <w:vAlign w:val="center"/>
          </w:tcPr>
          <w:p w14:paraId="4891CE9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1CAE56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74ADD6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39D2C6D3" w14:textId="77777777" w:rsidTr="00143D96">
        <w:trPr>
          <w:trHeight w:val="1252"/>
        </w:trPr>
        <w:tc>
          <w:tcPr>
            <w:tcW w:w="1387" w:type="pct"/>
            <w:shd w:val="clear" w:color="auto" w:fill="auto"/>
            <w:vAlign w:val="center"/>
          </w:tcPr>
          <w:p w14:paraId="46CAAB4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6818CD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A834AA1"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6622594D" w14:textId="77777777" w:rsidR="00B832B7" w:rsidRPr="00334FE3" w:rsidRDefault="00B832B7" w:rsidP="00870FEE">
      <w:pPr>
        <w:jc w:val="both"/>
        <w:rPr>
          <w:rFonts w:asciiTheme="minorHAnsi" w:hAnsiTheme="minorHAnsi"/>
          <w:b/>
        </w:rPr>
      </w:pPr>
    </w:p>
    <w:p w14:paraId="4EC8D835" w14:textId="77777777" w:rsidR="00535E4C" w:rsidRPr="00334FE3" w:rsidRDefault="00535E4C" w:rsidP="00535E4C">
      <w:pPr>
        <w:pStyle w:val="Nagwek3"/>
        <w:rPr>
          <w:rFonts w:asciiTheme="minorHAnsi" w:hAnsiTheme="minorHAnsi"/>
        </w:rPr>
      </w:pPr>
      <w:bookmarkStart w:id="59" w:name="_Toc511377650"/>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59"/>
    </w:p>
    <w:p w14:paraId="0A1B3F0D"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14:paraId="29D29CA0" w14:textId="77777777" w:rsidTr="00143D96">
        <w:trPr>
          <w:trHeight w:val="20"/>
        </w:trPr>
        <w:tc>
          <w:tcPr>
            <w:tcW w:w="5000" w:type="pct"/>
            <w:gridSpan w:val="3"/>
            <w:tcBorders>
              <w:top w:val="single" w:sz="4" w:space="0" w:color="auto"/>
            </w:tcBorders>
            <w:shd w:val="clear" w:color="auto" w:fill="E6E6E6"/>
            <w:vAlign w:val="center"/>
          </w:tcPr>
          <w:p w14:paraId="524E8860"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4178D3F" w14:textId="77777777" w:rsidTr="004453DD">
        <w:trPr>
          <w:trHeight w:val="20"/>
        </w:trPr>
        <w:tc>
          <w:tcPr>
            <w:tcW w:w="1364" w:type="pct"/>
            <w:tcBorders>
              <w:top w:val="single" w:sz="4" w:space="0" w:color="auto"/>
            </w:tcBorders>
            <w:shd w:val="clear" w:color="auto" w:fill="auto"/>
            <w:vAlign w:val="center"/>
          </w:tcPr>
          <w:p w14:paraId="0FCF601F"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21A74F5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A9C9547"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14:paraId="1BECD15A" w14:textId="77777777" w:rsidTr="004453DD">
        <w:trPr>
          <w:trHeight w:val="20"/>
        </w:trPr>
        <w:tc>
          <w:tcPr>
            <w:tcW w:w="1364" w:type="pct"/>
            <w:tcBorders>
              <w:top w:val="single" w:sz="4" w:space="0" w:color="auto"/>
            </w:tcBorders>
            <w:shd w:val="clear" w:color="auto" w:fill="auto"/>
            <w:vAlign w:val="center"/>
          </w:tcPr>
          <w:p w14:paraId="26929C8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618BBD6F"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8EF35B9"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14:paraId="211BAB7C" w14:textId="77777777" w:rsidTr="00535E4C">
        <w:trPr>
          <w:trHeight w:val="20"/>
        </w:trPr>
        <w:tc>
          <w:tcPr>
            <w:tcW w:w="1364" w:type="pct"/>
            <w:tcBorders>
              <w:top w:val="single" w:sz="4" w:space="0" w:color="auto"/>
            </w:tcBorders>
            <w:shd w:val="clear" w:color="auto" w:fill="auto"/>
            <w:vAlign w:val="center"/>
          </w:tcPr>
          <w:p w14:paraId="672826A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0A61023C"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69F7889"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6EDFF73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394B2650" w14:textId="77777777" w:rsidTr="00143D96">
        <w:trPr>
          <w:trHeight w:val="20"/>
        </w:trPr>
        <w:tc>
          <w:tcPr>
            <w:tcW w:w="1364" w:type="pct"/>
            <w:shd w:val="clear" w:color="auto" w:fill="auto"/>
            <w:vAlign w:val="center"/>
          </w:tcPr>
          <w:p w14:paraId="3D8E780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1D9EB4E7"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6C8EC307" w14:textId="2EDD2754"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3BDCDDD4" w14:textId="2E8FDBD3"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2336D247" w14:textId="0C1D2EFE"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092DB37B" w14:textId="0F4A20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14:paraId="186B61BB" w14:textId="77777777" w:rsidTr="004453DD">
        <w:trPr>
          <w:trHeight w:val="20"/>
        </w:trPr>
        <w:tc>
          <w:tcPr>
            <w:tcW w:w="1364" w:type="pct"/>
            <w:shd w:val="clear" w:color="auto" w:fill="auto"/>
            <w:vAlign w:val="center"/>
          </w:tcPr>
          <w:p w14:paraId="1309A07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735E6B38"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84429B3"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A00704D"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3DE0FD42"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7B60AB28"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46932A1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 xml:space="preserve">analizy oraz wskazane smart </w:t>
            </w:r>
            <w:proofErr w:type="spellStart"/>
            <w:r w:rsidRPr="00334FE3">
              <w:rPr>
                <w:rFonts w:cs="Arial"/>
              </w:rPr>
              <w:t>specialisations</w:t>
            </w:r>
            <w:proofErr w:type="spellEnd"/>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16C2D1A2"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lastRenderedPageBreak/>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4AF0F17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766F6C3A" w14:textId="77777777" w:rsidTr="00143D96">
        <w:trPr>
          <w:trHeight w:val="20"/>
        </w:trPr>
        <w:tc>
          <w:tcPr>
            <w:tcW w:w="1364" w:type="pct"/>
            <w:shd w:val="clear" w:color="auto" w:fill="auto"/>
            <w:vAlign w:val="center"/>
          </w:tcPr>
          <w:p w14:paraId="6A910910"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5915AB9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2F65891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549162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3FE3344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0A5A43E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43EC4EF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5B9DFCD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6FAD81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7041E05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17D603AE" w14:textId="187ED6B6"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0857E13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2E67948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56B9FCEC"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828C99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0FC9A5B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45E7B98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65C5F5B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9616FA1" w14:textId="77777777" w:rsidTr="00143D96">
        <w:trPr>
          <w:trHeight w:val="20"/>
        </w:trPr>
        <w:tc>
          <w:tcPr>
            <w:tcW w:w="1364" w:type="pct"/>
            <w:shd w:val="clear" w:color="auto" w:fill="auto"/>
            <w:vAlign w:val="center"/>
          </w:tcPr>
          <w:p w14:paraId="2B97E09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C909E1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0E5F0E" w14:textId="54FFD3B1"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14:paraId="1EB14531" w14:textId="77777777" w:rsidTr="004453DD">
        <w:trPr>
          <w:trHeight w:val="20"/>
        </w:trPr>
        <w:tc>
          <w:tcPr>
            <w:tcW w:w="1364" w:type="pct"/>
            <w:tcBorders>
              <w:top w:val="single" w:sz="4" w:space="0" w:color="auto"/>
            </w:tcBorders>
            <w:shd w:val="clear" w:color="auto" w:fill="auto"/>
            <w:vAlign w:val="center"/>
          </w:tcPr>
          <w:p w14:paraId="5A0461A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5225E2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2826032"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23BF7F76" w14:textId="77777777" w:rsidTr="004453DD">
        <w:trPr>
          <w:trHeight w:val="20"/>
        </w:trPr>
        <w:tc>
          <w:tcPr>
            <w:tcW w:w="1364" w:type="pct"/>
            <w:tcBorders>
              <w:top w:val="single" w:sz="4" w:space="0" w:color="auto"/>
            </w:tcBorders>
            <w:shd w:val="clear" w:color="auto" w:fill="auto"/>
            <w:vAlign w:val="center"/>
          </w:tcPr>
          <w:p w14:paraId="11B8394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37A0F6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CAE3F4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9F6D179" w14:textId="77777777" w:rsidTr="00143D96">
        <w:trPr>
          <w:trHeight w:val="1252"/>
        </w:trPr>
        <w:tc>
          <w:tcPr>
            <w:tcW w:w="1364" w:type="pct"/>
            <w:tcBorders>
              <w:top w:val="single" w:sz="4" w:space="0" w:color="auto"/>
            </w:tcBorders>
            <w:shd w:val="clear" w:color="auto" w:fill="auto"/>
            <w:vAlign w:val="center"/>
          </w:tcPr>
          <w:p w14:paraId="0489897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B6B6B8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308F6F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DBC6C66" w14:textId="77777777" w:rsidTr="00143D96">
        <w:trPr>
          <w:trHeight w:val="20"/>
        </w:trPr>
        <w:tc>
          <w:tcPr>
            <w:tcW w:w="1364" w:type="pct"/>
            <w:shd w:val="clear" w:color="auto" w:fill="auto"/>
            <w:vAlign w:val="center"/>
          </w:tcPr>
          <w:p w14:paraId="2CCED8D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661675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31C5D65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EB55984" w14:textId="77777777" w:rsidTr="00143D96">
        <w:trPr>
          <w:trHeight w:val="402"/>
        </w:trPr>
        <w:tc>
          <w:tcPr>
            <w:tcW w:w="1364" w:type="pct"/>
            <w:shd w:val="clear" w:color="auto" w:fill="auto"/>
            <w:vAlign w:val="center"/>
          </w:tcPr>
          <w:p w14:paraId="10973FA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15719EC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2E5A34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9303EFD" w14:textId="77777777" w:rsidTr="00143D96">
        <w:trPr>
          <w:trHeight w:val="402"/>
        </w:trPr>
        <w:tc>
          <w:tcPr>
            <w:tcW w:w="1364" w:type="pct"/>
            <w:shd w:val="clear" w:color="auto" w:fill="auto"/>
            <w:vAlign w:val="center"/>
          </w:tcPr>
          <w:p w14:paraId="0E3819C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941FF2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3E71BF2"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2427C80A"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531F928"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14:paraId="5AA32B68" w14:textId="77777777" w:rsidTr="004453DD">
        <w:trPr>
          <w:trHeight w:val="20"/>
        </w:trPr>
        <w:tc>
          <w:tcPr>
            <w:tcW w:w="1364" w:type="pct"/>
            <w:tcBorders>
              <w:top w:val="single" w:sz="4" w:space="0" w:color="auto"/>
            </w:tcBorders>
            <w:shd w:val="clear" w:color="auto" w:fill="auto"/>
            <w:vAlign w:val="center"/>
          </w:tcPr>
          <w:p w14:paraId="1AED200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5F20476"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0A1CF87"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00238543" w14:textId="77777777" w:rsidTr="004453DD">
        <w:trPr>
          <w:trHeight w:val="20"/>
        </w:trPr>
        <w:tc>
          <w:tcPr>
            <w:tcW w:w="1364" w:type="pct"/>
            <w:shd w:val="clear" w:color="auto" w:fill="auto"/>
            <w:vAlign w:val="center"/>
          </w:tcPr>
          <w:p w14:paraId="40C52BE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732B4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F3CF22E"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769D4D2E" w14:textId="77777777" w:rsidTr="004453DD">
        <w:trPr>
          <w:trHeight w:val="315"/>
        </w:trPr>
        <w:tc>
          <w:tcPr>
            <w:tcW w:w="1364" w:type="pct"/>
            <w:shd w:val="clear" w:color="auto" w:fill="auto"/>
            <w:vAlign w:val="center"/>
          </w:tcPr>
          <w:p w14:paraId="6DBC17C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63EA2A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95D2D3D"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2EC18A40" w14:textId="77777777" w:rsidTr="004453DD">
        <w:trPr>
          <w:trHeight w:val="20"/>
        </w:trPr>
        <w:tc>
          <w:tcPr>
            <w:tcW w:w="1364" w:type="pct"/>
            <w:shd w:val="clear" w:color="auto" w:fill="auto"/>
            <w:vAlign w:val="center"/>
          </w:tcPr>
          <w:p w14:paraId="0BA6DD9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B90AC4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82DC3E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AF1A411" w14:textId="77777777" w:rsidTr="004453DD">
        <w:trPr>
          <w:trHeight w:val="20"/>
        </w:trPr>
        <w:tc>
          <w:tcPr>
            <w:tcW w:w="1364" w:type="pct"/>
            <w:tcBorders>
              <w:top w:val="single" w:sz="4" w:space="0" w:color="auto"/>
              <w:right w:val="single" w:sz="4" w:space="0" w:color="auto"/>
            </w:tcBorders>
            <w:shd w:val="clear" w:color="auto" w:fill="auto"/>
            <w:vAlign w:val="center"/>
          </w:tcPr>
          <w:p w14:paraId="51E1937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i planowany zakres </w:t>
            </w:r>
            <w:r w:rsidRPr="00334FE3">
              <w:rPr>
                <w:rFonts w:asciiTheme="minorHAnsi" w:hAnsiTheme="minorHAnsi" w:cs="Arial"/>
                <w:sz w:val="22"/>
                <w:szCs w:val="22"/>
              </w:rPr>
              <w:lastRenderedPageBreak/>
              <w:t>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5E30A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2121664"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 xml:space="preserve">Kwestia sytemu zaliczek zostanie </w:t>
            </w:r>
            <w:r w:rsidRPr="00334FE3">
              <w:rPr>
                <w:rFonts w:asciiTheme="minorHAnsi" w:hAnsiTheme="minorHAnsi" w:cs="Arial"/>
                <w:color w:val="000000" w:themeColor="text1"/>
                <w:sz w:val="22"/>
                <w:szCs w:val="22"/>
              </w:rPr>
              <w:lastRenderedPageBreak/>
              <w:t>ustalona w regulaminie konkursu</w:t>
            </w:r>
            <w:r w:rsidR="005D41D2" w:rsidRPr="00334FE3">
              <w:rPr>
                <w:rFonts w:asciiTheme="minorHAnsi" w:hAnsiTheme="minorHAnsi" w:cs="Arial"/>
                <w:color w:val="000000" w:themeColor="text1"/>
                <w:sz w:val="22"/>
                <w:szCs w:val="22"/>
              </w:rPr>
              <w:t>.</w:t>
            </w:r>
          </w:p>
        </w:tc>
      </w:tr>
      <w:tr w:rsidR="000C0CB7" w:rsidRPr="00334FE3" w14:paraId="27BB1DF5" w14:textId="77777777" w:rsidTr="004453DD">
        <w:trPr>
          <w:trHeight w:val="335"/>
        </w:trPr>
        <w:tc>
          <w:tcPr>
            <w:tcW w:w="1364" w:type="pct"/>
            <w:tcBorders>
              <w:top w:val="single" w:sz="4" w:space="0" w:color="auto"/>
              <w:right w:val="single" w:sz="4" w:space="0" w:color="auto"/>
            </w:tcBorders>
            <w:shd w:val="clear" w:color="auto" w:fill="auto"/>
            <w:vAlign w:val="center"/>
          </w:tcPr>
          <w:p w14:paraId="732FDA5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DD76A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C29F2B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05092E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E203B2C" w14:textId="77777777" w:rsidR="00440C6C" w:rsidRPr="00334FE3" w:rsidRDefault="00440C6C" w:rsidP="00E16E0E">
            <w:pPr>
              <w:pStyle w:val="Akapitzlist"/>
              <w:numPr>
                <w:ilvl w:val="2"/>
                <w:numId w:val="212"/>
              </w:numPr>
              <w:spacing w:before="40" w:after="40" w:line="240" w:lineRule="auto"/>
              <w:ind w:left="308" w:hanging="284"/>
              <w:jc w:val="both"/>
              <w:rPr>
                <w:rFonts w:cs="Arial"/>
              </w:rPr>
            </w:pPr>
            <w:r w:rsidRPr="00334FE3">
              <w:rPr>
                <w:rFonts w:cs="Arial"/>
              </w:rPr>
              <w:t xml:space="preserve">pomocy de </w:t>
            </w:r>
            <w:proofErr w:type="spellStart"/>
            <w:r w:rsidRPr="00334FE3">
              <w:rPr>
                <w:rFonts w:cs="Arial"/>
              </w:rPr>
              <w:t>minimis</w:t>
            </w:r>
            <w:proofErr w:type="spellEnd"/>
            <w:r w:rsidRPr="00334FE3">
              <w:rPr>
                <w:rFonts w:cs="Arial"/>
              </w:rPr>
              <w:t xml:space="preserve"> udzielanej na podstawie:</w:t>
            </w:r>
          </w:p>
          <w:p w14:paraId="358AFAF9"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 xml:space="preserve">funkcjonowaniu Unii Europejskiej do pomocy de </w:t>
            </w:r>
            <w:proofErr w:type="spellStart"/>
            <w:r w:rsidRPr="00334FE3">
              <w:t>minimis</w:t>
            </w:r>
            <w:proofErr w:type="spellEnd"/>
            <w:r w:rsidR="00D8309A" w:rsidRPr="00334FE3">
              <w:t>,</w:t>
            </w:r>
          </w:p>
          <w:p w14:paraId="2FCB0331"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E63920"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 (Dz. U. z 2015 r. poz. 1073)</w:t>
            </w:r>
            <w:r w:rsidR="00440C6C" w:rsidRPr="00334FE3">
              <w:t>.</w:t>
            </w:r>
          </w:p>
          <w:p w14:paraId="1A463563" w14:textId="77777777" w:rsidR="00440C6C" w:rsidRPr="00334FE3" w:rsidRDefault="00440C6C" w:rsidP="00440C6C">
            <w:pPr>
              <w:rPr>
                <w:rFonts w:asciiTheme="minorHAnsi" w:hAnsiTheme="minorHAnsi"/>
              </w:rPr>
            </w:pPr>
          </w:p>
          <w:p w14:paraId="127ACE7D" w14:textId="77777777" w:rsidR="00440C6C" w:rsidRPr="00334FE3" w:rsidRDefault="00440C6C" w:rsidP="00E16E0E">
            <w:pPr>
              <w:pStyle w:val="Akapitzlist"/>
              <w:numPr>
                <w:ilvl w:val="2"/>
                <w:numId w:val="212"/>
              </w:numPr>
              <w:spacing w:line="240" w:lineRule="auto"/>
              <w:ind w:left="307" w:hanging="284"/>
              <w:jc w:val="both"/>
              <w:rPr>
                <w:rFonts w:cs="Arial"/>
              </w:rPr>
            </w:pPr>
            <w:r w:rsidRPr="00334FE3">
              <w:t>pomocy na usługi doradcze na rzecz MŚP udzielanej na podstawie:</w:t>
            </w:r>
          </w:p>
          <w:p w14:paraId="0C505BBE"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01DC42B2" w14:textId="77777777" w:rsidR="00440C6C" w:rsidRPr="00334FE3" w:rsidRDefault="00440C6C" w:rsidP="00E16E0E">
            <w:pPr>
              <w:pStyle w:val="Akapitzlist"/>
              <w:numPr>
                <w:ilvl w:val="0"/>
                <w:numId w:val="212"/>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 xml:space="preserve">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D63F0C" w:rsidRPr="00334FE3">
              <w:t xml:space="preserve"> (Dz. U. z 2015 r. poz. 1073)</w:t>
            </w:r>
            <w:r w:rsidRPr="00334FE3">
              <w:t>.</w:t>
            </w:r>
          </w:p>
          <w:p w14:paraId="79F762C1" w14:textId="77777777" w:rsidR="00440C6C" w:rsidRPr="00334FE3" w:rsidRDefault="00440C6C" w:rsidP="00440C6C">
            <w:pPr>
              <w:pStyle w:val="Akapitzlist"/>
              <w:spacing w:line="240" w:lineRule="auto"/>
              <w:ind w:left="323"/>
              <w:jc w:val="both"/>
              <w:rPr>
                <w:rFonts w:cs="Arial"/>
              </w:rPr>
            </w:pPr>
          </w:p>
          <w:p w14:paraId="229479E2"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35148F92" w14:textId="77777777" w:rsidR="00440C6C" w:rsidRPr="00334FE3" w:rsidRDefault="00440C6C" w:rsidP="00E16E0E">
            <w:pPr>
              <w:pStyle w:val="Akapitzlist"/>
              <w:numPr>
                <w:ilvl w:val="0"/>
                <w:numId w:val="211"/>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70D49DEA" w14:textId="2C2641E4" w:rsidR="00440C6C" w:rsidRPr="00334FE3" w:rsidRDefault="00440C6C" w:rsidP="006642DC">
            <w:pPr>
              <w:pStyle w:val="Akapitzlist"/>
              <w:numPr>
                <w:ilvl w:val="0"/>
                <w:numId w:val="211"/>
              </w:numPr>
              <w:spacing w:line="240" w:lineRule="auto"/>
              <w:ind w:left="308" w:hanging="284"/>
              <w:jc w:val="both"/>
            </w:pPr>
            <w:r w:rsidRPr="00334FE3">
              <w:lastRenderedPageBreak/>
              <w:t xml:space="preserve">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p>
        </w:tc>
      </w:tr>
      <w:tr w:rsidR="00440C6C" w:rsidRPr="00334FE3" w14:paraId="1816CF70" w14:textId="77777777" w:rsidTr="00143D96">
        <w:trPr>
          <w:trHeight w:val="2086"/>
        </w:trPr>
        <w:tc>
          <w:tcPr>
            <w:tcW w:w="1364" w:type="pct"/>
            <w:tcBorders>
              <w:top w:val="single" w:sz="4" w:space="0" w:color="auto"/>
            </w:tcBorders>
            <w:shd w:val="clear" w:color="auto" w:fill="auto"/>
            <w:vAlign w:val="center"/>
          </w:tcPr>
          <w:p w14:paraId="507914E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0238D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EFF02AE"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366FF9C" w14:textId="77777777" w:rsidTr="00143D96">
        <w:trPr>
          <w:trHeight w:val="4369"/>
        </w:trPr>
        <w:tc>
          <w:tcPr>
            <w:tcW w:w="1364" w:type="pct"/>
            <w:shd w:val="clear" w:color="auto" w:fill="auto"/>
            <w:vAlign w:val="center"/>
          </w:tcPr>
          <w:p w14:paraId="3E20C9D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AEC01E5"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1B1157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978FA7A" w14:textId="77777777" w:rsidTr="00143D96">
        <w:trPr>
          <w:trHeight w:val="1252"/>
        </w:trPr>
        <w:tc>
          <w:tcPr>
            <w:tcW w:w="1364" w:type="pct"/>
            <w:shd w:val="clear" w:color="auto" w:fill="auto"/>
            <w:vAlign w:val="center"/>
          </w:tcPr>
          <w:p w14:paraId="2168B55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4902019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D037A55"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0799771D" w14:textId="77777777" w:rsidTr="00143D96">
        <w:trPr>
          <w:trHeight w:val="1252"/>
        </w:trPr>
        <w:tc>
          <w:tcPr>
            <w:tcW w:w="1364" w:type="pct"/>
            <w:shd w:val="clear" w:color="auto" w:fill="auto"/>
            <w:vAlign w:val="center"/>
          </w:tcPr>
          <w:p w14:paraId="712DEDDD"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0A0B25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8A7C7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6635A40A" w14:textId="77777777" w:rsidTr="00143D96">
        <w:trPr>
          <w:trHeight w:val="1838"/>
        </w:trPr>
        <w:tc>
          <w:tcPr>
            <w:tcW w:w="1364" w:type="pct"/>
            <w:shd w:val="clear" w:color="auto" w:fill="auto"/>
            <w:vAlign w:val="center"/>
          </w:tcPr>
          <w:p w14:paraId="257B4BF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061DC7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F70D20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E818294" w14:textId="77777777" w:rsidTr="00143D96">
        <w:trPr>
          <w:trHeight w:val="1252"/>
        </w:trPr>
        <w:tc>
          <w:tcPr>
            <w:tcW w:w="1364" w:type="pct"/>
            <w:shd w:val="clear" w:color="auto" w:fill="auto"/>
            <w:vAlign w:val="center"/>
          </w:tcPr>
          <w:p w14:paraId="32E3038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4A0A26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277F1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597B33F8" w14:textId="77777777" w:rsidR="00535E4C" w:rsidRPr="00334FE3" w:rsidRDefault="00535E4C" w:rsidP="00870FEE">
      <w:pPr>
        <w:jc w:val="both"/>
        <w:rPr>
          <w:rFonts w:asciiTheme="minorHAnsi" w:hAnsiTheme="minorHAnsi"/>
          <w:b/>
        </w:rPr>
      </w:pPr>
    </w:p>
    <w:p w14:paraId="66859785" w14:textId="77777777" w:rsidR="003210BA" w:rsidRPr="00334FE3" w:rsidRDefault="003210BA" w:rsidP="003210BA">
      <w:pPr>
        <w:pStyle w:val="Nagwek3"/>
        <w:rPr>
          <w:rFonts w:asciiTheme="minorHAnsi" w:hAnsiTheme="minorHAnsi"/>
        </w:rPr>
      </w:pPr>
      <w:bookmarkStart w:id="60" w:name="_Toc511377651"/>
      <w:r w:rsidRPr="00334FE3">
        <w:rPr>
          <w:rFonts w:asciiTheme="minorHAnsi" w:hAnsiTheme="minorHAnsi"/>
        </w:rPr>
        <w:t xml:space="preserve">Działanie 8.7. </w:t>
      </w:r>
      <w:r w:rsidR="009F6EC4" w:rsidRPr="00334FE3">
        <w:rPr>
          <w:rFonts w:asciiTheme="minorHAnsi" w:hAnsiTheme="minorHAnsi"/>
        </w:rPr>
        <w:t>Aktywne i zdrowe starzenie się</w:t>
      </w:r>
      <w:bookmarkEnd w:id="60"/>
      <w:r w:rsidR="009F6EC4" w:rsidRPr="00334FE3">
        <w:rPr>
          <w:rFonts w:asciiTheme="minorHAnsi" w:hAnsiTheme="minorHAnsi"/>
        </w:rPr>
        <w:t xml:space="preserve"> </w:t>
      </w:r>
    </w:p>
    <w:p w14:paraId="2E12AEC5"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14:paraId="0C654C56" w14:textId="77777777" w:rsidTr="00143D96">
        <w:trPr>
          <w:trHeight w:val="20"/>
        </w:trPr>
        <w:tc>
          <w:tcPr>
            <w:tcW w:w="5000" w:type="pct"/>
            <w:gridSpan w:val="3"/>
            <w:tcBorders>
              <w:top w:val="single" w:sz="4" w:space="0" w:color="auto"/>
            </w:tcBorders>
            <w:shd w:val="clear" w:color="auto" w:fill="E6E6E6"/>
            <w:vAlign w:val="center"/>
          </w:tcPr>
          <w:p w14:paraId="1DC79329"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98DCF2A" w14:textId="77777777" w:rsidTr="004453DD">
        <w:trPr>
          <w:trHeight w:val="20"/>
        </w:trPr>
        <w:tc>
          <w:tcPr>
            <w:tcW w:w="1388" w:type="pct"/>
            <w:tcBorders>
              <w:top w:val="single" w:sz="4" w:space="0" w:color="auto"/>
            </w:tcBorders>
            <w:shd w:val="clear" w:color="auto" w:fill="auto"/>
            <w:vAlign w:val="center"/>
          </w:tcPr>
          <w:p w14:paraId="252E3AD0"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7993008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788E389"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14:paraId="44731F37" w14:textId="77777777" w:rsidTr="004453DD">
        <w:trPr>
          <w:trHeight w:val="20"/>
        </w:trPr>
        <w:tc>
          <w:tcPr>
            <w:tcW w:w="1388" w:type="pct"/>
            <w:tcBorders>
              <w:top w:val="single" w:sz="4" w:space="0" w:color="auto"/>
            </w:tcBorders>
            <w:shd w:val="clear" w:color="auto" w:fill="auto"/>
            <w:vAlign w:val="center"/>
          </w:tcPr>
          <w:p w14:paraId="50517AA3"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60DAAD22"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030DD19" w14:textId="75690364"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2D9EE991"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14:paraId="31CA47EB" w14:textId="77777777" w:rsidTr="004453DD">
        <w:trPr>
          <w:trHeight w:val="20"/>
        </w:trPr>
        <w:tc>
          <w:tcPr>
            <w:tcW w:w="1388" w:type="pct"/>
            <w:tcBorders>
              <w:top w:val="single" w:sz="4" w:space="0" w:color="auto"/>
            </w:tcBorders>
            <w:shd w:val="clear" w:color="auto" w:fill="auto"/>
            <w:vAlign w:val="center"/>
          </w:tcPr>
          <w:p w14:paraId="0F815C06"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0B3F9E4"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3868402"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1A831506"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4ADC1DFE" w14:textId="77777777" w:rsidTr="00143D96">
        <w:trPr>
          <w:trHeight w:val="20"/>
        </w:trPr>
        <w:tc>
          <w:tcPr>
            <w:tcW w:w="1388" w:type="pct"/>
            <w:shd w:val="clear" w:color="auto" w:fill="auto"/>
            <w:vAlign w:val="center"/>
          </w:tcPr>
          <w:p w14:paraId="3835D9D0"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04F1D96E"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4D2F14C5" w14:textId="1C92D52B"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223CB22B" w14:textId="5488730A"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0D8BE4FB"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14:paraId="0D1CD6C6" w14:textId="77777777" w:rsidTr="004453DD">
        <w:trPr>
          <w:trHeight w:val="20"/>
        </w:trPr>
        <w:tc>
          <w:tcPr>
            <w:tcW w:w="1388" w:type="pct"/>
            <w:shd w:val="clear" w:color="auto" w:fill="auto"/>
            <w:vAlign w:val="center"/>
          </w:tcPr>
          <w:p w14:paraId="7977649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745A4A4B"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6E118DB"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44835BE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7E699EA8"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34F888E5"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3DA88864"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05853DF2"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63A629AE"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7899DDF6"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14:paraId="41E519D5"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 xml:space="preserve">o znaczeniu regionalnym lub </w:t>
            </w:r>
            <w:proofErr w:type="spellStart"/>
            <w:r w:rsidRPr="00334FE3">
              <w:rPr>
                <w:rFonts w:cs="Arial"/>
              </w:rPr>
              <w:t>subregionalnym</w:t>
            </w:r>
            <w:proofErr w:type="spellEnd"/>
            <w:r w:rsidRPr="00334FE3">
              <w:rPr>
                <w:rFonts w:cs="Arial"/>
              </w:rPr>
              <w:t>.</w:t>
            </w:r>
          </w:p>
        </w:tc>
      </w:tr>
      <w:tr w:rsidR="008B17FB" w:rsidRPr="00334FE3" w14:paraId="2EA4D565" w14:textId="77777777" w:rsidTr="00143D96">
        <w:trPr>
          <w:trHeight w:val="20"/>
        </w:trPr>
        <w:tc>
          <w:tcPr>
            <w:tcW w:w="1388" w:type="pct"/>
            <w:shd w:val="clear" w:color="auto" w:fill="auto"/>
            <w:vAlign w:val="center"/>
          </w:tcPr>
          <w:p w14:paraId="26682DF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05B833E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6AAD55F"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samorządu terytorialnego, ich </w:t>
            </w:r>
            <w:r w:rsidRPr="00334FE3">
              <w:rPr>
                <w:rFonts w:asciiTheme="minorHAnsi" w:hAnsiTheme="minorHAnsi" w:cs="Arial"/>
                <w:color w:val="auto"/>
                <w:sz w:val="22"/>
                <w:szCs w:val="22"/>
              </w:rPr>
              <w:lastRenderedPageBreak/>
              <w:t>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62C84B7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39031527"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464F509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6BD44989"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4A15F6F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47AF643A"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60543D98" w14:textId="77777777" w:rsidTr="00143D96">
        <w:trPr>
          <w:trHeight w:val="20"/>
        </w:trPr>
        <w:tc>
          <w:tcPr>
            <w:tcW w:w="1388" w:type="pct"/>
            <w:shd w:val="clear" w:color="auto" w:fill="auto"/>
            <w:vAlign w:val="center"/>
          </w:tcPr>
          <w:p w14:paraId="049B52B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55C20EB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0BAD467"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6A73320E"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14:paraId="32B21412" w14:textId="77777777" w:rsidTr="004453DD">
        <w:trPr>
          <w:trHeight w:val="20"/>
        </w:trPr>
        <w:tc>
          <w:tcPr>
            <w:tcW w:w="1388" w:type="pct"/>
            <w:tcBorders>
              <w:top w:val="single" w:sz="4" w:space="0" w:color="auto"/>
            </w:tcBorders>
            <w:shd w:val="clear" w:color="auto" w:fill="auto"/>
            <w:vAlign w:val="center"/>
          </w:tcPr>
          <w:p w14:paraId="1ACBC96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6F9944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FBA8CA2"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E475D59" w14:textId="77777777" w:rsidTr="004453DD">
        <w:trPr>
          <w:trHeight w:val="20"/>
        </w:trPr>
        <w:tc>
          <w:tcPr>
            <w:tcW w:w="1388" w:type="pct"/>
            <w:tcBorders>
              <w:top w:val="single" w:sz="4" w:space="0" w:color="auto"/>
            </w:tcBorders>
            <w:shd w:val="clear" w:color="auto" w:fill="auto"/>
            <w:vAlign w:val="center"/>
          </w:tcPr>
          <w:p w14:paraId="74B8BBB2"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E058E9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63C9C5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96E22C4" w14:textId="77777777" w:rsidTr="00143D96">
        <w:trPr>
          <w:trHeight w:val="1252"/>
        </w:trPr>
        <w:tc>
          <w:tcPr>
            <w:tcW w:w="1388" w:type="pct"/>
            <w:tcBorders>
              <w:top w:val="single" w:sz="4" w:space="0" w:color="auto"/>
            </w:tcBorders>
            <w:shd w:val="clear" w:color="auto" w:fill="auto"/>
            <w:vAlign w:val="center"/>
          </w:tcPr>
          <w:p w14:paraId="52D4F6B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F0902E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7C20608" w14:textId="11B21935"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534AC76C" w14:textId="77777777" w:rsidTr="00143D96">
        <w:trPr>
          <w:trHeight w:val="20"/>
        </w:trPr>
        <w:tc>
          <w:tcPr>
            <w:tcW w:w="1388" w:type="pct"/>
            <w:shd w:val="clear" w:color="auto" w:fill="auto"/>
            <w:vAlign w:val="center"/>
          </w:tcPr>
          <w:p w14:paraId="7138AC71"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63C52D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3425884"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0FA2A1E4" w14:textId="77777777" w:rsidTr="00143D96">
        <w:trPr>
          <w:trHeight w:val="402"/>
        </w:trPr>
        <w:tc>
          <w:tcPr>
            <w:tcW w:w="1388" w:type="pct"/>
            <w:shd w:val="clear" w:color="auto" w:fill="auto"/>
            <w:vAlign w:val="center"/>
          </w:tcPr>
          <w:p w14:paraId="76D163A8"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9E913A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DA4A033"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1B0626B0" w14:textId="77777777" w:rsidTr="00143D96">
        <w:trPr>
          <w:trHeight w:val="402"/>
        </w:trPr>
        <w:tc>
          <w:tcPr>
            <w:tcW w:w="1388" w:type="pct"/>
            <w:shd w:val="clear" w:color="auto" w:fill="auto"/>
            <w:vAlign w:val="center"/>
          </w:tcPr>
          <w:p w14:paraId="6D2967BD"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w:t>
            </w:r>
            <w:r w:rsidRPr="00334FE3">
              <w:rPr>
                <w:rFonts w:asciiTheme="minorHAnsi" w:hAnsiTheme="minorHAnsi" w:cs="Arial"/>
                <w:sz w:val="22"/>
                <w:szCs w:val="22"/>
              </w:rPr>
              <w:lastRenderedPageBreak/>
              <w:t>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687DBB8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left w:val="dotted" w:sz="4" w:space="0" w:color="auto"/>
              <w:bottom w:val="dotted" w:sz="4" w:space="0" w:color="auto"/>
            </w:tcBorders>
            <w:shd w:val="clear" w:color="auto" w:fill="auto"/>
            <w:vAlign w:val="center"/>
          </w:tcPr>
          <w:p w14:paraId="3A907CF7"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416F5C8"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0FDFE2A2"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lastRenderedPageBreak/>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14:paraId="0EE6D0AF" w14:textId="77777777" w:rsidTr="004453DD">
        <w:trPr>
          <w:trHeight w:val="20"/>
        </w:trPr>
        <w:tc>
          <w:tcPr>
            <w:tcW w:w="1388" w:type="pct"/>
            <w:tcBorders>
              <w:top w:val="single" w:sz="4" w:space="0" w:color="auto"/>
            </w:tcBorders>
            <w:shd w:val="clear" w:color="auto" w:fill="auto"/>
            <w:vAlign w:val="center"/>
          </w:tcPr>
          <w:p w14:paraId="5606EC8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2ABDE0A"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7202EA"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1C2059B9" w14:textId="77777777" w:rsidTr="004453DD">
        <w:trPr>
          <w:trHeight w:val="20"/>
        </w:trPr>
        <w:tc>
          <w:tcPr>
            <w:tcW w:w="1388" w:type="pct"/>
            <w:shd w:val="clear" w:color="auto" w:fill="auto"/>
            <w:vAlign w:val="center"/>
          </w:tcPr>
          <w:p w14:paraId="47E07ED9"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A6F2A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5B6427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w:t>
            </w:r>
            <w:proofErr w:type="spellStart"/>
            <w:r w:rsidR="00B45404" w:rsidRPr="00334FE3">
              <w:rPr>
                <w:rFonts w:asciiTheme="minorHAnsi" w:hAnsiTheme="minorHAnsi" w:cs="Arial"/>
                <w:sz w:val="22"/>
                <w:szCs w:val="22"/>
              </w:rPr>
              <w:t>financingu</w:t>
            </w:r>
            <w:proofErr w:type="spellEnd"/>
            <w:r w:rsidR="00B45404" w:rsidRPr="00334FE3">
              <w:rPr>
                <w:rFonts w:asciiTheme="minorHAnsi" w:hAnsiTheme="minorHAnsi" w:cs="Arial"/>
                <w:sz w:val="22"/>
                <w:szCs w:val="22"/>
              </w:rPr>
              <w:t xml:space="preserve"> nie może stanowić więcej niż 10% finansowania unijnego na poziomie projektu.</w:t>
            </w:r>
          </w:p>
        </w:tc>
      </w:tr>
      <w:tr w:rsidR="000C0CB7" w:rsidRPr="00334FE3" w14:paraId="2AE9A8A1" w14:textId="77777777" w:rsidTr="004453DD">
        <w:trPr>
          <w:trHeight w:val="315"/>
        </w:trPr>
        <w:tc>
          <w:tcPr>
            <w:tcW w:w="1388" w:type="pct"/>
            <w:shd w:val="clear" w:color="auto" w:fill="auto"/>
            <w:vAlign w:val="center"/>
          </w:tcPr>
          <w:p w14:paraId="201ED22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59718B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40CD23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14:paraId="5A33ACEB" w14:textId="77777777" w:rsidTr="004453DD">
        <w:trPr>
          <w:trHeight w:val="20"/>
        </w:trPr>
        <w:tc>
          <w:tcPr>
            <w:tcW w:w="1388" w:type="pct"/>
            <w:shd w:val="clear" w:color="auto" w:fill="auto"/>
            <w:vAlign w:val="center"/>
          </w:tcPr>
          <w:p w14:paraId="60F6ECB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BE547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5F2445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E997F6" w14:textId="77777777" w:rsidTr="004453DD">
        <w:trPr>
          <w:trHeight w:val="20"/>
        </w:trPr>
        <w:tc>
          <w:tcPr>
            <w:tcW w:w="1388" w:type="pct"/>
            <w:tcBorders>
              <w:top w:val="single" w:sz="4" w:space="0" w:color="auto"/>
              <w:right w:val="single" w:sz="4" w:space="0" w:color="auto"/>
            </w:tcBorders>
            <w:shd w:val="clear" w:color="auto" w:fill="auto"/>
            <w:vAlign w:val="center"/>
          </w:tcPr>
          <w:p w14:paraId="0B7D96E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C11F1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076EA62C" w14:textId="77777777"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14:paraId="093BABA1" w14:textId="77777777" w:rsidTr="004453DD">
        <w:trPr>
          <w:trHeight w:val="335"/>
        </w:trPr>
        <w:tc>
          <w:tcPr>
            <w:tcW w:w="1388" w:type="pct"/>
            <w:tcBorders>
              <w:top w:val="single" w:sz="4" w:space="0" w:color="auto"/>
              <w:right w:val="single" w:sz="4" w:space="0" w:color="auto"/>
            </w:tcBorders>
            <w:shd w:val="clear" w:color="auto" w:fill="auto"/>
            <w:vAlign w:val="center"/>
          </w:tcPr>
          <w:p w14:paraId="2E779820"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r>
            <w:r w:rsidRPr="00334FE3">
              <w:rPr>
                <w:rFonts w:asciiTheme="minorHAnsi" w:hAnsiTheme="minorHAnsi" w:cs="Arial"/>
                <w:sz w:val="22"/>
                <w:szCs w:val="22"/>
              </w:rPr>
              <w:lastRenderedPageBreak/>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D13E2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3EED26D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t>
            </w:r>
            <w:r w:rsidRPr="00334FE3">
              <w:rPr>
                <w:rFonts w:asciiTheme="minorHAnsi" w:hAnsiTheme="minorHAnsi" w:cs="Arial"/>
                <w:sz w:val="22"/>
                <w:szCs w:val="22"/>
              </w:rPr>
              <w:lastRenderedPageBreak/>
              <w:t xml:space="preserve">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AF83EA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 xml:space="preserve">pomocy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udzielanej na podstawie:</w:t>
            </w:r>
          </w:p>
          <w:p w14:paraId="1088751F" w14:textId="77777777" w:rsidR="00D8309A" w:rsidRPr="00334FE3" w:rsidRDefault="00440C6C" w:rsidP="00E16E0E">
            <w:pPr>
              <w:pStyle w:val="Akapitzlist"/>
              <w:numPr>
                <w:ilvl w:val="0"/>
                <w:numId w:val="207"/>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 xml:space="preserve">107 i 108 Traktatu o funkcjonowaniu Unii Europejskiej do pomocy de </w:t>
            </w:r>
            <w:proofErr w:type="spellStart"/>
            <w:r w:rsidRPr="00334FE3">
              <w:t>minimis</w:t>
            </w:r>
            <w:proofErr w:type="spellEnd"/>
            <w:r w:rsidR="00D8309A" w:rsidRPr="00334FE3">
              <w:t>,</w:t>
            </w:r>
          </w:p>
          <w:p w14:paraId="5E01E1AE" w14:textId="77777777" w:rsidR="00440C6C" w:rsidRPr="00334FE3" w:rsidRDefault="00D8309A" w:rsidP="00E16E0E">
            <w:pPr>
              <w:pStyle w:val="Akapitzlist"/>
              <w:numPr>
                <w:ilvl w:val="0"/>
                <w:numId w:val="207"/>
              </w:numPr>
              <w:spacing w:after="0" w:line="240" w:lineRule="auto"/>
              <w:ind w:left="316" w:hanging="284"/>
              <w:jc w:val="both"/>
            </w:pPr>
            <w:r w:rsidRPr="00334FE3">
              <w:t>rozporządzenia Ministra Infrastruktury i</w:t>
            </w:r>
            <w:r w:rsidR="004705BF" w:rsidRPr="00334FE3">
              <w:t> </w:t>
            </w:r>
            <w:r w:rsidRPr="00334FE3">
              <w:t xml:space="preserve">Rozwoju z dnia 2 lipca 2015 roku w sprawie udzielania pomocy de </w:t>
            </w:r>
            <w:proofErr w:type="spellStart"/>
            <w:r w:rsidRPr="00334FE3">
              <w:t>minimis</w:t>
            </w:r>
            <w:proofErr w:type="spellEnd"/>
            <w:r w:rsidRPr="00334FE3">
              <w:t xml:space="preserve">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36C70910" w14:textId="77777777" w:rsidTr="00143D96">
        <w:trPr>
          <w:trHeight w:val="2047"/>
        </w:trPr>
        <w:tc>
          <w:tcPr>
            <w:tcW w:w="1388" w:type="pct"/>
            <w:tcBorders>
              <w:top w:val="single" w:sz="4" w:space="0" w:color="auto"/>
            </w:tcBorders>
            <w:shd w:val="clear" w:color="auto" w:fill="auto"/>
            <w:vAlign w:val="center"/>
          </w:tcPr>
          <w:p w14:paraId="5133E3A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EB259C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B2B4A1D"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452F885B" w14:textId="77777777" w:rsidTr="00143D96">
        <w:trPr>
          <w:trHeight w:val="4147"/>
        </w:trPr>
        <w:tc>
          <w:tcPr>
            <w:tcW w:w="1388" w:type="pct"/>
            <w:shd w:val="clear" w:color="auto" w:fill="auto"/>
            <w:vAlign w:val="center"/>
          </w:tcPr>
          <w:p w14:paraId="0CB36C1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5A45F6C2"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491852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tc>
      </w:tr>
      <w:tr w:rsidR="00440C6C" w:rsidRPr="00334FE3" w14:paraId="66584648" w14:textId="77777777" w:rsidTr="00143D96">
        <w:trPr>
          <w:trHeight w:val="1252"/>
        </w:trPr>
        <w:tc>
          <w:tcPr>
            <w:tcW w:w="1388" w:type="pct"/>
            <w:shd w:val="clear" w:color="auto" w:fill="auto"/>
            <w:vAlign w:val="center"/>
          </w:tcPr>
          <w:p w14:paraId="4B8EDB0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274AE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14F79E5"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31040954" w14:textId="77777777" w:rsidR="009A4BDB" w:rsidRPr="00334FE3" w:rsidRDefault="009A4BDB" w:rsidP="009A4BDB">
            <w:pPr>
              <w:autoSpaceDE w:val="0"/>
              <w:autoSpaceDN w:val="0"/>
              <w:adjustRightInd w:val="0"/>
              <w:spacing w:after="0"/>
              <w:rPr>
                <w:rFonts w:asciiTheme="minorHAnsi" w:hAnsiTheme="minorHAnsi" w:cs="Arial"/>
              </w:rPr>
            </w:pPr>
          </w:p>
          <w:p w14:paraId="02E6ABC5" w14:textId="77777777" w:rsidR="00440C6C" w:rsidRPr="00334FE3"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tc>
      </w:tr>
      <w:tr w:rsidR="00440C6C" w:rsidRPr="00334FE3" w14:paraId="644A36A8" w14:textId="77777777" w:rsidTr="00143D96">
        <w:trPr>
          <w:trHeight w:val="1153"/>
        </w:trPr>
        <w:tc>
          <w:tcPr>
            <w:tcW w:w="1388" w:type="pct"/>
            <w:shd w:val="clear" w:color="auto" w:fill="auto"/>
            <w:vAlign w:val="center"/>
          </w:tcPr>
          <w:p w14:paraId="638D2E5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3A36DB6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58CC4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52981CD3" w14:textId="77777777" w:rsidTr="00143D96">
        <w:trPr>
          <w:trHeight w:val="1838"/>
        </w:trPr>
        <w:tc>
          <w:tcPr>
            <w:tcW w:w="1388" w:type="pct"/>
            <w:shd w:val="clear" w:color="auto" w:fill="auto"/>
            <w:vAlign w:val="center"/>
          </w:tcPr>
          <w:p w14:paraId="0E1FC89D"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745FF2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FF9F0D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566067C2" w14:textId="77777777" w:rsidTr="00143D96">
        <w:trPr>
          <w:trHeight w:val="1252"/>
        </w:trPr>
        <w:tc>
          <w:tcPr>
            <w:tcW w:w="1388" w:type="pct"/>
            <w:shd w:val="clear" w:color="auto" w:fill="auto"/>
            <w:vAlign w:val="center"/>
          </w:tcPr>
          <w:p w14:paraId="3096AC8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F64D9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AFCFC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B79501F" w14:textId="77777777" w:rsidR="003210BA" w:rsidRPr="00334FE3" w:rsidRDefault="003210BA" w:rsidP="00870FEE">
      <w:pPr>
        <w:jc w:val="both"/>
        <w:rPr>
          <w:rFonts w:asciiTheme="minorHAnsi" w:hAnsiTheme="minorHAnsi"/>
          <w:b/>
        </w:rPr>
      </w:pPr>
    </w:p>
    <w:p w14:paraId="08039C84"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D9832F9" w14:textId="77777777" w:rsidR="00B43889" w:rsidRPr="00334FE3" w:rsidRDefault="00B43889" w:rsidP="00945319">
      <w:pPr>
        <w:pStyle w:val="Nagwek2"/>
        <w:rPr>
          <w:rFonts w:asciiTheme="minorHAnsi" w:hAnsiTheme="minorHAnsi"/>
        </w:rPr>
      </w:pPr>
      <w:bookmarkStart w:id="61" w:name="_Toc511377652"/>
      <w:r w:rsidRPr="00334FE3">
        <w:rPr>
          <w:rFonts w:asciiTheme="minorHAnsi" w:hAnsiTheme="minorHAnsi"/>
        </w:rPr>
        <w:lastRenderedPageBreak/>
        <w:t>Oś priorytetowa 9 Włączenie społeczne</w:t>
      </w:r>
      <w:bookmarkEnd w:id="61"/>
    </w:p>
    <w:p w14:paraId="22E824B8"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3ED56B67"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1C862FFA"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62EB5053"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78757D6E"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4E59D9C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680461A9"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0B237D58"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14:paraId="17B2B4C8" w14:textId="77777777" w:rsidTr="00143D96">
        <w:trPr>
          <w:trHeight w:val="20"/>
        </w:trPr>
        <w:tc>
          <w:tcPr>
            <w:tcW w:w="1429" w:type="pct"/>
            <w:vMerge w:val="restart"/>
            <w:shd w:val="clear" w:color="auto" w:fill="auto"/>
          </w:tcPr>
          <w:p w14:paraId="6B8C507D"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00F8BC1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155127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40F409A1" w14:textId="77777777" w:rsidTr="00143D96">
        <w:trPr>
          <w:trHeight w:val="20"/>
        </w:trPr>
        <w:tc>
          <w:tcPr>
            <w:tcW w:w="1429" w:type="pct"/>
            <w:vMerge/>
            <w:shd w:val="clear" w:color="auto" w:fill="auto"/>
          </w:tcPr>
          <w:p w14:paraId="3DCE0F29"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5285BB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52F0FE" w14:textId="0B42417D"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5BAA79A2" w14:textId="77777777" w:rsidTr="00143D96">
        <w:trPr>
          <w:trHeight w:val="20"/>
        </w:trPr>
        <w:tc>
          <w:tcPr>
            <w:tcW w:w="1429" w:type="pct"/>
            <w:shd w:val="clear" w:color="auto" w:fill="auto"/>
          </w:tcPr>
          <w:p w14:paraId="6D2238A8"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54E476B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6091611" w14:textId="77777777" w:rsidR="00614A96" w:rsidRPr="00334FE3" w:rsidRDefault="00614A96" w:rsidP="00870FEE">
      <w:pPr>
        <w:jc w:val="both"/>
        <w:rPr>
          <w:rFonts w:asciiTheme="minorHAnsi" w:hAnsiTheme="minorHAnsi"/>
          <w:b/>
        </w:rPr>
      </w:pPr>
    </w:p>
    <w:p w14:paraId="15A05854" w14:textId="77777777" w:rsidR="005A0826" w:rsidRPr="00334FE3" w:rsidRDefault="005A0826" w:rsidP="00C22831">
      <w:pPr>
        <w:pStyle w:val="Nagwek3"/>
        <w:rPr>
          <w:rFonts w:asciiTheme="minorHAnsi" w:hAnsiTheme="minorHAnsi"/>
        </w:rPr>
      </w:pPr>
      <w:bookmarkStart w:id="62" w:name="_Toc511377653"/>
      <w:r w:rsidRPr="00334FE3">
        <w:rPr>
          <w:rFonts w:asciiTheme="minorHAnsi" w:hAnsiTheme="minorHAnsi"/>
        </w:rPr>
        <w:t>Działanie 9.1. Aktywna integracja</w:t>
      </w:r>
      <w:bookmarkEnd w:id="6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14:paraId="3AAD8112"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4369534D"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F2EF48B" w14:textId="77777777" w:rsidTr="004453DD">
        <w:trPr>
          <w:trHeight w:val="20"/>
        </w:trPr>
        <w:tc>
          <w:tcPr>
            <w:tcW w:w="1351" w:type="pct"/>
            <w:vMerge w:val="restart"/>
            <w:tcBorders>
              <w:top w:val="single" w:sz="4" w:space="0" w:color="auto"/>
            </w:tcBorders>
            <w:shd w:val="clear" w:color="auto" w:fill="auto"/>
            <w:vAlign w:val="center"/>
          </w:tcPr>
          <w:p w14:paraId="2D3D700C" w14:textId="77777777"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2900546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CB2B74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14:paraId="5571DF85" w14:textId="77777777" w:rsidTr="004453DD">
        <w:trPr>
          <w:trHeight w:val="20"/>
        </w:trPr>
        <w:tc>
          <w:tcPr>
            <w:tcW w:w="1351" w:type="pct"/>
            <w:vMerge/>
            <w:shd w:val="clear" w:color="auto" w:fill="auto"/>
            <w:vAlign w:val="center"/>
          </w:tcPr>
          <w:p w14:paraId="07683DB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515027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0CF07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14:paraId="7610B69B" w14:textId="77777777" w:rsidTr="004453DD">
        <w:trPr>
          <w:trHeight w:val="20"/>
        </w:trPr>
        <w:tc>
          <w:tcPr>
            <w:tcW w:w="1351" w:type="pct"/>
            <w:vMerge/>
            <w:shd w:val="clear" w:color="auto" w:fill="auto"/>
            <w:vAlign w:val="center"/>
          </w:tcPr>
          <w:p w14:paraId="0C98C67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017759"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F4C882B"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14:paraId="0C518168" w14:textId="77777777" w:rsidTr="004453DD">
        <w:trPr>
          <w:trHeight w:val="20"/>
        </w:trPr>
        <w:tc>
          <w:tcPr>
            <w:tcW w:w="1351" w:type="pct"/>
            <w:vMerge/>
            <w:shd w:val="clear" w:color="auto" w:fill="auto"/>
            <w:vAlign w:val="center"/>
          </w:tcPr>
          <w:p w14:paraId="7A3A421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06F1EF"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7C157F"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14:paraId="3BA1280D" w14:textId="77777777" w:rsidTr="004453DD">
        <w:trPr>
          <w:trHeight w:val="20"/>
        </w:trPr>
        <w:tc>
          <w:tcPr>
            <w:tcW w:w="1351" w:type="pct"/>
            <w:vMerge/>
            <w:tcBorders>
              <w:bottom w:val="single" w:sz="4" w:space="0" w:color="auto"/>
            </w:tcBorders>
            <w:shd w:val="clear" w:color="auto" w:fill="auto"/>
            <w:vAlign w:val="center"/>
          </w:tcPr>
          <w:p w14:paraId="2DDE253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E46457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8E3863A"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14:paraId="431C39E6" w14:textId="77777777" w:rsidTr="004453DD">
        <w:trPr>
          <w:trHeight w:val="20"/>
        </w:trPr>
        <w:tc>
          <w:tcPr>
            <w:tcW w:w="1351" w:type="pct"/>
            <w:vMerge w:val="restart"/>
            <w:tcBorders>
              <w:top w:val="single" w:sz="4" w:space="0" w:color="auto"/>
            </w:tcBorders>
            <w:shd w:val="clear" w:color="auto" w:fill="auto"/>
            <w:vAlign w:val="center"/>
          </w:tcPr>
          <w:p w14:paraId="308A516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45622F6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2C1E28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14:paraId="0CCF2E74" w14:textId="77777777" w:rsidTr="004453DD">
        <w:trPr>
          <w:trHeight w:val="20"/>
        </w:trPr>
        <w:tc>
          <w:tcPr>
            <w:tcW w:w="1351" w:type="pct"/>
            <w:vMerge/>
            <w:shd w:val="clear" w:color="auto" w:fill="auto"/>
            <w:vAlign w:val="center"/>
          </w:tcPr>
          <w:p w14:paraId="2CE5F2C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9F044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B72C3D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3CFBD8" w14:textId="77777777" w:rsidTr="004453DD">
        <w:trPr>
          <w:trHeight w:val="20"/>
        </w:trPr>
        <w:tc>
          <w:tcPr>
            <w:tcW w:w="1351" w:type="pct"/>
            <w:vMerge/>
            <w:shd w:val="clear" w:color="auto" w:fill="auto"/>
            <w:vAlign w:val="center"/>
          </w:tcPr>
          <w:p w14:paraId="0335BF7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FF930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AB80FA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267C1B" w14:textId="77777777" w:rsidTr="004453DD">
        <w:trPr>
          <w:trHeight w:val="20"/>
        </w:trPr>
        <w:tc>
          <w:tcPr>
            <w:tcW w:w="1351" w:type="pct"/>
            <w:vMerge/>
            <w:shd w:val="clear" w:color="auto" w:fill="auto"/>
            <w:vAlign w:val="center"/>
          </w:tcPr>
          <w:p w14:paraId="48964B3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D023D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3FCDFE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FE09EE" w14:textId="77777777" w:rsidTr="004453DD">
        <w:trPr>
          <w:trHeight w:val="20"/>
        </w:trPr>
        <w:tc>
          <w:tcPr>
            <w:tcW w:w="1351" w:type="pct"/>
            <w:vMerge/>
            <w:shd w:val="clear" w:color="auto" w:fill="auto"/>
            <w:vAlign w:val="center"/>
          </w:tcPr>
          <w:p w14:paraId="2A73F3E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607B19"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95F3EE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99D8FF" w14:textId="77777777" w:rsidTr="004453DD">
        <w:trPr>
          <w:trHeight w:val="20"/>
        </w:trPr>
        <w:tc>
          <w:tcPr>
            <w:tcW w:w="1351" w:type="pct"/>
            <w:vMerge w:val="restart"/>
            <w:tcBorders>
              <w:top w:val="single" w:sz="4" w:space="0" w:color="auto"/>
            </w:tcBorders>
            <w:shd w:val="clear" w:color="auto" w:fill="auto"/>
            <w:vAlign w:val="center"/>
          </w:tcPr>
          <w:p w14:paraId="4DCF9E4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30F86AE1"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5290617" w14:textId="07D7024D"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51DB7DB7" w14:textId="489AB514"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6C72BBC1" w14:textId="1FEE7D9D"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14:paraId="6A53DE63" w14:textId="77777777" w:rsidTr="004453DD">
        <w:trPr>
          <w:trHeight w:val="20"/>
        </w:trPr>
        <w:tc>
          <w:tcPr>
            <w:tcW w:w="1351" w:type="pct"/>
            <w:vMerge/>
            <w:shd w:val="clear" w:color="auto" w:fill="auto"/>
            <w:vAlign w:val="center"/>
          </w:tcPr>
          <w:p w14:paraId="1126681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974B9DD"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E0B15E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C336A2" w14:textId="77777777" w:rsidTr="004453DD">
        <w:trPr>
          <w:trHeight w:val="20"/>
        </w:trPr>
        <w:tc>
          <w:tcPr>
            <w:tcW w:w="1351" w:type="pct"/>
            <w:vMerge/>
            <w:shd w:val="clear" w:color="auto" w:fill="auto"/>
            <w:vAlign w:val="center"/>
          </w:tcPr>
          <w:p w14:paraId="2E8760E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9CFE5F"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3D7397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94C1ED" w14:textId="77777777" w:rsidTr="004453DD">
        <w:trPr>
          <w:trHeight w:val="20"/>
        </w:trPr>
        <w:tc>
          <w:tcPr>
            <w:tcW w:w="1351" w:type="pct"/>
            <w:vMerge/>
            <w:shd w:val="clear" w:color="auto" w:fill="auto"/>
            <w:vAlign w:val="center"/>
          </w:tcPr>
          <w:p w14:paraId="5613C07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CC5AD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0C6E03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5FA715" w14:textId="77777777" w:rsidTr="004453DD">
        <w:trPr>
          <w:trHeight w:val="20"/>
        </w:trPr>
        <w:tc>
          <w:tcPr>
            <w:tcW w:w="1351" w:type="pct"/>
            <w:vMerge/>
            <w:shd w:val="clear" w:color="auto" w:fill="auto"/>
            <w:vAlign w:val="center"/>
          </w:tcPr>
          <w:p w14:paraId="3DE0650F"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491C09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6977B3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436F5844" w14:textId="77777777" w:rsidTr="00143D96">
        <w:trPr>
          <w:trHeight w:val="20"/>
        </w:trPr>
        <w:tc>
          <w:tcPr>
            <w:tcW w:w="1351" w:type="pct"/>
            <w:vMerge w:val="restart"/>
            <w:shd w:val="clear" w:color="auto" w:fill="auto"/>
            <w:vAlign w:val="center"/>
          </w:tcPr>
          <w:p w14:paraId="3C9994E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6AF1B48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55A6DC95" w14:textId="7B7CD1E4"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7D69159E" w14:textId="6F54C55C"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14:paraId="5E1FF706" w14:textId="77777777" w:rsidTr="004453DD">
        <w:trPr>
          <w:trHeight w:val="20"/>
        </w:trPr>
        <w:tc>
          <w:tcPr>
            <w:tcW w:w="1351" w:type="pct"/>
            <w:vMerge/>
            <w:shd w:val="clear" w:color="auto" w:fill="auto"/>
            <w:vAlign w:val="center"/>
          </w:tcPr>
          <w:p w14:paraId="219A0AF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A251A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247EC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B6EF33" w14:textId="77777777" w:rsidTr="004453DD">
        <w:trPr>
          <w:trHeight w:val="20"/>
        </w:trPr>
        <w:tc>
          <w:tcPr>
            <w:tcW w:w="1351" w:type="pct"/>
            <w:vMerge/>
            <w:shd w:val="clear" w:color="auto" w:fill="auto"/>
            <w:vAlign w:val="center"/>
          </w:tcPr>
          <w:p w14:paraId="0B54888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05A936"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39491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CDE45" w14:textId="77777777" w:rsidTr="004453DD">
        <w:trPr>
          <w:trHeight w:val="20"/>
        </w:trPr>
        <w:tc>
          <w:tcPr>
            <w:tcW w:w="1351" w:type="pct"/>
            <w:vMerge/>
            <w:shd w:val="clear" w:color="auto" w:fill="auto"/>
            <w:vAlign w:val="center"/>
          </w:tcPr>
          <w:p w14:paraId="62032F3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368FCC"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374E8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94E73E" w14:textId="77777777" w:rsidTr="004453DD">
        <w:trPr>
          <w:trHeight w:val="20"/>
        </w:trPr>
        <w:tc>
          <w:tcPr>
            <w:tcW w:w="1351" w:type="pct"/>
            <w:vMerge/>
            <w:shd w:val="clear" w:color="auto" w:fill="auto"/>
            <w:vAlign w:val="center"/>
          </w:tcPr>
          <w:p w14:paraId="1577EA9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4705217"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40A1A0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12729B" w14:textId="77777777" w:rsidTr="004453DD">
        <w:trPr>
          <w:trHeight w:val="20"/>
        </w:trPr>
        <w:tc>
          <w:tcPr>
            <w:tcW w:w="1351" w:type="pct"/>
            <w:vMerge w:val="restart"/>
            <w:shd w:val="clear" w:color="auto" w:fill="auto"/>
            <w:vAlign w:val="center"/>
          </w:tcPr>
          <w:p w14:paraId="4577FC8E"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720B4E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CC97357"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475A8D86" w14:textId="22244FB0"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77F41B01"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6ABCE095"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6B00B1A2"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14:paraId="14AB773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110900B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216CA1B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5F844597" w14:textId="77777777" w:rsidR="00D14D6E" w:rsidRPr="00334FE3" w:rsidRDefault="00D14D6E" w:rsidP="00E16E0E">
            <w:pPr>
              <w:pStyle w:val="Akapitzlist"/>
              <w:numPr>
                <w:ilvl w:val="0"/>
                <w:numId w:val="247"/>
              </w:numPr>
              <w:spacing w:after="120" w:line="240" w:lineRule="auto"/>
              <w:ind w:left="316"/>
              <w:jc w:val="both"/>
              <w:rPr>
                <w:rFonts w:cs="Arial"/>
                <w:b/>
                <w:bCs/>
                <w:color w:val="000000" w:themeColor="text1"/>
              </w:rPr>
            </w:pPr>
            <w:r w:rsidRPr="00334FE3">
              <w:t xml:space="preserve">usługi społeczne wspierające osoby z niepełnosprawnością (wyłącznie pod warunkiem, gdy ich udzielenie jest niezbędne, aby zapewnić indywidualizację i </w:t>
            </w:r>
            <w:r w:rsidRPr="00334FE3">
              <w:lastRenderedPageBreak/>
              <w:t>kompleksowość wsparcia dla uczestnika projektu) (np. usługi asystenckie, tłumacza, przewodnika osoby niewidomej);</w:t>
            </w:r>
          </w:p>
          <w:p w14:paraId="706E8B7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334FE3">
              <w:rPr>
                <w:rFonts w:cs="Arial"/>
                <w:color w:val="000000" w:themeColor="text1"/>
              </w:rPr>
              <w:t>coacha</w:t>
            </w:r>
            <w:proofErr w:type="spellEnd"/>
            <w:r w:rsidRPr="00334FE3">
              <w:rPr>
                <w:rFonts w:cs="Arial"/>
                <w:color w:val="000000" w:themeColor="text1"/>
              </w:rPr>
              <w:t xml:space="preserve">; </w:t>
            </w:r>
          </w:p>
          <w:p w14:paraId="5BE95DB9"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22BD6809"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574CF557"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3E6CDCCD"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715F8846"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78FBE388"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 xml:space="preserve">tym kosztów zatrudnienia i działania osoby </w:t>
            </w:r>
            <w:proofErr w:type="spellStart"/>
            <w:r w:rsidRPr="00334FE3">
              <w:rPr>
                <w:rFonts w:cs="Arial"/>
                <w:color w:val="000000" w:themeColor="text1"/>
              </w:rPr>
              <w:t>prowadzącej</w:t>
            </w:r>
            <w:r w:rsidR="00202C57" w:rsidRPr="00334FE3">
              <w:rPr>
                <w:rFonts w:cs="Arial"/>
                <w:color w:val="000000" w:themeColor="text1"/>
              </w:rPr>
              <w:t>treningi</w:t>
            </w:r>
            <w:proofErr w:type="spellEnd"/>
            <w:r w:rsidR="00202C57" w:rsidRPr="00334FE3">
              <w:rPr>
                <w:rFonts w:cs="Arial"/>
                <w:color w:val="000000" w:themeColor="text1"/>
              </w:rPr>
              <w:t xml:space="preserve"> </w:t>
            </w:r>
            <w:r w:rsidRPr="00334FE3">
              <w:rPr>
                <w:rFonts w:cs="Arial"/>
                <w:color w:val="000000" w:themeColor="text1"/>
              </w:rPr>
              <w:t xml:space="preserve">; </w:t>
            </w:r>
          </w:p>
          <w:p w14:paraId="7254CD37" w14:textId="77777777" w:rsidR="00221FB5"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A51BE14"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w:t>
            </w:r>
            <w:r w:rsidRPr="00334FE3">
              <w:rPr>
                <w:rFonts w:cs="Arial"/>
                <w:color w:val="000000" w:themeColor="text1"/>
              </w:rPr>
              <w:lastRenderedPageBreak/>
              <w:t xml:space="preserve">na rynek pracy; </w:t>
            </w:r>
          </w:p>
          <w:p w14:paraId="6CF5CBEC" w14:textId="77777777" w:rsidR="00CE6902"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2C9D0197" w14:textId="77777777" w:rsidR="00C837D9" w:rsidRPr="00334FE3" w:rsidRDefault="00CE6902" w:rsidP="00E16E0E">
            <w:pPr>
              <w:pStyle w:val="Akapitzlist"/>
              <w:numPr>
                <w:ilvl w:val="0"/>
                <w:numId w:val="247"/>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1E52C437" w14:textId="6611D0C0" w:rsidR="00CE6902" w:rsidRPr="00334FE3" w:rsidRDefault="00C837D9" w:rsidP="00E16E0E">
            <w:pPr>
              <w:pStyle w:val="Akapitzlist"/>
              <w:numPr>
                <w:ilvl w:val="0"/>
                <w:numId w:val="247"/>
              </w:numPr>
              <w:spacing w:after="120" w:line="240" w:lineRule="auto"/>
              <w:ind w:left="316"/>
              <w:jc w:val="both"/>
              <w:rPr>
                <w:rFonts w:cs="Arial"/>
                <w:b/>
                <w:bCs/>
                <w:color w:val="000000" w:themeColor="text1"/>
              </w:rPr>
            </w:pPr>
            <w:r w:rsidRPr="00334FE3">
              <w:t>kursy i szkolenia służące ro</w:t>
            </w:r>
            <w:r w:rsidR="00A10684">
              <w:t>z</w:t>
            </w:r>
            <w:r w:rsidRPr="00334FE3">
              <w:t xml:space="preserve">wijaniu </w:t>
            </w:r>
            <w:proofErr w:type="spellStart"/>
            <w:r w:rsidRPr="00334FE3">
              <w:t>umiejetnosci</w:t>
            </w:r>
            <w:proofErr w:type="spellEnd"/>
            <w:r w:rsidRPr="00334FE3">
              <w:t xml:space="preserve"> i kompetencji społecznych</w:t>
            </w:r>
            <w:r w:rsidRPr="00334FE3">
              <w:rPr>
                <w:rFonts w:cs="Arial"/>
                <w:color w:val="000000" w:themeColor="text1"/>
              </w:rPr>
              <w:t>.</w:t>
            </w:r>
          </w:p>
          <w:p w14:paraId="683E3AF5"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3668C60F"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6C830D5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7AA44913"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0B946933" w14:textId="77777777" w:rsidR="00CE6902"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5794706A"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74A976C2" w14:textId="77777777" w:rsidR="00EE2119" w:rsidRPr="00334FE3" w:rsidRDefault="00EE2119"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243DF208"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777AD2A0"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3DEF4D65"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2078EC8B" w14:textId="77777777" w:rsidR="00CE6902"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 xml:space="preserve">zatrudnienie wspomagane obejmujące wsparcie osoby z niepełnosprawnością przez trenera pracy/ asystenta zawodowego </w:t>
            </w:r>
            <w:r w:rsidRPr="00334FE3">
              <w:rPr>
                <w:rFonts w:cs="Arial"/>
                <w:color w:val="000000" w:themeColor="text1"/>
              </w:rPr>
              <w:lastRenderedPageBreak/>
              <w:t>u</w:t>
            </w:r>
            <w:r w:rsidR="00246D15" w:rsidRPr="00334FE3">
              <w:rPr>
                <w:rFonts w:cs="Arial"/>
                <w:color w:val="000000" w:themeColor="text1"/>
              </w:rPr>
              <w:t> </w:t>
            </w:r>
            <w:r w:rsidRPr="00334FE3">
              <w:rPr>
                <w:rFonts w:cs="Arial"/>
                <w:color w:val="000000" w:themeColor="text1"/>
              </w:rPr>
              <w:t>pracodawcy;</w:t>
            </w:r>
          </w:p>
          <w:p w14:paraId="5A174399" w14:textId="77777777" w:rsidR="005B2F4A" w:rsidRPr="00334FE3" w:rsidRDefault="00CE6902"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498919C6" w14:textId="77777777" w:rsidR="00204DB9" w:rsidRPr="00334FE3" w:rsidRDefault="00204DB9"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BAEAEED" w14:textId="77777777" w:rsidR="00A17FC1" w:rsidRPr="00334FE3" w:rsidRDefault="005B2F4A" w:rsidP="00E16E0E">
            <w:pPr>
              <w:pStyle w:val="Akapitzlist"/>
              <w:numPr>
                <w:ilvl w:val="0"/>
                <w:numId w:val="249"/>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67798673" w14:textId="77777777" w:rsidR="00CE6902" w:rsidRPr="00334FE3" w:rsidRDefault="00CE6902" w:rsidP="00A17FC1">
            <w:pPr>
              <w:pStyle w:val="Akapitzlist"/>
              <w:spacing w:after="120" w:line="240" w:lineRule="auto"/>
              <w:ind w:left="316"/>
              <w:jc w:val="both"/>
              <w:rPr>
                <w:rFonts w:cs="Arial"/>
                <w:b/>
                <w:bCs/>
                <w:color w:val="000000" w:themeColor="text1"/>
              </w:rPr>
            </w:pPr>
          </w:p>
          <w:p w14:paraId="3C27C723" w14:textId="77777777"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14:paraId="5D0F6FFE"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34483ACA" w14:textId="77777777" w:rsidR="00E064D0" w:rsidRPr="00334FE3" w:rsidRDefault="00E064D0" w:rsidP="00E064D0">
            <w:pPr>
              <w:pStyle w:val="Akapitzlist"/>
              <w:spacing w:after="120" w:line="240" w:lineRule="auto"/>
              <w:ind w:left="458"/>
              <w:jc w:val="both"/>
              <w:rPr>
                <w:rFonts w:cs="Arial"/>
                <w:color w:val="000000" w:themeColor="text1"/>
              </w:rPr>
            </w:pPr>
          </w:p>
          <w:p w14:paraId="52043737"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06C71F09"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1FFE5EE2"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7C8AC9EE"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7371BAC0"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w:t>
            </w:r>
            <w:r w:rsidRPr="00334FE3">
              <w:rPr>
                <w:rFonts w:cs="Arial"/>
                <w:color w:val="000000" w:themeColor="text1"/>
              </w:rPr>
              <w:lastRenderedPageBreak/>
              <w:t xml:space="preserve">psychospołecznej dla rodzin lub osób; </w:t>
            </w:r>
          </w:p>
          <w:p w14:paraId="6D164B5D"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0B56131E"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002821C5"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1EA43B11" w14:textId="77777777" w:rsidR="00CE6902" w:rsidRPr="00334FE3" w:rsidRDefault="00CE6902" w:rsidP="00E16E0E">
            <w:pPr>
              <w:pStyle w:val="Akapitzlist"/>
              <w:numPr>
                <w:ilvl w:val="0"/>
                <w:numId w:val="248"/>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1D7AAD02"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064BDF93" w14:textId="77777777" w:rsidR="00987229" w:rsidRPr="00334FE3" w:rsidRDefault="00987229" w:rsidP="00CE6902">
            <w:pPr>
              <w:pStyle w:val="Akapitzlist"/>
              <w:spacing w:after="120" w:line="240" w:lineRule="auto"/>
              <w:ind w:left="316"/>
              <w:jc w:val="both"/>
              <w:rPr>
                <w:rFonts w:cs="Arial"/>
                <w:color w:val="000000" w:themeColor="text1"/>
              </w:rPr>
            </w:pPr>
          </w:p>
          <w:p w14:paraId="27CCC692"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75EAA36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458BBADA"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1C8C109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44655110"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7DE3B557" w14:textId="54825055"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23B0C557"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4F8F6276"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4AC12A20"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6F79DE9F"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 xml:space="preserve">służące rozwijaniu </w:t>
            </w:r>
            <w:proofErr w:type="spellStart"/>
            <w:r w:rsidRPr="00334FE3">
              <w:rPr>
                <w:rFonts w:asciiTheme="minorHAnsi" w:hAnsiTheme="minorHAnsi" w:cs="Arial"/>
                <w:color w:val="000000" w:themeColor="text1"/>
                <w:sz w:val="22"/>
                <w:szCs w:val="22"/>
              </w:rPr>
              <w:t>umiejetnosci</w:t>
            </w:r>
            <w:proofErr w:type="spellEnd"/>
            <w:r w:rsidRPr="00334FE3">
              <w:rPr>
                <w:rFonts w:asciiTheme="minorHAnsi" w:hAnsiTheme="minorHAnsi" w:cs="Arial"/>
                <w:color w:val="000000" w:themeColor="text1"/>
                <w:sz w:val="22"/>
                <w:szCs w:val="22"/>
              </w:rPr>
              <w:t xml:space="preserve"> i kompetencji </w:t>
            </w:r>
            <w:proofErr w:type="spellStart"/>
            <w:r w:rsidRPr="00334FE3">
              <w:rPr>
                <w:rFonts w:asciiTheme="minorHAnsi" w:hAnsiTheme="minorHAnsi" w:cs="Arial"/>
                <w:color w:val="000000" w:themeColor="text1"/>
                <w:sz w:val="22"/>
                <w:szCs w:val="22"/>
              </w:rPr>
              <w:t>społecznych;j</w:t>
            </w:r>
            <w:proofErr w:type="spellEnd"/>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315E612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0CC25536"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64BC100"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7337E24E"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 xml:space="preserve">przez trenera pracy/ asystenta zawodowego </w:t>
            </w:r>
            <w:r w:rsidR="00CE6902" w:rsidRPr="00334FE3">
              <w:rPr>
                <w:rFonts w:asciiTheme="minorHAnsi" w:hAnsiTheme="minorHAnsi" w:cs="Arial"/>
                <w:color w:val="000000" w:themeColor="text1"/>
                <w:sz w:val="22"/>
                <w:szCs w:val="22"/>
              </w:rPr>
              <w:lastRenderedPageBreak/>
              <w:t>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41F1CB36"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740DC0A3"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4EA42E3E" w14:textId="2650AD04"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B8ED246"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0125816E"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16E2FCB4"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w:t>
            </w:r>
          </w:p>
          <w:p w14:paraId="70152F45"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77C36B5A" w14:textId="5D1E89F3"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1EFA58E7"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w:t>
            </w:r>
            <w:r w:rsidRPr="00334FE3">
              <w:rPr>
                <w:rFonts w:asciiTheme="minorHAnsi" w:hAnsiTheme="minorHAnsi" w:cs="Arial"/>
                <w:color w:val="000000" w:themeColor="text1"/>
                <w:sz w:val="22"/>
                <w:szCs w:val="22"/>
              </w:rPr>
              <w:lastRenderedPageBreak/>
              <w:t xml:space="preserve">Zakładach Poprawczych, Schroniskach dla Nieletnich, Ośrodkach Kuratorskich, Młodzieżowych Ośrodkach Wychowawczych, Młodzieżowych Ośrodkach Socjoterapii: </w:t>
            </w:r>
          </w:p>
          <w:p w14:paraId="05315D7A" w14:textId="77777777" w:rsidR="00C35C2A" w:rsidRPr="00334FE3" w:rsidRDefault="00C35C2A" w:rsidP="00C35C2A">
            <w:pPr>
              <w:spacing w:after="0"/>
              <w:ind w:left="98"/>
              <w:jc w:val="both"/>
              <w:rPr>
                <w:rFonts w:asciiTheme="minorHAnsi" w:hAnsiTheme="minorHAnsi" w:cs="Arial"/>
                <w:color w:val="000000" w:themeColor="text1"/>
              </w:rPr>
            </w:pPr>
          </w:p>
          <w:p w14:paraId="51DBD6B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79C898D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1F9D88EB"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799A540B"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30971E70" w14:textId="77777777" w:rsidR="00C35C2A" w:rsidRPr="00334FE3" w:rsidRDefault="00C35C2A" w:rsidP="001E11D4">
            <w:pPr>
              <w:pStyle w:val="Akapitzlist"/>
              <w:numPr>
                <w:ilvl w:val="0"/>
                <w:numId w:val="267"/>
              </w:numPr>
              <w:spacing w:after="0"/>
              <w:ind w:left="316" w:hanging="284"/>
              <w:jc w:val="both"/>
              <w:rPr>
                <w:rFonts w:cs="Arial"/>
                <w:color w:val="000000" w:themeColor="text1"/>
              </w:rPr>
            </w:pPr>
            <w:r w:rsidRPr="00334FE3">
              <w:rPr>
                <w:rFonts w:cs="Arial"/>
                <w:color w:val="000000" w:themeColor="text1"/>
              </w:rPr>
              <w:t>agresja i metody radzenia sobie z nią.</w:t>
            </w:r>
          </w:p>
          <w:p w14:paraId="30776CA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709024D2"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64E18A8B"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postaw asertywnych;</w:t>
            </w:r>
          </w:p>
          <w:p w14:paraId="3B8CD2E2"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autoprezentacji;</w:t>
            </w:r>
          </w:p>
          <w:p w14:paraId="24830085"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50B7AEAE"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31B5242D"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0D399975" w14:textId="77777777" w:rsidR="00C35C2A" w:rsidRPr="00334FE3" w:rsidRDefault="00C35C2A" w:rsidP="001E11D4">
            <w:pPr>
              <w:pStyle w:val="Akapitzlist"/>
              <w:numPr>
                <w:ilvl w:val="0"/>
                <w:numId w:val="268"/>
              </w:numPr>
              <w:spacing w:after="0"/>
              <w:ind w:left="316" w:hanging="284"/>
              <w:jc w:val="both"/>
              <w:rPr>
                <w:rFonts w:cs="Arial"/>
                <w:color w:val="000000" w:themeColor="text1"/>
              </w:rPr>
            </w:pPr>
            <w:r w:rsidRPr="00334FE3">
              <w:rPr>
                <w:rFonts w:cs="Arial"/>
                <w:color w:val="000000" w:themeColor="text1"/>
              </w:rPr>
              <w:t>treningi z zakresu koncentracji uwagi.</w:t>
            </w:r>
          </w:p>
          <w:p w14:paraId="75C0DF7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0348C5E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19DCC5EC"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 xml:space="preserve">coaching, mentoring, </w:t>
            </w:r>
            <w:proofErr w:type="spellStart"/>
            <w:r w:rsidRPr="00334FE3">
              <w:rPr>
                <w:rFonts w:asciiTheme="minorHAnsi" w:hAnsiTheme="minorHAnsi" w:cs="Arial"/>
                <w:color w:val="000000" w:themeColor="text1"/>
                <w:sz w:val="22"/>
                <w:szCs w:val="22"/>
              </w:rPr>
              <w:t>tutoring</w:t>
            </w:r>
            <w:proofErr w:type="spellEnd"/>
            <w:r w:rsidRPr="00334FE3">
              <w:rPr>
                <w:rFonts w:asciiTheme="minorHAnsi" w:hAnsiTheme="minorHAnsi" w:cs="Arial"/>
                <w:color w:val="000000" w:themeColor="text1"/>
                <w:sz w:val="22"/>
                <w:szCs w:val="22"/>
              </w:rPr>
              <w:t>;</w:t>
            </w:r>
          </w:p>
          <w:p w14:paraId="45A1BF8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 xml:space="preserve">poradnictwo/ treningi w zakresie przeciwdziałania </w:t>
            </w:r>
            <w:proofErr w:type="spellStart"/>
            <w:r w:rsidRPr="00334FE3">
              <w:rPr>
                <w:rFonts w:asciiTheme="minorHAnsi" w:hAnsiTheme="minorHAnsi" w:cs="Arial"/>
                <w:color w:val="000000" w:themeColor="text1"/>
                <w:sz w:val="22"/>
                <w:szCs w:val="22"/>
              </w:rPr>
              <w:t>zachowaniom</w:t>
            </w:r>
            <w:proofErr w:type="spellEnd"/>
            <w:r w:rsidRPr="00334FE3">
              <w:rPr>
                <w:rFonts w:asciiTheme="minorHAnsi" w:hAnsiTheme="minorHAnsi" w:cs="Arial"/>
                <w:color w:val="000000" w:themeColor="text1"/>
                <w:sz w:val="22"/>
                <w:szCs w:val="22"/>
              </w:rPr>
              <w:t xml:space="preserve"> ryzykownym;</w:t>
            </w:r>
          </w:p>
          <w:p w14:paraId="693CC7B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5BC6FAD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7B91125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077A965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04E53FC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69CC580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 xml:space="preserve">zajęcia z zakresu </w:t>
            </w:r>
            <w:proofErr w:type="spellStart"/>
            <w:r w:rsidRPr="00334FE3">
              <w:rPr>
                <w:rFonts w:asciiTheme="minorHAnsi" w:hAnsiTheme="minorHAnsi" w:cs="Arial"/>
                <w:color w:val="000000" w:themeColor="text1"/>
                <w:sz w:val="22"/>
                <w:szCs w:val="22"/>
              </w:rPr>
              <w:t>zawodoznawstwa</w:t>
            </w:r>
            <w:proofErr w:type="spellEnd"/>
            <w:r w:rsidRPr="00334FE3">
              <w:rPr>
                <w:rFonts w:asciiTheme="minorHAnsi" w:hAnsiTheme="minorHAnsi" w:cs="Arial"/>
                <w:color w:val="000000" w:themeColor="text1"/>
                <w:sz w:val="22"/>
                <w:szCs w:val="22"/>
              </w:rPr>
              <w:t xml:space="preserve"> (w tym możliwość uczestnictwa w spotkaniach poza terenem placówki u konkretnego pracodawcy);</w:t>
            </w:r>
          </w:p>
          <w:p w14:paraId="5F5B1C1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455102E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4FEA523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6B617F3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165B574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492EF11D" w14:textId="77777777" w:rsidR="00C35C2A" w:rsidRPr="00334FE3" w:rsidRDefault="00C35C2A" w:rsidP="00C35C2A">
            <w:pPr>
              <w:spacing w:after="0"/>
              <w:ind w:left="98"/>
              <w:jc w:val="both"/>
              <w:rPr>
                <w:rFonts w:asciiTheme="minorHAnsi" w:hAnsiTheme="minorHAnsi" w:cs="Arial"/>
                <w:color w:val="000000" w:themeColor="text1"/>
              </w:rPr>
            </w:pPr>
          </w:p>
          <w:p w14:paraId="28E4CE96" w14:textId="2F6664F2"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6CD61D4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6D2EA70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31CB91A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699EF40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12058EC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7A4281D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647CEFDF"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50422DF7" w14:textId="063B6279"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 xml:space="preserve">kompetencji/ kwalifikacji kluczowych pracowników Zakładów Poprawczych, Schronisk dla Nieletnich, Ośrodków Kuratorskich, Młodzieżowych Ośrodków Wychowawczych, Młodzieżowych Ośrodków </w:t>
            </w:r>
            <w:proofErr w:type="spellStart"/>
            <w:r w:rsidRPr="0063466F">
              <w:rPr>
                <w:rFonts w:asciiTheme="minorHAnsi" w:hAnsiTheme="minorHAnsi"/>
                <w:sz w:val="22"/>
                <w:szCs w:val="22"/>
              </w:rPr>
              <w:t>Socjoterapi</w:t>
            </w:r>
            <w:proofErr w:type="spellEnd"/>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564A848E"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03CC113C"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6BDCF8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7ACEAE9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660C435F" w14:textId="77777777"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7F818B05"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a) tworzenie nowych Zakładów Aktywności </w:t>
            </w:r>
            <w:r w:rsidRPr="00334FE3">
              <w:rPr>
                <w:rFonts w:asciiTheme="minorHAnsi" w:hAnsiTheme="minorHAnsi"/>
                <w:color w:val="000000" w:themeColor="text1"/>
                <w:sz w:val="22"/>
                <w:szCs w:val="22"/>
              </w:rPr>
              <w:lastRenderedPageBreak/>
              <w:t>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27BF3428"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6D40A763"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64627E65"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3197C53B"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2676286D"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1DF995B9"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0AF18F8F"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xml:space="preserve">) wyposażenie lub doposażenie stanowiska pracy na potrzeby zatrudnienia osoby </w:t>
            </w:r>
            <w:r w:rsidR="00987229" w:rsidRPr="00334FE3">
              <w:rPr>
                <w:rFonts w:asciiTheme="minorHAnsi" w:hAnsiTheme="minorHAnsi"/>
                <w:color w:val="000000" w:themeColor="text1"/>
                <w:sz w:val="22"/>
                <w:szCs w:val="22"/>
              </w:rPr>
              <w:lastRenderedPageBreak/>
              <w:t>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701D2103" w14:textId="77777777" w:rsidR="00D572C9" w:rsidRPr="00334FE3" w:rsidRDefault="00D572C9" w:rsidP="004453DD">
            <w:pPr>
              <w:rPr>
                <w:rFonts w:asciiTheme="minorHAnsi" w:hAnsiTheme="minorHAnsi" w:cs="Arial"/>
              </w:rPr>
            </w:pPr>
          </w:p>
          <w:p w14:paraId="2888558B" w14:textId="77777777"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11468D3E"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5AA52B89"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0D840076" w14:textId="77777777"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14:paraId="463E8F9D" w14:textId="77777777" w:rsidTr="00410C68">
        <w:trPr>
          <w:trHeight w:val="20"/>
        </w:trPr>
        <w:tc>
          <w:tcPr>
            <w:tcW w:w="1351" w:type="pct"/>
            <w:vMerge/>
            <w:shd w:val="clear" w:color="auto" w:fill="auto"/>
            <w:vAlign w:val="center"/>
          </w:tcPr>
          <w:p w14:paraId="0AC35F9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367E3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95E352"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14:paraId="17EBA7E6" w14:textId="77777777" w:rsidTr="00410C68">
        <w:trPr>
          <w:trHeight w:val="20"/>
        </w:trPr>
        <w:tc>
          <w:tcPr>
            <w:tcW w:w="1351" w:type="pct"/>
            <w:vMerge/>
            <w:shd w:val="clear" w:color="auto" w:fill="auto"/>
            <w:vAlign w:val="center"/>
          </w:tcPr>
          <w:p w14:paraId="6918572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D5045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14FAF0"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182E766" w14:textId="77777777" w:rsidTr="00410C68">
        <w:trPr>
          <w:trHeight w:val="20"/>
        </w:trPr>
        <w:tc>
          <w:tcPr>
            <w:tcW w:w="1351" w:type="pct"/>
            <w:vMerge/>
            <w:shd w:val="clear" w:color="auto" w:fill="auto"/>
            <w:vAlign w:val="center"/>
          </w:tcPr>
          <w:p w14:paraId="4694ECC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4D9B43"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4A3FEA"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0CF8CC4" w14:textId="77777777" w:rsidTr="00143D96">
        <w:trPr>
          <w:trHeight w:val="20"/>
        </w:trPr>
        <w:tc>
          <w:tcPr>
            <w:tcW w:w="1351" w:type="pct"/>
            <w:vMerge/>
            <w:shd w:val="clear" w:color="auto" w:fill="auto"/>
            <w:vAlign w:val="center"/>
          </w:tcPr>
          <w:p w14:paraId="05F403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D336DF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390E9DFC"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556B3624" w14:textId="77777777" w:rsidTr="00143D96">
        <w:trPr>
          <w:trHeight w:val="20"/>
        </w:trPr>
        <w:tc>
          <w:tcPr>
            <w:tcW w:w="1351" w:type="pct"/>
            <w:vMerge w:val="restart"/>
            <w:shd w:val="clear" w:color="auto" w:fill="auto"/>
            <w:vAlign w:val="center"/>
          </w:tcPr>
          <w:p w14:paraId="3557E1D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0780D10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3DEB9B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2867E7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CAECEFC"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9476A0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63BB1EC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C99884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490DAB3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2C6D2E6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7399D059"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6EDAE99B" w14:textId="77777777" w:rsidR="006A659B" w:rsidRPr="00334FE3" w:rsidRDefault="006A659B" w:rsidP="004453DD">
            <w:pPr>
              <w:spacing w:line="276" w:lineRule="auto"/>
              <w:contextualSpacing/>
              <w:rPr>
                <w:rFonts w:asciiTheme="minorHAnsi" w:eastAsia="Calibri" w:hAnsiTheme="minorHAnsi"/>
                <w:b/>
                <w:lang w:eastAsia="en-US"/>
              </w:rPr>
            </w:pPr>
          </w:p>
          <w:p w14:paraId="5F40C223"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5264A908"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7AB57C75"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1F748B91"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551B0547"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08A6593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70B8BC4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 xml:space="preserve">organizacje pozarządowe; </w:t>
            </w:r>
          </w:p>
          <w:p w14:paraId="7A1C36A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2769818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159A0DCE"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52104671"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14:paraId="6C297125" w14:textId="77777777" w:rsidTr="004453DD">
        <w:trPr>
          <w:trHeight w:val="20"/>
        </w:trPr>
        <w:tc>
          <w:tcPr>
            <w:tcW w:w="1351" w:type="pct"/>
            <w:vMerge/>
            <w:shd w:val="clear" w:color="auto" w:fill="auto"/>
            <w:vAlign w:val="center"/>
          </w:tcPr>
          <w:p w14:paraId="0D08DBC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E4D6F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184C07"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14:paraId="5A6BAFD6" w14:textId="77777777" w:rsidTr="004453DD">
        <w:trPr>
          <w:trHeight w:val="20"/>
        </w:trPr>
        <w:tc>
          <w:tcPr>
            <w:tcW w:w="1351" w:type="pct"/>
            <w:vMerge/>
            <w:shd w:val="clear" w:color="auto" w:fill="auto"/>
            <w:vAlign w:val="center"/>
          </w:tcPr>
          <w:p w14:paraId="0CE699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58922F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90F48E0"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4C104EC2" w14:textId="77777777" w:rsidTr="004453DD">
        <w:trPr>
          <w:trHeight w:val="20"/>
        </w:trPr>
        <w:tc>
          <w:tcPr>
            <w:tcW w:w="1351" w:type="pct"/>
            <w:vMerge/>
            <w:shd w:val="clear" w:color="auto" w:fill="auto"/>
            <w:vAlign w:val="center"/>
          </w:tcPr>
          <w:p w14:paraId="7045855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18A02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9C52B05"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0CB655B6" w14:textId="77777777" w:rsidTr="00143D96">
        <w:trPr>
          <w:trHeight w:val="20"/>
        </w:trPr>
        <w:tc>
          <w:tcPr>
            <w:tcW w:w="1351" w:type="pct"/>
            <w:vMerge/>
            <w:shd w:val="clear" w:color="auto" w:fill="auto"/>
            <w:vAlign w:val="center"/>
          </w:tcPr>
          <w:p w14:paraId="28AA508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8E1168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E2A02B2"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1CB64E3C" w14:textId="77777777" w:rsidTr="00143D96">
        <w:trPr>
          <w:trHeight w:val="20"/>
        </w:trPr>
        <w:tc>
          <w:tcPr>
            <w:tcW w:w="1351" w:type="pct"/>
            <w:vMerge w:val="restart"/>
            <w:shd w:val="clear" w:color="auto" w:fill="auto"/>
            <w:vAlign w:val="center"/>
          </w:tcPr>
          <w:p w14:paraId="4A02E1F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6BA27E3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3D0EF8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180F485" w14:textId="615EF8B6"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1B313ED4" w14:textId="13785302"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4B43FA72" w14:textId="77777777" w:rsidR="006A659B" w:rsidRPr="00334FE3" w:rsidRDefault="006A659B" w:rsidP="004453DD">
            <w:pPr>
              <w:spacing w:before="40" w:after="40"/>
              <w:ind w:left="720"/>
              <w:rPr>
                <w:rFonts w:asciiTheme="minorHAnsi" w:hAnsiTheme="minorHAnsi" w:cs="Arial"/>
              </w:rPr>
            </w:pPr>
          </w:p>
          <w:p w14:paraId="09EBC06F"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34420DB5"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6514B91C" w14:textId="0A1534FE"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670E57A3" w14:textId="6A9EAFC4"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lastRenderedPageBreak/>
              <w:t>S</w:t>
            </w:r>
            <w:r w:rsidRPr="002C438E">
              <w:t>ocjoterapii</w:t>
            </w:r>
          </w:p>
          <w:p w14:paraId="2C44FAB5" w14:textId="77777777" w:rsidR="006A659B" w:rsidRPr="00334FE3" w:rsidRDefault="006A659B" w:rsidP="004453DD">
            <w:pPr>
              <w:pStyle w:val="Akapitzlist"/>
              <w:spacing w:before="40" w:after="40" w:line="240" w:lineRule="auto"/>
              <w:jc w:val="both"/>
              <w:rPr>
                <w:rFonts w:cs="Arial"/>
              </w:rPr>
            </w:pPr>
          </w:p>
          <w:p w14:paraId="6D52BA35"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9BE75E6"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3ABDA8BC" w14:textId="64C9D495"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18FF0645" w14:textId="77777777" w:rsidR="006A659B" w:rsidRPr="00334FE3" w:rsidRDefault="006A659B" w:rsidP="004453DD">
            <w:pPr>
              <w:spacing w:before="40" w:after="40"/>
              <w:ind w:left="720"/>
              <w:rPr>
                <w:rFonts w:asciiTheme="minorHAnsi" w:hAnsiTheme="minorHAnsi" w:cs="Arial"/>
              </w:rPr>
            </w:pPr>
          </w:p>
          <w:p w14:paraId="43C20ED6" w14:textId="54BBDB52"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06BFF4FF" w14:textId="027A080D"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0D269888"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14:paraId="1EA72600" w14:textId="77777777" w:rsidTr="004453DD">
        <w:trPr>
          <w:trHeight w:val="20"/>
        </w:trPr>
        <w:tc>
          <w:tcPr>
            <w:tcW w:w="1351" w:type="pct"/>
            <w:vMerge/>
            <w:shd w:val="clear" w:color="auto" w:fill="auto"/>
            <w:vAlign w:val="center"/>
          </w:tcPr>
          <w:p w14:paraId="18E40973"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4B3659"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370EFA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14:paraId="29EBA5A8" w14:textId="77777777" w:rsidTr="004453DD">
        <w:trPr>
          <w:trHeight w:val="20"/>
        </w:trPr>
        <w:tc>
          <w:tcPr>
            <w:tcW w:w="1351" w:type="pct"/>
            <w:vMerge/>
            <w:shd w:val="clear" w:color="auto" w:fill="auto"/>
            <w:vAlign w:val="center"/>
          </w:tcPr>
          <w:p w14:paraId="0D698E4B"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8480E1"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75102F7"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D04F443" w14:textId="77777777" w:rsidTr="004453DD">
        <w:trPr>
          <w:trHeight w:val="20"/>
        </w:trPr>
        <w:tc>
          <w:tcPr>
            <w:tcW w:w="1351" w:type="pct"/>
            <w:vMerge/>
            <w:shd w:val="clear" w:color="auto" w:fill="auto"/>
            <w:vAlign w:val="center"/>
          </w:tcPr>
          <w:p w14:paraId="503EF566"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A591BF4"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7922792"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3A2BCE4" w14:textId="77777777" w:rsidTr="004453DD">
        <w:trPr>
          <w:trHeight w:val="20"/>
        </w:trPr>
        <w:tc>
          <w:tcPr>
            <w:tcW w:w="1351" w:type="pct"/>
            <w:vMerge/>
            <w:tcBorders>
              <w:bottom w:val="nil"/>
            </w:tcBorders>
            <w:shd w:val="clear" w:color="auto" w:fill="auto"/>
            <w:vAlign w:val="center"/>
          </w:tcPr>
          <w:p w14:paraId="721BA194"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91292B1"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89267BE"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14:paraId="4E8A4B53" w14:textId="77777777" w:rsidTr="004453DD">
        <w:trPr>
          <w:trHeight w:val="20"/>
        </w:trPr>
        <w:tc>
          <w:tcPr>
            <w:tcW w:w="1351" w:type="pct"/>
            <w:vMerge w:val="restart"/>
            <w:tcBorders>
              <w:top w:val="single" w:sz="4" w:space="0" w:color="auto"/>
            </w:tcBorders>
            <w:shd w:val="clear" w:color="auto" w:fill="auto"/>
            <w:vAlign w:val="center"/>
          </w:tcPr>
          <w:p w14:paraId="05353AA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61767D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AF68648" w14:textId="77777777" w:rsidR="006A659B" w:rsidRPr="00334FE3" w:rsidRDefault="006A659B" w:rsidP="004453DD">
            <w:pPr>
              <w:spacing w:before="40" w:after="40"/>
              <w:rPr>
                <w:rFonts w:asciiTheme="minorHAnsi" w:hAnsiTheme="minorHAnsi" w:cs="Arial"/>
              </w:rPr>
            </w:pPr>
          </w:p>
        </w:tc>
      </w:tr>
      <w:tr w:rsidR="000C0CB7" w:rsidRPr="00334FE3" w14:paraId="3FB3F91E" w14:textId="77777777" w:rsidTr="004453DD">
        <w:trPr>
          <w:trHeight w:val="20"/>
        </w:trPr>
        <w:tc>
          <w:tcPr>
            <w:tcW w:w="1351" w:type="pct"/>
            <w:vMerge/>
            <w:shd w:val="clear" w:color="auto" w:fill="auto"/>
            <w:vAlign w:val="center"/>
          </w:tcPr>
          <w:p w14:paraId="2A78A0D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BE60D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2952B8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9365106" w14:textId="77777777" w:rsidTr="004453DD">
        <w:trPr>
          <w:trHeight w:val="20"/>
        </w:trPr>
        <w:tc>
          <w:tcPr>
            <w:tcW w:w="1351" w:type="pct"/>
            <w:vMerge/>
            <w:shd w:val="clear" w:color="auto" w:fill="auto"/>
            <w:vAlign w:val="center"/>
          </w:tcPr>
          <w:p w14:paraId="7668BF4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7ED64B"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BEFCA72"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2B61AF8D" w14:textId="77777777" w:rsidTr="004453DD">
        <w:trPr>
          <w:trHeight w:val="20"/>
        </w:trPr>
        <w:tc>
          <w:tcPr>
            <w:tcW w:w="1351" w:type="pct"/>
            <w:vMerge/>
            <w:shd w:val="clear" w:color="auto" w:fill="auto"/>
            <w:vAlign w:val="center"/>
          </w:tcPr>
          <w:p w14:paraId="33CF5CAD"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3185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E688922"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4E59C510" w14:textId="77777777" w:rsidTr="004453DD">
        <w:trPr>
          <w:trHeight w:val="20"/>
        </w:trPr>
        <w:tc>
          <w:tcPr>
            <w:tcW w:w="1351" w:type="pct"/>
            <w:vMerge/>
            <w:tcBorders>
              <w:bottom w:val="single" w:sz="4" w:space="0" w:color="auto"/>
            </w:tcBorders>
            <w:shd w:val="clear" w:color="auto" w:fill="auto"/>
            <w:vAlign w:val="center"/>
          </w:tcPr>
          <w:p w14:paraId="5D9871A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C4D5E80"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F2F22DF"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14:paraId="16621325" w14:textId="77777777" w:rsidTr="004453DD">
        <w:trPr>
          <w:trHeight w:val="20"/>
        </w:trPr>
        <w:tc>
          <w:tcPr>
            <w:tcW w:w="1351" w:type="pct"/>
            <w:vMerge w:val="restart"/>
            <w:tcBorders>
              <w:top w:val="single" w:sz="4" w:space="0" w:color="auto"/>
            </w:tcBorders>
            <w:shd w:val="clear" w:color="auto" w:fill="auto"/>
            <w:vAlign w:val="center"/>
          </w:tcPr>
          <w:p w14:paraId="64E9E0F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B690C2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803D72A"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CFBECB6" w14:textId="77777777" w:rsidTr="004453DD">
        <w:trPr>
          <w:trHeight w:val="20"/>
        </w:trPr>
        <w:tc>
          <w:tcPr>
            <w:tcW w:w="1351" w:type="pct"/>
            <w:vMerge/>
            <w:shd w:val="clear" w:color="auto" w:fill="auto"/>
            <w:vAlign w:val="center"/>
          </w:tcPr>
          <w:p w14:paraId="4B851E5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EA271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DEB0A6E"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1DE37566" w14:textId="77777777" w:rsidTr="004453DD">
        <w:trPr>
          <w:trHeight w:val="20"/>
        </w:trPr>
        <w:tc>
          <w:tcPr>
            <w:tcW w:w="1351" w:type="pct"/>
            <w:vMerge/>
            <w:shd w:val="clear" w:color="auto" w:fill="auto"/>
            <w:vAlign w:val="center"/>
          </w:tcPr>
          <w:p w14:paraId="77B4D848"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DA3E03"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289DCAC"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14:paraId="242DD48D" w14:textId="77777777" w:rsidTr="004453DD">
        <w:trPr>
          <w:trHeight w:val="20"/>
        </w:trPr>
        <w:tc>
          <w:tcPr>
            <w:tcW w:w="1351" w:type="pct"/>
            <w:vMerge/>
            <w:shd w:val="clear" w:color="auto" w:fill="auto"/>
            <w:vAlign w:val="center"/>
          </w:tcPr>
          <w:p w14:paraId="3A1B8566"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D96E80"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C70F32D"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F5C5E7C" w14:textId="77777777" w:rsidTr="004453DD">
        <w:trPr>
          <w:trHeight w:val="20"/>
        </w:trPr>
        <w:tc>
          <w:tcPr>
            <w:tcW w:w="1351" w:type="pct"/>
            <w:vMerge/>
            <w:tcBorders>
              <w:bottom w:val="single" w:sz="4" w:space="0" w:color="auto"/>
            </w:tcBorders>
            <w:shd w:val="clear" w:color="auto" w:fill="auto"/>
            <w:vAlign w:val="center"/>
          </w:tcPr>
          <w:p w14:paraId="0D3FD87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5607D16"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1AB9ABF"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475D2A52" w14:textId="77777777" w:rsidTr="00143D96">
        <w:trPr>
          <w:trHeight w:val="756"/>
        </w:trPr>
        <w:tc>
          <w:tcPr>
            <w:tcW w:w="1351" w:type="pct"/>
            <w:vMerge w:val="restart"/>
            <w:tcBorders>
              <w:top w:val="single" w:sz="4" w:space="0" w:color="auto"/>
            </w:tcBorders>
            <w:shd w:val="clear" w:color="auto" w:fill="auto"/>
            <w:vAlign w:val="center"/>
          </w:tcPr>
          <w:p w14:paraId="45A1B7BA"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8123DFF"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EE16144" w14:textId="1609D18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14:paraId="111C8A46" w14:textId="77777777" w:rsidTr="004453DD">
        <w:trPr>
          <w:trHeight w:val="20"/>
        </w:trPr>
        <w:tc>
          <w:tcPr>
            <w:tcW w:w="1351" w:type="pct"/>
            <w:vMerge/>
            <w:shd w:val="clear" w:color="auto" w:fill="auto"/>
            <w:vAlign w:val="center"/>
          </w:tcPr>
          <w:p w14:paraId="5C2D639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306A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10330A3D" w14:textId="243C9788"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14:paraId="1ADEF5B1" w14:textId="77777777" w:rsidTr="004453DD">
        <w:trPr>
          <w:trHeight w:val="20"/>
        </w:trPr>
        <w:tc>
          <w:tcPr>
            <w:tcW w:w="1351" w:type="pct"/>
            <w:vMerge/>
            <w:shd w:val="clear" w:color="auto" w:fill="auto"/>
            <w:vAlign w:val="center"/>
          </w:tcPr>
          <w:p w14:paraId="0EF1572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AA389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C4980CD" w14:textId="438DF0DB"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14:paraId="5ED1F2EC" w14:textId="77777777" w:rsidTr="004453DD">
        <w:trPr>
          <w:trHeight w:val="20"/>
        </w:trPr>
        <w:tc>
          <w:tcPr>
            <w:tcW w:w="1351" w:type="pct"/>
            <w:vMerge/>
            <w:shd w:val="clear" w:color="auto" w:fill="auto"/>
            <w:vAlign w:val="center"/>
          </w:tcPr>
          <w:p w14:paraId="76844A2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1CFB7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EE769C9"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14:paraId="076024E0" w14:textId="77777777" w:rsidTr="004453DD">
        <w:trPr>
          <w:trHeight w:val="20"/>
        </w:trPr>
        <w:tc>
          <w:tcPr>
            <w:tcW w:w="1351" w:type="pct"/>
            <w:vMerge/>
            <w:shd w:val="clear" w:color="auto" w:fill="auto"/>
            <w:vAlign w:val="center"/>
          </w:tcPr>
          <w:p w14:paraId="37613CB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62674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2202CB6" w14:textId="375DE118"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22EFBC8F" w14:textId="77777777" w:rsidTr="00143D96">
        <w:trPr>
          <w:trHeight w:val="20"/>
        </w:trPr>
        <w:tc>
          <w:tcPr>
            <w:tcW w:w="1351" w:type="pct"/>
            <w:vMerge w:val="restart"/>
            <w:shd w:val="clear" w:color="auto" w:fill="auto"/>
            <w:vAlign w:val="center"/>
          </w:tcPr>
          <w:p w14:paraId="0E73684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C749A3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04D7784"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xml:space="preserve">, o których mowa w PO PŻ, oraz zobowiązując beneficjentów do poinformowania organizacji partnerskich, o których mowa w PO PŻ, m.in. </w:t>
            </w:r>
            <w:r w:rsidRPr="00334FE3">
              <w:rPr>
                <w:rFonts w:asciiTheme="minorHAnsi" w:hAnsiTheme="minorHAnsi" w:cs="Arial"/>
                <w:sz w:val="22"/>
                <w:szCs w:val="22"/>
              </w:rPr>
              <w:lastRenderedPageBreak/>
              <w:t>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56EED1B4"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047EC2CA" w14:textId="77777777" w:rsidTr="004453DD">
        <w:trPr>
          <w:trHeight w:val="20"/>
        </w:trPr>
        <w:tc>
          <w:tcPr>
            <w:tcW w:w="1351" w:type="pct"/>
            <w:vMerge/>
            <w:shd w:val="clear" w:color="auto" w:fill="auto"/>
            <w:vAlign w:val="center"/>
          </w:tcPr>
          <w:p w14:paraId="62218F7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88C58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60FBAD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BF7571" w14:textId="77777777" w:rsidTr="004453DD">
        <w:trPr>
          <w:trHeight w:val="20"/>
        </w:trPr>
        <w:tc>
          <w:tcPr>
            <w:tcW w:w="1351" w:type="pct"/>
            <w:vMerge/>
            <w:shd w:val="clear" w:color="auto" w:fill="auto"/>
            <w:vAlign w:val="center"/>
          </w:tcPr>
          <w:p w14:paraId="0E03713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1AF6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66D0E03"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49096D5B" w14:textId="77777777" w:rsidTr="004453DD">
        <w:trPr>
          <w:trHeight w:val="20"/>
        </w:trPr>
        <w:tc>
          <w:tcPr>
            <w:tcW w:w="1351" w:type="pct"/>
            <w:vMerge/>
            <w:shd w:val="clear" w:color="auto" w:fill="auto"/>
            <w:vAlign w:val="center"/>
          </w:tcPr>
          <w:p w14:paraId="4C09163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A51AB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FFF87C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5F5E80DA" w14:textId="77777777" w:rsidTr="004453DD">
        <w:trPr>
          <w:trHeight w:val="20"/>
        </w:trPr>
        <w:tc>
          <w:tcPr>
            <w:tcW w:w="1351" w:type="pct"/>
            <w:vMerge/>
            <w:shd w:val="clear" w:color="auto" w:fill="auto"/>
            <w:vAlign w:val="center"/>
          </w:tcPr>
          <w:p w14:paraId="09B52A8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2C66AA"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06B4C64"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75B00554" w14:textId="77777777" w:rsidTr="00143D96">
        <w:trPr>
          <w:trHeight w:val="20"/>
        </w:trPr>
        <w:tc>
          <w:tcPr>
            <w:tcW w:w="1351" w:type="pct"/>
            <w:vMerge w:val="restart"/>
            <w:shd w:val="clear" w:color="auto" w:fill="auto"/>
            <w:vAlign w:val="center"/>
          </w:tcPr>
          <w:p w14:paraId="4782140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6446E21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E5BE014"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F30C086" w14:textId="77777777" w:rsidTr="004453DD">
        <w:trPr>
          <w:trHeight w:val="20"/>
        </w:trPr>
        <w:tc>
          <w:tcPr>
            <w:tcW w:w="1351" w:type="pct"/>
            <w:vMerge/>
            <w:shd w:val="clear" w:color="auto" w:fill="auto"/>
            <w:vAlign w:val="center"/>
          </w:tcPr>
          <w:p w14:paraId="7CC94BD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6F7FB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D82D4F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2B332B" w14:textId="77777777" w:rsidTr="004453DD">
        <w:trPr>
          <w:trHeight w:val="20"/>
        </w:trPr>
        <w:tc>
          <w:tcPr>
            <w:tcW w:w="1351" w:type="pct"/>
            <w:vMerge/>
            <w:shd w:val="clear" w:color="auto" w:fill="auto"/>
            <w:vAlign w:val="center"/>
          </w:tcPr>
          <w:p w14:paraId="6C56C8B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6008B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73B8A07"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26E94CF" w14:textId="77777777" w:rsidTr="004453DD">
        <w:trPr>
          <w:trHeight w:val="20"/>
        </w:trPr>
        <w:tc>
          <w:tcPr>
            <w:tcW w:w="1351" w:type="pct"/>
            <w:vMerge/>
            <w:shd w:val="clear" w:color="auto" w:fill="auto"/>
            <w:vAlign w:val="center"/>
          </w:tcPr>
          <w:p w14:paraId="0E56BF9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006B2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81AAD12"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F93A277" w14:textId="77777777" w:rsidTr="004453DD">
        <w:trPr>
          <w:trHeight w:val="20"/>
        </w:trPr>
        <w:tc>
          <w:tcPr>
            <w:tcW w:w="1351" w:type="pct"/>
            <w:vMerge/>
            <w:shd w:val="clear" w:color="auto" w:fill="auto"/>
            <w:vAlign w:val="center"/>
          </w:tcPr>
          <w:p w14:paraId="574F9A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D597D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42E4ED8"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066F9475" w14:textId="77777777" w:rsidTr="00143D96">
        <w:trPr>
          <w:trHeight w:val="402"/>
        </w:trPr>
        <w:tc>
          <w:tcPr>
            <w:tcW w:w="1351" w:type="pct"/>
            <w:vMerge w:val="restart"/>
            <w:shd w:val="clear" w:color="auto" w:fill="auto"/>
            <w:vAlign w:val="center"/>
          </w:tcPr>
          <w:p w14:paraId="2DCC7B9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8ADE07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18A01B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14:paraId="2880634D" w14:textId="77777777" w:rsidTr="004453DD">
        <w:trPr>
          <w:trHeight w:val="408"/>
        </w:trPr>
        <w:tc>
          <w:tcPr>
            <w:tcW w:w="1351" w:type="pct"/>
            <w:vMerge/>
            <w:shd w:val="clear" w:color="auto" w:fill="auto"/>
            <w:vAlign w:val="center"/>
          </w:tcPr>
          <w:p w14:paraId="019F05F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B50782"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7EDEF3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5DFE6F30"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04FC615A"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12F7629"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74D4F322"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14:paraId="0D3987BF" w14:textId="77777777" w:rsidTr="004453DD">
        <w:trPr>
          <w:trHeight w:val="413"/>
        </w:trPr>
        <w:tc>
          <w:tcPr>
            <w:tcW w:w="1351" w:type="pct"/>
            <w:vMerge/>
            <w:shd w:val="clear" w:color="auto" w:fill="auto"/>
            <w:vAlign w:val="center"/>
          </w:tcPr>
          <w:p w14:paraId="606E55DD"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E0F7C6"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88E1D67"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2F0AD448"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4D7E9C2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54978CE1" w14:textId="77777777" w:rsidTr="004453DD">
        <w:trPr>
          <w:trHeight w:val="407"/>
        </w:trPr>
        <w:tc>
          <w:tcPr>
            <w:tcW w:w="1351" w:type="pct"/>
            <w:vMerge/>
            <w:shd w:val="clear" w:color="auto" w:fill="auto"/>
            <w:vAlign w:val="center"/>
          </w:tcPr>
          <w:p w14:paraId="73195C5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F93B8B"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A6E22BB"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5E37349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06E9DB87"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465139E6" w14:textId="77777777" w:rsidTr="004453DD">
        <w:trPr>
          <w:trHeight w:val="423"/>
        </w:trPr>
        <w:tc>
          <w:tcPr>
            <w:tcW w:w="1351" w:type="pct"/>
            <w:vMerge/>
            <w:tcBorders>
              <w:bottom w:val="single" w:sz="4" w:space="0" w:color="auto"/>
            </w:tcBorders>
            <w:shd w:val="clear" w:color="auto" w:fill="auto"/>
            <w:vAlign w:val="center"/>
          </w:tcPr>
          <w:p w14:paraId="55046E7A"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60F16E3"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BEDD0C4"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5D6EC1E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7D1268F3"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DWUP/ ZIT AW.</w:t>
            </w:r>
          </w:p>
        </w:tc>
      </w:tr>
      <w:tr w:rsidR="000C0CB7" w:rsidRPr="00334FE3" w:rsidDel="00FE3C38" w14:paraId="2B470EC9" w14:textId="77777777" w:rsidTr="004453DD">
        <w:trPr>
          <w:trHeight w:val="20"/>
        </w:trPr>
        <w:tc>
          <w:tcPr>
            <w:tcW w:w="1351" w:type="pct"/>
            <w:vMerge w:val="restart"/>
            <w:tcBorders>
              <w:top w:val="single" w:sz="4" w:space="0" w:color="auto"/>
            </w:tcBorders>
            <w:shd w:val="clear" w:color="auto" w:fill="auto"/>
            <w:vAlign w:val="center"/>
          </w:tcPr>
          <w:p w14:paraId="3526FDB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3DFB15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7A427DC"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5F99EC0D"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2F01935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6A7EBB5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1AE6A632" w14:textId="468C96F4"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14:paraId="1D82839D" w14:textId="2D36A30B"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14:paraId="32FFE166" w14:textId="79855C95"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xml:space="preserve">, </w:t>
            </w:r>
            <w:r w:rsidRPr="003D3667">
              <w:rPr>
                <w:rFonts w:asciiTheme="minorHAnsi" w:hAnsiTheme="minorHAnsi" w:cs="Arial"/>
                <w:sz w:val="20"/>
                <w:szCs w:val="20"/>
              </w:rPr>
              <w:lastRenderedPageBreak/>
              <w:t>środowiska zagrożonego ubóstwem lub wykluczeniem społecznym, 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14:paraId="1D76C4D9" w14:textId="77777777"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14:paraId="706A748C" w14:textId="77777777"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14:paraId="3F061625"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14:paraId="678C69DF" w14:textId="77777777"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14:paraId="5488A5C1" w14:textId="77777777"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14:paraId="10C68773" w14:textId="0B62A189"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14:paraId="1CBD47DF" w14:textId="77777777" w:rsidTr="004453DD">
        <w:trPr>
          <w:trHeight w:val="20"/>
        </w:trPr>
        <w:tc>
          <w:tcPr>
            <w:tcW w:w="1351" w:type="pct"/>
            <w:vMerge/>
            <w:tcBorders>
              <w:top w:val="single" w:sz="4" w:space="0" w:color="auto"/>
            </w:tcBorders>
            <w:shd w:val="clear" w:color="auto" w:fill="auto"/>
            <w:vAlign w:val="center"/>
          </w:tcPr>
          <w:p w14:paraId="600EFDD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2D5CF4"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953BE6D"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28441C" w14:textId="77777777" w:rsidTr="004453DD">
        <w:trPr>
          <w:trHeight w:val="20"/>
        </w:trPr>
        <w:tc>
          <w:tcPr>
            <w:tcW w:w="1351" w:type="pct"/>
            <w:vMerge/>
            <w:tcBorders>
              <w:top w:val="single" w:sz="4" w:space="0" w:color="auto"/>
            </w:tcBorders>
            <w:shd w:val="clear" w:color="auto" w:fill="auto"/>
            <w:vAlign w:val="center"/>
          </w:tcPr>
          <w:p w14:paraId="247AFB9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D13D2CA"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C8A4290"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CAAC8F0" w14:textId="77777777" w:rsidTr="004453DD">
        <w:trPr>
          <w:trHeight w:val="20"/>
        </w:trPr>
        <w:tc>
          <w:tcPr>
            <w:tcW w:w="1351" w:type="pct"/>
            <w:vMerge/>
            <w:tcBorders>
              <w:top w:val="single" w:sz="4" w:space="0" w:color="auto"/>
            </w:tcBorders>
            <w:shd w:val="clear" w:color="auto" w:fill="auto"/>
            <w:vAlign w:val="center"/>
          </w:tcPr>
          <w:p w14:paraId="46C9D0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3F292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D1AEAB3"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7DFCDC00" w14:textId="77777777" w:rsidTr="004453DD">
        <w:trPr>
          <w:trHeight w:val="20"/>
        </w:trPr>
        <w:tc>
          <w:tcPr>
            <w:tcW w:w="1351" w:type="pct"/>
            <w:vMerge/>
            <w:tcBorders>
              <w:top w:val="single" w:sz="4" w:space="0" w:color="auto"/>
            </w:tcBorders>
            <w:shd w:val="clear" w:color="auto" w:fill="auto"/>
            <w:vAlign w:val="center"/>
          </w:tcPr>
          <w:p w14:paraId="6EEB9F50"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04BB14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52DCDC50"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09DE6BA" w14:textId="77777777" w:rsidTr="004453DD">
        <w:trPr>
          <w:trHeight w:val="20"/>
        </w:trPr>
        <w:tc>
          <w:tcPr>
            <w:tcW w:w="1351" w:type="pct"/>
            <w:vMerge w:val="restart"/>
            <w:shd w:val="clear" w:color="auto" w:fill="auto"/>
            <w:vAlign w:val="center"/>
          </w:tcPr>
          <w:p w14:paraId="6890DE43"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8ABB0B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DA655EA" w14:textId="77777777"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ramach mechanizmu finansowania krzyżowego cross-</w:t>
            </w:r>
            <w:proofErr w:type="spellStart"/>
            <w:r w:rsidRPr="003D3667">
              <w:rPr>
                <w:rFonts w:asciiTheme="minorHAnsi" w:hAnsiTheme="minorHAnsi" w:cs="Arial"/>
                <w:sz w:val="20"/>
                <w:szCs w:val="20"/>
              </w:rPr>
              <w:t>financing</w:t>
            </w:r>
            <w:proofErr w:type="spellEnd"/>
            <w:r w:rsidRPr="003D3667">
              <w:rPr>
                <w:rFonts w:asciiTheme="minorHAnsi" w:hAnsiTheme="minorHAnsi" w:cs="Arial"/>
                <w:sz w:val="20"/>
                <w:szCs w:val="20"/>
              </w:rPr>
              <w:t xml:space="preserve">, zgodnie z wytycznymi dotyczącymi kwalifikowalności wydatków w ramach Europejskiego Funduszu Rozwoju Regionalnego, Europejskiego Funduszu Społecznego oraz Funduszu Spójności w okresie programowania 2014-2020. </w:t>
            </w:r>
          </w:p>
          <w:p w14:paraId="2595B6CA" w14:textId="77777777"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Wartość wydatków w ramach cross- </w:t>
            </w:r>
            <w:proofErr w:type="spellStart"/>
            <w:r w:rsidRPr="003D3667">
              <w:rPr>
                <w:rFonts w:asciiTheme="minorHAnsi" w:hAnsiTheme="minorHAnsi" w:cs="Arial"/>
                <w:sz w:val="20"/>
                <w:szCs w:val="20"/>
              </w:rPr>
              <w:t>financingu</w:t>
            </w:r>
            <w:proofErr w:type="spellEnd"/>
            <w:r w:rsidRPr="003D3667">
              <w:rPr>
                <w:rFonts w:asciiTheme="minorHAnsi" w:hAnsiTheme="minorHAnsi" w:cs="Arial"/>
                <w:sz w:val="20"/>
                <w:szCs w:val="20"/>
              </w:rPr>
              <w:t xml:space="preserve"> nie może stanowić więcej niż 10% finansowania unijnego na poziomie projektu</w:t>
            </w:r>
          </w:p>
          <w:p w14:paraId="413A9CCB" w14:textId="100ED754" w:rsidR="003D3667" w:rsidRPr="00334FE3" w:rsidRDefault="003D3667" w:rsidP="00D6779B">
            <w:pPr>
              <w:spacing w:before="40" w:after="40"/>
              <w:jc w:val="both"/>
              <w:rPr>
                <w:rFonts w:asciiTheme="minorHAnsi" w:hAnsiTheme="minorHAnsi" w:cs="Arial"/>
              </w:rPr>
            </w:pPr>
          </w:p>
        </w:tc>
      </w:tr>
      <w:tr w:rsidR="000C0CB7" w:rsidRPr="00334FE3" w14:paraId="7BD7B3DD" w14:textId="77777777" w:rsidTr="004453DD">
        <w:trPr>
          <w:trHeight w:val="20"/>
        </w:trPr>
        <w:tc>
          <w:tcPr>
            <w:tcW w:w="1351" w:type="pct"/>
            <w:vMerge/>
            <w:shd w:val="clear" w:color="auto" w:fill="auto"/>
            <w:vAlign w:val="center"/>
          </w:tcPr>
          <w:p w14:paraId="44A90BE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3AFF8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68C19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68EB8C" w14:textId="77777777" w:rsidTr="004453DD">
        <w:trPr>
          <w:trHeight w:val="20"/>
        </w:trPr>
        <w:tc>
          <w:tcPr>
            <w:tcW w:w="1351" w:type="pct"/>
            <w:vMerge/>
            <w:shd w:val="clear" w:color="auto" w:fill="auto"/>
            <w:vAlign w:val="center"/>
          </w:tcPr>
          <w:p w14:paraId="1D1C28B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5298A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67B7CE0E"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21C6B20" w14:textId="77777777" w:rsidTr="004453DD">
        <w:trPr>
          <w:trHeight w:val="20"/>
        </w:trPr>
        <w:tc>
          <w:tcPr>
            <w:tcW w:w="1351" w:type="pct"/>
            <w:vMerge/>
            <w:shd w:val="clear" w:color="auto" w:fill="auto"/>
            <w:vAlign w:val="center"/>
          </w:tcPr>
          <w:p w14:paraId="012102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57617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5420DE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5A58787" w14:textId="77777777" w:rsidTr="004453DD">
        <w:trPr>
          <w:trHeight w:val="371"/>
        </w:trPr>
        <w:tc>
          <w:tcPr>
            <w:tcW w:w="1351" w:type="pct"/>
            <w:vMerge/>
            <w:shd w:val="clear" w:color="auto" w:fill="auto"/>
            <w:vAlign w:val="center"/>
          </w:tcPr>
          <w:p w14:paraId="57468F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8F8480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7EFCD5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65A8C329" w14:textId="77777777" w:rsidTr="004453DD">
        <w:trPr>
          <w:trHeight w:val="315"/>
        </w:trPr>
        <w:tc>
          <w:tcPr>
            <w:tcW w:w="1351" w:type="pct"/>
            <w:vMerge w:val="restart"/>
            <w:shd w:val="clear" w:color="auto" w:fill="auto"/>
            <w:vAlign w:val="center"/>
          </w:tcPr>
          <w:p w14:paraId="7A4D28D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Pr="00334FE3">
              <w:rPr>
                <w:rFonts w:asciiTheme="minorHAnsi" w:hAnsiTheme="minorHAnsi" w:cs="Arial"/>
                <w:sz w:val="22"/>
                <w:szCs w:val="22"/>
              </w:rPr>
              <w:lastRenderedPageBreak/>
              <w:t>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7D25E34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18C125A" w14:textId="77777777"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w:t>
            </w:r>
            <w:r w:rsidRPr="00334FE3">
              <w:rPr>
                <w:rFonts w:asciiTheme="minorHAnsi" w:hAnsiTheme="minorHAnsi" w:cs="Arial"/>
                <w:sz w:val="22"/>
                <w:szCs w:val="22"/>
              </w:rPr>
              <w:lastRenderedPageBreak/>
              <w:t>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18E0F4E7" w14:textId="77777777" w:rsidTr="004453DD">
        <w:trPr>
          <w:trHeight w:val="350"/>
        </w:trPr>
        <w:tc>
          <w:tcPr>
            <w:tcW w:w="1351" w:type="pct"/>
            <w:vMerge/>
            <w:shd w:val="clear" w:color="auto" w:fill="auto"/>
            <w:vAlign w:val="center"/>
          </w:tcPr>
          <w:p w14:paraId="1653EC2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96D84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1F4D6C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14B1D6" w14:textId="77777777" w:rsidTr="004453DD">
        <w:trPr>
          <w:trHeight w:val="373"/>
        </w:trPr>
        <w:tc>
          <w:tcPr>
            <w:tcW w:w="1351" w:type="pct"/>
            <w:vMerge/>
            <w:shd w:val="clear" w:color="auto" w:fill="auto"/>
            <w:vAlign w:val="center"/>
          </w:tcPr>
          <w:p w14:paraId="091FFC8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B27091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39415C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309AA563" w14:textId="77777777" w:rsidTr="004453DD">
        <w:trPr>
          <w:trHeight w:val="408"/>
        </w:trPr>
        <w:tc>
          <w:tcPr>
            <w:tcW w:w="1351" w:type="pct"/>
            <w:vMerge/>
            <w:shd w:val="clear" w:color="auto" w:fill="auto"/>
            <w:vAlign w:val="center"/>
          </w:tcPr>
          <w:p w14:paraId="3BF7353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C123A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D805DC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056C6718" w14:textId="77777777" w:rsidTr="004453DD">
        <w:trPr>
          <w:trHeight w:val="431"/>
        </w:trPr>
        <w:tc>
          <w:tcPr>
            <w:tcW w:w="1351" w:type="pct"/>
            <w:vMerge/>
            <w:shd w:val="clear" w:color="auto" w:fill="auto"/>
            <w:vAlign w:val="center"/>
          </w:tcPr>
          <w:p w14:paraId="37C797B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1500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3B3D7D8"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7287349B" w14:textId="77777777" w:rsidTr="004453DD">
        <w:trPr>
          <w:trHeight w:val="20"/>
        </w:trPr>
        <w:tc>
          <w:tcPr>
            <w:tcW w:w="1351" w:type="pct"/>
            <w:vMerge w:val="restart"/>
            <w:shd w:val="clear" w:color="auto" w:fill="auto"/>
            <w:vAlign w:val="center"/>
          </w:tcPr>
          <w:p w14:paraId="2ABBAD3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CF17C0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73049AC"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41469F84" w14:textId="77777777" w:rsidTr="004453DD">
        <w:trPr>
          <w:trHeight w:val="20"/>
        </w:trPr>
        <w:tc>
          <w:tcPr>
            <w:tcW w:w="1351" w:type="pct"/>
            <w:vMerge/>
            <w:shd w:val="clear" w:color="auto" w:fill="auto"/>
            <w:vAlign w:val="center"/>
          </w:tcPr>
          <w:p w14:paraId="47FA187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8883E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038775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DF34E4" w14:textId="77777777" w:rsidTr="004453DD">
        <w:trPr>
          <w:trHeight w:val="20"/>
        </w:trPr>
        <w:tc>
          <w:tcPr>
            <w:tcW w:w="1351" w:type="pct"/>
            <w:vMerge/>
            <w:shd w:val="clear" w:color="auto" w:fill="auto"/>
            <w:vAlign w:val="center"/>
          </w:tcPr>
          <w:p w14:paraId="4D62683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45CB7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79B963B"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56E2985" w14:textId="77777777" w:rsidTr="004453DD">
        <w:trPr>
          <w:trHeight w:val="20"/>
        </w:trPr>
        <w:tc>
          <w:tcPr>
            <w:tcW w:w="1351" w:type="pct"/>
            <w:vMerge/>
            <w:shd w:val="clear" w:color="auto" w:fill="auto"/>
            <w:vAlign w:val="center"/>
          </w:tcPr>
          <w:p w14:paraId="1BFCF86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D25EA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B85572C"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1B6ECBA" w14:textId="77777777" w:rsidTr="004453DD">
        <w:trPr>
          <w:trHeight w:val="20"/>
        </w:trPr>
        <w:tc>
          <w:tcPr>
            <w:tcW w:w="1351" w:type="pct"/>
            <w:vMerge/>
            <w:tcBorders>
              <w:bottom w:val="single" w:sz="4" w:space="0" w:color="auto"/>
            </w:tcBorders>
            <w:shd w:val="clear" w:color="auto" w:fill="auto"/>
            <w:vAlign w:val="center"/>
          </w:tcPr>
          <w:p w14:paraId="1E3BBAF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47F917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CFD0508"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3BD42844"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11A4A03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3A2651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80E30A0"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36C465D"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502AA1AE" w14:textId="77777777" w:rsidTr="004453DD">
        <w:trPr>
          <w:trHeight w:val="20"/>
        </w:trPr>
        <w:tc>
          <w:tcPr>
            <w:tcW w:w="1351" w:type="pct"/>
            <w:vMerge/>
            <w:tcBorders>
              <w:right w:val="single" w:sz="4" w:space="0" w:color="auto"/>
            </w:tcBorders>
            <w:shd w:val="clear" w:color="auto" w:fill="auto"/>
            <w:vAlign w:val="center"/>
          </w:tcPr>
          <w:p w14:paraId="5519814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E828DE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8B182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C204C4" w14:textId="77777777" w:rsidTr="004453DD">
        <w:trPr>
          <w:trHeight w:val="20"/>
        </w:trPr>
        <w:tc>
          <w:tcPr>
            <w:tcW w:w="1351" w:type="pct"/>
            <w:vMerge/>
            <w:tcBorders>
              <w:right w:val="single" w:sz="4" w:space="0" w:color="auto"/>
            </w:tcBorders>
            <w:shd w:val="clear" w:color="auto" w:fill="auto"/>
            <w:vAlign w:val="center"/>
          </w:tcPr>
          <w:p w14:paraId="0E89605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740A2A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AD708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0EB19" w14:textId="77777777" w:rsidTr="004453DD">
        <w:trPr>
          <w:trHeight w:val="20"/>
        </w:trPr>
        <w:tc>
          <w:tcPr>
            <w:tcW w:w="1351" w:type="pct"/>
            <w:vMerge/>
            <w:tcBorders>
              <w:right w:val="single" w:sz="4" w:space="0" w:color="auto"/>
            </w:tcBorders>
            <w:shd w:val="clear" w:color="auto" w:fill="auto"/>
            <w:vAlign w:val="center"/>
          </w:tcPr>
          <w:p w14:paraId="633DAF5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07D6CA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BE5C1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614EE3" w14:textId="77777777" w:rsidTr="004453DD">
        <w:trPr>
          <w:trHeight w:val="20"/>
        </w:trPr>
        <w:tc>
          <w:tcPr>
            <w:tcW w:w="1351" w:type="pct"/>
            <w:vMerge/>
            <w:tcBorders>
              <w:right w:val="single" w:sz="4" w:space="0" w:color="auto"/>
            </w:tcBorders>
            <w:shd w:val="clear" w:color="auto" w:fill="auto"/>
            <w:vAlign w:val="center"/>
          </w:tcPr>
          <w:p w14:paraId="72A8163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568363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F56CF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67A7B2"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4B1C45B0"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16AA480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992AC1"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przypadku wsparcia stanowiącego pomoc publiczną lub pomoc de </w:t>
            </w:r>
            <w:proofErr w:type="spellStart"/>
            <w:r w:rsidRPr="00334FE3">
              <w:rPr>
                <w:rFonts w:asciiTheme="minorHAnsi" w:hAnsiTheme="minorHAnsi"/>
                <w:sz w:val="22"/>
                <w:szCs w:val="22"/>
              </w:rPr>
              <w:t>minimis</w:t>
            </w:r>
            <w:proofErr w:type="spellEnd"/>
            <w:r w:rsidRPr="00334FE3">
              <w:rPr>
                <w:rFonts w:asciiTheme="minorHAnsi" w:hAnsiTheme="minorHAnsi"/>
                <w:sz w:val="22"/>
                <w:szCs w:val="22"/>
              </w:rPr>
              <w:t>,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809E02B"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4DE991FC" w14:textId="77777777" w:rsidR="006872C3" w:rsidRPr="00334FE3" w:rsidRDefault="00133478" w:rsidP="00E16E0E">
            <w:pPr>
              <w:pStyle w:val="Akapitzlist"/>
              <w:numPr>
                <w:ilvl w:val="0"/>
                <w:numId w:val="232"/>
              </w:numPr>
              <w:spacing w:before="40" w:after="40" w:line="240" w:lineRule="auto"/>
              <w:ind w:left="458"/>
              <w:jc w:val="both"/>
              <w:rPr>
                <w:rFonts w:eastAsia="Times New Roman" w:cs="Times New Roman"/>
                <w:lang w:eastAsia="pl-PL"/>
              </w:rPr>
            </w:pPr>
            <w:r w:rsidRPr="00334FE3">
              <w:rPr>
                <w:rFonts w:eastAsia="Times New Roman" w:cs="Times New Roman"/>
                <w:lang w:eastAsia="pl-PL"/>
              </w:rPr>
              <w:t xml:space="preserve">pomocy de </w:t>
            </w:r>
            <w:proofErr w:type="spellStart"/>
            <w:r w:rsidRPr="00334FE3">
              <w:rPr>
                <w:rFonts w:eastAsia="Times New Roman" w:cs="Times New Roman"/>
                <w:lang w:eastAsia="pl-PL"/>
              </w:rPr>
              <w:t>minimis</w:t>
            </w:r>
            <w:proofErr w:type="spellEnd"/>
            <w:r w:rsidRPr="00334FE3">
              <w:rPr>
                <w:rFonts w:eastAsia="Times New Roman" w:cs="Times New Roman"/>
                <w:lang w:eastAsia="pl-PL"/>
              </w:rPr>
              <w:t xml:space="preserve">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w:t>
            </w:r>
            <w:r w:rsidRPr="00334FE3">
              <w:rPr>
                <w:rFonts w:eastAsia="Times New Roman" w:cs="Times New Roman"/>
                <w:lang w:eastAsia="pl-PL"/>
              </w:rPr>
              <w:lastRenderedPageBreak/>
              <w:t xml:space="preserve">Traktatu o funkcjonowaniu Unii Europejskiej do pomocy de </w:t>
            </w:r>
            <w:proofErr w:type="spellStart"/>
            <w:r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 xml:space="preserve">Rozwoju z dnia 2 lipca 2015 roku w sprawie udzielania pomocy de </w:t>
            </w:r>
            <w:proofErr w:type="spellStart"/>
            <w:r w:rsidR="00D8309A" w:rsidRPr="00334FE3">
              <w:rPr>
                <w:rFonts w:eastAsia="Times New Roman" w:cs="Times New Roman"/>
                <w:lang w:eastAsia="pl-PL"/>
              </w:rPr>
              <w:t>minimis</w:t>
            </w:r>
            <w:proofErr w:type="spellEnd"/>
            <w:r w:rsidR="00D8309A" w:rsidRPr="00334FE3">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14924B83" w14:textId="246760F2" w:rsidR="004E5205" w:rsidRPr="00334FE3" w:rsidRDefault="00133478" w:rsidP="00E16E0E">
            <w:pPr>
              <w:pStyle w:val="Akapitzlist"/>
              <w:numPr>
                <w:ilvl w:val="0"/>
                <w:numId w:val="232"/>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xml:space="preserve">, rozporządzenia w sprawie udzielania pomocy de </w:t>
            </w:r>
            <w:proofErr w:type="spellStart"/>
            <w:r w:rsidRPr="00334FE3">
              <w:t>minimis</w:t>
            </w:r>
            <w:proofErr w:type="spellEnd"/>
            <w:r w:rsidRPr="00334FE3">
              <w:t xml:space="preserve"> oraz pomocy publicznej w ramach programów operacyjnych finansowanych z Europejskiego Funduszu Społecznego na lata 2014-2020</w:t>
            </w:r>
            <w:r w:rsidR="003E167D" w:rsidRPr="00334FE3">
              <w:t>.</w:t>
            </w:r>
          </w:p>
        </w:tc>
      </w:tr>
      <w:tr w:rsidR="000C0CB7" w:rsidRPr="00334FE3" w14:paraId="47B37241" w14:textId="77777777" w:rsidTr="004453DD">
        <w:trPr>
          <w:trHeight w:val="336"/>
        </w:trPr>
        <w:tc>
          <w:tcPr>
            <w:tcW w:w="1351" w:type="pct"/>
            <w:vMerge/>
            <w:tcBorders>
              <w:right w:val="single" w:sz="4" w:space="0" w:color="auto"/>
            </w:tcBorders>
            <w:shd w:val="clear" w:color="auto" w:fill="auto"/>
            <w:vAlign w:val="center"/>
          </w:tcPr>
          <w:p w14:paraId="62993FF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C37BA94"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FD7D0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5BA5A" w14:textId="77777777" w:rsidTr="004453DD">
        <w:trPr>
          <w:trHeight w:val="256"/>
        </w:trPr>
        <w:tc>
          <w:tcPr>
            <w:tcW w:w="1351" w:type="pct"/>
            <w:vMerge/>
            <w:tcBorders>
              <w:right w:val="single" w:sz="4" w:space="0" w:color="auto"/>
            </w:tcBorders>
            <w:shd w:val="clear" w:color="auto" w:fill="auto"/>
            <w:vAlign w:val="center"/>
          </w:tcPr>
          <w:p w14:paraId="4A32FE4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152D63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F1F58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739574" w14:textId="77777777" w:rsidTr="004453DD">
        <w:trPr>
          <w:trHeight w:val="276"/>
        </w:trPr>
        <w:tc>
          <w:tcPr>
            <w:tcW w:w="1351" w:type="pct"/>
            <w:vMerge/>
            <w:tcBorders>
              <w:right w:val="single" w:sz="4" w:space="0" w:color="auto"/>
            </w:tcBorders>
            <w:shd w:val="clear" w:color="auto" w:fill="auto"/>
            <w:vAlign w:val="center"/>
          </w:tcPr>
          <w:p w14:paraId="6BAAD4E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3B69A5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4B5E7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75401E"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1239730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0FDF4D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9A678C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0D6DA76" w14:textId="77777777" w:rsidTr="00143D96">
        <w:trPr>
          <w:trHeight w:val="779"/>
        </w:trPr>
        <w:tc>
          <w:tcPr>
            <w:tcW w:w="1351" w:type="pct"/>
            <w:vMerge w:val="restart"/>
            <w:tcBorders>
              <w:top w:val="single" w:sz="4" w:space="0" w:color="auto"/>
            </w:tcBorders>
            <w:shd w:val="clear" w:color="auto" w:fill="auto"/>
            <w:vAlign w:val="center"/>
          </w:tcPr>
          <w:p w14:paraId="57298B1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FCA33D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B34BA2B"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007A2EE" w14:textId="77777777" w:rsidTr="004453DD">
        <w:trPr>
          <w:trHeight w:val="20"/>
        </w:trPr>
        <w:tc>
          <w:tcPr>
            <w:tcW w:w="1351" w:type="pct"/>
            <w:vMerge/>
            <w:shd w:val="clear" w:color="auto" w:fill="auto"/>
            <w:vAlign w:val="center"/>
          </w:tcPr>
          <w:p w14:paraId="7D87CEB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12010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3BEF69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BD3FCE" w14:textId="77777777" w:rsidTr="004453DD">
        <w:trPr>
          <w:trHeight w:val="20"/>
        </w:trPr>
        <w:tc>
          <w:tcPr>
            <w:tcW w:w="1351" w:type="pct"/>
            <w:vMerge/>
            <w:shd w:val="clear" w:color="auto" w:fill="auto"/>
            <w:vAlign w:val="center"/>
          </w:tcPr>
          <w:p w14:paraId="4002397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62414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46EFBC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5516A" w14:textId="77777777" w:rsidTr="004453DD">
        <w:trPr>
          <w:trHeight w:val="20"/>
        </w:trPr>
        <w:tc>
          <w:tcPr>
            <w:tcW w:w="1351" w:type="pct"/>
            <w:vMerge/>
            <w:shd w:val="clear" w:color="auto" w:fill="auto"/>
            <w:vAlign w:val="center"/>
          </w:tcPr>
          <w:p w14:paraId="2745A51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DC3D4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D287EC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8BE5B7" w14:textId="77777777" w:rsidTr="004453DD">
        <w:trPr>
          <w:trHeight w:val="20"/>
        </w:trPr>
        <w:tc>
          <w:tcPr>
            <w:tcW w:w="1351" w:type="pct"/>
            <w:vMerge/>
            <w:shd w:val="clear" w:color="auto" w:fill="auto"/>
            <w:vAlign w:val="center"/>
          </w:tcPr>
          <w:p w14:paraId="7C6152A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ABE5E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99F625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2EFA751" w14:textId="77777777" w:rsidTr="00143D96">
        <w:trPr>
          <w:trHeight w:val="707"/>
        </w:trPr>
        <w:tc>
          <w:tcPr>
            <w:tcW w:w="1351" w:type="pct"/>
            <w:vMerge w:val="restart"/>
            <w:shd w:val="clear" w:color="auto" w:fill="auto"/>
            <w:vAlign w:val="center"/>
          </w:tcPr>
          <w:p w14:paraId="2BF875F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ewentualne współfinansowanie </w:t>
            </w:r>
            <w:r w:rsidRPr="00334FE3">
              <w:rPr>
                <w:rFonts w:asciiTheme="minorHAnsi" w:hAnsiTheme="minorHAnsi" w:cs="Arial"/>
                <w:sz w:val="22"/>
                <w:szCs w:val="22"/>
              </w:rPr>
              <w:lastRenderedPageBreak/>
              <w:t>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5D298C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2B3C543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477FCA0"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4A2371DF"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4CD4597E"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lastRenderedPageBreak/>
              <w:t>W zakresie projektów typu 9.1.B.:</w:t>
            </w:r>
          </w:p>
          <w:p w14:paraId="097A1CAE"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2CAAF3E3"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355B198B"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tc>
      </w:tr>
      <w:tr w:rsidR="000C0CB7" w:rsidRPr="00334FE3" w14:paraId="77E23646" w14:textId="77777777" w:rsidTr="004453DD">
        <w:trPr>
          <w:trHeight w:val="366"/>
        </w:trPr>
        <w:tc>
          <w:tcPr>
            <w:tcW w:w="1351" w:type="pct"/>
            <w:vMerge/>
            <w:shd w:val="clear" w:color="auto" w:fill="auto"/>
            <w:vAlign w:val="center"/>
          </w:tcPr>
          <w:p w14:paraId="3EF27C4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96B64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BDC2772"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14:paraId="19A942DD" w14:textId="77777777" w:rsidTr="004453DD">
        <w:trPr>
          <w:trHeight w:val="414"/>
        </w:trPr>
        <w:tc>
          <w:tcPr>
            <w:tcW w:w="1351" w:type="pct"/>
            <w:vMerge/>
            <w:shd w:val="clear" w:color="auto" w:fill="auto"/>
            <w:vAlign w:val="center"/>
          </w:tcPr>
          <w:p w14:paraId="3C4910F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1DB9F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73FC7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D944C4" w14:textId="77777777" w:rsidTr="004453DD">
        <w:trPr>
          <w:trHeight w:val="420"/>
        </w:trPr>
        <w:tc>
          <w:tcPr>
            <w:tcW w:w="1351" w:type="pct"/>
            <w:vMerge/>
            <w:shd w:val="clear" w:color="auto" w:fill="auto"/>
            <w:vAlign w:val="center"/>
          </w:tcPr>
          <w:p w14:paraId="0D76E5C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593CA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B7808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E22FCF" w14:textId="77777777" w:rsidTr="004453DD">
        <w:trPr>
          <w:trHeight w:val="424"/>
        </w:trPr>
        <w:tc>
          <w:tcPr>
            <w:tcW w:w="1351" w:type="pct"/>
            <w:vMerge/>
            <w:shd w:val="clear" w:color="auto" w:fill="auto"/>
            <w:vAlign w:val="center"/>
          </w:tcPr>
          <w:p w14:paraId="08300B0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6235D0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5B41DA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7CB8356" w14:textId="77777777" w:rsidTr="00143D96">
        <w:trPr>
          <w:trHeight w:val="526"/>
        </w:trPr>
        <w:tc>
          <w:tcPr>
            <w:tcW w:w="1351" w:type="pct"/>
            <w:vMerge w:val="restart"/>
            <w:shd w:val="clear" w:color="auto" w:fill="auto"/>
            <w:vAlign w:val="center"/>
          </w:tcPr>
          <w:p w14:paraId="2551157B"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32B1DE2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CA39F0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5C17F5B4"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14:paraId="1E39DC79"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2CCBDEE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24323E2C" w14:textId="77777777" w:rsidR="008A4B45" w:rsidRPr="00334FE3" w:rsidRDefault="008A4B45" w:rsidP="00E16E0E">
            <w:pPr>
              <w:pStyle w:val="Akapitzlist"/>
              <w:numPr>
                <w:ilvl w:val="0"/>
                <w:numId w:val="124"/>
              </w:numPr>
              <w:ind w:left="316"/>
              <w:rPr>
                <w:rFonts w:eastAsia="Calibri"/>
              </w:rPr>
            </w:pPr>
            <w:r w:rsidRPr="00334FE3">
              <w:rPr>
                <w:rFonts w:eastAsia="Calibri"/>
              </w:rPr>
              <w:t>5%</w:t>
            </w:r>
          </w:p>
          <w:p w14:paraId="3687EF0F" w14:textId="77777777"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17EADA75" w14:textId="77777777" w:rsidR="00133478" w:rsidRPr="00334FE3"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tc>
      </w:tr>
      <w:tr w:rsidR="000C0CB7" w:rsidRPr="00334FE3" w14:paraId="1C98D9DB" w14:textId="77777777" w:rsidTr="004453DD">
        <w:trPr>
          <w:trHeight w:val="20"/>
        </w:trPr>
        <w:tc>
          <w:tcPr>
            <w:tcW w:w="1351" w:type="pct"/>
            <w:vMerge/>
            <w:shd w:val="clear" w:color="auto" w:fill="auto"/>
            <w:vAlign w:val="center"/>
          </w:tcPr>
          <w:p w14:paraId="457A42F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6918C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E8C34B"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14:paraId="6116632E" w14:textId="77777777" w:rsidTr="004453DD">
        <w:trPr>
          <w:trHeight w:val="20"/>
        </w:trPr>
        <w:tc>
          <w:tcPr>
            <w:tcW w:w="1351" w:type="pct"/>
            <w:vMerge/>
            <w:shd w:val="clear" w:color="auto" w:fill="auto"/>
            <w:vAlign w:val="center"/>
          </w:tcPr>
          <w:p w14:paraId="2EEA769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D40BA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8D07B4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086196" w14:textId="77777777" w:rsidTr="004453DD">
        <w:trPr>
          <w:trHeight w:val="20"/>
        </w:trPr>
        <w:tc>
          <w:tcPr>
            <w:tcW w:w="1351" w:type="pct"/>
            <w:vMerge/>
            <w:shd w:val="clear" w:color="auto" w:fill="auto"/>
            <w:vAlign w:val="center"/>
          </w:tcPr>
          <w:p w14:paraId="32E7B66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E4C527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104BE6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250321" w14:textId="77777777" w:rsidTr="004453DD">
        <w:trPr>
          <w:trHeight w:val="20"/>
        </w:trPr>
        <w:tc>
          <w:tcPr>
            <w:tcW w:w="1351" w:type="pct"/>
            <w:vMerge/>
            <w:shd w:val="clear" w:color="auto" w:fill="auto"/>
            <w:vAlign w:val="center"/>
          </w:tcPr>
          <w:p w14:paraId="629482D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6D748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01B94B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D1813CD" w14:textId="77777777" w:rsidTr="00143D96">
        <w:trPr>
          <w:trHeight w:val="1016"/>
        </w:trPr>
        <w:tc>
          <w:tcPr>
            <w:tcW w:w="1351" w:type="pct"/>
            <w:vMerge w:val="restart"/>
            <w:shd w:val="clear" w:color="auto" w:fill="auto"/>
            <w:vAlign w:val="center"/>
          </w:tcPr>
          <w:p w14:paraId="2FF5C9E1"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34E7BC2"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74EE6BB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9A7F63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14:paraId="3B9DBAE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5E520F86" w14:textId="77777777" w:rsidTr="004453DD">
        <w:trPr>
          <w:trHeight w:val="20"/>
        </w:trPr>
        <w:tc>
          <w:tcPr>
            <w:tcW w:w="1351" w:type="pct"/>
            <w:vMerge/>
            <w:shd w:val="clear" w:color="auto" w:fill="auto"/>
            <w:vAlign w:val="center"/>
          </w:tcPr>
          <w:p w14:paraId="0FBC57D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81DD8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C1CF78F"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76E058" w14:textId="77777777" w:rsidTr="004453DD">
        <w:trPr>
          <w:trHeight w:val="20"/>
        </w:trPr>
        <w:tc>
          <w:tcPr>
            <w:tcW w:w="1351" w:type="pct"/>
            <w:vMerge/>
            <w:shd w:val="clear" w:color="auto" w:fill="auto"/>
            <w:vAlign w:val="center"/>
          </w:tcPr>
          <w:p w14:paraId="0D2A7B1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C030E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205C0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E38F19" w14:textId="77777777" w:rsidTr="004453DD">
        <w:trPr>
          <w:trHeight w:val="20"/>
        </w:trPr>
        <w:tc>
          <w:tcPr>
            <w:tcW w:w="1351" w:type="pct"/>
            <w:vMerge/>
            <w:shd w:val="clear" w:color="auto" w:fill="auto"/>
            <w:vAlign w:val="center"/>
          </w:tcPr>
          <w:p w14:paraId="2C89501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D3083B"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EF92E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8A85C0A" w14:textId="77777777" w:rsidTr="00143D96">
        <w:trPr>
          <w:trHeight w:val="20"/>
        </w:trPr>
        <w:tc>
          <w:tcPr>
            <w:tcW w:w="1351" w:type="pct"/>
            <w:vMerge/>
            <w:shd w:val="clear" w:color="auto" w:fill="auto"/>
            <w:vAlign w:val="center"/>
          </w:tcPr>
          <w:p w14:paraId="6DF56A3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AF8289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D3A826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7C555BBC" w14:textId="77777777" w:rsidTr="00143D96">
        <w:trPr>
          <w:trHeight w:val="460"/>
        </w:trPr>
        <w:tc>
          <w:tcPr>
            <w:tcW w:w="1351" w:type="pct"/>
            <w:vMerge w:val="restart"/>
            <w:shd w:val="clear" w:color="auto" w:fill="auto"/>
            <w:vAlign w:val="center"/>
          </w:tcPr>
          <w:p w14:paraId="1DDFCA32"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w:t>
            </w:r>
            <w:r w:rsidRPr="00334FE3">
              <w:rPr>
                <w:rFonts w:asciiTheme="minorHAnsi" w:hAnsiTheme="minorHAnsi" w:cs="Arial"/>
                <w:sz w:val="22"/>
                <w:szCs w:val="22"/>
              </w:rPr>
              <w:lastRenderedPageBreak/>
              <w:t xml:space="preserve">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D5C9C7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54EBFCF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E26F923" w14:textId="77777777" w:rsidTr="004453DD">
        <w:trPr>
          <w:trHeight w:val="20"/>
        </w:trPr>
        <w:tc>
          <w:tcPr>
            <w:tcW w:w="1351" w:type="pct"/>
            <w:vMerge/>
            <w:shd w:val="clear" w:color="auto" w:fill="auto"/>
            <w:vAlign w:val="center"/>
          </w:tcPr>
          <w:p w14:paraId="71AD35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3194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1DAA9C"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D5B4F0C" w14:textId="77777777" w:rsidTr="004453DD">
        <w:trPr>
          <w:trHeight w:val="20"/>
        </w:trPr>
        <w:tc>
          <w:tcPr>
            <w:tcW w:w="1351" w:type="pct"/>
            <w:vMerge/>
            <w:shd w:val="clear" w:color="auto" w:fill="auto"/>
            <w:vAlign w:val="center"/>
          </w:tcPr>
          <w:p w14:paraId="4830A51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39E9A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1C5690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645C96C" w14:textId="77777777" w:rsidTr="004453DD">
        <w:trPr>
          <w:trHeight w:val="20"/>
        </w:trPr>
        <w:tc>
          <w:tcPr>
            <w:tcW w:w="1351" w:type="pct"/>
            <w:vMerge/>
            <w:shd w:val="clear" w:color="auto" w:fill="auto"/>
            <w:vAlign w:val="center"/>
          </w:tcPr>
          <w:p w14:paraId="02F42B8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35711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94063E9"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7C0DBD90" w14:textId="77777777" w:rsidTr="004453DD">
        <w:trPr>
          <w:trHeight w:val="20"/>
        </w:trPr>
        <w:tc>
          <w:tcPr>
            <w:tcW w:w="1351" w:type="pct"/>
            <w:vMerge/>
            <w:shd w:val="clear" w:color="auto" w:fill="auto"/>
            <w:vAlign w:val="center"/>
          </w:tcPr>
          <w:p w14:paraId="0E4CFDA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AC3CE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CA90ABC"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1D43FDE7" w14:textId="77777777" w:rsidTr="00143D96">
        <w:trPr>
          <w:trHeight w:val="537"/>
        </w:trPr>
        <w:tc>
          <w:tcPr>
            <w:tcW w:w="1351" w:type="pct"/>
            <w:vMerge w:val="restart"/>
            <w:shd w:val="clear" w:color="auto" w:fill="auto"/>
            <w:vAlign w:val="center"/>
          </w:tcPr>
          <w:p w14:paraId="362E337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579940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430C00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9731B2" w14:textId="77777777" w:rsidTr="004453DD">
        <w:trPr>
          <w:trHeight w:val="20"/>
        </w:trPr>
        <w:tc>
          <w:tcPr>
            <w:tcW w:w="1351" w:type="pct"/>
            <w:vMerge/>
            <w:shd w:val="clear" w:color="auto" w:fill="auto"/>
            <w:vAlign w:val="center"/>
          </w:tcPr>
          <w:p w14:paraId="5470383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29AA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96FF859"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47E66BCB" w14:textId="77777777" w:rsidTr="004453DD">
        <w:trPr>
          <w:trHeight w:val="20"/>
        </w:trPr>
        <w:tc>
          <w:tcPr>
            <w:tcW w:w="1351" w:type="pct"/>
            <w:vMerge/>
            <w:shd w:val="clear" w:color="auto" w:fill="auto"/>
            <w:vAlign w:val="center"/>
          </w:tcPr>
          <w:p w14:paraId="6E5A387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349C3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B5A07B4"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FEEFF66" w14:textId="77777777" w:rsidTr="004453DD">
        <w:trPr>
          <w:trHeight w:val="20"/>
        </w:trPr>
        <w:tc>
          <w:tcPr>
            <w:tcW w:w="1351" w:type="pct"/>
            <w:vMerge/>
            <w:shd w:val="clear" w:color="auto" w:fill="auto"/>
            <w:vAlign w:val="center"/>
          </w:tcPr>
          <w:p w14:paraId="6DC217B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13F668"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E0DF9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3E046F28" w14:textId="77777777" w:rsidTr="00286C0A">
        <w:trPr>
          <w:trHeight w:val="20"/>
        </w:trPr>
        <w:tc>
          <w:tcPr>
            <w:tcW w:w="1351" w:type="pct"/>
            <w:vMerge/>
            <w:shd w:val="clear" w:color="auto" w:fill="auto"/>
            <w:vAlign w:val="center"/>
          </w:tcPr>
          <w:p w14:paraId="2EC8A7A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D3681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34DE2D8"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4B292095" w14:textId="77777777" w:rsidR="003E167D" w:rsidRPr="00334FE3" w:rsidRDefault="003E167D" w:rsidP="003E167D"/>
    <w:p w14:paraId="03D3BFCF" w14:textId="77777777" w:rsidR="005A0826" w:rsidRPr="00334FE3" w:rsidRDefault="005A0826" w:rsidP="00C22831">
      <w:pPr>
        <w:pStyle w:val="Nagwek3"/>
        <w:rPr>
          <w:rFonts w:asciiTheme="minorHAnsi" w:hAnsiTheme="minorHAnsi"/>
        </w:rPr>
      </w:pPr>
      <w:bookmarkStart w:id="63" w:name="_Toc511377654"/>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63"/>
    </w:p>
    <w:p w14:paraId="6D722D35"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14:paraId="564ACB1F"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03D2F42"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04CF048" w14:textId="77777777" w:rsidTr="0052508C">
        <w:trPr>
          <w:trHeight w:val="20"/>
        </w:trPr>
        <w:tc>
          <w:tcPr>
            <w:tcW w:w="1387" w:type="pct"/>
            <w:vMerge w:val="restart"/>
            <w:tcBorders>
              <w:top w:val="single" w:sz="4" w:space="0" w:color="auto"/>
            </w:tcBorders>
            <w:shd w:val="clear" w:color="auto" w:fill="auto"/>
            <w:vAlign w:val="center"/>
          </w:tcPr>
          <w:p w14:paraId="0E5F3D6E"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6C45E4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661C845"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14:paraId="7F5D373A" w14:textId="77777777" w:rsidTr="0052508C">
        <w:trPr>
          <w:trHeight w:val="20"/>
        </w:trPr>
        <w:tc>
          <w:tcPr>
            <w:tcW w:w="1387" w:type="pct"/>
            <w:vMerge/>
            <w:shd w:val="clear" w:color="auto" w:fill="auto"/>
            <w:vAlign w:val="center"/>
          </w:tcPr>
          <w:p w14:paraId="32AAE59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3730E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D5C7766"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14:paraId="53CFD309" w14:textId="77777777" w:rsidTr="0052508C">
        <w:trPr>
          <w:trHeight w:val="20"/>
        </w:trPr>
        <w:tc>
          <w:tcPr>
            <w:tcW w:w="1387" w:type="pct"/>
            <w:vMerge/>
            <w:shd w:val="clear" w:color="auto" w:fill="auto"/>
            <w:vAlign w:val="center"/>
          </w:tcPr>
          <w:p w14:paraId="361CAE9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62E73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E4E1030"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14:paraId="09835A14" w14:textId="77777777" w:rsidTr="0052508C">
        <w:trPr>
          <w:trHeight w:val="493"/>
        </w:trPr>
        <w:tc>
          <w:tcPr>
            <w:tcW w:w="1387" w:type="pct"/>
            <w:vMerge/>
            <w:shd w:val="clear" w:color="auto" w:fill="auto"/>
            <w:vAlign w:val="center"/>
          </w:tcPr>
          <w:p w14:paraId="66DFD2B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2A2A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14685B0"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14:paraId="00C45480" w14:textId="77777777" w:rsidTr="0052508C">
        <w:trPr>
          <w:trHeight w:val="20"/>
        </w:trPr>
        <w:tc>
          <w:tcPr>
            <w:tcW w:w="1387" w:type="pct"/>
            <w:vMerge/>
            <w:tcBorders>
              <w:bottom w:val="single" w:sz="4" w:space="0" w:color="auto"/>
            </w:tcBorders>
            <w:shd w:val="clear" w:color="auto" w:fill="auto"/>
            <w:vAlign w:val="center"/>
          </w:tcPr>
          <w:p w14:paraId="0F235A0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419CB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2501D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14:paraId="2E868333" w14:textId="77777777" w:rsidTr="0052508C">
        <w:trPr>
          <w:trHeight w:val="20"/>
        </w:trPr>
        <w:tc>
          <w:tcPr>
            <w:tcW w:w="1387" w:type="pct"/>
            <w:vMerge w:val="restart"/>
            <w:tcBorders>
              <w:top w:val="single" w:sz="4" w:space="0" w:color="auto"/>
            </w:tcBorders>
            <w:shd w:val="clear" w:color="auto" w:fill="auto"/>
            <w:vAlign w:val="center"/>
          </w:tcPr>
          <w:p w14:paraId="06EA593E"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76E4F7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DEBEA41"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14:paraId="5BDB65CF" w14:textId="77777777" w:rsidTr="0052508C">
        <w:trPr>
          <w:trHeight w:val="20"/>
        </w:trPr>
        <w:tc>
          <w:tcPr>
            <w:tcW w:w="1387" w:type="pct"/>
            <w:vMerge/>
            <w:shd w:val="clear" w:color="auto" w:fill="auto"/>
            <w:vAlign w:val="center"/>
          </w:tcPr>
          <w:p w14:paraId="79640F3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A8D36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DC3CEA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512CE7" w14:textId="77777777" w:rsidTr="0052508C">
        <w:trPr>
          <w:trHeight w:val="20"/>
        </w:trPr>
        <w:tc>
          <w:tcPr>
            <w:tcW w:w="1387" w:type="pct"/>
            <w:vMerge/>
            <w:shd w:val="clear" w:color="auto" w:fill="auto"/>
            <w:vAlign w:val="center"/>
          </w:tcPr>
          <w:p w14:paraId="0ADD965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D1670"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B2C58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5A922" w14:textId="77777777" w:rsidTr="0052508C">
        <w:trPr>
          <w:trHeight w:val="20"/>
        </w:trPr>
        <w:tc>
          <w:tcPr>
            <w:tcW w:w="1387" w:type="pct"/>
            <w:vMerge/>
            <w:shd w:val="clear" w:color="auto" w:fill="auto"/>
            <w:vAlign w:val="center"/>
          </w:tcPr>
          <w:p w14:paraId="473477B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E2044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3CB966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81A772" w14:textId="77777777" w:rsidTr="0052508C">
        <w:trPr>
          <w:trHeight w:val="20"/>
        </w:trPr>
        <w:tc>
          <w:tcPr>
            <w:tcW w:w="1387" w:type="pct"/>
            <w:vMerge/>
            <w:shd w:val="clear" w:color="auto" w:fill="auto"/>
            <w:vAlign w:val="center"/>
          </w:tcPr>
          <w:p w14:paraId="454674B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AF8518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35C284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A5A30" w14:textId="77777777" w:rsidTr="0052508C">
        <w:trPr>
          <w:trHeight w:val="20"/>
        </w:trPr>
        <w:tc>
          <w:tcPr>
            <w:tcW w:w="1387" w:type="pct"/>
            <w:vMerge w:val="restart"/>
            <w:tcBorders>
              <w:top w:val="single" w:sz="4" w:space="0" w:color="auto"/>
            </w:tcBorders>
            <w:shd w:val="clear" w:color="auto" w:fill="auto"/>
            <w:vAlign w:val="center"/>
          </w:tcPr>
          <w:p w14:paraId="4601AC16"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933A28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CEE18E3" w14:textId="4659B99D"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353D9721"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16DB9E97"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 xml:space="preserve">Liczba utworzonych w programie miejsc świadczenia usług asystenckich i opiekuńczych </w:t>
            </w:r>
            <w:r w:rsidR="00216BDA" w:rsidRPr="00334FE3">
              <w:rPr>
                <w:rFonts w:asciiTheme="minorHAnsi" w:hAnsiTheme="minorHAnsi" w:cs="Arial"/>
                <w:sz w:val="22"/>
                <w:szCs w:val="22"/>
              </w:rPr>
              <w:lastRenderedPageBreak/>
              <w:t>istniejących po zakończeniu projektu</w:t>
            </w:r>
            <w:r w:rsidR="009D66AD" w:rsidRPr="00334FE3">
              <w:rPr>
                <w:rFonts w:asciiTheme="minorHAnsi" w:hAnsiTheme="minorHAnsi" w:cs="Arial"/>
                <w:sz w:val="22"/>
                <w:szCs w:val="22"/>
              </w:rPr>
              <w:t>.</w:t>
            </w:r>
          </w:p>
          <w:p w14:paraId="025FB2EB"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2C5F8D5B"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68BEA770"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14:paraId="37E66209" w14:textId="77777777" w:rsidTr="0052508C">
        <w:trPr>
          <w:trHeight w:val="20"/>
        </w:trPr>
        <w:tc>
          <w:tcPr>
            <w:tcW w:w="1387" w:type="pct"/>
            <w:vMerge/>
            <w:shd w:val="clear" w:color="auto" w:fill="auto"/>
            <w:vAlign w:val="center"/>
          </w:tcPr>
          <w:p w14:paraId="74D2CFD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7CFE7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3B097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CD2538" w14:textId="77777777" w:rsidTr="0052508C">
        <w:trPr>
          <w:trHeight w:val="20"/>
        </w:trPr>
        <w:tc>
          <w:tcPr>
            <w:tcW w:w="1387" w:type="pct"/>
            <w:vMerge/>
            <w:shd w:val="clear" w:color="auto" w:fill="auto"/>
            <w:vAlign w:val="center"/>
          </w:tcPr>
          <w:p w14:paraId="1C4BC44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B54C1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33574C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833989" w14:textId="77777777" w:rsidTr="0052508C">
        <w:trPr>
          <w:trHeight w:val="20"/>
        </w:trPr>
        <w:tc>
          <w:tcPr>
            <w:tcW w:w="1387" w:type="pct"/>
            <w:vMerge/>
            <w:shd w:val="clear" w:color="auto" w:fill="auto"/>
            <w:vAlign w:val="center"/>
          </w:tcPr>
          <w:p w14:paraId="7D19C10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E910A"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9DF1DB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EF3DEA" w14:textId="77777777" w:rsidTr="0052508C">
        <w:trPr>
          <w:trHeight w:val="20"/>
        </w:trPr>
        <w:tc>
          <w:tcPr>
            <w:tcW w:w="1387" w:type="pct"/>
            <w:vMerge/>
            <w:shd w:val="clear" w:color="auto" w:fill="auto"/>
            <w:vAlign w:val="center"/>
          </w:tcPr>
          <w:p w14:paraId="184330F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BB02E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56AF2B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74C8939C" w14:textId="77777777" w:rsidTr="00143D96">
        <w:trPr>
          <w:trHeight w:val="20"/>
        </w:trPr>
        <w:tc>
          <w:tcPr>
            <w:tcW w:w="1387" w:type="pct"/>
            <w:vMerge w:val="restart"/>
            <w:shd w:val="clear" w:color="auto" w:fill="auto"/>
            <w:vAlign w:val="center"/>
          </w:tcPr>
          <w:p w14:paraId="4F26FA39"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55A29B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EFFE0A6" w14:textId="258FBCB6"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095A017F"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5CF819A9"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34FD4EE6"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14:paraId="514D5585" w14:textId="77777777" w:rsidTr="0052508C">
        <w:trPr>
          <w:trHeight w:val="20"/>
        </w:trPr>
        <w:tc>
          <w:tcPr>
            <w:tcW w:w="1387" w:type="pct"/>
            <w:vMerge/>
            <w:shd w:val="clear" w:color="auto" w:fill="auto"/>
            <w:vAlign w:val="center"/>
          </w:tcPr>
          <w:p w14:paraId="4DD3C18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B3593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E7172C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F2C8A0" w14:textId="77777777" w:rsidTr="0052508C">
        <w:trPr>
          <w:trHeight w:val="20"/>
        </w:trPr>
        <w:tc>
          <w:tcPr>
            <w:tcW w:w="1387" w:type="pct"/>
            <w:vMerge/>
            <w:shd w:val="clear" w:color="auto" w:fill="auto"/>
            <w:vAlign w:val="center"/>
          </w:tcPr>
          <w:p w14:paraId="1ED6BA9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C1F712"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23045C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03C8C5" w14:textId="77777777" w:rsidTr="0052508C">
        <w:trPr>
          <w:trHeight w:val="20"/>
        </w:trPr>
        <w:tc>
          <w:tcPr>
            <w:tcW w:w="1387" w:type="pct"/>
            <w:vMerge/>
            <w:shd w:val="clear" w:color="auto" w:fill="auto"/>
            <w:vAlign w:val="center"/>
          </w:tcPr>
          <w:p w14:paraId="2D07855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2D43D"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FE4F124"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F6010F" w14:textId="77777777" w:rsidTr="0052508C">
        <w:trPr>
          <w:trHeight w:val="20"/>
        </w:trPr>
        <w:tc>
          <w:tcPr>
            <w:tcW w:w="1387" w:type="pct"/>
            <w:vMerge/>
            <w:shd w:val="clear" w:color="auto" w:fill="auto"/>
            <w:vAlign w:val="center"/>
          </w:tcPr>
          <w:p w14:paraId="453A0D7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23C7F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ABBA6A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DA62F2" w14:textId="77777777" w:rsidTr="0052508C">
        <w:trPr>
          <w:trHeight w:val="20"/>
        </w:trPr>
        <w:tc>
          <w:tcPr>
            <w:tcW w:w="1387" w:type="pct"/>
            <w:vMerge w:val="restart"/>
            <w:shd w:val="clear" w:color="auto" w:fill="auto"/>
            <w:vAlign w:val="center"/>
          </w:tcPr>
          <w:p w14:paraId="77935791"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933B9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D6177CE"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0F3DE7EA"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54F6B9D3"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1843A7E0"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 xml:space="preserve">w </w:t>
            </w:r>
            <w:r w:rsidR="00432D23" w:rsidRPr="00334FE3">
              <w:rPr>
                <w:rFonts w:asciiTheme="minorHAnsi" w:eastAsia="Calibri" w:hAnsiTheme="minorHAnsi"/>
                <w:sz w:val="22"/>
                <w:szCs w:val="22"/>
              </w:rPr>
              <w:lastRenderedPageBreak/>
              <w:t>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768BF624"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 xml:space="preserve">ramach placówek </w:t>
            </w:r>
            <w:proofErr w:type="spellStart"/>
            <w:r w:rsidR="00827907" w:rsidRPr="00334FE3">
              <w:rPr>
                <w:rFonts w:asciiTheme="minorHAnsi" w:hAnsiTheme="minorHAnsi" w:cs="Arial"/>
                <w:sz w:val="22"/>
                <w:szCs w:val="22"/>
              </w:rPr>
              <w:t>zapewniającychdzienną</w:t>
            </w:r>
            <w:proofErr w:type="spellEnd"/>
            <w:r w:rsidR="00827907" w:rsidRPr="00334FE3">
              <w:rPr>
                <w:rFonts w:asciiTheme="minorHAnsi" w:hAnsiTheme="minorHAnsi" w:cs="Arial"/>
                <w:sz w:val="22"/>
                <w:szCs w:val="22"/>
              </w:rPr>
              <w:t xml:space="preserve"> opiekę nad osobami niesamodzielnymi</w:t>
            </w:r>
            <w:r w:rsidR="008B0A34" w:rsidRPr="00334FE3">
              <w:rPr>
                <w:rFonts w:asciiTheme="minorHAnsi" w:hAnsiTheme="minorHAnsi" w:cs="Arial"/>
                <w:sz w:val="22"/>
                <w:szCs w:val="22"/>
              </w:rPr>
              <w:t xml:space="preserve"> (np. dzienne domy pomocy, kluby seniora)</w:t>
            </w:r>
          </w:p>
          <w:p w14:paraId="726EC500" w14:textId="77777777" w:rsidR="00714514" w:rsidRPr="00334FE3" w:rsidRDefault="00714514" w:rsidP="00714514">
            <w:pPr>
              <w:spacing w:after="0"/>
              <w:ind w:left="316" w:hanging="284"/>
              <w:jc w:val="both"/>
              <w:rPr>
                <w:rFonts w:asciiTheme="minorHAnsi" w:hAnsiTheme="minorHAnsi" w:cs="Arial"/>
              </w:rPr>
            </w:pPr>
          </w:p>
          <w:p w14:paraId="1E889001"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78094BB4" w14:textId="77777777" w:rsidR="00283FE2" w:rsidRPr="00334FE3" w:rsidRDefault="00283FE2" w:rsidP="00714514">
            <w:pPr>
              <w:spacing w:after="0"/>
              <w:jc w:val="both"/>
              <w:rPr>
                <w:rFonts w:asciiTheme="minorHAnsi" w:hAnsiTheme="minorHAnsi" w:cs="Arial"/>
              </w:rPr>
            </w:pPr>
          </w:p>
          <w:p w14:paraId="17AA3453"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77A61869"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3A036031"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w:t>
            </w:r>
            <w:proofErr w:type="spellStart"/>
            <w:r w:rsidRPr="00334FE3">
              <w:rPr>
                <w:rFonts w:asciiTheme="minorHAnsi" w:eastAsia="Calibri" w:hAnsiTheme="minorHAnsi"/>
                <w:sz w:val="22"/>
                <w:szCs w:val="22"/>
              </w:rPr>
              <w:t>informacyjno</w:t>
            </w:r>
            <w:proofErr w:type="spellEnd"/>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w:t>
            </w:r>
            <w:proofErr w:type="spellStart"/>
            <w:r w:rsidR="00237E6E" w:rsidRPr="00334FE3">
              <w:rPr>
                <w:rFonts w:asciiTheme="minorHAnsi" w:eastAsia="Calibri" w:hAnsiTheme="minorHAnsi"/>
                <w:sz w:val="22"/>
                <w:szCs w:val="22"/>
              </w:rPr>
              <w:t>teleopieki</w:t>
            </w:r>
            <w:proofErr w:type="spellEnd"/>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2E8E0EF2"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14:paraId="1AE016E9" w14:textId="77777777" w:rsidR="00237E6E"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14:paraId="21DB9694" w14:textId="77777777" w:rsidR="009C045D" w:rsidRPr="00334FE3" w:rsidRDefault="00237E6E" w:rsidP="00E16E0E">
            <w:pPr>
              <w:pStyle w:val="Akapitzlist"/>
              <w:numPr>
                <w:ilvl w:val="1"/>
                <w:numId w:val="217"/>
              </w:numPr>
              <w:spacing w:line="240" w:lineRule="auto"/>
              <w:ind w:left="316" w:hanging="284"/>
              <w:jc w:val="both"/>
              <w:rPr>
                <w:rFonts w:eastAsia="Calibri"/>
              </w:rPr>
            </w:pPr>
            <w:r w:rsidRPr="00334FE3">
              <w:rPr>
                <w:rFonts w:eastAsia="Calibri"/>
              </w:rPr>
              <w:t xml:space="preserve">poradnictwo, w tym psychologiczne oraz pomoc w uzyskaniu informacji umożliwiających poruszanie się po różnych systemach wsparcia, z których korzystanie </w:t>
            </w:r>
            <w:r w:rsidRPr="00334FE3">
              <w:rPr>
                <w:rFonts w:eastAsia="Calibri"/>
              </w:rPr>
              <w:lastRenderedPageBreak/>
              <w:t>jest niezbędne dla sprawowania wysokiej jakości opieki i odciążenia opiekunów faktycznych,</w:t>
            </w:r>
          </w:p>
          <w:p w14:paraId="002C6C82" w14:textId="77777777" w:rsidR="006872C3" w:rsidRPr="00334FE3" w:rsidRDefault="006872C3" w:rsidP="009C045D">
            <w:pPr>
              <w:pStyle w:val="Akapitzlist"/>
              <w:spacing w:line="240" w:lineRule="auto"/>
              <w:ind w:left="316"/>
              <w:jc w:val="both"/>
            </w:pPr>
          </w:p>
          <w:p w14:paraId="434B684E"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3EED5134"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31510A17"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0CFCD1CD"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5A0956D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3355B792" w14:textId="77777777" w:rsidR="00D06C7E" w:rsidRPr="00334FE3" w:rsidRDefault="00D06C7E" w:rsidP="00D06C7E">
            <w:pPr>
              <w:pStyle w:val="Default"/>
              <w:jc w:val="both"/>
              <w:rPr>
                <w:rFonts w:asciiTheme="minorHAnsi" w:hAnsiTheme="minorHAnsi"/>
                <w:b/>
                <w:bCs/>
                <w:sz w:val="22"/>
                <w:szCs w:val="22"/>
              </w:rPr>
            </w:pPr>
          </w:p>
          <w:p w14:paraId="7A7035B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3DCA0AA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0B0823C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5250709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72FC23A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4DF08C7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204A9AE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6925AE04" w14:textId="77777777" w:rsidR="00D06C7E" w:rsidRPr="00334FE3" w:rsidRDefault="00D06C7E" w:rsidP="00D06C7E">
            <w:pPr>
              <w:pStyle w:val="Default"/>
              <w:rPr>
                <w:rFonts w:asciiTheme="minorHAnsi" w:hAnsiTheme="minorHAnsi"/>
                <w:b/>
                <w:bCs/>
                <w:sz w:val="22"/>
                <w:szCs w:val="22"/>
              </w:rPr>
            </w:pPr>
          </w:p>
          <w:p w14:paraId="6591B35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2199A29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1DFF451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650B1D3C"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766D6D5F"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5F09C8E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156D1545"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14D5B94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6630CD80" w14:textId="77777777" w:rsidR="00D06C7E" w:rsidRPr="00334FE3" w:rsidRDefault="00D06C7E" w:rsidP="00D06C7E">
            <w:pPr>
              <w:pStyle w:val="Default"/>
              <w:jc w:val="both"/>
              <w:rPr>
                <w:rFonts w:asciiTheme="minorHAnsi" w:hAnsiTheme="minorHAnsi"/>
                <w:sz w:val="22"/>
                <w:szCs w:val="22"/>
              </w:rPr>
            </w:pPr>
          </w:p>
          <w:p w14:paraId="79488E00"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lastRenderedPageBreak/>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6F7C826B" w14:textId="77777777" w:rsidR="00714514" w:rsidRPr="00334FE3" w:rsidRDefault="00714514" w:rsidP="00D06C7E">
            <w:pPr>
              <w:pStyle w:val="Default"/>
              <w:jc w:val="both"/>
              <w:rPr>
                <w:rFonts w:asciiTheme="minorHAnsi" w:hAnsiTheme="minorHAnsi"/>
                <w:sz w:val="22"/>
                <w:szCs w:val="22"/>
              </w:rPr>
            </w:pPr>
          </w:p>
          <w:p w14:paraId="16A43CC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35BC8C83" w14:textId="77777777" w:rsidR="00714514" w:rsidRPr="00334FE3" w:rsidRDefault="00714514" w:rsidP="00D06C7E">
            <w:pPr>
              <w:pStyle w:val="Default"/>
              <w:jc w:val="both"/>
              <w:rPr>
                <w:rFonts w:asciiTheme="minorHAnsi" w:hAnsiTheme="minorHAnsi"/>
                <w:sz w:val="22"/>
                <w:szCs w:val="22"/>
              </w:rPr>
            </w:pPr>
          </w:p>
          <w:p w14:paraId="1D675ED9"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21AE7BD5" w14:textId="77777777" w:rsidR="00714514" w:rsidRPr="00334FE3" w:rsidRDefault="00714514" w:rsidP="00D06C7E">
            <w:pPr>
              <w:jc w:val="both"/>
              <w:rPr>
                <w:rFonts w:asciiTheme="minorHAnsi" w:hAnsiTheme="minorHAnsi"/>
                <w:b/>
                <w:bCs/>
              </w:rPr>
            </w:pPr>
          </w:p>
          <w:p w14:paraId="3DD15B6B"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23ACE4D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3AD33B0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548C8D9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2F20414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3752A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40F86E97" w14:textId="77777777" w:rsidR="00D06C7E" w:rsidRPr="00334FE3" w:rsidRDefault="00D06C7E" w:rsidP="00D06C7E">
            <w:pPr>
              <w:pStyle w:val="Default"/>
              <w:jc w:val="both"/>
              <w:rPr>
                <w:rFonts w:asciiTheme="minorHAnsi" w:hAnsiTheme="minorHAnsi"/>
                <w:sz w:val="22"/>
                <w:szCs w:val="22"/>
              </w:rPr>
            </w:pPr>
          </w:p>
          <w:p w14:paraId="15B7687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w:t>
            </w:r>
            <w:proofErr w:type="spellStart"/>
            <w:r w:rsidRPr="00334FE3">
              <w:rPr>
                <w:rFonts w:asciiTheme="minorHAnsi" w:hAnsiTheme="minorHAnsi"/>
                <w:sz w:val="22"/>
                <w:szCs w:val="22"/>
              </w:rPr>
              <w:t>superwizji</w:t>
            </w:r>
            <w:proofErr w:type="spellEnd"/>
            <w:r w:rsidRPr="00334FE3">
              <w:rPr>
                <w:rFonts w:asciiTheme="minorHAnsi" w:hAnsiTheme="minorHAnsi"/>
                <w:sz w:val="22"/>
                <w:szCs w:val="22"/>
              </w:rPr>
              <w:t xml:space="preserve">, wynikających ze zdiagnozowanych potrzeb: </w:t>
            </w:r>
          </w:p>
          <w:p w14:paraId="382EFC9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7D9BF2A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62B908C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6F92639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5E0301D3" w14:textId="77777777" w:rsidR="00D06C7E" w:rsidRPr="00334FE3" w:rsidRDefault="00D06C7E" w:rsidP="00D06C7E">
            <w:pPr>
              <w:pStyle w:val="Default"/>
              <w:jc w:val="both"/>
              <w:rPr>
                <w:rFonts w:asciiTheme="minorHAnsi" w:hAnsiTheme="minorHAnsi"/>
                <w:sz w:val="22"/>
                <w:szCs w:val="22"/>
              </w:rPr>
            </w:pPr>
          </w:p>
          <w:p w14:paraId="3469EC92"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5EA56C9D" w14:textId="77777777" w:rsidR="00D06C7E" w:rsidRPr="00334FE3" w:rsidRDefault="00D06C7E" w:rsidP="00D06C7E">
            <w:pPr>
              <w:pStyle w:val="Default"/>
              <w:jc w:val="both"/>
              <w:rPr>
                <w:rFonts w:asciiTheme="minorHAnsi" w:hAnsiTheme="minorHAnsi"/>
                <w:sz w:val="22"/>
                <w:szCs w:val="22"/>
              </w:rPr>
            </w:pPr>
          </w:p>
          <w:p w14:paraId="0B44992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1B35583" w14:textId="77777777" w:rsidR="00714514" w:rsidRPr="00334FE3" w:rsidRDefault="00714514" w:rsidP="00D06C7E">
            <w:pPr>
              <w:pStyle w:val="Default"/>
              <w:spacing w:after="22"/>
              <w:jc w:val="both"/>
              <w:rPr>
                <w:rFonts w:asciiTheme="minorHAnsi" w:hAnsiTheme="minorHAnsi"/>
                <w:sz w:val="22"/>
                <w:szCs w:val="22"/>
              </w:rPr>
            </w:pPr>
          </w:p>
          <w:p w14:paraId="37E46A3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50CBA1D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334FE3">
              <w:rPr>
                <w:rFonts w:asciiTheme="minorHAnsi" w:hAnsiTheme="minorHAnsi"/>
                <w:sz w:val="22"/>
                <w:szCs w:val="22"/>
              </w:rPr>
              <w:t>zawodoznawstwa</w:t>
            </w:r>
            <w:proofErr w:type="spellEnd"/>
            <w:r w:rsidRPr="00334FE3">
              <w:rPr>
                <w:rFonts w:asciiTheme="minorHAnsi" w:hAnsiTheme="minorHAnsi"/>
                <w:sz w:val="22"/>
                <w:szCs w:val="22"/>
              </w:rPr>
              <w:t xml:space="preserve">, warsztaty motywacyjne i aktywizujące do podjęcia pracy i zmiany swojej sytuacji, warsztaty z zakresu przedsiębiorczości). </w:t>
            </w:r>
          </w:p>
          <w:p w14:paraId="2F0C712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0B5C9F1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7B4ED26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19EA65A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50498B8F"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307BBE0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1635B43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254E5E4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4A8345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291A717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67EC1F5" w14:textId="77777777"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77E3BFE6" w14:textId="77777777" w:rsidR="00BE4F6C" w:rsidRPr="00334FE3" w:rsidRDefault="00BE4F6C" w:rsidP="00432D23">
            <w:pPr>
              <w:jc w:val="both"/>
              <w:rPr>
                <w:rFonts w:asciiTheme="minorHAnsi" w:hAnsiTheme="minorHAnsi" w:cs="Arial"/>
              </w:rPr>
            </w:pPr>
          </w:p>
          <w:p w14:paraId="7745C9F8"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4B623331" w14:textId="77777777" w:rsidR="00827907" w:rsidRPr="00334FE3" w:rsidRDefault="0082790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1152C1A2" w14:textId="77777777" w:rsidR="000F76C7" w:rsidRPr="00334FE3" w:rsidRDefault="000F76C7" w:rsidP="00E16E0E">
            <w:pPr>
              <w:pStyle w:val="Akapitzlist"/>
              <w:numPr>
                <w:ilvl w:val="0"/>
                <w:numId w:val="218"/>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2EDB2DBB"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29763C85"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37FC8F23"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lastRenderedPageBreak/>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6F0BFCDE"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39F0B19B" w14:textId="77777777"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14:paraId="47881994" w14:textId="77777777" w:rsidTr="0052508C">
        <w:trPr>
          <w:trHeight w:val="20"/>
        </w:trPr>
        <w:tc>
          <w:tcPr>
            <w:tcW w:w="1387" w:type="pct"/>
            <w:vMerge/>
            <w:shd w:val="clear" w:color="auto" w:fill="auto"/>
            <w:vAlign w:val="center"/>
          </w:tcPr>
          <w:p w14:paraId="1212BD6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F7CF1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4D0563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457878" w14:textId="77777777" w:rsidTr="0052508C">
        <w:trPr>
          <w:trHeight w:val="20"/>
        </w:trPr>
        <w:tc>
          <w:tcPr>
            <w:tcW w:w="1387" w:type="pct"/>
            <w:vMerge/>
            <w:shd w:val="clear" w:color="auto" w:fill="auto"/>
            <w:vAlign w:val="center"/>
          </w:tcPr>
          <w:p w14:paraId="4B4A12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568A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4D15A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C447FC" w14:textId="77777777" w:rsidTr="0052508C">
        <w:trPr>
          <w:trHeight w:val="20"/>
        </w:trPr>
        <w:tc>
          <w:tcPr>
            <w:tcW w:w="1387" w:type="pct"/>
            <w:vMerge/>
            <w:shd w:val="clear" w:color="auto" w:fill="auto"/>
            <w:vAlign w:val="center"/>
          </w:tcPr>
          <w:p w14:paraId="7B2B7FB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CF6D7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6A6598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582BF8F" w14:textId="77777777" w:rsidTr="00143D96">
        <w:trPr>
          <w:trHeight w:val="20"/>
        </w:trPr>
        <w:tc>
          <w:tcPr>
            <w:tcW w:w="1387" w:type="pct"/>
            <w:vMerge/>
            <w:shd w:val="clear" w:color="auto" w:fill="auto"/>
            <w:vAlign w:val="center"/>
          </w:tcPr>
          <w:p w14:paraId="230A692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1702E5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27AEBC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130C86C" w14:textId="77777777" w:rsidTr="00143D96">
        <w:trPr>
          <w:trHeight w:val="526"/>
        </w:trPr>
        <w:tc>
          <w:tcPr>
            <w:tcW w:w="1387" w:type="pct"/>
            <w:vMerge w:val="restart"/>
            <w:shd w:val="clear" w:color="auto" w:fill="auto"/>
            <w:vAlign w:val="center"/>
          </w:tcPr>
          <w:p w14:paraId="33FBC63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CEFE9C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AE90B5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596475A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7E023CF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36E8C90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1B743B74"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55198FE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50B37F8B" w14:textId="16475E66"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14:paraId="1E64B313" w14:textId="77777777" w:rsidTr="0052508C">
        <w:trPr>
          <w:trHeight w:val="20"/>
        </w:trPr>
        <w:tc>
          <w:tcPr>
            <w:tcW w:w="1387" w:type="pct"/>
            <w:vMerge/>
            <w:shd w:val="clear" w:color="auto" w:fill="auto"/>
            <w:vAlign w:val="center"/>
          </w:tcPr>
          <w:p w14:paraId="178591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242E6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9153A2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B700F0" w14:textId="77777777" w:rsidTr="0052508C">
        <w:trPr>
          <w:trHeight w:val="20"/>
        </w:trPr>
        <w:tc>
          <w:tcPr>
            <w:tcW w:w="1387" w:type="pct"/>
            <w:vMerge/>
            <w:shd w:val="clear" w:color="auto" w:fill="auto"/>
            <w:vAlign w:val="center"/>
          </w:tcPr>
          <w:p w14:paraId="1836AFA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C712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38DD1D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ADB5F" w14:textId="77777777" w:rsidTr="0052508C">
        <w:trPr>
          <w:trHeight w:val="20"/>
        </w:trPr>
        <w:tc>
          <w:tcPr>
            <w:tcW w:w="1387" w:type="pct"/>
            <w:vMerge/>
            <w:shd w:val="clear" w:color="auto" w:fill="auto"/>
            <w:vAlign w:val="center"/>
          </w:tcPr>
          <w:p w14:paraId="51ABD20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A4298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FDA36F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667FE12" w14:textId="77777777" w:rsidTr="00143D96">
        <w:trPr>
          <w:trHeight w:val="20"/>
        </w:trPr>
        <w:tc>
          <w:tcPr>
            <w:tcW w:w="1387" w:type="pct"/>
            <w:vMerge/>
            <w:shd w:val="clear" w:color="auto" w:fill="auto"/>
            <w:vAlign w:val="center"/>
          </w:tcPr>
          <w:p w14:paraId="113EB64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E3E2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A6A2DB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071DF5AB" w14:textId="77777777" w:rsidTr="00143D96">
        <w:trPr>
          <w:trHeight w:val="20"/>
        </w:trPr>
        <w:tc>
          <w:tcPr>
            <w:tcW w:w="1387" w:type="pct"/>
            <w:vMerge w:val="restart"/>
            <w:shd w:val="clear" w:color="auto" w:fill="auto"/>
            <w:vAlign w:val="center"/>
          </w:tcPr>
          <w:p w14:paraId="0E8AF4C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DD09B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1C9F397" w14:textId="4AFD1F15"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4B92C058" w14:textId="77777777"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57E9DDAA" w14:textId="6B9E5306" w:rsidR="00AB67E4" w:rsidRDefault="00AB67E4" w:rsidP="001E11D4">
            <w:pPr>
              <w:pStyle w:val="Akapitzlist"/>
              <w:numPr>
                <w:ilvl w:val="0"/>
                <w:numId w:val="328"/>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41E9999A" w14:textId="33E40AB0" w:rsidR="003631D7" w:rsidRDefault="00AB67E4" w:rsidP="001E11D4">
            <w:pPr>
              <w:pStyle w:val="Akapitzlist"/>
              <w:numPr>
                <w:ilvl w:val="0"/>
                <w:numId w:val="328"/>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14:paraId="39B6706D" w14:textId="77777777" w:rsidR="00E1558C" w:rsidRDefault="00E1558C" w:rsidP="001E11D4">
            <w:pPr>
              <w:pStyle w:val="Akapitzlist"/>
              <w:numPr>
                <w:ilvl w:val="0"/>
                <w:numId w:val="328"/>
              </w:numPr>
              <w:spacing w:before="40" w:after="40" w:line="240" w:lineRule="auto"/>
              <w:jc w:val="both"/>
              <w:rPr>
                <w:rFonts w:cs="Arial"/>
              </w:rPr>
            </w:pPr>
            <w:r>
              <w:rPr>
                <w:rFonts w:cs="Arial"/>
              </w:rPr>
              <w:t>opiekunowie faktyczni osób niesamodzielnych;</w:t>
            </w:r>
          </w:p>
          <w:p w14:paraId="2703EA61" w14:textId="77777777" w:rsidR="00E1558C" w:rsidRPr="00334FE3" w:rsidRDefault="00E1558C" w:rsidP="00595D0E">
            <w:pPr>
              <w:pStyle w:val="Akapitzlist"/>
              <w:spacing w:before="40" w:after="40" w:line="240" w:lineRule="auto"/>
              <w:jc w:val="both"/>
              <w:rPr>
                <w:rFonts w:cs="Arial"/>
              </w:rPr>
            </w:pPr>
          </w:p>
          <w:p w14:paraId="5C434A7A"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1C8D0FDA" w14:textId="77777777" w:rsidR="00E67418" w:rsidRPr="00334FE3" w:rsidRDefault="00D208DE" w:rsidP="001E11D4">
            <w:pPr>
              <w:pStyle w:val="Akapitzlist"/>
              <w:numPr>
                <w:ilvl w:val="0"/>
                <w:numId w:val="328"/>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6AA5D664" w14:textId="1B67311C" w:rsidR="00D208DE" w:rsidRPr="00334FE3" w:rsidRDefault="00A90539" w:rsidP="001E11D4">
            <w:pPr>
              <w:pStyle w:val="Akapitzlist"/>
              <w:numPr>
                <w:ilvl w:val="0"/>
                <w:numId w:val="328"/>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14:paraId="771E9D01" w14:textId="60D3B09F" w:rsidR="003631D7" w:rsidRPr="00334FE3" w:rsidRDefault="003631D7" w:rsidP="001E11D4">
            <w:pPr>
              <w:pStyle w:val="Akapitzlist"/>
              <w:numPr>
                <w:ilvl w:val="0"/>
                <w:numId w:val="328"/>
              </w:numPr>
              <w:spacing w:before="40" w:after="40" w:line="240" w:lineRule="auto"/>
              <w:jc w:val="both"/>
              <w:rPr>
                <w:rFonts w:cs="Arial"/>
              </w:rPr>
            </w:pPr>
            <w:r w:rsidRPr="00334FE3">
              <w:rPr>
                <w:rFonts w:cs="Arial"/>
              </w:rPr>
              <w:t>dzieci w  pieczy zastępczej;</w:t>
            </w:r>
          </w:p>
          <w:p w14:paraId="6C7A3808" w14:textId="0D5D342A" w:rsidR="00AB67E4" w:rsidRDefault="009F3A37" w:rsidP="001E11D4">
            <w:pPr>
              <w:pStyle w:val="Akapitzlist"/>
              <w:numPr>
                <w:ilvl w:val="0"/>
                <w:numId w:val="328"/>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27C470BC" w14:textId="77777777" w:rsidR="00E1558C" w:rsidRDefault="00AB67E4" w:rsidP="001E11D4">
            <w:pPr>
              <w:pStyle w:val="Akapitzlist"/>
              <w:numPr>
                <w:ilvl w:val="0"/>
                <w:numId w:val="328"/>
              </w:numPr>
              <w:spacing w:before="40" w:after="40" w:line="240" w:lineRule="auto"/>
              <w:jc w:val="both"/>
              <w:rPr>
                <w:rFonts w:cs="Arial"/>
              </w:rPr>
            </w:pPr>
            <w:r>
              <w:rPr>
                <w:rFonts w:cs="Arial"/>
              </w:rPr>
              <w:t>opiekunowie faktyczni osób</w:t>
            </w:r>
            <w:r w:rsidR="00E1558C">
              <w:rPr>
                <w:rFonts w:cs="Arial"/>
              </w:rPr>
              <w:t xml:space="preserve"> niesamodzielnych;</w:t>
            </w:r>
          </w:p>
          <w:p w14:paraId="5EEEB837" w14:textId="5ED33B42" w:rsidR="003631D7" w:rsidRPr="00334FE3" w:rsidRDefault="00E1558C" w:rsidP="00AD7DD3">
            <w:pPr>
              <w:numPr>
                <w:ilvl w:val="0"/>
                <w:numId w:val="328"/>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14:paraId="138435EE" w14:textId="77777777" w:rsidTr="0052508C">
        <w:trPr>
          <w:trHeight w:val="20"/>
        </w:trPr>
        <w:tc>
          <w:tcPr>
            <w:tcW w:w="1387" w:type="pct"/>
            <w:vMerge/>
            <w:shd w:val="clear" w:color="auto" w:fill="auto"/>
            <w:vAlign w:val="center"/>
          </w:tcPr>
          <w:p w14:paraId="236652E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86263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0756A8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87CBB9" w14:textId="77777777" w:rsidTr="0052508C">
        <w:trPr>
          <w:trHeight w:val="20"/>
        </w:trPr>
        <w:tc>
          <w:tcPr>
            <w:tcW w:w="1387" w:type="pct"/>
            <w:vMerge/>
            <w:shd w:val="clear" w:color="auto" w:fill="auto"/>
            <w:vAlign w:val="center"/>
          </w:tcPr>
          <w:p w14:paraId="5215951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69FC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62D57A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CCA2B" w14:textId="77777777" w:rsidTr="0052508C">
        <w:trPr>
          <w:trHeight w:val="20"/>
        </w:trPr>
        <w:tc>
          <w:tcPr>
            <w:tcW w:w="1387" w:type="pct"/>
            <w:vMerge/>
            <w:shd w:val="clear" w:color="auto" w:fill="auto"/>
            <w:vAlign w:val="center"/>
          </w:tcPr>
          <w:p w14:paraId="489F6B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41C7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24397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F63F7A" w14:textId="77777777" w:rsidTr="0052508C">
        <w:trPr>
          <w:trHeight w:val="20"/>
        </w:trPr>
        <w:tc>
          <w:tcPr>
            <w:tcW w:w="1387" w:type="pct"/>
            <w:vMerge/>
            <w:tcBorders>
              <w:bottom w:val="nil"/>
            </w:tcBorders>
            <w:shd w:val="clear" w:color="auto" w:fill="auto"/>
            <w:vAlign w:val="center"/>
          </w:tcPr>
          <w:p w14:paraId="25A4A1D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7E1CD96"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6C98BF7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86F34" w14:textId="77777777" w:rsidTr="0052508C">
        <w:trPr>
          <w:trHeight w:val="20"/>
        </w:trPr>
        <w:tc>
          <w:tcPr>
            <w:tcW w:w="1387" w:type="pct"/>
            <w:vMerge w:val="restart"/>
            <w:tcBorders>
              <w:top w:val="single" w:sz="4" w:space="0" w:color="auto"/>
            </w:tcBorders>
            <w:shd w:val="clear" w:color="auto" w:fill="auto"/>
            <w:vAlign w:val="center"/>
          </w:tcPr>
          <w:p w14:paraId="13EDFFE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7F909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4DBEAB8" w14:textId="77777777" w:rsidR="003631D7" w:rsidRPr="00334FE3" w:rsidRDefault="003631D7" w:rsidP="004453DD">
            <w:pPr>
              <w:spacing w:before="40" w:after="40"/>
              <w:rPr>
                <w:rFonts w:asciiTheme="minorHAnsi" w:hAnsiTheme="minorHAnsi" w:cs="Arial"/>
              </w:rPr>
            </w:pPr>
          </w:p>
        </w:tc>
      </w:tr>
      <w:tr w:rsidR="000C0CB7" w:rsidRPr="00334FE3" w14:paraId="7D8E41E9" w14:textId="77777777" w:rsidTr="0052508C">
        <w:trPr>
          <w:trHeight w:val="20"/>
        </w:trPr>
        <w:tc>
          <w:tcPr>
            <w:tcW w:w="1387" w:type="pct"/>
            <w:vMerge/>
            <w:shd w:val="clear" w:color="auto" w:fill="auto"/>
            <w:vAlign w:val="center"/>
          </w:tcPr>
          <w:p w14:paraId="6B5F205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688C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4E62E6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49EBE04" w14:textId="77777777" w:rsidTr="0052508C">
        <w:trPr>
          <w:trHeight w:val="20"/>
        </w:trPr>
        <w:tc>
          <w:tcPr>
            <w:tcW w:w="1387" w:type="pct"/>
            <w:vMerge/>
            <w:shd w:val="clear" w:color="auto" w:fill="auto"/>
            <w:vAlign w:val="center"/>
          </w:tcPr>
          <w:p w14:paraId="55837F7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D701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E80F75E"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49ABB22D" w14:textId="77777777" w:rsidTr="0052508C">
        <w:trPr>
          <w:trHeight w:val="20"/>
        </w:trPr>
        <w:tc>
          <w:tcPr>
            <w:tcW w:w="1387" w:type="pct"/>
            <w:vMerge/>
            <w:shd w:val="clear" w:color="auto" w:fill="auto"/>
            <w:vAlign w:val="center"/>
          </w:tcPr>
          <w:p w14:paraId="38EC9CC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8869E"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16137E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224A731C" w14:textId="77777777" w:rsidTr="0052508C">
        <w:trPr>
          <w:trHeight w:val="20"/>
        </w:trPr>
        <w:tc>
          <w:tcPr>
            <w:tcW w:w="1387" w:type="pct"/>
            <w:vMerge/>
            <w:tcBorders>
              <w:bottom w:val="single" w:sz="4" w:space="0" w:color="auto"/>
            </w:tcBorders>
            <w:shd w:val="clear" w:color="auto" w:fill="auto"/>
            <w:vAlign w:val="center"/>
          </w:tcPr>
          <w:p w14:paraId="5ADF46D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AD351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9DA99C9"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14:paraId="29794C94" w14:textId="77777777" w:rsidTr="0052508C">
        <w:trPr>
          <w:trHeight w:val="20"/>
        </w:trPr>
        <w:tc>
          <w:tcPr>
            <w:tcW w:w="1387" w:type="pct"/>
            <w:vMerge w:val="restart"/>
            <w:tcBorders>
              <w:top w:val="single" w:sz="4" w:space="0" w:color="auto"/>
            </w:tcBorders>
            <w:shd w:val="clear" w:color="auto" w:fill="auto"/>
            <w:vAlign w:val="center"/>
          </w:tcPr>
          <w:p w14:paraId="1D2ED0C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0BAFA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35E0882" w14:textId="77777777" w:rsidR="003631D7" w:rsidRPr="00334FE3" w:rsidRDefault="003631D7" w:rsidP="004453DD">
            <w:pPr>
              <w:spacing w:before="40" w:after="40"/>
              <w:rPr>
                <w:rFonts w:asciiTheme="minorHAnsi" w:hAnsiTheme="minorHAnsi" w:cs="Arial"/>
              </w:rPr>
            </w:pPr>
          </w:p>
        </w:tc>
      </w:tr>
      <w:tr w:rsidR="000C0CB7" w:rsidRPr="00334FE3" w14:paraId="628F2608" w14:textId="77777777" w:rsidTr="0052508C">
        <w:trPr>
          <w:trHeight w:val="20"/>
        </w:trPr>
        <w:tc>
          <w:tcPr>
            <w:tcW w:w="1387" w:type="pct"/>
            <w:vMerge/>
            <w:shd w:val="clear" w:color="auto" w:fill="auto"/>
            <w:vAlign w:val="center"/>
          </w:tcPr>
          <w:p w14:paraId="2D7B8C1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9AB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F88EE8"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52782BA2" w14:textId="77777777" w:rsidTr="0052508C">
        <w:trPr>
          <w:trHeight w:val="20"/>
        </w:trPr>
        <w:tc>
          <w:tcPr>
            <w:tcW w:w="1387" w:type="pct"/>
            <w:vMerge/>
            <w:shd w:val="clear" w:color="auto" w:fill="auto"/>
            <w:vAlign w:val="center"/>
          </w:tcPr>
          <w:p w14:paraId="28B2F34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A98C4"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133921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9A2F1EE" w14:textId="77777777" w:rsidTr="0052508C">
        <w:trPr>
          <w:trHeight w:val="20"/>
        </w:trPr>
        <w:tc>
          <w:tcPr>
            <w:tcW w:w="1387" w:type="pct"/>
            <w:vMerge/>
            <w:shd w:val="clear" w:color="auto" w:fill="auto"/>
            <w:vAlign w:val="center"/>
          </w:tcPr>
          <w:p w14:paraId="672ED74A"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6323D"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C2076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B74CB4" w14:textId="77777777" w:rsidTr="0052508C">
        <w:trPr>
          <w:trHeight w:val="20"/>
        </w:trPr>
        <w:tc>
          <w:tcPr>
            <w:tcW w:w="1387" w:type="pct"/>
            <w:vMerge/>
            <w:tcBorders>
              <w:bottom w:val="single" w:sz="4" w:space="0" w:color="auto"/>
            </w:tcBorders>
            <w:shd w:val="clear" w:color="auto" w:fill="auto"/>
            <w:vAlign w:val="center"/>
          </w:tcPr>
          <w:p w14:paraId="3B280670"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8BBB6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0A1012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092F69E0" w14:textId="77777777" w:rsidTr="00143D96">
        <w:trPr>
          <w:trHeight w:val="467"/>
        </w:trPr>
        <w:tc>
          <w:tcPr>
            <w:tcW w:w="1387" w:type="pct"/>
            <w:vMerge w:val="restart"/>
            <w:tcBorders>
              <w:top w:val="single" w:sz="4" w:space="0" w:color="auto"/>
            </w:tcBorders>
            <w:shd w:val="clear" w:color="auto" w:fill="auto"/>
            <w:vAlign w:val="center"/>
          </w:tcPr>
          <w:p w14:paraId="52066D0E"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B929FDB"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30B725F" w14:textId="68953235"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14:paraId="2086CB59" w14:textId="77777777" w:rsidTr="0052508C">
        <w:trPr>
          <w:trHeight w:val="20"/>
        </w:trPr>
        <w:tc>
          <w:tcPr>
            <w:tcW w:w="1387" w:type="pct"/>
            <w:vMerge/>
            <w:shd w:val="clear" w:color="auto" w:fill="auto"/>
            <w:vAlign w:val="center"/>
          </w:tcPr>
          <w:p w14:paraId="7AFD752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84AE5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521109A" w14:textId="1DC7D21A"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14:paraId="0A0F2454" w14:textId="77777777" w:rsidTr="0052508C">
        <w:trPr>
          <w:trHeight w:val="20"/>
        </w:trPr>
        <w:tc>
          <w:tcPr>
            <w:tcW w:w="1387" w:type="pct"/>
            <w:vMerge/>
            <w:shd w:val="clear" w:color="auto" w:fill="auto"/>
            <w:vAlign w:val="center"/>
          </w:tcPr>
          <w:p w14:paraId="6E33E24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7CD2E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AB3AD60" w14:textId="15D3F249"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14:paraId="2F45CE0F" w14:textId="77777777" w:rsidTr="0052508C">
        <w:trPr>
          <w:trHeight w:val="20"/>
        </w:trPr>
        <w:tc>
          <w:tcPr>
            <w:tcW w:w="1387" w:type="pct"/>
            <w:vMerge/>
            <w:shd w:val="clear" w:color="auto" w:fill="auto"/>
            <w:vAlign w:val="center"/>
          </w:tcPr>
          <w:p w14:paraId="01F165F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05D3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E65B7B7"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14:paraId="331E2560" w14:textId="77777777" w:rsidTr="0052508C">
        <w:trPr>
          <w:trHeight w:val="20"/>
        </w:trPr>
        <w:tc>
          <w:tcPr>
            <w:tcW w:w="1387" w:type="pct"/>
            <w:vMerge/>
            <w:shd w:val="clear" w:color="auto" w:fill="auto"/>
            <w:vAlign w:val="center"/>
          </w:tcPr>
          <w:p w14:paraId="23FEE27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4331A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20D554AD" w14:textId="2030BFC2"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0BF7F248" w14:textId="77777777" w:rsidTr="00143D96">
        <w:trPr>
          <w:trHeight w:val="20"/>
        </w:trPr>
        <w:tc>
          <w:tcPr>
            <w:tcW w:w="1387" w:type="pct"/>
            <w:vMerge w:val="restart"/>
            <w:shd w:val="clear" w:color="auto" w:fill="auto"/>
            <w:vAlign w:val="center"/>
          </w:tcPr>
          <w:p w14:paraId="268C940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17238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4BA2C0F"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553922C6"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590A0DBF" w14:textId="77777777" w:rsidTr="0052508C">
        <w:trPr>
          <w:trHeight w:val="20"/>
        </w:trPr>
        <w:tc>
          <w:tcPr>
            <w:tcW w:w="1387" w:type="pct"/>
            <w:vMerge/>
            <w:shd w:val="clear" w:color="auto" w:fill="auto"/>
            <w:vAlign w:val="center"/>
          </w:tcPr>
          <w:p w14:paraId="42165A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92DA8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D6E4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7F269F" w14:textId="77777777" w:rsidTr="0052508C">
        <w:trPr>
          <w:trHeight w:val="20"/>
        </w:trPr>
        <w:tc>
          <w:tcPr>
            <w:tcW w:w="1387" w:type="pct"/>
            <w:vMerge/>
            <w:shd w:val="clear" w:color="auto" w:fill="auto"/>
            <w:vAlign w:val="center"/>
          </w:tcPr>
          <w:p w14:paraId="71BE382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CC28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23F7BDA"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3946D1FF" w14:textId="77777777" w:rsidTr="0052508C">
        <w:trPr>
          <w:trHeight w:val="20"/>
        </w:trPr>
        <w:tc>
          <w:tcPr>
            <w:tcW w:w="1387" w:type="pct"/>
            <w:vMerge/>
            <w:shd w:val="clear" w:color="auto" w:fill="auto"/>
            <w:vAlign w:val="center"/>
          </w:tcPr>
          <w:p w14:paraId="50F9861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9A02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25F337C"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7F242803" w14:textId="77777777" w:rsidTr="0052508C">
        <w:trPr>
          <w:trHeight w:val="20"/>
        </w:trPr>
        <w:tc>
          <w:tcPr>
            <w:tcW w:w="1387" w:type="pct"/>
            <w:vMerge/>
            <w:shd w:val="clear" w:color="auto" w:fill="auto"/>
            <w:vAlign w:val="center"/>
          </w:tcPr>
          <w:p w14:paraId="6CF2F51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B1117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06F85010"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354EE6BB" w14:textId="77777777" w:rsidTr="00143D96">
        <w:trPr>
          <w:trHeight w:val="20"/>
        </w:trPr>
        <w:tc>
          <w:tcPr>
            <w:tcW w:w="1387" w:type="pct"/>
            <w:vMerge w:val="restart"/>
            <w:shd w:val="clear" w:color="auto" w:fill="auto"/>
            <w:vAlign w:val="center"/>
          </w:tcPr>
          <w:p w14:paraId="291FEFC1"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3D91E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A13667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442A98F" w14:textId="77777777" w:rsidTr="0052508C">
        <w:trPr>
          <w:trHeight w:val="20"/>
        </w:trPr>
        <w:tc>
          <w:tcPr>
            <w:tcW w:w="1387" w:type="pct"/>
            <w:vMerge/>
            <w:shd w:val="clear" w:color="auto" w:fill="auto"/>
            <w:vAlign w:val="center"/>
          </w:tcPr>
          <w:p w14:paraId="2EF6654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99453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C012DB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1BF457" w14:textId="77777777" w:rsidTr="0052508C">
        <w:trPr>
          <w:trHeight w:val="20"/>
        </w:trPr>
        <w:tc>
          <w:tcPr>
            <w:tcW w:w="1387" w:type="pct"/>
            <w:vMerge/>
            <w:shd w:val="clear" w:color="auto" w:fill="auto"/>
            <w:vAlign w:val="center"/>
          </w:tcPr>
          <w:p w14:paraId="5C6F86A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8D74E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6C9CF2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698D2E51" w14:textId="77777777" w:rsidTr="0052508C">
        <w:trPr>
          <w:trHeight w:val="20"/>
        </w:trPr>
        <w:tc>
          <w:tcPr>
            <w:tcW w:w="1387" w:type="pct"/>
            <w:vMerge/>
            <w:shd w:val="clear" w:color="auto" w:fill="auto"/>
            <w:vAlign w:val="center"/>
          </w:tcPr>
          <w:p w14:paraId="46796ED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F1C8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15633E"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19EE8FA" w14:textId="77777777" w:rsidTr="0052508C">
        <w:trPr>
          <w:trHeight w:val="20"/>
        </w:trPr>
        <w:tc>
          <w:tcPr>
            <w:tcW w:w="1387" w:type="pct"/>
            <w:vMerge/>
            <w:shd w:val="clear" w:color="auto" w:fill="auto"/>
            <w:vAlign w:val="center"/>
          </w:tcPr>
          <w:p w14:paraId="6836CFB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CC583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F61AFB7"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274CD687" w14:textId="77777777" w:rsidTr="00143D96">
        <w:trPr>
          <w:trHeight w:val="402"/>
        </w:trPr>
        <w:tc>
          <w:tcPr>
            <w:tcW w:w="1387" w:type="pct"/>
            <w:vMerge w:val="restart"/>
            <w:shd w:val="clear" w:color="auto" w:fill="auto"/>
            <w:vAlign w:val="center"/>
          </w:tcPr>
          <w:p w14:paraId="785CB56E"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7A92B7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FF5E486"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14:paraId="4A1B8079" w14:textId="77777777" w:rsidTr="0052508C">
        <w:trPr>
          <w:trHeight w:val="408"/>
        </w:trPr>
        <w:tc>
          <w:tcPr>
            <w:tcW w:w="1387" w:type="pct"/>
            <w:vMerge/>
            <w:shd w:val="clear" w:color="auto" w:fill="auto"/>
            <w:vAlign w:val="center"/>
          </w:tcPr>
          <w:p w14:paraId="49CEB77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0E91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DB9657"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0D233FC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1C537E2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14:paraId="7F3631E4" w14:textId="77777777" w:rsidTr="0052508C">
        <w:trPr>
          <w:trHeight w:val="413"/>
        </w:trPr>
        <w:tc>
          <w:tcPr>
            <w:tcW w:w="1387" w:type="pct"/>
            <w:vMerge/>
            <w:shd w:val="clear" w:color="auto" w:fill="auto"/>
            <w:vAlign w:val="center"/>
          </w:tcPr>
          <w:p w14:paraId="1C1C87C9"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1FE18"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4CD8A8E"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4C492707"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2D6B0F4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14:paraId="51FFC5F7" w14:textId="77777777" w:rsidTr="0052508C">
        <w:trPr>
          <w:trHeight w:val="407"/>
        </w:trPr>
        <w:tc>
          <w:tcPr>
            <w:tcW w:w="1387" w:type="pct"/>
            <w:vMerge/>
            <w:shd w:val="clear" w:color="auto" w:fill="auto"/>
            <w:vAlign w:val="center"/>
          </w:tcPr>
          <w:p w14:paraId="5D24F7E1"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465CE9"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C673F3F"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3FF21D3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4658A6B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14:paraId="77C30657" w14:textId="77777777" w:rsidTr="0052508C">
        <w:trPr>
          <w:trHeight w:val="423"/>
        </w:trPr>
        <w:tc>
          <w:tcPr>
            <w:tcW w:w="1387" w:type="pct"/>
            <w:vMerge/>
            <w:tcBorders>
              <w:bottom w:val="single" w:sz="4" w:space="0" w:color="auto"/>
            </w:tcBorders>
            <w:shd w:val="clear" w:color="auto" w:fill="auto"/>
            <w:vAlign w:val="center"/>
          </w:tcPr>
          <w:p w14:paraId="5C5A839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78646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0AF62CA"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636D7D6D"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7A71B894"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14:paraId="444AEEA4" w14:textId="77777777" w:rsidTr="0052508C">
        <w:trPr>
          <w:trHeight w:val="20"/>
        </w:trPr>
        <w:tc>
          <w:tcPr>
            <w:tcW w:w="1387" w:type="pct"/>
            <w:vMerge w:val="restart"/>
            <w:tcBorders>
              <w:top w:val="single" w:sz="4" w:space="0" w:color="auto"/>
            </w:tcBorders>
            <w:shd w:val="clear" w:color="auto" w:fill="auto"/>
            <w:vAlign w:val="center"/>
          </w:tcPr>
          <w:p w14:paraId="0FD72C1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4661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58E8A55"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 xml:space="preserve">stworzonych przez danego beneficjenta trwa nie dłużej niż 3 lata. Beneficjent zobowiązany jest zachować trwałość miejsc świadczenia usług asystenckich </w:t>
            </w:r>
            <w:r w:rsidR="00480D5B" w:rsidRPr="00334FE3">
              <w:rPr>
                <w:rFonts w:asciiTheme="minorHAnsi" w:hAnsiTheme="minorHAnsi" w:cs="Arial"/>
                <w:sz w:val="22"/>
                <w:szCs w:val="22"/>
              </w:rPr>
              <w:lastRenderedPageBreak/>
              <w:t>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85D94E6" w14:textId="77777777" w:rsidR="00283FE2" w:rsidRPr="00334FE3" w:rsidRDefault="00283FE2" w:rsidP="00757ADE">
            <w:pPr>
              <w:spacing w:before="40" w:after="40"/>
              <w:contextualSpacing/>
              <w:jc w:val="both"/>
              <w:rPr>
                <w:rFonts w:asciiTheme="minorHAnsi" w:hAnsiTheme="minorHAnsi" w:cs="Arial"/>
              </w:rPr>
            </w:pPr>
          </w:p>
          <w:p w14:paraId="69263A55"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7A98B59A"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4F7BD645"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5CD802AF" w14:textId="77777777" w:rsidR="00283FE2" w:rsidRPr="00334FE3" w:rsidRDefault="00283FE2" w:rsidP="00757ADE">
            <w:pPr>
              <w:spacing w:before="40" w:after="40"/>
              <w:jc w:val="both"/>
              <w:rPr>
                <w:rFonts w:asciiTheme="minorHAnsi" w:hAnsiTheme="minorHAnsi" w:cs="Arial"/>
              </w:rPr>
            </w:pPr>
          </w:p>
          <w:p w14:paraId="65EBE9CF"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14:paraId="26759C2B" w14:textId="77777777" w:rsidR="00283FE2" w:rsidRPr="00334FE3" w:rsidRDefault="00283FE2" w:rsidP="00757ADE">
            <w:pPr>
              <w:spacing w:before="40" w:after="40"/>
              <w:jc w:val="both"/>
              <w:rPr>
                <w:rFonts w:asciiTheme="minorHAnsi" w:hAnsiTheme="minorHAnsi" w:cs="Arial"/>
              </w:rPr>
            </w:pPr>
          </w:p>
          <w:p w14:paraId="08F4DBAA"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ramach wsparcia udzielanego w typie 9.2.C., tj. w mieszkaniach chronionych i mieszkaniach </w:t>
            </w:r>
            <w:r w:rsidRPr="00334FE3">
              <w:rPr>
                <w:rFonts w:asciiTheme="minorHAnsi" w:hAnsiTheme="minorHAnsi" w:cs="Arial"/>
                <w:sz w:val="22"/>
                <w:szCs w:val="22"/>
              </w:rPr>
              <w:lastRenderedPageBreak/>
              <w:t>wspomaganych zapewnia się:</w:t>
            </w:r>
          </w:p>
          <w:p w14:paraId="349BCB85" w14:textId="77777777"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57DB8116" w14:textId="77777777" w:rsidR="00C90028" w:rsidRPr="00334FE3" w:rsidRDefault="00C90028" w:rsidP="001E11D4">
            <w:pPr>
              <w:pStyle w:val="Akapitzlist"/>
              <w:numPr>
                <w:ilvl w:val="0"/>
                <w:numId w:val="293"/>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1AF405AE"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14:paraId="1E8AB224" w14:textId="77777777" w:rsidR="00283FE2" w:rsidRPr="00334FE3" w:rsidRDefault="00283FE2" w:rsidP="00C90028">
            <w:pPr>
              <w:spacing w:before="40" w:after="40"/>
              <w:jc w:val="both"/>
              <w:rPr>
                <w:rFonts w:asciiTheme="minorHAnsi" w:hAnsiTheme="minorHAnsi" w:cs="Arial"/>
              </w:rPr>
            </w:pPr>
          </w:p>
          <w:p w14:paraId="49E0BEF5"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E0A9977" w14:textId="77777777" w:rsidR="00C90028" w:rsidRPr="00334FE3" w:rsidRDefault="00C90028" w:rsidP="00CB339F">
            <w:pPr>
              <w:spacing w:before="40" w:after="40"/>
              <w:jc w:val="both"/>
              <w:rPr>
                <w:rFonts w:asciiTheme="minorHAnsi" w:hAnsiTheme="minorHAnsi" w:cs="Arial"/>
              </w:rPr>
            </w:pPr>
          </w:p>
          <w:p w14:paraId="07AE499E"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14:paraId="377988BF" w14:textId="77777777" w:rsidTr="0052508C">
        <w:trPr>
          <w:trHeight w:val="20"/>
        </w:trPr>
        <w:tc>
          <w:tcPr>
            <w:tcW w:w="1387" w:type="pct"/>
            <w:vMerge/>
            <w:tcBorders>
              <w:top w:val="single" w:sz="4" w:space="0" w:color="auto"/>
            </w:tcBorders>
            <w:shd w:val="clear" w:color="auto" w:fill="auto"/>
            <w:vAlign w:val="center"/>
          </w:tcPr>
          <w:p w14:paraId="09B1E4E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A7CEF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BB60B3"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406F5CA5" w14:textId="77777777" w:rsidTr="0052508C">
        <w:trPr>
          <w:trHeight w:val="20"/>
        </w:trPr>
        <w:tc>
          <w:tcPr>
            <w:tcW w:w="1387" w:type="pct"/>
            <w:vMerge/>
            <w:tcBorders>
              <w:top w:val="single" w:sz="4" w:space="0" w:color="auto"/>
            </w:tcBorders>
            <w:shd w:val="clear" w:color="auto" w:fill="auto"/>
            <w:vAlign w:val="center"/>
          </w:tcPr>
          <w:p w14:paraId="4C7FD96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54D3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F2F30C9"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904D3B" w14:textId="77777777" w:rsidTr="0052508C">
        <w:trPr>
          <w:trHeight w:val="20"/>
        </w:trPr>
        <w:tc>
          <w:tcPr>
            <w:tcW w:w="1387" w:type="pct"/>
            <w:vMerge/>
            <w:tcBorders>
              <w:top w:val="single" w:sz="4" w:space="0" w:color="auto"/>
            </w:tcBorders>
            <w:shd w:val="clear" w:color="auto" w:fill="auto"/>
            <w:vAlign w:val="center"/>
          </w:tcPr>
          <w:p w14:paraId="0B4206A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6E16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60316D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108BDD1C" w14:textId="77777777" w:rsidTr="0052508C">
        <w:trPr>
          <w:trHeight w:val="20"/>
        </w:trPr>
        <w:tc>
          <w:tcPr>
            <w:tcW w:w="1387" w:type="pct"/>
            <w:vMerge/>
            <w:tcBorders>
              <w:top w:val="single" w:sz="4" w:space="0" w:color="auto"/>
            </w:tcBorders>
            <w:shd w:val="clear" w:color="auto" w:fill="auto"/>
            <w:vAlign w:val="center"/>
          </w:tcPr>
          <w:p w14:paraId="5DEFDECC"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643167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66C0E130"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C272ABA" w14:textId="77777777" w:rsidTr="0052508C">
        <w:trPr>
          <w:trHeight w:val="20"/>
        </w:trPr>
        <w:tc>
          <w:tcPr>
            <w:tcW w:w="1387" w:type="pct"/>
            <w:vMerge w:val="restart"/>
            <w:shd w:val="clear" w:color="auto" w:fill="auto"/>
            <w:vAlign w:val="center"/>
          </w:tcPr>
          <w:p w14:paraId="60AE398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1353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8C3B55B"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711423E"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w:t>
            </w:r>
            <w:r w:rsidRPr="00334FE3">
              <w:rPr>
                <w:rFonts w:asciiTheme="minorHAnsi" w:hAnsiTheme="minorHAnsi" w:cs="Arial"/>
                <w:sz w:val="22"/>
                <w:szCs w:val="22"/>
              </w:rPr>
              <w:lastRenderedPageBreak/>
              <w:t>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w:t>
            </w:r>
            <w:proofErr w:type="spellStart"/>
            <w:r w:rsidR="00494C33">
              <w:rPr>
                <w:rFonts w:asciiTheme="minorHAnsi" w:hAnsiTheme="minorHAnsi" w:cs="Arial"/>
                <w:sz w:val="22"/>
                <w:szCs w:val="22"/>
              </w:rPr>
              <w:t>financingu</w:t>
            </w:r>
            <w:proofErr w:type="spellEnd"/>
            <w:r w:rsidR="00494C33">
              <w:rPr>
                <w:rFonts w:asciiTheme="minorHAnsi" w:hAnsiTheme="minorHAnsi" w:cs="Arial"/>
                <w:sz w:val="22"/>
                <w:szCs w:val="22"/>
              </w:rPr>
              <w:t xml:space="preserve">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14:paraId="51465382" w14:textId="77777777" w:rsidTr="0052508C">
        <w:trPr>
          <w:trHeight w:val="20"/>
        </w:trPr>
        <w:tc>
          <w:tcPr>
            <w:tcW w:w="1387" w:type="pct"/>
            <w:vMerge/>
            <w:shd w:val="clear" w:color="auto" w:fill="auto"/>
            <w:vAlign w:val="center"/>
          </w:tcPr>
          <w:p w14:paraId="259EF21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BB4CD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5802CD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7871A2" w14:textId="77777777" w:rsidTr="0052508C">
        <w:trPr>
          <w:trHeight w:val="20"/>
        </w:trPr>
        <w:tc>
          <w:tcPr>
            <w:tcW w:w="1387" w:type="pct"/>
            <w:vMerge/>
            <w:shd w:val="clear" w:color="auto" w:fill="auto"/>
            <w:vAlign w:val="center"/>
          </w:tcPr>
          <w:p w14:paraId="11FE7CA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168D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1ED2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7CB7D88D" w14:textId="77777777" w:rsidTr="0052508C">
        <w:trPr>
          <w:trHeight w:val="20"/>
        </w:trPr>
        <w:tc>
          <w:tcPr>
            <w:tcW w:w="1387" w:type="pct"/>
            <w:vMerge/>
            <w:shd w:val="clear" w:color="auto" w:fill="auto"/>
            <w:vAlign w:val="center"/>
          </w:tcPr>
          <w:p w14:paraId="0CAC0A6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7CDE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F4247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DD26525" w14:textId="77777777" w:rsidTr="0052508C">
        <w:trPr>
          <w:trHeight w:val="371"/>
        </w:trPr>
        <w:tc>
          <w:tcPr>
            <w:tcW w:w="1387" w:type="pct"/>
            <w:vMerge/>
            <w:shd w:val="clear" w:color="auto" w:fill="auto"/>
            <w:vAlign w:val="center"/>
          </w:tcPr>
          <w:p w14:paraId="33FB946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7924E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38AC5C9"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48522480" w14:textId="77777777" w:rsidTr="0052508C">
        <w:trPr>
          <w:trHeight w:val="315"/>
        </w:trPr>
        <w:tc>
          <w:tcPr>
            <w:tcW w:w="1387" w:type="pct"/>
            <w:vMerge w:val="restart"/>
            <w:shd w:val="clear" w:color="auto" w:fill="auto"/>
            <w:vAlign w:val="center"/>
          </w:tcPr>
          <w:p w14:paraId="2B7F0DF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447882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740498C" w14:textId="77777777"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43713EFF" w14:textId="77777777" w:rsidTr="0052508C">
        <w:trPr>
          <w:trHeight w:val="350"/>
        </w:trPr>
        <w:tc>
          <w:tcPr>
            <w:tcW w:w="1387" w:type="pct"/>
            <w:vMerge/>
            <w:shd w:val="clear" w:color="auto" w:fill="auto"/>
            <w:vAlign w:val="center"/>
          </w:tcPr>
          <w:p w14:paraId="124F158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9730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BF6422"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B9047" w14:textId="77777777" w:rsidTr="0052508C">
        <w:trPr>
          <w:trHeight w:val="373"/>
        </w:trPr>
        <w:tc>
          <w:tcPr>
            <w:tcW w:w="1387" w:type="pct"/>
            <w:vMerge/>
            <w:shd w:val="clear" w:color="auto" w:fill="auto"/>
            <w:vAlign w:val="center"/>
          </w:tcPr>
          <w:p w14:paraId="6A8AA3E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E20D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FFECF18"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1EB6F486" w14:textId="77777777" w:rsidTr="0052508C">
        <w:trPr>
          <w:trHeight w:val="408"/>
        </w:trPr>
        <w:tc>
          <w:tcPr>
            <w:tcW w:w="1387" w:type="pct"/>
            <w:vMerge/>
            <w:shd w:val="clear" w:color="auto" w:fill="auto"/>
            <w:vAlign w:val="center"/>
          </w:tcPr>
          <w:p w14:paraId="7CBAD55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97A43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28335E2"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79729F6B" w14:textId="77777777" w:rsidTr="0052508C">
        <w:trPr>
          <w:trHeight w:val="431"/>
        </w:trPr>
        <w:tc>
          <w:tcPr>
            <w:tcW w:w="1387" w:type="pct"/>
            <w:vMerge/>
            <w:shd w:val="clear" w:color="auto" w:fill="auto"/>
            <w:vAlign w:val="center"/>
          </w:tcPr>
          <w:p w14:paraId="6BCF6ED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DC878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A48E47F"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D9BA59F" w14:textId="77777777" w:rsidTr="0052508C">
        <w:trPr>
          <w:trHeight w:val="20"/>
        </w:trPr>
        <w:tc>
          <w:tcPr>
            <w:tcW w:w="1387" w:type="pct"/>
            <w:vMerge w:val="restart"/>
            <w:shd w:val="clear" w:color="auto" w:fill="auto"/>
            <w:vAlign w:val="center"/>
          </w:tcPr>
          <w:p w14:paraId="3D5AD06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FA7F2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7ECAC53"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787EB5A8" w14:textId="77777777" w:rsidTr="0052508C">
        <w:trPr>
          <w:trHeight w:val="20"/>
        </w:trPr>
        <w:tc>
          <w:tcPr>
            <w:tcW w:w="1387" w:type="pct"/>
            <w:vMerge/>
            <w:shd w:val="clear" w:color="auto" w:fill="auto"/>
            <w:vAlign w:val="center"/>
          </w:tcPr>
          <w:p w14:paraId="172DAAD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FED6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47931F7"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27A448" w14:textId="77777777" w:rsidTr="0052508C">
        <w:trPr>
          <w:trHeight w:val="20"/>
        </w:trPr>
        <w:tc>
          <w:tcPr>
            <w:tcW w:w="1387" w:type="pct"/>
            <w:vMerge/>
            <w:shd w:val="clear" w:color="auto" w:fill="auto"/>
            <w:vAlign w:val="center"/>
          </w:tcPr>
          <w:p w14:paraId="300BE19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97B7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C62BE3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0DD24EBB" w14:textId="77777777" w:rsidTr="0052508C">
        <w:trPr>
          <w:trHeight w:val="20"/>
        </w:trPr>
        <w:tc>
          <w:tcPr>
            <w:tcW w:w="1387" w:type="pct"/>
            <w:vMerge/>
            <w:shd w:val="clear" w:color="auto" w:fill="auto"/>
            <w:vAlign w:val="center"/>
          </w:tcPr>
          <w:p w14:paraId="52D664C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5F60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1D0193"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8FD267E" w14:textId="77777777" w:rsidTr="0052508C">
        <w:trPr>
          <w:trHeight w:val="20"/>
        </w:trPr>
        <w:tc>
          <w:tcPr>
            <w:tcW w:w="1387" w:type="pct"/>
            <w:vMerge/>
            <w:tcBorders>
              <w:bottom w:val="single" w:sz="4" w:space="0" w:color="auto"/>
            </w:tcBorders>
            <w:shd w:val="clear" w:color="auto" w:fill="auto"/>
            <w:vAlign w:val="center"/>
          </w:tcPr>
          <w:p w14:paraId="582305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A0318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697CF6B"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3CC9419D"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52BA9BD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F89E4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BDD0592"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t>
            </w:r>
            <w:r w:rsidRPr="00334FE3">
              <w:rPr>
                <w:rFonts w:asciiTheme="minorHAnsi" w:hAnsiTheme="minorHAnsi" w:cs="Arial"/>
                <w:sz w:val="22"/>
                <w:szCs w:val="22"/>
              </w:rPr>
              <w:lastRenderedPageBreak/>
              <w:t>wymiany stosowany przez KE aktualny na dzień ogłoszenia konkursu.</w:t>
            </w:r>
          </w:p>
          <w:p w14:paraId="192BB4F1"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5ADBC067" w14:textId="77777777" w:rsidTr="0052508C">
        <w:trPr>
          <w:trHeight w:val="20"/>
        </w:trPr>
        <w:tc>
          <w:tcPr>
            <w:tcW w:w="1387" w:type="pct"/>
            <w:vMerge/>
            <w:tcBorders>
              <w:right w:val="single" w:sz="4" w:space="0" w:color="auto"/>
            </w:tcBorders>
            <w:shd w:val="clear" w:color="auto" w:fill="auto"/>
            <w:vAlign w:val="center"/>
          </w:tcPr>
          <w:p w14:paraId="0FE7097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D63D80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625EC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B8D3DD" w14:textId="77777777" w:rsidTr="0052508C">
        <w:trPr>
          <w:trHeight w:val="20"/>
        </w:trPr>
        <w:tc>
          <w:tcPr>
            <w:tcW w:w="1387" w:type="pct"/>
            <w:vMerge/>
            <w:tcBorders>
              <w:right w:val="single" w:sz="4" w:space="0" w:color="auto"/>
            </w:tcBorders>
            <w:shd w:val="clear" w:color="auto" w:fill="auto"/>
            <w:vAlign w:val="center"/>
          </w:tcPr>
          <w:p w14:paraId="3B7118C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CFFFE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2982B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100DA" w14:textId="77777777" w:rsidTr="0052508C">
        <w:trPr>
          <w:trHeight w:val="20"/>
        </w:trPr>
        <w:tc>
          <w:tcPr>
            <w:tcW w:w="1387" w:type="pct"/>
            <w:vMerge/>
            <w:tcBorders>
              <w:right w:val="single" w:sz="4" w:space="0" w:color="auto"/>
            </w:tcBorders>
            <w:shd w:val="clear" w:color="auto" w:fill="auto"/>
            <w:vAlign w:val="center"/>
          </w:tcPr>
          <w:p w14:paraId="77A490F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5A18B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E73EFB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B9C6F4" w14:textId="77777777" w:rsidTr="0052508C">
        <w:trPr>
          <w:trHeight w:val="20"/>
        </w:trPr>
        <w:tc>
          <w:tcPr>
            <w:tcW w:w="1387" w:type="pct"/>
            <w:vMerge/>
            <w:tcBorders>
              <w:right w:val="single" w:sz="4" w:space="0" w:color="auto"/>
            </w:tcBorders>
            <w:shd w:val="clear" w:color="auto" w:fill="auto"/>
            <w:vAlign w:val="center"/>
          </w:tcPr>
          <w:p w14:paraId="074A60D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721A6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36BE84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C46CDB"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B12411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65860B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82C690"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F084ED1"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9F5DA7" w:rsidRPr="00334FE3">
              <w:rPr>
                <w:rFonts w:asciiTheme="minorHAnsi" w:hAnsiTheme="minorHAnsi" w:cs="Arial"/>
                <w:sz w:val="22"/>
                <w:szCs w:val="22"/>
              </w:rPr>
              <w:t>minimis</w:t>
            </w:r>
            <w:proofErr w:type="spellEnd"/>
            <w:r w:rsidR="009F5DA7" w:rsidRPr="00334FE3">
              <w:rPr>
                <w:rFonts w:asciiTheme="minorHAnsi" w:hAnsiTheme="minorHAnsi" w:cs="Arial"/>
                <w:sz w:val="22"/>
                <w:szCs w:val="22"/>
              </w:rPr>
              <w:t xml:space="preserve">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funkcjonowaniu Unii Europejskiej do pomocy de </w:t>
            </w:r>
            <w:proofErr w:type="spellStart"/>
            <w:r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cs="Arial"/>
                <w:sz w:val="22"/>
                <w:szCs w:val="22"/>
              </w:rPr>
              <w:t>minimis</w:t>
            </w:r>
            <w:proofErr w:type="spellEnd"/>
            <w:r w:rsidR="00D8309A" w:rsidRPr="00334FE3">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14:paraId="2C73CDA8" w14:textId="77777777" w:rsidTr="0052508C">
        <w:trPr>
          <w:trHeight w:val="336"/>
        </w:trPr>
        <w:tc>
          <w:tcPr>
            <w:tcW w:w="1387" w:type="pct"/>
            <w:vMerge/>
            <w:tcBorders>
              <w:right w:val="single" w:sz="4" w:space="0" w:color="auto"/>
            </w:tcBorders>
            <w:shd w:val="clear" w:color="auto" w:fill="auto"/>
            <w:vAlign w:val="center"/>
          </w:tcPr>
          <w:p w14:paraId="469111F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6ABC5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C85BB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1AEF32" w14:textId="77777777" w:rsidTr="0052508C">
        <w:trPr>
          <w:trHeight w:val="256"/>
        </w:trPr>
        <w:tc>
          <w:tcPr>
            <w:tcW w:w="1387" w:type="pct"/>
            <w:vMerge/>
            <w:tcBorders>
              <w:right w:val="single" w:sz="4" w:space="0" w:color="auto"/>
            </w:tcBorders>
            <w:shd w:val="clear" w:color="auto" w:fill="auto"/>
            <w:vAlign w:val="center"/>
          </w:tcPr>
          <w:p w14:paraId="71A56CC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4A60A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6B1B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E35695" w14:textId="77777777" w:rsidTr="0052508C">
        <w:trPr>
          <w:trHeight w:val="276"/>
        </w:trPr>
        <w:tc>
          <w:tcPr>
            <w:tcW w:w="1387" w:type="pct"/>
            <w:vMerge/>
            <w:tcBorders>
              <w:right w:val="single" w:sz="4" w:space="0" w:color="auto"/>
            </w:tcBorders>
            <w:shd w:val="clear" w:color="auto" w:fill="auto"/>
            <w:vAlign w:val="center"/>
          </w:tcPr>
          <w:p w14:paraId="26572F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C32F6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FE753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08919B"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7F7D744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AE2EC9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E9A144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1E74E6F" w14:textId="77777777" w:rsidTr="00143D96">
        <w:trPr>
          <w:trHeight w:val="504"/>
        </w:trPr>
        <w:tc>
          <w:tcPr>
            <w:tcW w:w="1387" w:type="pct"/>
            <w:vMerge w:val="restart"/>
            <w:tcBorders>
              <w:top w:val="single" w:sz="4" w:space="0" w:color="auto"/>
            </w:tcBorders>
            <w:shd w:val="clear" w:color="auto" w:fill="auto"/>
            <w:vAlign w:val="center"/>
          </w:tcPr>
          <w:p w14:paraId="3BC6A86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380B2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410C1CB"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1164F33" w14:textId="77777777" w:rsidTr="0052508C">
        <w:trPr>
          <w:trHeight w:val="20"/>
        </w:trPr>
        <w:tc>
          <w:tcPr>
            <w:tcW w:w="1387" w:type="pct"/>
            <w:vMerge/>
            <w:shd w:val="clear" w:color="auto" w:fill="auto"/>
            <w:vAlign w:val="center"/>
          </w:tcPr>
          <w:p w14:paraId="21B8A8F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366E1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72928F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ED35D7" w14:textId="77777777" w:rsidTr="0052508C">
        <w:trPr>
          <w:trHeight w:val="20"/>
        </w:trPr>
        <w:tc>
          <w:tcPr>
            <w:tcW w:w="1387" w:type="pct"/>
            <w:vMerge/>
            <w:shd w:val="clear" w:color="auto" w:fill="auto"/>
            <w:vAlign w:val="center"/>
          </w:tcPr>
          <w:p w14:paraId="4FE9108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2CAD7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C07950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9C3C5A" w14:textId="77777777" w:rsidTr="0052508C">
        <w:trPr>
          <w:trHeight w:val="20"/>
        </w:trPr>
        <w:tc>
          <w:tcPr>
            <w:tcW w:w="1387" w:type="pct"/>
            <w:vMerge/>
            <w:shd w:val="clear" w:color="auto" w:fill="auto"/>
            <w:vAlign w:val="center"/>
          </w:tcPr>
          <w:p w14:paraId="6C373C1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9270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02B2E4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125082" w14:textId="77777777" w:rsidTr="0052508C">
        <w:trPr>
          <w:trHeight w:val="20"/>
        </w:trPr>
        <w:tc>
          <w:tcPr>
            <w:tcW w:w="1387" w:type="pct"/>
            <w:vMerge/>
            <w:shd w:val="clear" w:color="auto" w:fill="auto"/>
            <w:vAlign w:val="center"/>
          </w:tcPr>
          <w:p w14:paraId="4BC4369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7010D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3438A0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C78B90C" w14:textId="77777777" w:rsidTr="00143D96">
        <w:trPr>
          <w:trHeight w:val="707"/>
        </w:trPr>
        <w:tc>
          <w:tcPr>
            <w:tcW w:w="1387" w:type="pct"/>
            <w:vMerge w:val="restart"/>
            <w:shd w:val="clear" w:color="auto" w:fill="auto"/>
            <w:vAlign w:val="center"/>
          </w:tcPr>
          <w:p w14:paraId="46A766A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19832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30C89C39"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1B1E0DA0" w14:textId="77777777"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14:paraId="6AFD8193"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1A60C510" w14:textId="77777777"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14:paraId="0D74B694"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518D1558" w14:textId="77777777" w:rsidR="000E46EA" w:rsidRPr="00334FE3" w:rsidRDefault="000E46EA" w:rsidP="00E16E0E">
            <w:pPr>
              <w:pStyle w:val="Akapitzlist"/>
              <w:numPr>
                <w:ilvl w:val="0"/>
                <w:numId w:val="124"/>
              </w:numPr>
              <w:spacing w:before="40" w:after="40"/>
              <w:rPr>
                <w:rFonts w:cs="Arial"/>
              </w:rPr>
            </w:pPr>
            <w:r w:rsidRPr="00334FE3">
              <w:rPr>
                <w:rFonts w:eastAsia="Calibri"/>
              </w:rPr>
              <w:lastRenderedPageBreak/>
              <w:t>95%</w:t>
            </w:r>
          </w:p>
        </w:tc>
      </w:tr>
      <w:tr w:rsidR="000C0CB7" w:rsidRPr="00334FE3" w14:paraId="1050E2CE" w14:textId="77777777" w:rsidTr="0052508C">
        <w:trPr>
          <w:trHeight w:val="366"/>
        </w:trPr>
        <w:tc>
          <w:tcPr>
            <w:tcW w:w="1387" w:type="pct"/>
            <w:vMerge/>
            <w:shd w:val="clear" w:color="auto" w:fill="auto"/>
            <w:vAlign w:val="center"/>
          </w:tcPr>
          <w:p w14:paraId="2E5FC0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6113A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93AD02B"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14:paraId="3DF66632" w14:textId="77777777" w:rsidTr="0052508C">
        <w:trPr>
          <w:trHeight w:val="414"/>
        </w:trPr>
        <w:tc>
          <w:tcPr>
            <w:tcW w:w="1387" w:type="pct"/>
            <w:vMerge/>
            <w:shd w:val="clear" w:color="auto" w:fill="auto"/>
            <w:vAlign w:val="center"/>
          </w:tcPr>
          <w:p w14:paraId="0A19C2D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5583C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AE68C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BB9B18" w14:textId="77777777" w:rsidTr="0052508C">
        <w:trPr>
          <w:trHeight w:val="420"/>
        </w:trPr>
        <w:tc>
          <w:tcPr>
            <w:tcW w:w="1387" w:type="pct"/>
            <w:vMerge/>
            <w:shd w:val="clear" w:color="auto" w:fill="auto"/>
            <w:vAlign w:val="center"/>
          </w:tcPr>
          <w:p w14:paraId="30BB661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47F15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30396C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315BA0" w14:textId="77777777" w:rsidTr="0052508C">
        <w:trPr>
          <w:trHeight w:val="424"/>
        </w:trPr>
        <w:tc>
          <w:tcPr>
            <w:tcW w:w="1387" w:type="pct"/>
            <w:vMerge/>
            <w:shd w:val="clear" w:color="auto" w:fill="auto"/>
            <w:vAlign w:val="center"/>
          </w:tcPr>
          <w:p w14:paraId="2739C2E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F7314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F2B037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04E319A" w14:textId="77777777" w:rsidTr="00143D96">
        <w:trPr>
          <w:trHeight w:val="707"/>
        </w:trPr>
        <w:tc>
          <w:tcPr>
            <w:tcW w:w="1387" w:type="pct"/>
            <w:vMerge w:val="restart"/>
            <w:shd w:val="clear" w:color="auto" w:fill="auto"/>
            <w:vAlign w:val="center"/>
          </w:tcPr>
          <w:p w14:paraId="3094F01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CCAF8E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1BC3E6A"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5DB349B0" w14:textId="77777777" w:rsidR="000E46EA" w:rsidRPr="00334FE3" w:rsidRDefault="000E46EA" w:rsidP="00E16E0E">
            <w:pPr>
              <w:pStyle w:val="Akapitzlist"/>
              <w:numPr>
                <w:ilvl w:val="0"/>
                <w:numId w:val="123"/>
              </w:numPr>
              <w:rPr>
                <w:rFonts w:eastAsia="Calibri"/>
              </w:rPr>
            </w:pPr>
            <w:r w:rsidRPr="00334FE3">
              <w:rPr>
                <w:rFonts w:eastAsia="Calibri"/>
              </w:rPr>
              <w:t>5%</w:t>
            </w:r>
          </w:p>
          <w:p w14:paraId="421ED568"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33EDC2E9" w14:textId="77777777" w:rsidR="000E46EA" w:rsidRPr="00334FE3" w:rsidRDefault="000E46EA" w:rsidP="00E16E0E">
            <w:pPr>
              <w:pStyle w:val="Akapitzlist"/>
              <w:numPr>
                <w:ilvl w:val="0"/>
                <w:numId w:val="124"/>
              </w:numPr>
              <w:rPr>
                <w:rFonts w:eastAsia="Calibri"/>
              </w:rPr>
            </w:pPr>
            <w:r w:rsidRPr="00334FE3">
              <w:rPr>
                <w:rFonts w:eastAsia="Calibri"/>
              </w:rPr>
              <w:t>5%</w:t>
            </w:r>
          </w:p>
          <w:p w14:paraId="435B2D1A"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1BDE0ABA" w14:textId="77777777" w:rsidR="000E46EA" w:rsidRPr="00334FE3" w:rsidRDefault="000E46EA" w:rsidP="00E16E0E">
            <w:pPr>
              <w:pStyle w:val="Akapitzlist"/>
              <w:numPr>
                <w:ilvl w:val="0"/>
                <w:numId w:val="124"/>
              </w:numPr>
              <w:spacing w:before="40" w:after="40"/>
              <w:rPr>
                <w:rFonts w:cs="Arial"/>
              </w:rPr>
            </w:pPr>
            <w:r w:rsidRPr="00334FE3">
              <w:rPr>
                <w:rFonts w:eastAsia="Calibri"/>
              </w:rPr>
              <w:t>5%.</w:t>
            </w:r>
          </w:p>
        </w:tc>
      </w:tr>
      <w:tr w:rsidR="000C0CB7" w:rsidRPr="00334FE3" w14:paraId="1E1EBEAC" w14:textId="77777777" w:rsidTr="0052508C">
        <w:trPr>
          <w:trHeight w:val="20"/>
        </w:trPr>
        <w:tc>
          <w:tcPr>
            <w:tcW w:w="1387" w:type="pct"/>
            <w:vMerge/>
            <w:shd w:val="clear" w:color="auto" w:fill="auto"/>
            <w:vAlign w:val="center"/>
          </w:tcPr>
          <w:p w14:paraId="42D1A4F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B3085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533B83"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14:paraId="5DB8A502" w14:textId="77777777" w:rsidTr="0052508C">
        <w:trPr>
          <w:trHeight w:val="20"/>
        </w:trPr>
        <w:tc>
          <w:tcPr>
            <w:tcW w:w="1387" w:type="pct"/>
            <w:vMerge/>
            <w:shd w:val="clear" w:color="auto" w:fill="auto"/>
            <w:vAlign w:val="center"/>
          </w:tcPr>
          <w:p w14:paraId="1C859B2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E431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E80C95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E719E0" w14:textId="77777777" w:rsidTr="0052508C">
        <w:trPr>
          <w:trHeight w:val="20"/>
        </w:trPr>
        <w:tc>
          <w:tcPr>
            <w:tcW w:w="1387" w:type="pct"/>
            <w:vMerge/>
            <w:shd w:val="clear" w:color="auto" w:fill="auto"/>
            <w:vAlign w:val="center"/>
          </w:tcPr>
          <w:p w14:paraId="0F9F23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3D2A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55493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8EEF00" w14:textId="77777777" w:rsidTr="0052508C">
        <w:trPr>
          <w:trHeight w:val="20"/>
        </w:trPr>
        <w:tc>
          <w:tcPr>
            <w:tcW w:w="1387" w:type="pct"/>
            <w:vMerge/>
            <w:shd w:val="clear" w:color="auto" w:fill="auto"/>
            <w:vAlign w:val="center"/>
          </w:tcPr>
          <w:p w14:paraId="5AD87E1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6B134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CCF3E1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B269A5F" w14:textId="77777777" w:rsidTr="00143D96">
        <w:trPr>
          <w:trHeight w:val="1016"/>
        </w:trPr>
        <w:tc>
          <w:tcPr>
            <w:tcW w:w="1387" w:type="pct"/>
            <w:vMerge w:val="restart"/>
            <w:shd w:val="clear" w:color="auto" w:fill="auto"/>
            <w:vAlign w:val="center"/>
          </w:tcPr>
          <w:p w14:paraId="77738E4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725BA8B"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72397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21280D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2AE4809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1E545F5A" w14:textId="77777777" w:rsidTr="0052508C">
        <w:trPr>
          <w:trHeight w:val="20"/>
        </w:trPr>
        <w:tc>
          <w:tcPr>
            <w:tcW w:w="1387" w:type="pct"/>
            <w:vMerge/>
            <w:shd w:val="clear" w:color="auto" w:fill="auto"/>
            <w:vAlign w:val="center"/>
          </w:tcPr>
          <w:p w14:paraId="32FCDCB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AD41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6BBD12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163B21F3" w14:textId="77777777" w:rsidTr="0052508C">
        <w:trPr>
          <w:trHeight w:val="20"/>
        </w:trPr>
        <w:tc>
          <w:tcPr>
            <w:tcW w:w="1387" w:type="pct"/>
            <w:vMerge/>
            <w:shd w:val="clear" w:color="auto" w:fill="auto"/>
            <w:vAlign w:val="center"/>
          </w:tcPr>
          <w:p w14:paraId="25DAB59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46C8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73F2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26D14B" w14:textId="77777777" w:rsidTr="0052508C">
        <w:trPr>
          <w:trHeight w:val="20"/>
        </w:trPr>
        <w:tc>
          <w:tcPr>
            <w:tcW w:w="1387" w:type="pct"/>
            <w:vMerge/>
            <w:shd w:val="clear" w:color="auto" w:fill="auto"/>
            <w:vAlign w:val="center"/>
          </w:tcPr>
          <w:p w14:paraId="7592356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881C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364C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F8D5691" w14:textId="77777777" w:rsidTr="00143D96">
        <w:trPr>
          <w:trHeight w:val="20"/>
        </w:trPr>
        <w:tc>
          <w:tcPr>
            <w:tcW w:w="1387" w:type="pct"/>
            <w:vMerge/>
            <w:shd w:val="clear" w:color="auto" w:fill="auto"/>
            <w:vAlign w:val="center"/>
          </w:tcPr>
          <w:p w14:paraId="4A382068"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4020D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5393A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B05624D" w14:textId="77777777" w:rsidTr="00143D96">
        <w:trPr>
          <w:trHeight w:val="707"/>
        </w:trPr>
        <w:tc>
          <w:tcPr>
            <w:tcW w:w="1387" w:type="pct"/>
            <w:vMerge w:val="restart"/>
            <w:shd w:val="clear" w:color="auto" w:fill="auto"/>
            <w:vAlign w:val="center"/>
          </w:tcPr>
          <w:p w14:paraId="2C3ED05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CB876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B154BB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8B1E85" w14:textId="77777777" w:rsidTr="0052508C">
        <w:trPr>
          <w:trHeight w:val="20"/>
        </w:trPr>
        <w:tc>
          <w:tcPr>
            <w:tcW w:w="1387" w:type="pct"/>
            <w:vMerge/>
            <w:shd w:val="clear" w:color="auto" w:fill="auto"/>
            <w:vAlign w:val="center"/>
          </w:tcPr>
          <w:p w14:paraId="3898EE4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F9711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7390E9"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9CEA760" w14:textId="77777777" w:rsidTr="0052508C">
        <w:trPr>
          <w:trHeight w:val="20"/>
        </w:trPr>
        <w:tc>
          <w:tcPr>
            <w:tcW w:w="1387" w:type="pct"/>
            <w:vMerge/>
            <w:shd w:val="clear" w:color="auto" w:fill="auto"/>
            <w:vAlign w:val="center"/>
          </w:tcPr>
          <w:p w14:paraId="5D1ED96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69B9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E0B7D3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878F52" w14:textId="77777777" w:rsidTr="0052508C">
        <w:trPr>
          <w:trHeight w:val="20"/>
        </w:trPr>
        <w:tc>
          <w:tcPr>
            <w:tcW w:w="1387" w:type="pct"/>
            <w:vMerge/>
            <w:shd w:val="clear" w:color="auto" w:fill="auto"/>
            <w:vAlign w:val="center"/>
          </w:tcPr>
          <w:p w14:paraId="07F801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55D0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5DFA34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754F66" w14:textId="77777777" w:rsidTr="0052508C">
        <w:trPr>
          <w:trHeight w:val="20"/>
        </w:trPr>
        <w:tc>
          <w:tcPr>
            <w:tcW w:w="1387" w:type="pct"/>
            <w:vMerge/>
            <w:shd w:val="clear" w:color="auto" w:fill="auto"/>
            <w:vAlign w:val="center"/>
          </w:tcPr>
          <w:p w14:paraId="2E91FD0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A3DC6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64AB7A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1A0F5452" w14:textId="77777777" w:rsidTr="00143D96">
        <w:trPr>
          <w:trHeight w:val="707"/>
        </w:trPr>
        <w:tc>
          <w:tcPr>
            <w:tcW w:w="1387" w:type="pct"/>
            <w:vMerge w:val="restart"/>
            <w:shd w:val="clear" w:color="auto" w:fill="auto"/>
            <w:vAlign w:val="center"/>
          </w:tcPr>
          <w:p w14:paraId="4E73D71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0F81C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6F32C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ED32F6" w14:textId="77777777" w:rsidTr="0052508C">
        <w:trPr>
          <w:trHeight w:val="20"/>
        </w:trPr>
        <w:tc>
          <w:tcPr>
            <w:tcW w:w="1387" w:type="pct"/>
            <w:vMerge/>
            <w:shd w:val="clear" w:color="auto" w:fill="auto"/>
            <w:vAlign w:val="center"/>
          </w:tcPr>
          <w:p w14:paraId="5922878F"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B7548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031FE15"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76CD8186" w14:textId="77777777" w:rsidTr="0052508C">
        <w:trPr>
          <w:trHeight w:val="20"/>
        </w:trPr>
        <w:tc>
          <w:tcPr>
            <w:tcW w:w="1387" w:type="pct"/>
            <w:vMerge/>
            <w:shd w:val="clear" w:color="auto" w:fill="auto"/>
            <w:vAlign w:val="center"/>
          </w:tcPr>
          <w:p w14:paraId="1EC8DE3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1851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45BF4D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3D66B9" w14:textId="77777777" w:rsidTr="0052508C">
        <w:trPr>
          <w:trHeight w:val="20"/>
        </w:trPr>
        <w:tc>
          <w:tcPr>
            <w:tcW w:w="1387" w:type="pct"/>
            <w:vMerge/>
            <w:shd w:val="clear" w:color="auto" w:fill="auto"/>
            <w:vAlign w:val="center"/>
          </w:tcPr>
          <w:p w14:paraId="44EED73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C2EAE4"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5B9F01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770A79" w14:textId="77777777" w:rsidTr="0052508C">
        <w:trPr>
          <w:trHeight w:val="20"/>
        </w:trPr>
        <w:tc>
          <w:tcPr>
            <w:tcW w:w="1387" w:type="pct"/>
            <w:vMerge/>
            <w:shd w:val="clear" w:color="auto" w:fill="auto"/>
            <w:vAlign w:val="center"/>
          </w:tcPr>
          <w:p w14:paraId="339A870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3BA7E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DA5533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43D9B087" w14:textId="77777777" w:rsidR="005A0826" w:rsidRPr="00334FE3" w:rsidRDefault="005A0826" w:rsidP="00C22831">
      <w:pPr>
        <w:pStyle w:val="Nagwek3"/>
        <w:rPr>
          <w:rFonts w:asciiTheme="minorHAnsi" w:hAnsiTheme="minorHAnsi"/>
        </w:rPr>
      </w:pPr>
      <w:bookmarkStart w:id="64" w:name="_Toc511377655"/>
      <w:r w:rsidRPr="00334FE3">
        <w:rPr>
          <w:rFonts w:asciiTheme="minorHAnsi" w:hAnsiTheme="minorHAnsi"/>
        </w:rPr>
        <w:lastRenderedPageBreak/>
        <w:t xml:space="preserve">Działanie 9.3. </w:t>
      </w:r>
      <w:r w:rsidR="004453DD" w:rsidRPr="00334FE3">
        <w:rPr>
          <w:rFonts w:asciiTheme="minorHAnsi" w:hAnsiTheme="minorHAnsi" w:cs="Arial"/>
          <w:szCs w:val="22"/>
        </w:rPr>
        <w:t>Dostęp do wysokiej jakości usług zdrowotnych</w:t>
      </w:r>
      <w:bookmarkEnd w:id="64"/>
    </w:p>
    <w:p w14:paraId="11560C87"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14:paraId="72A56D2A"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2D2B5695"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96C85DA" w14:textId="77777777" w:rsidTr="004453DD">
        <w:trPr>
          <w:cantSplit/>
          <w:trHeight w:val="20"/>
        </w:trPr>
        <w:tc>
          <w:tcPr>
            <w:tcW w:w="1387" w:type="pct"/>
            <w:tcBorders>
              <w:top w:val="single" w:sz="4" w:space="0" w:color="auto"/>
            </w:tcBorders>
            <w:shd w:val="clear" w:color="auto" w:fill="auto"/>
            <w:vAlign w:val="center"/>
          </w:tcPr>
          <w:p w14:paraId="4F59D8B2"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4DB08F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1F4DA6F"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14:paraId="285CC878" w14:textId="77777777" w:rsidTr="004453DD">
        <w:trPr>
          <w:trHeight w:val="20"/>
        </w:trPr>
        <w:tc>
          <w:tcPr>
            <w:tcW w:w="1387" w:type="pct"/>
            <w:tcBorders>
              <w:top w:val="single" w:sz="4" w:space="0" w:color="auto"/>
            </w:tcBorders>
            <w:shd w:val="clear" w:color="auto" w:fill="auto"/>
            <w:vAlign w:val="center"/>
          </w:tcPr>
          <w:p w14:paraId="6357D881"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C19C4A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39AE55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14:paraId="02AA2308" w14:textId="77777777" w:rsidTr="004453DD">
        <w:trPr>
          <w:cantSplit/>
          <w:trHeight w:val="20"/>
        </w:trPr>
        <w:tc>
          <w:tcPr>
            <w:tcW w:w="1387" w:type="pct"/>
            <w:tcBorders>
              <w:top w:val="single" w:sz="4" w:space="0" w:color="auto"/>
            </w:tcBorders>
            <w:shd w:val="clear" w:color="auto" w:fill="auto"/>
            <w:vAlign w:val="center"/>
          </w:tcPr>
          <w:p w14:paraId="0A836E3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F28573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9A80438"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3DB6CDC2" w14:textId="77777777" w:rsidR="0002722B" w:rsidRPr="00334FE3" w:rsidRDefault="0002722B" w:rsidP="00451B94">
            <w:pPr>
              <w:spacing w:before="40" w:after="40"/>
              <w:jc w:val="both"/>
              <w:rPr>
                <w:rFonts w:asciiTheme="minorHAnsi" w:hAnsiTheme="minorHAnsi" w:cs="Arial"/>
              </w:rPr>
            </w:pPr>
          </w:p>
          <w:p w14:paraId="2900573B" w14:textId="77777777"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0D1F3E6A" w14:textId="77777777" w:rsidR="0002722B" w:rsidRPr="00334FE3" w:rsidRDefault="0002722B" w:rsidP="00451B94">
            <w:pPr>
              <w:spacing w:before="40" w:after="40"/>
              <w:jc w:val="both"/>
              <w:rPr>
                <w:rFonts w:asciiTheme="minorHAnsi" w:hAnsiTheme="minorHAnsi" w:cs="Arial"/>
              </w:rPr>
            </w:pPr>
          </w:p>
        </w:tc>
      </w:tr>
      <w:tr w:rsidR="004453DD" w:rsidRPr="00334FE3" w14:paraId="4E79186A" w14:textId="77777777" w:rsidTr="00143D96">
        <w:trPr>
          <w:cantSplit/>
          <w:trHeight w:val="20"/>
        </w:trPr>
        <w:tc>
          <w:tcPr>
            <w:tcW w:w="1387" w:type="pct"/>
            <w:shd w:val="clear" w:color="auto" w:fill="auto"/>
            <w:vAlign w:val="center"/>
          </w:tcPr>
          <w:p w14:paraId="540E981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EEC73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0163195" w14:textId="77777777" w:rsidR="00586FA2" w:rsidRPr="00334FE3" w:rsidRDefault="00461DAC" w:rsidP="001E11D4">
            <w:pPr>
              <w:pStyle w:val="Akapitzlist"/>
              <w:numPr>
                <w:ilvl w:val="2"/>
                <w:numId w:val="292"/>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14:paraId="5B8F45F8" w14:textId="77777777" w:rsidTr="004453DD">
        <w:trPr>
          <w:trHeight w:val="20"/>
        </w:trPr>
        <w:tc>
          <w:tcPr>
            <w:tcW w:w="1387" w:type="pct"/>
            <w:shd w:val="clear" w:color="auto" w:fill="auto"/>
            <w:vAlign w:val="center"/>
          </w:tcPr>
          <w:p w14:paraId="16AA7AF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3B40A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D2B0221"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25FD9B2F" w14:textId="722AA69B"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0D3722D5"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1740072B"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w:t>
            </w:r>
            <w:proofErr w:type="spellStart"/>
            <w:r w:rsidRPr="00334FE3">
              <w:rPr>
                <w:rFonts w:eastAsia="Calibri"/>
              </w:rPr>
              <w:t>deinstytucjonalizacji</w:t>
            </w:r>
            <w:proofErr w:type="spellEnd"/>
            <w:r w:rsidRPr="00334FE3">
              <w:rPr>
                <w:rFonts w:eastAsia="Calibri"/>
              </w:rPr>
              <w:t xml:space="preserve"> opieki nad osobami zależnymi, poprzez rozwój alternatywnych form opieki nad osobami niesamodzielnymi</w:t>
            </w:r>
          </w:p>
          <w:p w14:paraId="0E5FC288"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0AB6A0F1"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1B49069C"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35EDC56E" w14:textId="77777777" w:rsidTr="00143D96">
        <w:trPr>
          <w:trHeight w:val="20"/>
        </w:trPr>
        <w:tc>
          <w:tcPr>
            <w:tcW w:w="1387" w:type="pct"/>
            <w:shd w:val="clear" w:color="auto" w:fill="auto"/>
            <w:vAlign w:val="center"/>
          </w:tcPr>
          <w:p w14:paraId="227C16E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D86A32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12D30B0"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3DB1818A" w14:textId="77777777" w:rsidR="004453DD" w:rsidRPr="00334FE3" w:rsidRDefault="00451B94" w:rsidP="001E11D4">
            <w:pPr>
              <w:pStyle w:val="Akapitzlist"/>
              <w:numPr>
                <w:ilvl w:val="0"/>
                <w:numId w:val="26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5DC36E6A"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2D6FB14D" w14:textId="77777777" w:rsidR="00D658DF" w:rsidRPr="00334FE3" w:rsidRDefault="00D658DF" w:rsidP="001E11D4">
            <w:pPr>
              <w:pStyle w:val="Akapitzlist"/>
              <w:numPr>
                <w:ilvl w:val="0"/>
                <w:numId w:val="291"/>
              </w:numPr>
              <w:ind w:left="458"/>
              <w:jc w:val="both"/>
            </w:pPr>
            <w:r w:rsidRPr="00334FE3">
              <w:lastRenderedPageBreak/>
              <w:t>jednostki samorządu terytorialnego, ich związki i stowarzyszenia;</w:t>
            </w:r>
          </w:p>
          <w:p w14:paraId="30F193D1" w14:textId="77777777" w:rsidR="00D658DF" w:rsidRPr="00334FE3" w:rsidRDefault="00D658DF" w:rsidP="001E11D4">
            <w:pPr>
              <w:pStyle w:val="Akapitzlist"/>
              <w:numPr>
                <w:ilvl w:val="0"/>
                <w:numId w:val="291"/>
              </w:numPr>
              <w:ind w:left="458"/>
              <w:jc w:val="both"/>
            </w:pPr>
            <w:r w:rsidRPr="00334FE3">
              <w:t xml:space="preserve">jednostki organizacyjne </w:t>
            </w:r>
            <w:proofErr w:type="spellStart"/>
            <w:r w:rsidRPr="00334FE3">
              <w:t>jst</w:t>
            </w:r>
            <w:proofErr w:type="spellEnd"/>
            <w:r w:rsidRPr="00334FE3">
              <w:t>;</w:t>
            </w:r>
          </w:p>
          <w:p w14:paraId="3EC07F49" w14:textId="77777777" w:rsidR="00D658DF" w:rsidRPr="00334FE3" w:rsidRDefault="00D658DF" w:rsidP="001E11D4">
            <w:pPr>
              <w:pStyle w:val="Akapitzlist"/>
              <w:numPr>
                <w:ilvl w:val="0"/>
                <w:numId w:val="291"/>
              </w:numPr>
              <w:ind w:left="458"/>
              <w:jc w:val="both"/>
            </w:pPr>
            <w:r w:rsidRPr="00334FE3">
              <w:t>jednostki organizacyjne pomocy społecznej;</w:t>
            </w:r>
          </w:p>
          <w:p w14:paraId="79DFDC7F" w14:textId="77777777" w:rsidR="00D658DF" w:rsidRPr="00334FE3" w:rsidRDefault="00D658DF" w:rsidP="001E11D4">
            <w:pPr>
              <w:pStyle w:val="Akapitzlist"/>
              <w:numPr>
                <w:ilvl w:val="0"/>
                <w:numId w:val="291"/>
              </w:numPr>
              <w:ind w:left="458"/>
              <w:jc w:val="both"/>
            </w:pPr>
            <w:r w:rsidRPr="00334FE3">
              <w:t>organizacje pozarządowe;</w:t>
            </w:r>
          </w:p>
          <w:p w14:paraId="1C1AF132" w14:textId="77777777" w:rsidR="00D658DF" w:rsidRPr="00334FE3" w:rsidRDefault="00D658DF" w:rsidP="001E11D4">
            <w:pPr>
              <w:pStyle w:val="Akapitzlist"/>
              <w:numPr>
                <w:ilvl w:val="0"/>
                <w:numId w:val="291"/>
              </w:numPr>
              <w:ind w:left="458"/>
              <w:jc w:val="both"/>
            </w:pPr>
            <w:r w:rsidRPr="00334FE3">
              <w:t>podmioty prowadzące działalność w obszarze pomocy społecznej oraz systemu wspierania rodziny i pieczy zastępczej;</w:t>
            </w:r>
          </w:p>
          <w:p w14:paraId="50A3C4C9" w14:textId="77777777" w:rsidR="00D658DF" w:rsidRPr="00334FE3" w:rsidRDefault="00D658DF" w:rsidP="001E11D4">
            <w:pPr>
              <w:pStyle w:val="Akapitzlist"/>
              <w:numPr>
                <w:ilvl w:val="0"/>
                <w:numId w:val="291"/>
              </w:numPr>
              <w:ind w:left="458"/>
              <w:jc w:val="both"/>
            </w:pPr>
            <w:r w:rsidRPr="00334FE3">
              <w:t>podmioty ekonomii społecznej oraz przedsiębiorstwa społeczne;</w:t>
            </w:r>
          </w:p>
          <w:p w14:paraId="35C120A5" w14:textId="77777777" w:rsidR="00D658DF" w:rsidRPr="00334FE3" w:rsidRDefault="00D658DF" w:rsidP="001E11D4">
            <w:pPr>
              <w:pStyle w:val="Akapitzlist"/>
              <w:numPr>
                <w:ilvl w:val="0"/>
                <w:numId w:val="291"/>
              </w:numPr>
              <w:ind w:left="458"/>
              <w:jc w:val="both"/>
            </w:pPr>
            <w:r w:rsidRPr="00334FE3">
              <w:t>kościoły, związki wyznaniowe oraz osoby prawne kościołów i związków wyznaniowych;</w:t>
            </w:r>
          </w:p>
          <w:p w14:paraId="4D0E3AAC" w14:textId="77777777" w:rsidR="00D658DF" w:rsidRPr="00334FE3" w:rsidRDefault="00D658DF" w:rsidP="001E11D4">
            <w:pPr>
              <w:pStyle w:val="Akapitzlist"/>
              <w:numPr>
                <w:ilvl w:val="0"/>
                <w:numId w:val="291"/>
              </w:numPr>
              <w:ind w:left="458"/>
              <w:jc w:val="both"/>
            </w:pPr>
            <w:r w:rsidRPr="00334FE3">
              <w:t>podmioty lecznicze.</w:t>
            </w:r>
          </w:p>
        </w:tc>
      </w:tr>
      <w:tr w:rsidR="004453DD" w:rsidRPr="00334FE3" w14:paraId="5994AA9B" w14:textId="77777777" w:rsidTr="00143D96">
        <w:trPr>
          <w:cantSplit/>
          <w:trHeight w:val="20"/>
        </w:trPr>
        <w:tc>
          <w:tcPr>
            <w:tcW w:w="1387" w:type="pct"/>
            <w:shd w:val="clear" w:color="auto" w:fill="auto"/>
            <w:vAlign w:val="center"/>
          </w:tcPr>
          <w:p w14:paraId="7DBBEAD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2D512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E8F72ED" w14:textId="754B3123"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2038D08E" w14:textId="60A907CB"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3EA5A4FD" w14:textId="6C15D409"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73B749BC" w14:textId="1C745143"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14:paraId="27A2A274" w14:textId="77777777" w:rsidTr="004453DD">
        <w:trPr>
          <w:cantSplit/>
          <w:trHeight w:val="20"/>
        </w:trPr>
        <w:tc>
          <w:tcPr>
            <w:tcW w:w="1387" w:type="pct"/>
            <w:tcBorders>
              <w:top w:val="single" w:sz="4" w:space="0" w:color="auto"/>
            </w:tcBorders>
            <w:shd w:val="clear" w:color="auto" w:fill="auto"/>
            <w:vAlign w:val="center"/>
          </w:tcPr>
          <w:p w14:paraId="3761D925"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FD43C4E"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C1A4A5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97F7D72" w14:textId="77777777" w:rsidTr="004453DD">
        <w:trPr>
          <w:cantSplit/>
          <w:trHeight w:val="20"/>
        </w:trPr>
        <w:tc>
          <w:tcPr>
            <w:tcW w:w="1387" w:type="pct"/>
            <w:tcBorders>
              <w:top w:val="single" w:sz="4" w:space="0" w:color="auto"/>
            </w:tcBorders>
            <w:shd w:val="clear" w:color="auto" w:fill="auto"/>
            <w:vAlign w:val="center"/>
          </w:tcPr>
          <w:p w14:paraId="253F147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01927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75BD822"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1551E30C" w14:textId="77777777" w:rsidTr="00143D96">
        <w:trPr>
          <w:cantSplit/>
          <w:trHeight w:val="20"/>
        </w:trPr>
        <w:tc>
          <w:tcPr>
            <w:tcW w:w="1387" w:type="pct"/>
            <w:shd w:val="clear" w:color="auto" w:fill="auto"/>
            <w:vAlign w:val="center"/>
          </w:tcPr>
          <w:p w14:paraId="2AFC781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32983053"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382A072"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551BE2D3" w14:textId="77777777" w:rsidTr="00143D96">
        <w:trPr>
          <w:trHeight w:val="20"/>
        </w:trPr>
        <w:tc>
          <w:tcPr>
            <w:tcW w:w="1387" w:type="pct"/>
            <w:shd w:val="clear" w:color="auto" w:fill="auto"/>
            <w:vAlign w:val="center"/>
          </w:tcPr>
          <w:p w14:paraId="01800E9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BC786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164783D"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polityki </w:t>
            </w:r>
            <w:r w:rsidRPr="00334FE3">
              <w:rPr>
                <w:rFonts w:asciiTheme="minorHAnsi" w:hAnsiTheme="minorHAnsi" w:cs="Arial"/>
                <w:sz w:val="22"/>
                <w:szCs w:val="22"/>
              </w:rPr>
              <w:lastRenderedPageBreak/>
              <w:t>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6665998E" w14:textId="77777777" w:rsidR="0002722B" w:rsidRPr="00334FE3" w:rsidRDefault="0002722B" w:rsidP="0005148F">
            <w:pPr>
              <w:spacing w:before="40" w:after="40"/>
              <w:jc w:val="both"/>
              <w:rPr>
                <w:rFonts w:asciiTheme="minorHAnsi" w:hAnsiTheme="minorHAnsi" w:cs="Arial"/>
              </w:rPr>
            </w:pPr>
          </w:p>
          <w:p w14:paraId="62C0D991"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1B67689E" w14:textId="77777777" w:rsidR="0002722B" w:rsidRPr="00334FE3" w:rsidRDefault="0002722B" w:rsidP="0005148F">
            <w:pPr>
              <w:spacing w:before="40" w:after="40"/>
              <w:jc w:val="both"/>
              <w:rPr>
                <w:rFonts w:asciiTheme="minorHAnsi" w:hAnsiTheme="minorHAnsi" w:cs="Arial"/>
              </w:rPr>
            </w:pPr>
          </w:p>
          <w:p w14:paraId="6925402D" w14:textId="77777777"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w:t>
            </w:r>
            <w:proofErr w:type="spellStart"/>
            <w:r w:rsidRPr="00334FE3">
              <w:rPr>
                <w:rFonts w:asciiTheme="minorHAnsi" w:eastAsia="Calibri" w:hAnsiTheme="minorHAnsi"/>
                <w:sz w:val="22"/>
                <w:szCs w:val="22"/>
                <w:lang w:eastAsia="en-US"/>
              </w:rPr>
              <w:t>deinstytucjonalizacji</w:t>
            </w:r>
            <w:proofErr w:type="spellEnd"/>
            <w:r w:rsidRPr="00334FE3">
              <w:rPr>
                <w:rFonts w:asciiTheme="minorHAnsi" w:eastAsia="Calibri" w:hAnsiTheme="minorHAnsi"/>
                <w:sz w:val="22"/>
                <w:szCs w:val="22"/>
                <w:lang w:eastAsia="en-US"/>
              </w:rPr>
              <w:t xml:space="preserve">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1B429449" w14:textId="77777777" w:rsidTr="00143D96">
        <w:trPr>
          <w:cantSplit/>
          <w:trHeight w:val="20"/>
        </w:trPr>
        <w:tc>
          <w:tcPr>
            <w:tcW w:w="1387" w:type="pct"/>
            <w:shd w:val="clear" w:color="auto" w:fill="auto"/>
            <w:vAlign w:val="center"/>
          </w:tcPr>
          <w:p w14:paraId="29D9A8B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2B770A"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482715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7ACCB953" w14:textId="77777777" w:rsidTr="00143D96">
        <w:trPr>
          <w:cantSplit/>
          <w:trHeight w:val="402"/>
        </w:trPr>
        <w:tc>
          <w:tcPr>
            <w:tcW w:w="1387" w:type="pct"/>
            <w:shd w:val="clear" w:color="auto" w:fill="auto"/>
            <w:vAlign w:val="center"/>
          </w:tcPr>
          <w:p w14:paraId="643F7628"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1A4BAD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7A1A4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F2DB20D"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7148F5D"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14:paraId="5E467CDE" w14:textId="77777777" w:rsidTr="004453DD">
        <w:trPr>
          <w:cantSplit/>
          <w:trHeight w:val="20"/>
        </w:trPr>
        <w:tc>
          <w:tcPr>
            <w:tcW w:w="1387" w:type="pct"/>
            <w:tcBorders>
              <w:top w:val="single" w:sz="4" w:space="0" w:color="auto"/>
            </w:tcBorders>
            <w:shd w:val="clear" w:color="auto" w:fill="auto"/>
            <w:vAlign w:val="center"/>
          </w:tcPr>
          <w:p w14:paraId="1AEE9D7D"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1C93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51E18C"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48F07C9" w14:textId="77777777" w:rsidTr="004453DD">
        <w:trPr>
          <w:cantSplit/>
          <w:trHeight w:val="20"/>
        </w:trPr>
        <w:tc>
          <w:tcPr>
            <w:tcW w:w="1387" w:type="pct"/>
            <w:shd w:val="clear" w:color="auto" w:fill="auto"/>
            <w:vAlign w:val="center"/>
          </w:tcPr>
          <w:p w14:paraId="513135A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7E41BC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50BD3BA"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21C66642" w14:textId="77777777" w:rsidR="0002722B" w:rsidRPr="00334FE3" w:rsidRDefault="0002722B" w:rsidP="00543369">
            <w:pPr>
              <w:spacing w:before="40" w:after="40"/>
              <w:jc w:val="both"/>
              <w:rPr>
                <w:rFonts w:asciiTheme="minorHAnsi" w:hAnsiTheme="minorHAnsi" w:cs="Arial"/>
              </w:rPr>
            </w:pPr>
          </w:p>
          <w:p w14:paraId="534DA3BA"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w:t>
            </w:r>
            <w:proofErr w:type="spellStart"/>
            <w:r w:rsidR="00232F66">
              <w:rPr>
                <w:rFonts w:asciiTheme="minorHAnsi" w:hAnsiTheme="minorHAnsi" w:cs="Arial"/>
                <w:sz w:val="22"/>
                <w:szCs w:val="22"/>
              </w:rPr>
              <w:t>financingu</w:t>
            </w:r>
            <w:proofErr w:type="spellEnd"/>
            <w:r w:rsidR="00232F66">
              <w:rPr>
                <w:rFonts w:asciiTheme="minorHAnsi" w:hAnsiTheme="minorHAnsi" w:cs="Arial"/>
                <w:sz w:val="22"/>
                <w:szCs w:val="22"/>
              </w:rPr>
              <w:t xml:space="preserve">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14:paraId="69674E8B" w14:textId="77777777" w:rsidTr="004453DD">
        <w:trPr>
          <w:cantSplit/>
          <w:trHeight w:val="315"/>
        </w:trPr>
        <w:tc>
          <w:tcPr>
            <w:tcW w:w="1387" w:type="pct"/>
            <w:shd w:val="clear" w:color="auto" w:fill="auto"/>
            <w:vAlign w:val="center"/>
          </w:tcPr>
          <w:p w14:paraId="5E2A957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2B4E23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056B4EB"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14:paraId="43819F62" w14:textId="77777777" w:rsidTr="004453DD">
        <w:trPr>
          <w:cantSplit/>
          <w:trHeight w:val="20"/>
        </w:trPr>
        <w:tc>
          <w:tcPr>
            <w:tcW w:w="1387" w:type="pct"/>
            <w:shd w:val="clear" w:color="auto" w:fill="auto"/>
            <w:vAlign w:val="center"/>
          </w:tcPr>
          <w:p w14:paraId="3B3D2D0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4F502B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6750D07"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047ABB"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ECC444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640AD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1FFE883"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187DBB5"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4747B008"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7AE538D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6C17E7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1CB110"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FC15787"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 xml:space="preserve">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 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542082F1" w14:textId="77777777" w:rsidTr="00143D96">
        <w:trPr>
          <w:cantSplit/>
          <w:trHeight w:val="2306"/>
        </w:trPr>
        <w:tc>
          <w:tcPr>
            <w:tcW w:w="1387" w:type="pct"/>
            <w:tcBorders>
              <w:top w:val="single" w:sz="4" w:space="0" w:color="auto"/>
            </w:tcBorders>
            <w:shd w:val="clear" w:color="auto" w:fill="auto"/>
            <w:vAlign w:val="center"/>
          </w:tcPr>
          <w:p w14:paraId="2439028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22531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1DADB6B"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2D5BD05" w14:textId="77777777" w:rsidTr="00143D96">
        <w:trPr>
          <w:cantSplit/>
          <w:trHeight w:val="4108"/>
        </w:trPr>
        <w:tc>
          <w:tcPr>
            <w:tcW w:w="1387" w:type="pct"/>
            <w:shd w:val="clear" w:color="auto" w:fill="auto"/>
            <w:vAlign w:val="center"/>
          </w:tcPr>
          <w:p w14:paraId="7E4C470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4E55A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B37B2DF"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95%</w:t>
            </w:r>
          </w:p>
        </w:tc>
      </w:tr>
      <w:tr w:rsidR="002042B4" w:rsidRPr="00334FE3" w14:paraId="62CCFA2E" w14:textId="77777777" w:rsidTr="00143D96">
        <w:trPr>
          <w:cantSplit/>
          <w:trHeight w:val="1154"/>
        </w:trPr>
        <w:tc>
          <w:tcPr>
            <w:tcW w:w="1387" w:type="pct"/>
            <w:shd w:val="clear" w:color="auto" w:fill="auto"/>
            <w:vAlign w:val="center"/>
          </w:tcPr>
          <w:p w14:paraId="0CC168D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E0F6D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B69BEE4" w14:textId="77777777" w:rsidR="002042B4" w:rsidRPr="00334FE3" w:rsidRDefault="002042B4" w:rsidP="004453DD">
            <w:pPr>
              <w:rPr>
                <w:rFonts w:asciiTheme="minorHAnsi" w:hAnsiTheme="minorHAnsi" w:cs="Arial"/>
              </w:rPr>
            </w:pPr>
            <w:r w:rsidRPr="00334FE3">
              <w:rPr>
                <w:rFonts w:asciiTheme="minorHAnsi" w:eastAsia="Calibri" w:hAnsiTheme="minorHAnsi"/>
                <w:sz w:val="22"/>
                <w:szCs w:val="22"/>
              </w:rPr>
              <w:t>5%</w:t>
            </w:r>
          </w:p>
        </w:tc>
      </w:tr>
      <w:tr w:rsidR="002042B4" w:rsidRPr="00334FE3" w14:paraId="76D2312A" w14:textId="77777777" w:rsidTr="00143D96">
        <w:trPr>
          <w:cantSplit/>
          <w:trHeight w:val="1194"/>
        </w:trPr>
        <w:tc>
          <w:tcPr>
            <w:tcW w:w="1387" w:type="pct"/>
            <w:shd w:val="clear" w:color="auto" w:fill="auto"/>
            <w:vAlign w:val="center"/>
          </w:tcPr>
          <w:p w14:paraId="6CA6B03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51C42C30"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DE01C67"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9AE9BF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4AA353C9"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14:paraId="1F9D754F" w14:textId="77777777" w:rsidTr="00143D96">
        <w:trPr>
          <w:cantSplit/>
          <w:trHeight w:val="1691"/>
        </w:trPr>
        <w:tc>
          <w:tcPr>
            <w:tcW w:w="1387" w:type="pct"/>
            <w:shd w:val="clear" w:color="auto" w:fill="auto"/>
            <w:vAlign w:val="center"/>
          </w:tcPr>
          <w:p w14:paraId="78B50EB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02896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D5EF9A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69E28BF5" w14:textId="77777777" w:rsidTr="00143D96">
        <w:trPr>
          <w:cantSplit/>
          <w:trHeight w:val="1423"/>
        </w:trPr>
        <w:tc>
          <w:tcPr>
            <w:tcW w:w="1387" w:type="pct"/>
            <w:shd w:val="clear" w:color="auto" w:fill="auto"/>
            <w:vAlign w:val="center"/>
          </w:tcPr>
          <w:p w14:paraId="76AA1D2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772D6FF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252DD21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332025A6" w14:textId="77777777" w:rsidR="00323D4C" w:rsidRPr="00334FE3" w:rsidRDefault="00323D4C" w:rsidP="00870FEE">
      <w:pPr>
        <w:jc w:val="both"/>
        <w:rPr>
          <w:rFonts w:asciiTheme="minorHAnsi" w:hAnsiTheme="minorHAnsi"/>
          <w:b/>
        </w:rPr>
      </w:pPr>
    </w:p>
    <w:p w14:paraId="73511D81" w14:textId="77777777" w:rsidR="00323D4C" w:rsidRPr="00334FE3" w:rsidRDefault="00BD1790" w:rsidP="00BD1790">
      <w:pPr>
        <w:pStyle w:val="Nagwek3"/>
        <w:rPr>
          <w:rFonts w:asciiTheme="minorHAnsi" w:hAnsiTheme="minorHAnsi"/>
        </w:rPr>
      </w:pPr>
      <w:bookmarkStart w:id="65" w:name="_Toc511377656"/>
      <w:r w:rsidRPr="00334FE3">
        <w:rPr>
          <w:rFonts w:asciiTheme="minorHAnsi" w:hAnsiTheme="minorHAnsi"/>
        </w:rPr>
        <w:t xml:space="preserve">Działanie 9.4. </w:t>
      </w:r>
      <w:r w:rsidRPr="00334FE3">
        <w:rPr>
          <w:rFonts w:asciiTheme="minorHAnsi" w:hAnsiTheme="minorHAnsi" w:cs="Arial"/>
          <w:szCs w:val="22"/>
        </w:rPr>
        <w:t>Wspieranie gospodarki społecznej</w:t>
      </w:r>
      <w:bookmarkEnd w:id="65"/>
      <w:r w:rsidRPr="00334FE3">
        <w:rPr>
          <w:rFonts w:asciiTheme="minorHAnsi" w:hAnsiTheme="minorHAnsi"/>
        </w:rPr>
        <w:t xml:space="preserve"> </w:t>
      </w:r>
    </w:p>
    <w:p w14:paraId="09E5D3A7" w14:textId="77777777"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14:paraId="73B5F66B"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0F575D3"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8A9C53" w14:textId="77777777" w:rsidTr="0052508C">
        <w:trPr>
          <w:trHeight w:val="20"/>
        </w:trPr>
        <w:tc>
          <w:tcPr>
            <w:tcW w:w="1362" w:type="pct"/>
            <w:tcBorders>
              <w:top w:val="single" w:sz="4" w:space="0" w:color="auto"/>
            </w:tcBorders>
            <w:shd w:val="clear" w:color="auto" w:fill="auto"/>
            <w:vAlign w:val="center"/>
          </w:tcPr>
          <w:p w14:paraId="26BB4DC0"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7AA2815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749929E"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14:paraId="2D8DC2E5" w14:textId="77777777" w:rsidTr="0052508C">
        <w:trPr>
          <w:trHeight w:val="20"/>
        </w:trPr>
        <w:tc>
          <w:tcPr>
            <w:tcW w:w="1362" w:type="pct"/>
            <w:tcBorders>
              <w:top w:val="single" w:sz="4" w:space="0" w:color="auto"/>
            </w:tcBorders>
            <w:shd w:val="clear" w:color="auto" w:fill="auto"/>
            <w:vAlign w:val="center"/>
          </w:tcPr>
          <w:p w14:paraId="1C9C0FB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2A12D6B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FC4D78B"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14:paraId="059407AC" w14:textId="77777777" w:rsidTr="0052508C">
        <w:trPr>
          <w:trHeight w:val="20"/>
        </w:trPr>
        <w:tc>
          <w:tcPr>
            <w:tcW w:w="1362" w:type="pct"/>
            <w:tcBorders>
              <w:top w:val="single" w:sz="4" w:space="0" w:color="auto"/>
            </w:tcBorders>
            <w:shd w:val="clear" w:color="auto" w:fill="auto"/>
            <w:vAlign w:val="center"/>
          </w:tcPr>
          <w:p w14:paraId="327A850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14E8CC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D7C68D7"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08CEEE2E"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4DB21D7F" w14:textId="77777777" w:rsidTr="00143D96">
        <w:trPr>
          <w:trHeight w:val="20"/>
        </w:trPr>
        <w:tc>
          <w:tcPr>
            <w:tcW w:w="1362" w:type="pct"/>
            <w:shd w:val="clear" w:color="auto" w:fill="auto"/>
            <w:vAlign w:val="center"/>
          </w:tcPr>
          <w:p w14:paraId="1AF7045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116F241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FC7C0E5"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5D4002C8"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7BB79A94"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14:paraId="2614CA07" w14:textId="77777777" w:rsidTr="0052508C">
        <w:trPr>
          <w:trHeight w:val="20"/>
        </w:trPr>
        <w:tc>
          <w:tcPr>
            <w:tcW w:w="1362" w:type="pct"/>
            <w:shd w:val="clear" w:color="auto" w:fill="auto"/>
            <w:vAlign w:val="center"/>
          </w:tcPr>
          <w:p w14:paraId="4522632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5343D7F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CC01888"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207A0D66"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0560BC6D" w14:textId="77777777" w:rsidR="00BD1790" w:rsidRPr="00334FE3" w:rsidRDefault="00BD1790" w:rsidP="008C3BC7">
            <w:pPr>
              <w:jc w:val="both"/>
              <w:rPr>
                <w:rFonts w:asciiTheme="minorHAnsi" w:eastAsia="Calibri" w:hAnsiTheme="minorHAnsi"/>
                <w:b/>
                <w:lang w:eastAsia="en-US"/>
              </w:rPr>
            </w:pPr>
            <w:r w:rsidRPr="00334FE3">
              <w:rPr>
                <w:rFonts w:asciiTheme="minorHAnsi" w:eastAsia="Calibri" w:hAnsiTheme="minorHAnsi"/>
                <w:b/>
                <w:sz w:val="22"/>
                <w:szCs w:val="22"/>
                <w:lang w:eastAsia="en-US"/>
              </w:rPr>
              <w:t>a) Usług animacji</w:t>
            </w:r>
            <w:r w:rsidR="00A06C1C" w:rsidRPr="00334FE3">
              <w:rPr>
                <w:rFonts w:asciiTheme="minorHAnsi" w:eastAsia="Calibri" w:hAnsiTheme="minorHAnsi"/>
                <w:b/>
                <w:sz w:val="22"/>
                <w:szCs w:val="22"/>
                <w:lang w:eastAsia="en-US"/>
              </w:rPr>
              <w:t>, w tym m.in.</w:t>
            </w:r>
            <w:r w:rsidRPr="00334FE3">
              <w:rPr>
                <w:rFonts w:asciiTheme="minorHAnsi" w:eastAsia="Calibri" w:hAnsiTheme="minorHAnsi"/>
                <w:b/>
                <w:sz w:val="22"/>
                <w:szCs w:val="22"/>
                <w:lang w:eastAsia="en-US"/>
              </w:rPr>
              <w:t>:</w:t>
            </w:r>
          </w:p>
          <w:p w14:paraId="6B29682E"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xml:space="preserve">, w tym </w:t>
            </w:r>
            <w:r w:rsidR="00D13AD6" w:rsidRPr="00334FE3">
              <w:rPr>
                <w:rFonts w:eastAsia="Calibri"/>
              </w:rPr>
              <w:lastRenderedPageBreak/>
              <w:t>podejmowanie działań animacyjnych, umożliwiających tworzenie podmiotów obywatelskich, partnerstw publiczno-społeczno-prywatnych na rzecz rozwoju ekonomii społecznej</w:t>
            </w:r>
            <w:r w:rsidRPr="00334FE3">
              <w:rPr>
                <w:rFonts w:eastAsia="Calibri"/>
              </w:rPr>
              <w:t xml:space="preserve">,  </w:t>
            </w:r>
          </w:p>
          <w:p w14:paraId="2E8E8A99"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Pr="00334FE3">
              <w:rPr>
                <w:rFonts w:eastAsia="Calibri"/>
              </w:rPr>
              <w:t>,</w:t>
            </w:r>
          </w:p>
          <w:p w14:paraId="2D67D9FD"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p>
          <w:p w14:paraId="0422808D" w14:textId="77777777" w:rsidR="00BD1790" w:rsidRPr="00334FE3" w:rsidRDefault="00BD1790" w:rsidP="00E16E0E">
            <w:pPr>
              <w:pStyle w:val="Akapitzlist"/>
              <w:numPr>
                <w:ilvl w:val="0"/>
                <w:numId w:val="250"/>
              </w:numPr>
              <w:spacing w:line="240" w:lineRule="auto"/>
              <w:ind w:left="456"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p>
          <w:p w14:paraId="3AAA5932" w14:textId="77777777" w:rsidR="00BD1790" w:rsidRPr="00334FE3" w:rsidRDefault="00BD1790" w:rsidP="00D13AD6">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b) Usług rozwoju ekonomii społecznej</w:t>
            </w:r>
            <w:r w:rsidR="00D13AD6" w:rsidRPr="00334FE3">
              <w:rPr>
                <w:rFonts w:asciiTheme="minorHAnsi" w:eastAsia="Calibri" w:hAnsiTheme="minorHAnsi"/>
                <w:b/>
                <w:sz w:val="22"/>
                <w:szCs w:val="22"/>
                <w:lang w:eastAsia="en-US"/>
              </w:rPr>
              <w:t>:</w:t>
            </w:r>
          </w:p>
          <w:p w14:paraId="342CA0F1"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ekonomizacji podmiotów ekonomii społecznej, niebędących przedsiębiorstwami społecznymi,</w:t>
            </w:r>
            <w:r w:rsidR="00466857" w:rsidRPr="00334FE3">
              <w:rPr>
                <w:rFonts w:cs="Arial"/>
              </w:rPr>
              <w:t xml:space="preserve"> o </w:t>
            </w:r>
            <w:r w:rsidRPr="00334FE3">
              <w:rPr>
                <w:rFonts w:cs="Arial"/>
              </w:rPr>
              <w:t xml:space="preserve">ile przyczyni się do stworzenia miejsc pracy dla osób zagrożonych ubóstwem lub wykluczeniem społecznym: </w:t>
            </w:r>
          </w:p>
          <w:p w14:paraId="2F2705DC" w14:textId="77777777" w:rsidR="00BD1790" w:rsidRPr="00334FE3" w:rsidRDefault="00F56AF7" w:rsidP="008C3BC7">
            <w:pPr>
              <w:jc w:val="both"/>
              <w:rPr>
                <w:rFonts w:asciiTheme="minorHAnsi" w:hAnsiTheme="minorHAnsi" w:cs="Arial"/>
              </w:rPr>
            </w:pPr>
            <w:r w:rsidRPr="00334FE3">
              <w:rPr>
                <w:rFonts w:asciiTheme="minorHAnsi" w:hAnsiTheme="minorHAnsi" w:cs="Arial"/>
                <w:sz w:val="22"/>
                <w:szCs w:val="22"/>
              </w:rPr>
              <w:t xml:space="preserve">1) </w:t>
            </w:r>
            <w:r w:rsidR="00BD1790" w:rsidRPr="00334FE3">
              <w:rPr>
                <w:rFonts w:asciiTheme="minorHAnsi" w:hAnsiTheme="minorHAnsi" w:cs="Arial"/>
                <w:sz w:val="22"/>
                <w:szCs w:val="22"/>
              </w:rPr>
              <w:t xml:space="preserve">wsparcie umożliwiające </w:t>
            </w:r>
            <w:r w:rsidRPr="00334FE3">
              <w:rPr>
                <w:rFonts w:asciiTheme="minorHAnsi" w:hAnsiTheme="minorHAnsi" w:cs="Arial"/>
                <w:sz w:val="22"/>
                <w:szCs w:val="22"/>
              </w:rPr>
              <w:t xml:space="preserve">nabycie </w:t>
            </w:r>
            <w:r w:rsidR="00BD1790" w:rsidRPr="00334FE3">
              <w:rPr>
                <w:rFonts w:asciiTheme="minorHAnsi" w:hAnsiTheme="minorHAnsi" w:cs="Arial"/>
                <w:sz w:val="22"/>
                <w:szCs w:val="22"/>
              </w:rPr>
              <w:t>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w:t>
            </w:r>
            <w:r w:rsidR="005809D1" w:rsidRPr="00334FE3">
              <w:rPr>
                <w:rFonts w:asciiTheme="minorHAnsi" w:hAnsiTheme="minorHAnsi" w:cs="Arial"/>
                <w:sz w:val="22"/>
                <w:szCs w:val="22"/>
              </w:rPr>
              <w:t>, w tym kompetencji i kwalifik</w:t>
            </w:r>
            <w:r w:rsidRPr="00334FE3">
              <w:rPr>
                <w:rFonts w:asciiTheme="minorHAnsi" w:hAnsiTheme="minorHAnsi" w:cs="Arial"/>
                <w:sz w:val="22"/>
                <w:szCs w:val="22"/>
              </w:rPr>
              <w:t>acji zawodowych,</w:t>
            </w:r>
            <w:r w:rsidR="00BD1790" w:rsidRPr="00334FE3">
              <w:rPr>
                <w:rFonts w:asciiTheme="minorHAnsi" w:hAnsiTheme="minorHAnsi" w:cs="Arial"/>
                <w:sz w:val="22"/>
                <w:szCs w:val="22"/>
              </w:rPr>
              <w:t xml:space="preserve"> potrzebnych do ekonomizacji podmiotu (</w:t>
            </w:r>
            <w:r w:rsidRPr="00334FE3">
              <w:rPr>
                <w:rFonts w:asciiTheme="minorHAnsi" w:hAnsiTheme="minorHAnsi" w:cs="Arial"/>
                <w:sz w:val="22"/>
                <w:szCs w:val="22"/>
              </w:rPr>
              <w:t xml:space="preserve">do </w:t>
            </w:r>
            <w:r w:rsidR="00BD1790" w:rsidRPr="00334FE3">
              <w:rPr>
                <w:rFonts w:asciiTheme="minorHAnsi" w:hAnsiTheme="minorHAnsi" w:cs="Arial"/>
                <w:sz w:val="22"/>
                <w:szCs w:val="22"/>
              </w:rPr>
              <w:t>form nabywania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 xml:space="preserve">umiejętności </w:t>
            </w:r>
            <w:r w:rsidRPr="00334FE3">
              <w:rPr>
                <w:rFonts w:asciiTheme="minorHAnsi" w:hAnsiTheme="minorHAnsi" w:cs="Arial"/>
                <w:sz w:val="22"/>
                <w:szCs w:val="22"/>
              </w:rPr>
              <w:t xml:space="preserve">zaliczyć można </w:t>
            </w:r>
            <w:r w:rsidR="00BD1790" w:rsidRPr="00334FE3">
              <w:rPr>
                <w:rFonts w:asciiTheme="minorHAnsi" w:hAnsiTheme="minorHAnsi" w:cs="Arial"/>
                <w:sz w:val="22"/>
                <w:szCs w:val="22"/>
              </w:rPr>
              <w:t xml:space="preserve">np. szkolenia, warsztaty, doradztwo, mentoring, coaching, </w:t>
            </w:r>
            <w:proofErr w:type="spellStart"/>
            <w:r w:rsidR="00BD1790" w:rsidRPr="00334FE3">
              <w:rPr>
                <w:rFonts w:asciiTheme="minorHAnsi" w:hAnsiTheme="minorHAnsi" w:cs="Arial"/>
                <w:sz w:val="22"/>
                <w:szCs w:val="22"/>
              </w:rPr>
              <w:t>tutoring</w:t>
            </w:r>
            <w:proofErr w:type="spellEnd"/>
            <w:r w:rsidR="00BD1790" w:rsidRPr="00334FE3">
              <w:rPr>
                <w:rFonts w:asciiTheme="minorHAnsi" w:hAnsiTheme="minorHAnsi" w:cs="Arial"/>
                <w:sz w:val="22"/>
                <w:szCs w:val="22"/>
              </w:rPr>
              <w:t>, współpraca, wizyty studyjne itp.);</w:t>
            </w:r>
          </w:p>
          <w:p w14:paraId="07188744" w14:textId="77777777" w:rsidR="00BD1790" w:rsidRPr="00334FE3" w:rsidRDefault="00F56AF7" w:rsidP="00A05EFE">
            <w:pPr>
              <w:ind w:firstLine="30"/>
              <w:jc w:val="both"/>
              <w:rPr>
                <w:rFonts w:asciiTheme="minorHAnsi" w:hAnsiTheme="minorHAnsi" w:cs="Arial"/>
              </w:rPr>
            </w:pPr>
            <w:r w:rsidRPr="00334FE3">
              <w:rPr>
                <w:rFonts w:asciiTheme="minorHAnsi" w:hAnsiTheme="minorHAnsi" w:cs="Arial"/>
                <w:sz w:val="22"/>
                <w:szCs w:val="22"/>
              </w:rPr>
              <w:t xml:space="preserve">2) </w:t>
            </w:r>
            <w:r w:rsidR="00BD1790" w:rsidRPr="00334FE3">
              <w:rPr>
                <w:rFonts w:asciiTheme="minorHAnsi" w:hAnsiTheme="minorHAnsi" w:cs="Arial"/>
                <w:sz w:val="22"/>
                <w:szCs w:val="22"/>
              </w:rPr>
              <w:t>przyznanie środków finansowych na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(etap możliwy po przekształceniu </w:t>
            </w:r>
            <w:r w:rsidRPr="00334FE3">
              <w:rPr>
                <w:rFonts w:asciiTheme="minorHAnsi" w:hAnsiTheme="minorHAnsi" w:cs="Arial"/>
                <w:sz w:val="22"/>
                <w:szCs w:val="22"/>
              </w:rPr>
              <w:t xml:space="preserve">podmiotu ekonomii społecznej </w:t>
            </w:r>
            <w:r w:rsidR="00466857" w:rsidRPr="00334FE3">
              <w:rPr>
                <w:rFonts w:asciiTheme="minorHAnsi" w:hAnsiTheme="minorHAnsi" w:cs="Arial"/>
                <w:sz w:val="22"/>
                <w:szCs w:val="22"/>
              </w:rPr>
              <w:t>w </w:t>
            </w:r>
            <w:r w:rsidRPr="00334FE3">
              <w:rPr>
                <w:rFonts w:asciiTheme="minorHAnsi" w:hAnsiTheme="minorHAnsi" w:cs="Arial"/>
                <w:sz w:val="22"/>
                <w:szCs w:val="22"/>
              </w:rPr>
              <w:t>przedsiębiorstwo społeczne</w:t>
            </w:r>
            <w:r w:rsidR="00BD1790" w:rsidRPr="00334FE3">
              <w:rPr>
                <w:rFonts w:asciiTheme="minorHAnsi" w:hAnsiTheme="minorHAnsi" w:cs="Arial"/>
                <w:sz w:val="22"/>
                <w:szCs w:val="22"/>
              </w:rPr>
              <w:t>).</w:t>
            </w:r>
          </w:p>
          <w:p w14:paraId="5309F3F9" w14:textId="77777777" w:rsidR="00BD1790" w:rsidRPr="00334FE3" w:rsidRDefault="00BD1790" w:rsidP="00E16E0E">
            <w:pPr>
              <w:pStyle w:val="Akapitzlist"/>
              <w:numPr>
                <w:ilvl w:val="0"/>
                <w:numId w:val="133"/>
              </w:numPr>
              <w:spacing w:line="240" w:lineRule="auto"/>
              <w:ind w:left="458"/>
              <w:jc w:val="both"/>
              <w:rPr>
                <w:rFonts w:cs="Arial"/>
              </w:rPr>
            </w:pPr>
            <w:r w:rsidRPr="00334FE3">
              <w:rPr>
                <w:rFonts w:cs="Arial"/>
              </w:rPr>
              <w:t>wsparcie na utworzenie przedsiębiorstwa społecznego, przystąpienie do lub zatrudnienie</w:t>
            </w:r>
            <w:r w:rsidR="00466857" w:rsidRPr="00334FE3">
              <w:rPr>
                <w:rFonts w:cs="Arial"/>
              </w:rPr>
              <w:t xml:space="preserve"> w </w:t>
            </w:r>
            <w:r w:rsidRPr="00334FE3">
              <w:rPr>
                <w:rFonts w:cs="Arial"/>
              </w:rPr>
              <w:t>przedsiębiorstwie społecznym poprzez zastosowanie</w:t>
            </w:r>
            <w:r w:rsidR="00466857" w:rsidRPr="00334FE3">
              <w:rPr>
                <w:rFonts w:cs="Arial"/>
              </w:rPr>
              <w:t xml:space="preserve"> w </w:t>
            </w:r>
            <w:r w:rsidRPr="00334FE3">
              <w:rPr>
                <w:rFonts w:cs="Arial"/>
              </w:rPr>
              <w:t>ramach projektu co najmniej dwóch</w:t>
            </w:r>
            <w:r w:rsidR="00466857" w:rsidRPr="00334FE3">
              <w:rPr>
                <w:rFonts w:cs="Arial"/>
              </w:rPr>
              <w:t xml:space="preserve"> z </w:t>
            </w:r>
            <w:r w:rsidRPr="00334FE3">
              <w:rPr>
                <w:rFonts w:cs="Arial"/>
              </w:rPr>
              <w:t xml:space="preserve">następujących instrumentów: </w:t>
            </w:r>
          </w:p>
          <w:p w14:paraId="3FE1811B" w14:textId="77777777" w:rsidR="00BD1790" w:rsidRPr="00334FE3" w:rsidRDefault="00F56AF7" w:rsidP="008C3BC7">
            <w:pPr>
              <w:spacing w:after="0" w:line="276" w:lineRule="auto"/>
              <w:jc w:val="both"/>
              <w:rPr>
                <w:rFonts w:asciiTheme="minorHAnsi" w:hAnsiTheme="minorHAnsi" w:cs="Arial"/>
              </w:rPr>
            </w:pPr>
            <w:r w:rsidRPr="00334FE3">
              <w:rPr>
                <w:rFonts w:asciiTheme="minorHAnsi" w:hAnsiTheme="minorHAnsi" w:cs="Arial"/>
                <w:sz w:val="22"/>
                <w:szCs w:val="22"/>
              </w:rPr>
              <w:lastRenderedPageBreak/>
              <w:t xml:space="preserve">1) </w:t>
            </w:r>
            <w:r w:rsidR="00BD1790" w:rsidRPr="00334FE3">
              <w:rPr>
                <w:rFonts w:asciiTheme="minorHAnsi" w:hAnsiTheme="minorHAnsi" w:cs="Arial"/>
                <w:sz w:val="22"/>
                <w:szCs w:val="22"/>
              </w:rPr>
              <w:t>wsparcie szkoleniowe (w tym szkolenia zawodowe), doradztwo (indywidualne</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grupowe) oraz usługi indywidualnego mentoringu umożliwiające uzyskanie wiedzy</w:t>
            </w:r>
            <w:r w:rsidR="00466857" w:rsidRPr="00334FE3">
              <w:rPr>
                <w:rFonts w:asciiTheme="minorHAnsi" w:hAnsiTheme="minorHAnsi" w:cs="Arial"/>
                <w:sz w:val="22"/>
                <w:szCs w:val="22"/>
              </w:rPr>
              <w:t xml:space="preserve"> i </w:t>
            </w:r>
            <w:r w:rsidR="00BD1790" w:rsidRPr="00334FE3">
              <w:rPr>
                <w:rFonts w:asciiTheme="minorHAnsi" w:hAnsiTheme="minorHAnsi" w:cs="Arial"/>
                <w:sz w:val="22"/>
                <w:szCs w:val="22"/>
              </w:rPr>
              <w:t>umiejętności potrzebnych do założenia i/lub prowadzenia i/lub przystąpienia i/lub pracy</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przedsiębiorstwie społecznym (usługi świadczone na etapie zakładania </w:t>
            </w:r>
            <w:r w:rsidRPr="00334FE3">
              <w:rPr>
                <w:rFonts w:asciiTheme="minorHAnsi" w:hAnsiTheme="minorHAnsi" w:cs="Arial"/>
                <w:sz w:val="22"/>
                <w:szCs w:val="22"/>
              </w:rPr>
              <w:t xml:space="preserve">przedsiębiorstwa społecznego </w:t>
            </w:r>
            <w:r w:rsidR="00BD1790" w:rsidRPr="00334FE3">
              <w:rPr>
                <w:rFonts w:asciiTheme="minorHAnsi" w:hAnsiTheme="minorHAnsi" w:cs="Arial"/>
                <w:sz w:val="22"/>
                <w:szCs w:val="22"/>
              </w:rPr>
              <w:t>oraz</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 xml:space="preserve">okresie pierwszych 6 miesięcy </w:t>
            </w:r>
            <w:r w:rsidRPr="00334FE3">
              <w:rPr>
                <w:rFonts w:asciiTheme="minorHAnsi" w:hAnsiTheme="minorHAnsi" w:cs="Arial"/>
                <w:sz w:val="22"/>
                <w:szCs w:val="22"/>
              </w:rPr>
              <w:t xml:space="preserve">jego </w:t>
            </w:r>
            <w:r w:rsidR="00BD1790" w:rsidRPr="00334FE3">
              <w:rPr>
                <w:rFonts w:asciiTheme="minorHAnsi" w:hAnsiTheme="minorHAnsi" w:cs="Arial"/>
                <w:sz w:val="22"/>
                <w:szCs w:val="22"/>
              </w:rPr>
              <w:t xml:space="preserve">działalności); </w:t>
            </w:r>
          </w:p>
          <w:p w14:paraId="4922C6FE" w14:textId="77777777" w:rsidR="00BD1790" w:rsidRPr="00334FE3" w:rsidRDefault="00F56AF7" w:rsidP="00A05EFE">
            <w:pPr>
              <w:spacing w:line="276" w:lineRule="auto"/>
              <w:ind w:left="30"/>
              <w:jc w:val="both"/>
              <w:rPr>
                <w:rFonts w:asciiTheme="minorHAnsi" w:eastAsia="Calibri" w:hAnsiTheme="minorHAnsi"/>
                <w:b/>
                <w:lang w:eastAsia="en-US"/>
              </w:rPr>
            </w:pPr>
            <w:r w:rsidRPr="00334FE3">
              <w:rPr>
                <w:rFonts w:asciiTheme="minorHAnsi" w:hAnsiTheme="minorHAnsi" w:cs="Arial"/>
                <w:sz w:val="22"/>
                <w:szCs w:val="22"/>
              </w:rPr>
              <w:t>2)</w:t>
            </w:r>
            <w:r w:rsidR="00BD1790" w:rsidRPr="00334FE3">
              <w:rPr>
                <w:rFonts w:asciiTheme="minorHAnsi" w:hAnsiTheme="minorHAnsi" w:cs="Arial"/>
                <w:sz w:val="22"/>
                <w:szCs w:val="22"/>
              </w:rPr>
              <w:t xml:space="preserve"> przyznanie środków finansowych dla przedsiębiorstwa społecznego na założenie, przystąpienie do lub zatrudnienie</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przedsiębiorstwie społecznym;</w:t>
            </w:r>
            <w:r w:rsidR="008C3BC7" w:rsidRPr="00334FE3">
              <w:rPr>
                <w:rFonts w:asciiTheme="minorHAnsi" w:hAnsiTheme="minorHAnsi" w:cs="Arial"/>
                <w:sz w:val="22"/>
                <w:szCs w:val="22"/>
              </w:rPr>
              <w:t xml:space="preserve">        </w:t>
            </w:r>
            <w:r w:rsidR="00A05EFE" w:rsidRPr="00334FE3">
              <w:rPr>
                <w:rFonts w:asciiTheme="minorHAnsi" w:hAnsiTheme="minorHAnsi" w:cs="Arial"/>
                <w:sz w:val="22"/>
                <w:szCs w:val="22"/>
              </w:rPr>
              <w:br/>
            </w:r>
            <w:r w:rsidRPr="00334FE3">
              <w:rPr>
                <w:rFonts w:asciiTheme="minorHAnsi" w:hAnsiTheme="minorHAnsi" w:cs="Arial"/>
                <w:sz w:val="22"/>
                <w:szCs w:val="22"/>
              </w:rPr>
              <w:t>3)</w:t>
            </w:r>
            <w:r w:rsidR="00BD1790" w:rsidRPr="00334FE3">
              <w:rPr>
                <w:rFonts w:asciiTheme="minorHAnsi" w:hAnsiTheme="minorHAnsi" w:cs="Arial"/>
                <w:sz w:val="22"/>
                <w:szCs w:val="22"/>
              </w:rPr>
              <w:t xml:space="preserve"> finansowe wsparcie pomostowe połączone</w:t>
            </w:r>
            <w:r w:rsidR="00466857" w:rsidRPr="00334FE3">
              <w:rPr>
                <w:rFonts w:asciiTheme="minorHAnsi" w:hAnsiTheme="minorHAnsi" w:cs="Arial"/>
                <w:sz w:val="22"/>
                <w:szCs w:val="22"/>
              </w:rPr>
              <w:t xml:space="preserve"> z </w:t>
            </w:r>
            <w:r w:rsidR="00BD1790" w:rsidRPr="00334FE3">
              <w:rPr>
                <w:rFonts w:asciiTheme="minorHAnsi" w:hAnsiTheme="minorHAnsi" w:cs="Arial"/>
                <w:sz w:val="22"/>
                <w:szCs w:val="22"/>
              </w:rPr>
              <w:t>doradztwem oraz pomocą</w:t>
            </w:r>
            <w:r w:rsidR="00466857" w:rsidRPr="00334FE3">
              <w:rPr>
                <w:rFonts w:asciiTheme="minorHAnsi" w:hAnsiTheme="minorHAnsi" w:cs="Arial"/>
                <w:sz w:val="22"/>
                <w:szCs w:val="22"/>
              </w:rPr>
              <w:t xml:space="preserve"> w </w:t>
            </w:r>
            <w:r w:rsidR="00BD1790" w:rsidRPr="00334FE3">
              <w:rPr>
                <w:rFonts w:asciiTheme="minorHAnsi" w:hAnsiTheme="minorHAnsi" w:cs="Arial"/>
                <w:sz w:val="22"/>
                <w:szCs w:val="22"/>
              </w:rPr>
              <w:t>efektywnym wykorzystaniu przyznanych środków.</w:t>
            </w:r>
          </w:p>
          <w:p w14:paraId="5638E479"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wsparcie tworzenia</w:t>
            </w:r>
            <w:r w:rsidR="00466857" w:rsidRPr="00334FE3">
              <w:rPr>
                <w:rFonts w:eastAsia="Calibri"/>
              </w:rPr>
              <w:t xml:space="preserve"> i </w:t>
            </w:r>
            <w:r w:rsidRPr="00334FE3">
              <w:rPr>
                <w:rFonts w:eastAsia="Calibri"/>
              </w:rPr>
              <w:t xml:space="preserve">funkcjonowania integracyjnych </w:t>
            </w:r>
            <w:r w:rsidR="00F56AF7" w:rsidRPr="00334FE3">
              <w:rPr>
                <w:rFonts w:eastAsia="Calibri"/>
              </w:rPr>
              <w:t>podmiotów ekonomii społecznej</w:t>
            </w:r>
            <w:r w:rsidR="001C5126" w:rsidRPr="00334FE3">
              <w:rPr>
                <w:rFonts w:eastAsia="Calibri"/>
              </w:rPr>
              <w:t xml:space="preserve"> </w:t>
            </w:r>
            <w:r w:rsidR="00A05EFE" w:rsidRPr="00334FE3">
              <w:rPr>
                <w:rFonts w:eastAsia="Calibri"/>
              </w:rPr>
              <w:t>–</w:t>
            </w:r>
            <w:r w:rsidR="00F56AF7" w:rsidRPr="00334FE3">
              <w:rPr>
                <w:rFonts w:eastAsia="Calibri"/>
              </w:rPr>
              <w:t xml:space="preserve"> tj. CIS, KIS, ZAZ, WTZ</w:t>
            </w:r>
            <w:r w:rsidRPr="00334FE3">
              <w:rPr>
                <w:rFonts w:eastAsia="Calibri"/>
              </w:rPr>
              <w:t xml:space="preserve"> (szkolenia, warsztaty, doradztwo, mentoring, coaching, </w:t>
            </w:r>
            <w:proofErr w:type="spellStart"/>
            <w:r w:rsidRPr="00334FE3">
              <w:rPr>
                <w:rFonts w:eastAsia="Calibri"/>
              </w:rPr>
              <w:t>tutoring</w:t>
            </w:r>
            <w:proofErr w:type="spellEnd"/>
            <w:r w:rsidRPr="00334FE3">
              <w:rPr>
                <w:rFonts w:eastAsia="Calibri"/>
              </w:rPr>
              <w:t>, współpraca, wizyty studyjne itp.).</w:t>
            </w:r>
          </w:p>
          <w:p w14:paraId="5FA1ECDE" w14:textId="77777777" w:rsidR="00BD1790" w:rsidRPr="00334FE3" w:rsidRDefault="00BD1790" w:rsidP="00BD1790">
            <w:pPr>
              <w:pStyle w:val="Akapitzlist"/>
              <w:autoSpaceDE w:val="0"/>
              <w:autoSpaceDN w:val="0"/>
              <w:adjustRightInd w:val="0"/>
              <w:spacing w:line="240" w:lineRule="auto"/>
              <w:ind w:left="458"/>
              <w:jc w:val="both"/>
              <w:rPr>
                <w:rFonts w:eastAsia="Calibri"/>
              </w:rPr>
            </w:pPr>
          </w:p>
          <w:p w14:paraId="6208E49A" w14:textId="77777777" w:rsidR="00BD1790" w:rsidRPr="00334FE3" w:rsidRDefault="00BD1790" w:rsidP="00E16E0E">
            <w:pPr>
              <w:pStyle w:val="Akapitzlist"/>
              <w:numPr>
                <w:ilvl w:val="0"/>
                <w:numId w:val="133"/>
              </w:numPr>
              <w:autoSpaceDE w:val="0"/>
              <w:autoSpaceDN w:val="0"/>
              <w:adjustRightInd w:val="0"/>
              <w:spacing w:line="240" w:lineRule="auto"/>
              <w:ind w:left="458" w:hanging="286"/>
              <w:jc w:val="both"/>
              <w:rPr>
                <w:rFonts w:eastAsia="Calibri"/>
              </w:rPr>
            </w:pPr>
            <w:r w:rsidRPr="00334FE3">
              <w:rPr>
                <w:rFonts w:eastAsia="Calibri"/>
              </w:rPr>
              <w:t>działania na rzecz podnoszenia kwalifikacji zawodowych</w:t>
            </w:r>
            <w:r w:rsidR="00466857" w:rsidRPr="00334FE3">
              <w:rPr>
                <w:rFonts w:eastAsia="Calibri"/>
              </w:rPr>
              <w:t xml:space="preserve"> i </w:t>
            </w:r>
            <w:r w:rsidRPr="00334FE3">
              <w:rPr>
                <w:rFonts w:eastAsia="Calibri"/>
              </w:rPr>
              <w:t>doświadczenia zawodowego  pracowników podmiotów ekonomii społecznej</w:t>
            </w:r>
            <w:r w:rsidR="00487269" w:rsidRPr="00334FE3">
              <w:rPr>
                <w:rFonts w:eastAsia="Calibri"/>
              </w:rPr>
              <w:t>, w szczególności przedsiębiorstw społecznych</w:t>
            </w:r>
            <w:r w:rsidRPr="00334FE3">
              <w:rPr>
                <w:rFonts w:eastAsia="Calibri"/>
              </w:rPr>
              <w:t xml:space="preserve"> niezbędnych do wykonywania pracy</w:t>
            </w:r>
            <w:r w:rsidR="00466857" w:rsidRPr="00334FE3">
              <w:rPr>
                <w:rFonts w:eastAsia="Calibri"/>
              </w:rPr>
              <w:t xml:space="preserve"> w </w:t>
            </w:r>
            <w:r w:rsidR="00592704" w:rsidRPr="00334FE3">
              <w:rPr>
                <w:rFonts w:eastAsia="Calibri"/>
              </w:rPr>
              <w:t xml:space="preserve">danym </w:t>
            </w:r>
            <w:r w:rsidR="00F56AF7" w:rsidRPr="00334FE3">
              <w:rPr>
                <w:rFonts w:eastAsia="Calibri"/>
              </w:rPr>
              <w:t>podmiotach ekonomii społeczne</w:t>
            </w:r>
            <w:r w:rsidR="005809D1" w:rsidRPr="00334FE3">
              <w:rPr>
                <w:rFonts w:eastAsia="Calibri"/>
              </w:rPr>
              <w:t>j</w:t>
            </w:r>
            <w:r w:rsidRPr="00334FE3">
              <w:rPr>
                <w:rFonts w:eastAsia="Calibri"/>
              </w:rPr>
              <w:t>.</w:t>
            </w:r>
          </w:p>
          <w:p w14:paraId="0A36CDA0" w14:textId="77777777" w:rsidR="00BD1790" w:rsidRPr="00334FE3" w:rsidRDefault="00BD1790" w:rsidP="00F56AF7">
            <w:pPr>
              <w:spacing w:before="30" w:after="30"/>
              <w:jc w:val="both"/>
              <w:rPr>
                <w:rFonts w:asciiTheme="minorHAnsi" w:eastAsia="Calibri" w:hAnsiTheme="minorHAnsi"/>
                <w:b/>
                <w:lang w:eastAsia="en-US"/>
              </w:rPr>
            </w:pPr>
            <w:r w:rsidRPr="00334FE3">
              <w:rPr>
                <w:rFonts w:asciiTheme="minorHAnsi" w:eastAsia="Calibri" w:hAnsiTheme="minorHAnsi"/>
                <w:b/>
                <w:sz w:val="22"/>
                <w:szCs w:val="22"/>
                <w:lang w:eastAsia="en-US"/>
              </w:rPr>
              <w:t>c) Usług wsparcia istniejących przedsiębiorstw społecznych</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Pr="00334FE3">
              <w:rPr>
                <w:rFonts w:asciiTheme="minorHAnsi" w:eastAsia="Calibri" w:hAnsiTheme="minorHAnsi"/>
                <w:b/>
                <w:sz w:val="22"/>
                <w:szCs w:val="22"/>
                <w:lang w:eastAsia="en-US"/>
              </w:rPr>
              <w:t>:</w:t>
            </w:r>
          </w:p>
          <w:p w14:paraId="737B3941" w14:textId="77777777" w:rsidR="00BD1790" w:rsidRPr="00334FE3" w:rsidRDefault="00F56AF7" w:rsidP="00E16E0E">
            <w:pPr>
              <w:pStyle w:val="Akapitzlist"/>
              <w:numPr>
                <w:ilvl w:val="0"/>
                <w:numId w:val="132"/>
              </w:numPr>
              <w:spacing w:before="30" w:after="30" w:line="240" w:lineRule="auto"/>
              <w:ind w:left="458"/>
              <w:jc w:val="both"/>
              <w:rPr>
                <w:rFonts w:eastAsia="Calibri"/>
              </w:rPr>
            </w:pPr>
            <w:r w:rsidRPr="00334FE3">
              <w:rPr>
                <w:rFonts w:eastAsia="Calibri"/>
              </w:rPr>
              <w:t>świadczenie</w:t>
            </w:r>
            <w:r w:rsidR="00A05EFE" w:rsidRPr="00334FE3">
              <w:rPr>
                <w:rFonts w:eastAsia="Calibri"/>
              </w:rPr>
              <w:t xml:space="preserve"> kompleksowej usługi wsparcia w </w:t>
            </w:r>
            <w:r w:rsidRPr="00334FE3">
              <w:rPr>
                <w:rFonts w:eastAsia="Calibri"/>
              </w:rPr>
              <w:t xml:space="preserve">postaci doradztwa </w:t>
            </w:r>
            <w:r w:rsidR="00BD1790" w:rsidRPr="00334FE3">
              <w:rPr>
                <w:rFonts w:eastAsia="Calibri"/>
              </w:rPr>
              <w:t>specjalistyczne</w:t>
            </w:r>
            <w:r w:rsidRPr="00334FE3">
              <w:rPr>
                <w:rFonts w:eastAsia="Calibri"/>
              </w:rPr>
              <w:t>go</w:t>
            </w:r>
            <w:r w:rsidR="00BD1790" w:rsidRPr="00334FE3">
              <w:rPr>
                <w:rFonts w:eastAsia="Calibri"/>
              </w:rPr>
              <w:t>, biznesowe</w:t>
            </w:r>
            <w:r w:rsidRPr="00334FE3">
              <w:rPr>
                <w:rFonts w:eastAsia="Calibri"/>
              </w:rPr>
              <w:t>go</w:t>
            </w:r>
            <w:r w:rsidR="00466857" w:rsidRPr="00334FE3">
              <w:rPr>
                <w:rFonts w:eastAsia="Calibri"/>
              </w:rPr>
              <w:t xml:space="preserve"> i </w:t>
            </w:r>
            <w:r w:rsidR="00BD1790" w:rsidRPr="00334FE3">
              <w:rPr>
                <w:rFonts w:eastAsia="Calibri"/>
              </w:rPr>
              <w:t>finansowe</w:t>
            </w:r>
            <w:r w:rsidRPr="00334FE3">
              <w:rPr>
                <w:rFonts w:eastAsia="Calibri"/>
              </w:rPr>
              <w:t>go</w:t>
            </w:r>
            <w:r w:rsidR="00BD1790" w:rsidRPr="00334FE3">
              <w:rPr>
                <w:rFonts w:eastAsia="Calibri"/>
              </w:rPr>
              <w:t>;</w:t>
            </w:r>
          </w:p>
          <w:p w14:paraId="5950736A" w14:textId="77777777" w:rsidR="00BD1790" w:rsidRPr="00334FE3" w:rsidRDefault="00BD1790" w:rsidP="00E16E0E">
            <w:pPr>
              <w:pStyle w:val="Akapitzlist"/>
              <w:numPr>
                <w:ilvl w:val="0"/>
                <w:numId w:val="132"/>
              </w:numPr>
              <w:spacing w:before="30" w:after="30" w:line="240" w:lineRule="auto"/>
              <w:ind w:left="458"/>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F56AF7" w:rsidRPr="00334FE3">
              <w:rPr>
                <w:rFonts w:cs="Arial"/>
              </w:rPr>
              <w:t xml:space="preserve"> (w połączeniu ze świadczeniem kompleksowej usługi wsparcia na rzecz danego przedsiębiorstwa społecznego)</w:t>
            </w:r>
            <w:r w:rsidRPr="00334FE3">
              <w:rPr>
                <w:rFonts w:cs="Arial"/>
              </w:rPr>
              <w:t>.</w:t>
            </w:r>
          </w:p>
          <w:p w14:paraId="7E688CA2" w14:textId="77777777" w:rsidR="00F56AF7" w:rsidRPr="00334FE3" w:rsidRDefault="00F56AF7" w:rsidP="00F56AF7">
            <w:pPr>
              <w:spacing w:before="30" w:after="30"/>
              <w:jc w:val="both"/>
              <w:rPr>
                <w:rFonts w:asciiTheme="minorHAnsi" w:eastAsia="Calibri" w:hAnsiTheme="minorHAnsi"/>
                <w:lang w:eastAsia="en-US"/>
              </w:rPr>
            </w:pPr>
          </w:p>
          <w:p w14:paraId="0BE82EF9"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655EAD58"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7C2CED38" w14:textId="77777777" w:rsidR="00BD1790" w:rsidRPr="00334FE3" w:rsidRDefault="00BD1790" w:rsidP="00176DB4">
            <w:pPr>
              <w:spacing w:before="30" w:after="30"/>
              <w:rPr>
                <w:rFonts w:asciiTheme="minorHAnsi" w:eastAsia="Calibri" w:hAnsiTheme="minorHAnsi"/>
                <w:b/>
                <w:lang w:eastAsia="en-US"/>
              </w:rPr>
            </w:pPr>
          </w:p>
          <w:p w14:paraId="62957EE5"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1C31F34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w:t>
            </w:r>
            <w:proofErr w:type="spellStart"/>
            <w:r w:rsidRPr="009F5640">
              <w:rPr>
                <w:rFonts w:asciiTheme="minorHAnsi" w:hAnsiTheme="minorHAnsi" w:cs="Arial"/>
                <w:sz w:val="22"/>
                <w:szCs w:val="22"/>
              </w:rPr>
              <w:t>uspójnianie</w:t>
            </w:r>
            <w:proofErr w:type="spellEnd"/>
            <w:r w:rsidRPr="009F5640">
              <w:rPr>
                <w:rFonts w:asciiTheme="minorHAnsi" w:hAnsiTheme="minorHAnsi" w:cs="Arial"/>
                <w:sz w:val="22"/>
                <w:szCs w:val="22"/>
              </w:rPr>
              <w:t xml:space="preserve"> i synchronizowanie tych działań w regionie. Wspieranie działań OWES nakierowanych na jednostki samorządu terytorialnego;</w:t>
            </w:r>
          </w:p>
          <w:p w14:paraId="434ECDB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14:paraId="41361CE0"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53FE96D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14:paraId="68ED8B4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w:t>
            </w:r>
            <w:r w:rsidRPr="009F5640">
              <w:rPr>
                <w:rFonts w:asciiTheme="minorHAnsi" w:hAnsiTheme="minorHAnsi" w:cs="Arial"/>
                <w:sz w:val="22"/>
                <w:szCs w:val="22"/>
              </w:rPr>
              <w:lastRenderedPageBreak/>
              <w:t>i instytutów naukowych) w celu nawiązania stałej współpracy;</w:t>
            </w:r>
          </w:p>
          <w:p w14:paraId="7C05D09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062096A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2B40AED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6B7FE842"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24FE25B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14:paraId="44FA7D9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58B0804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063580F5"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PS</w:t>
            </w:r>
            <w:r w:rsidRPr="00431CAD">
              <w:rPr>
                <w:rFonts w:asciiTheme="minorHAnsi" w:hAnsiTheme="minorHAnsi" w:cs="Arial"/>
                <w:sz w:val="22"/>
                <w:szCs w:val="22"/>
                <w:highlight w:val="cyan"/>
              </w:rPr>
              <w:t>.</w:t>
            </w:r>
          </w:p>
          <w:p w14:paraId="2CE29FF0" w14:textId="68B9B1D6" w:rsidR="00BD1790" w:rsidRPr="00334FE3" w:rsidRDefault="00BD1790" w:rsidP="008B2961">
            <w:pPr>
              <w:ind w:left="458" w:hanging="428"/>
              <w:jc w:val="both"/>
              <w:rPr>
                <w:rFonts w:asciiTheme="minorHAnsi" w:eastAsia="Calibri" w:hAnsiTheme="minorHAnsi"/>
                <w:lang w:eastAsia="en-US"/>
              </w:rPr>
            </w:pPr>
          </w:p>
          <w:p w14:paraId="0D1E7F93"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6610E585"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lastRenderedPageBreak/>
              <w:t>przyczyniające się do utworzenia miejsc pracy;</w:t>
            </w:r>
          </w:p>
          <w:p w14:paraId="31420538" w14:textId="77777777" w:rsidR="00BD1790" w:rsidRPr="00334FE3" w:rsidRDefault="00BD1790" w:rsidP="00E16E0E">
            <w:pPr>
              <w:pStyle w:val="Akapitzlist"/>
              <w:numPr>
                <w:ilvl w:val="0"/>
                <w:numId w:val="124"/>
              </w:numPr>
              <w:spacing w:line="240" w:lineRule="auto"/>
              <w:ind w:left="457" w:hanging="425"/>
              <w:jc w:val="both"/>
              <w:rPr>
                <w:rFonts w:cs="Arial"/>
              </w:rPr>
            </w:pPr>
            <w:r w:rsidRPr="00334FE3">
              <w:rPr>
                <w:rFonts w:cs="Arial"/>
              </w:rPr>
              <w:t>realizowane na obszarach szczególnie zagrożonych ubóstwem lub wykluczeniem społecznym</w:t>
            </w:r>
            <w:r w:rsidR="00D567BC" w:rsidRPr="00334FE3">
              <w:rPr>
                <w:rFonts w:cs="Arial"/>
              </w:rPr>
              <w:t>;</w:t>
            </w:r>
          </w:p>
          <w:p w14:paraId="4CCF1062" w14:textId="77777777" w:rsidR="00D567BC" w:rsidRPr="00334FE3" w:rsidRDefault="00D567BC" w:rsidP="00E16E0E">
            <w:pPr>
              <w:pStyle w:val="Akapitzlist"/>
              <w:numPr>
                <w:ilvl w:val="0"/>
                <w:numId w:val="124"/>
              </w:numPr>
              <w:spacing w:after="0" w:line="240" w:lineRule="auto"/>
              <w:ind w:left="457" w:hanging="425"/>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3EB44DAD" w14:textId="77777777" w:rsidR="00295B58" w:rsidRPr="00334FE3" w:rsidRDefault="00295B58" w:rsidP="00E16E0E">
            <w:pPr>
              <w:pStyle w:val="Akapitzlist"/>
              <w:numPr>
                <w:ilvl w:val="0"/>
                <w:numId w:val="124"/>
              </w:numPr>
              <w:spacing w:line="240" w:lineRule="auto"/>
              <w:ind w:left="457" w:hanging="425"/>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65DCCE60" w14:textId="77777777" w:rsidTr="00143D96">
        <w:trPr>
          <w:trHeight w:val="20"/>
        </w:trPr>
        <w:tc>
          <w:tcPr>
            <w:tcW w:w="1362" w:type="pct"/>
            <w:shd w:val="clear" w:color="auto" w:fill="auto"/>
            <w:vAlign w:val="center"/>
          </w:tcPr>
          <w:p w14:paraId="069742C4"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73E912F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F89B605"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7118B674"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Akredytowane Ośrodki Wsparcia Ekonomii Społecznej</w:t>
            </w:r>
          </w:p>
          <w:p w14:paraId="5C1C7BC5"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4BC529AE"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54F7CF08" w14:textId="77777777" w:rsidTr="00143D96">
        <w:trPr>
          <w:trHeight w:val="20"/>
        </w:trPr>
        <w:tc>
          <w:tcPr>
            <w:tcW w:w="1362" w:type="pct"/>
            <w:shd w:val="clear" w:color="auto" w:fill="auto"/>
            <w:vAlign w:val="center"/>
          </w:tcPr>
          <w:p w14:paraId="62E634B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481CD7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2B323EA"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5D75CD3B" w14:textId="5F972885"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14:paraId="0B4F28C7"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76DC13AF"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73EC260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457B7AFD"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2D2A086A"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40918F71"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2B38C016"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3B2DE442"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6A9A90C4"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46B09268" w14:textId="44FA6210" w:rsidR="00F56AF7" w:rsidRPr="00DD7536" w:rsidRDefault="00DD7536" w:rsidP="00E16E0E">
            <w:pPr>
              <w:pStyle w:val="Akapitzlist"/>
              <w:numPr>
                <w:ilvl w:val="0"/>
                <w:numId w:val="124"/>
              </w:numPr>
              <w:spacing w:line="240" w:lineRule="auto"/>
              <w:ind w:left="457" w:hanging="440"/>
              <w:jc w:val="both"/>
              <w:rPr>
                <w:rFonts w:cs="Arial"/>
                <w:b/>
              </w:rPr>
            </w:pPr>
            <w:r>
              <w:t xml:space="preserve">publiczne służby zatrudnienia i inne instytucje rynku pracy oraz pomocy i integracji </w:t>
            </w:r>
            <w:r>
              <w:lastRenderedPageBreak/>
              <w:t>społecznej</w:t>
            </w:r>
            <w:r w:rsidR="00461DAC">
              <w:t>.</w:t>
            </w:r>
          </w:p>
          <w:p w14:paraId="7EED8C80" w14:textId="77777777" w:rsidR="00DD7536" w:rsidRPr="00334FE3" w:rsidRDefault="00DD7536" w:rsidP="00DD7536">
            <w:pPr>
              <w:pStyle w:val="Akapitzlist"/>
              <w:spacing w:line="240" w:lineRule="auto"/>
              <w:ind w:left="457"/>
              <w:jc w:val="both"/>
              <w:rPr>
                <w:rFonts w:cs="Arial"/>
                <w:b/>
              </w:rPr>
            </w:pPr>
          </w:p>
          <w:p w14:paraId="7A33F9D7"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3704AA50"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4906869E"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1A674726"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072137ED"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206B3EA4"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4D4ECE41" w14:textId="5490E14B"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634B61B0"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5DEF811D"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4839301E"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14:paraId="0B49E6FF" w14:textId="77777777" w:rsidTr="0052508C">
        <w:trPr>
          <w:trHeight w:val="20"/>
        </w:trPr>
        <w:tc>
          <w:tcPr>
            <w:tcW w:w="1362" w:type="pct"/>
            <w:tcBorders>
              <w:top w:val="single" w:sz="4" w:space="0" w:color="auto"/>
            </w:tcBorders>
            <w:shd w:val="clear" w:color="auto" w:fill="auto"/>
            <w:vAlign w:val="center"/>
          </w:tcPr>
          <w:p w14:paraId="41CE4178"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0B2711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8A9205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1DBC3283" w14:textId="77777777" w:rsidTr="0052508C">
        <w:trPr>
          <w:trHeight w:val="20"/>
        </w:trPr>
        <w:tc>
          <w:tcPr>
            <w:tcW w:w="1362" w:type="pct"/>
            <w:tcBorders>
              <w:top w:val="single" w:sz="4" w:space="0" w:color="auto"/>
            </w:tcBorders>
            <w:shd w:val="clear" w:color="auto" w:fill="auto"/>
            <w:vAlign w:val="center"/>
          </w:tcPr>
          <w:p w14:paraId="2D2F8C3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4221F8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C211F56"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7CCF022C" w14:textId="77777777" w:rsidTr="00143D96">
        <w:trPr>
          <w:trHeight w:val="20"/>
        </w:trPr>
        <w:tc>
          <w:tcPr>
            <w:tcW w:w="1362" w:type="pct"/>
            <w:shd w:val="clear" w:color="auto" w:fill="auto"/>
            <w:vAlign w:val="center"/>
          </w:tcPr>
          <w:p w14:paraId="57EA804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5A477EC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3D77C7A" w14:textId="551FE026"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57225ED0" w14:textId="77777777" w:rsidTr="00143D96">
        <w:trPr>
          <w:trHeight w:val="20"/>
        </w:trPr>
        <w:tc>
          <w:tcPr>
            <w:tcW w:w="1362" w:type="pct"/>
            <w:shd w:val="clear" w:color="auto" w:fill="auto"/>
            <w:vAlign w:val="center"/>
          </w:tcPr>
          <w:p w14:paraId="2C93587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B6425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A1B2340"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podmiotom ekonomii społecznej </w:t>
            </w:r>
            <w:r w:rsidRPr="00334FE3">
              <w:rPr>
                <w:rFonts w:asciiTheme="minorHAnsi" w:hAnsiTheme="minorHAnsi" w:cs="Arial"/>
                <w:sz w:val="22"/>
                <w:szCs w:val="22"/>
              </w:rPr>
              <w:t>w ramach Programu Operacyjnego Wiedza Edukacja Rozwój.</w:t>
            </w:r>
          </w:p>
          <w:p w14:paraId="4E241176"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58BEB315"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OWES i ROPS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26E916F4"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19489198" w14:textId="77777777" w:rsidTr="00143D96">
        <w:trPr>
          <w:trHeight w:val="20"/>
        </w:trPr>
        <w:tc>
          <w:tcPr>
            <w:tcW w:w="1362" w:type="pct"/>
            <w:shd w:val="clear" w:color="auto" w:fill="auto"/>
            <w:vAlign w:val="center"/>
          </w:tcPr>
          <w:p w14:paraId="5C9C390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045088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365F3D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791054BC" w14:textId="77777777" w:rsidTr="00143D96">
        <w:trPr>
          <w:trHeight w:val="402"/>
        </w:trPr>
        <w:tc>
          <w:tcPr>
            <w:tcW w:w="1362" w:type="pct"/>
            <w:shd w:val="clear" w:color="auto" w:fill="auto"/>
            <w:vAlign w:val="center"/>
          </w:tcPr>
          <w:p w14:paraId="10062BD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57CBC23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EE6E19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3A6A4D3B"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B219A51"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7329CCA5"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259CD12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0C0F83C8"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4A3F4A40"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48C6A9F8" w14:textId="77777777" w:rsidTr="0052508C">
        <w:trPr>
          <w:trHeight w:val="20"/>
        </w:trPr>
        <w:tc>
          <w:tcPr>
            <w:tcW w:w="1362" w:type="pct"/>
            <w:tcBorders>
              <w:top w:val="single" w:sz="4" w:space="0" w:color="auto"/>
            </w:tcBorders>
            <w:shd w:val="clear" w:color="auto" w:fill="auto"/>
            <w:vAlign w:val="center"/>
          </w:tcPr>
          <w:p w14:paraId="028FA830"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C33DE8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CECB783"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3048FE99"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w:t>
            </w:r>
          </w:p>
          <w:p w14:paraId="7B5BFD88"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czasu wprowadzenia zmian w ustawie o</w:t>
            </w:r>
            <w:r w:rsidR="00A05EFE" w:rsidRPr="00334FE3">
              <w:rPr>
                <w:rFonts w:asciiTheme="minorHAnsi" w:hAnsiTheme="minorHAnsi" w:cs="Arial"/>
                <w:sz w:val="22"/>
                <w:szCs w:val="22"/>
              </w:rPr>
              <w:t> </w:t>
            </w:r>
            <w:r w:rsidRPr="00334FE3">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właściwymi terytorialnie PUP w zakresie przyznawania dotacji na tworzenie spółdzielni socjalnych i przystępowanie do spółdzielni socjalnych. </w:t>
            </w:r>
          </w:p>
          <w:p w14:paraId="131A5554" w14:textId="77777777" w:rsidR="00DA5185" w:rsidRPr="00334FE3" w:rsidRDefault="00DA5185" w:rsidP="00DA5185">
            <w:pPr>
              <w:spacing w:before="40" w:after="40"/>
              <w:jc w:val="both"/>
              <w:rPr>
                <w:rFonts w:asciiTheme="minorHAnsi" w:hAnsiTheme="minorHAnsi" w:cs="Arial"/>
              </w:rPr>
            </w:pPr>
            <w:r w:rsidRPr="00334FE3">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744821FF"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Maksymalna kwota dotacji dla jednego podmiotu stanowi trzydziestokrotność przeciętnego wynagrodzenia w rozumieniu ustawy z dnia 20</w:t>
            </w:r>
            <w:r w:rsidR="00A05EFE" w:rsidRPr="00334FE3">
              <w:rPr>
                <w:rFonts w:asciiTheme="minorHAnsi" w:hAnsiTheme="minorHAnsi" w:cs="Arial"/>
                <w:sz w:val="22"/>
                <w:szCs w:val="22"/>
              </w:rPr>
              <w:t> </w:t>
            </w:r>
            <w:r w:rsidRPr="00334FE3">
              <w:rPr>
                <w:rFonts w:asciiTheme="minorHAnsi" w:hAnsiTheme="minorHAnsi" w:cs="Arial"/>
                <w:sz w:val="22"/>
                <w:szCs w:val="22"/>
              </w:rPr>
              <w:t xml:space="preserve">kwietnia 2004 r. o promocji zatrudnienia </w:t>
            </w:r>
            <w:r w:rsidRPr="00334FE3">
              <w:rPr>
                <w:rFonts w:asciiTheme="minorHAnsi" w:hAnsiTheme="minorHAnsi" w:cs="Arial"/>
                <w:sz w:val="22"/>
                <w:szCs w:val="22"/>
              </w:rPr>
              <w:lastRenderedPageBreak/>
              <w:t>i</w:t>
            </w:r>
            <w:r w:rsidR="00A05EFE" w:rsidRPr="00334FE3">
              <w:rPr>
                <w:rFonts w:asciiTheme="minorHAnsi" w:hAnsiTheme="minorHAnsi" w:cs="Arial"/>
                <w:sz w:val="22"/>
                <w:szCs w:val="22"/>
              </w:rPr>
              <w:t> </w:t>
            </w:r>
            <w:r w:rsidRPr="00334FE3">
              <w:rPr>
                <w:rFonts w:asciiTheme="minorHAnsi" w:hAnsiTheme="minorHAnsi" w:cs="Arial"/>
                <w:sz w:val="22"/>
                <w:szCs w:val="22"/>
              </w:rPr>
              <w:t>instytucjach rynku pracy</w:t>
            </w:r>
            <w:r w:rsidR="00D567BC" w:rsidRPr="00334FE3">
              <w:rPr>
                <w:rFonts w:asciiTheme="minorHAnsi" w:hAnsiTheme="minorHAnsi" w:cs="Arial"/>
                <w:sz w:val="22"/>
                <w:szCs w:val="22"/>
              </w:rPr>
              <w:t>.</w:t>
            </w:r>
          </w:p>
          <w:p w14:paraId="0E4D3378"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42BC3193" w14:textId="77777777" w:rsidR="00D567BC" w:rsidRPr="00334FE3" w:rsidDel="00FE3C38" w:rsidRDefault="00D567BC" w:rsidP="00A05EFE">
            <w:pPr>
              <w:spacing w:before="40" w:after="40"/>
              <w:jc w:val="both"/>
              <w:rPr>
                <w:rFonts w:asciiTheme="minorHAnsi" w:hAnsiTheme="minorHAnsi" w:cs="Arial"/>
              </w:rPr>
            </w:pPr>
            <w:r w:rsidRPr="00334FE3">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334FE3">
              <w:rPr>
                <w:rFonts w:asciiTheme="minorHAnsi" w:hAnsiTheme="minorHAnsi" w:cs="Arial"/>
                <w:sz w:val="22"/>
                <w:szCs w:val="22"/>
              </w:rPr>
              <w:t> </w:t>
            </w:r>
            <w:r w:rsidRPr="00334FE3">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334FE3" w14:paraId="329FE6BD" w14:textId="77777777" w:rsidTr="0052508C">
        <w:trPr>
          <w:trHeight w:val="20"/>
        </w:trPr>
        <w:tc>
          <w:tcPr>
            <w:tcW w:w="1362" w:type="pct"/>
            <w:shd w:val="clear" w:color="auto" w:fill="auto"/>
            <w:vAlign w:val="center"/>
          </w:tcPr>
          <w:p w14:paraId="08737992"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10B8DC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34B3741"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7938D48" w14:textId="42E6ECD8"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2BCFB201" w14:textId="77777777" w:rsidTr="0052508C">
        <w:trPr>
          <w:trHeight w:val="315"/>
        </w:trPr>
        <w:tc>
          <w:tcPr>
            <w:tcW w:w="1362" w:type="pct"/>
            <w:shd w:val="clear" w:color="auto" w:fill="auto"/>
            <w:vAlign w:val="center"/>
          </w:tcPr>
          <w:p w14:paraId="3B63A37F"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788419D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EE17EF0" w14:textId="77777777"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4C6D9974" w14:textId="77777777" w:rsidTr="0052508C">
        <w:trPr>
          <w:trHeight w:val="20"/>
        </w:trPr>
        <w:tc>
          <w:tcPr>
            <w:tcW w:w="1362" w:type="pct"/>
            <w:shd w:val="clear" w:color="auto" w:fill="auto"/>
            <w:vAlign w:val="center"/>
          </w:tcPr>
          <w:p w14:paraId="59EC8ABB"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29314E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94D9A0"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B28AC0A" w14:textId="77777777" w:rsidTr="0052508C">
        <w:trPr>
          <w:trHeight w:val="20"/>
        </w:trPr>
        <w:tc>
          <w:tcPr>
            <w:tcW w:w="1362" w:type="pct"/>
            <w:tcBorders>
              <w:top w:val="single" w:sz="4" w:space="0" w:color="auto"/>
              <w:right w:val="single" w:sz="4" w:space="0" w:color="auto"/>
            </w:tcBorders>
            <w:shd w:val="clear" w:color="auto" w:fill="auto"/>
            <w:vAlign w:val="center"/>
          </w:tcPr>
          <w:p w14:paraId="23A4D82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0605F27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D32A674"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w:t>
            </w:r>
            <w:r w:rsidRPr="00334FE3">
              <w:rPr>
                <w:rFonts w:asciiTheme="minorHAnsi" w:hAnsiTheme="minorHAnsi" w:cs="Arial"/>
                <w:sz w:val="22"/>
                <w:szCs w:val="22"/>
              </w:rPr>
              <w:lastRenderedPageBreak/>
              <w:t>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0B287BF9"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7E2314F2" w14:textId="77777777" w:rsidTr="0052508C">
        <w:trPr>
          <w:trHeight w:val="335"/>
        </w:trPr>
        <w:tc>
          <w:tcPr>
            <w:tcW w:w="1362" w:type="pct"/>
            <w:tcBorders>
              <w:top w:val="single" w:sz="4" w:space="0" w:color="auto"/>
              <w:right w:val="single" w:sz="4" w:space="0" w:color="auto"/>
            </w:tcBorders>
            <w:shd w:val="clear" w:color="auto" w:fill="auto"/>
            <w:vAlign w:val="center"/>
          </w:tcPr>
          <w:p w14:paraId="525CD86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EE66F9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79539F9C"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t xml:space="preserve">,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81F26E0"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proofErr w:type="spellStart"/>
            <w:r w:rsidR="00652BB4" w:rsidRPr="00334FE3">
              <w:rPr>
                <w:rFonts w:asciiTheme="minorHAnsi" w:hAnsiTheme="minorHAnsi" w:cs="Arial"/>
                <w:sz w:val="22"/>
                <w:szCs w:val="22"/>
              </w:rPr>
              <w:t>minimis</w:t>
            </w:r>
            <w:proofErr w:type="spellEnd"/>
            <w:r w:rsidR="00652BB4" w:rsidRPr="00334FE3">
              <w:rPr>
                <w:rFonts w:asciiTheme="minorHAnsi" w:hAnsiTheme="minorHAnsi" w:cs="Arial"/>
                <w:sz w:val="22"/>
                <w:szCs w:val="22"/>
              </w:rPr>
              <w:t xml:space="preserve">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 xml:space="preserve">107 i 108 Traktatu o funkcjonowaniu Unii Europejskiej do pomocy de </w:t>
            </w:r>
            <w:proofErr w:type="spellStart"/>
            <w:r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w:t>
            </w:r>
            <w:proofErr w:type="spellStart"/>
            <w:r w:rsidR="00D8309A" w:rsidRPr="00334FE3">
              <w:rPr>
                <w:rFonts w:asciiTheme="minorHAnsi" w:hAnsiTheme="minorHAnsi"/>
                <w:sz w:val="22"/>
                <w:szCs w:val="22"/>
              </w:rPr>
              <w:t>minimis</w:t>
            </w:r>
            <w:proofErr w:type="spellEnd"/>
            <w:r w:rsidR="00D8309A" w:rsidRPr="00334FE3">
              <w:rPr>
                <w:rFonts w:asciiTheme="minorHAnsi" w:hAnsiTheme="minorHAnsi"/>
                <w:sz w:val="22"/>
                <w:szCs w:val="22"/>
              </w:rPr>
              <w:t xml:space="preserve">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05F0CACB" w14:textId="77777777" w:rsidTr="00143D96">
        <w:trPr>
          <w:trHeight w:val="2324"/>
        </w:trPr>
        <w:tc>
          <w:tcPr>
            <w:tcW w:w="1362" w:type="pct"/>
            <w:tcBorders>
              <w:top w:val="single" w:sz="4" w:space="0" w:color="auto"/>
            </w:tcBorders>
            <w:shd w:val="clear" w:color="auto" w:fill="auto"/>
            <w:vAlign w:val="center"/>
          </w:tcPr>
          <w:p w14:paraId="22E7834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6A2E121"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1A36F47"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1930BE6D" w14:textId="77777777" w:rsidTr="00143D96">
        <w:trPr>
          <w:trHeight w:val="4108"/>
        </w:trPr>
        <w:tc>
          <w:tcPr>
            <w:tcW w:w="1362" w:type="pct"/>
            <w:shd w:val="clear" w:color="auto" w:fill="auto"/>
            <w:vAlign w:val="center"/>
          </w:tcPr>
          <w:p w14:paraId="01A0729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359B29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3256EF4" w14:textId="77777777" w:rsidR="002042B4" w:rsidRPr="00334FE3"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6E1E3DAB"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2687836D" w14:textId="77777777" w:rsidTr="00143D96">
        <w:trPr>
          <w:trHeight w:val="1200"/>
        </w:trPr>
        <w:tc>
          <w:tcPr>
            <w:tcW w:w="1362" w:type="pct"/>
            <w:shd w:val="clear" w:color="auto" w:fill="auto"/>
            <w:vAlign w:val="center"/>
          </w:tcPr>
          <w:p w14:paraId="7E0609A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8AE26E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C16A1D0" w14:textId="77777777" w:rsidR="002042B4" w:rsidRPr="00334FE3"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6B4A901C" w14:textId="77777777" w:rsidR="002042B4" w:rsidRPr="00334FE3" w:rsidRDefault="002042B4" w:rsidP="00E16E0E">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14:paraId="0055CEF0" w14:textId="77777777" w:rsidTr="00143D96">
        <w:trPr>
          <w:trHeight w:val="4255"/>
        </w:trPr>
        <w:tc>
          <w:tcPr>
            <w:tcW w:w="1362" w:type="pct"/>
            <w:shd w:val="clear" w:color="auto" w:fill="auto"/>
            <w:vAlign w:val="center"/>
          </w:tcPr>
          <w:p w14:paraId="37C9ACD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EF77497"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0640943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6827670"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14:paraId="0606A7F1"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486588C4"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7A3C943A" w14:textId="77777777" w:rsidR="002042B4" w:rsidRPr="00334FE3" w:rsidRDefault="002042B4" w:rsidP="00176DB4">
            <w:pPr>
              <w:spacing w:before="40" w:after="40"/>
              <w:rPr>
                <w:rFonts w:asciiTheme="minorHAnsi" w:hAnsiTheme="minorHAnsi" w:cs="Arial"/>
              </w:rPr>
            </w:pPr>
          </w:p>
          <w:p w14:paraId="010F6AC9"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47806248"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minimalna wartość projektu 50 000 PLN</w:t>
            </w:r>
          </w:p>
          <w:p w14:paraId="23474604" w14:textId="77777777" w:rsidR="002042B4" w:rsidRPr="00334FE3" w:rsidRDefault="002042B4" w:rsidP="00E16E0E">
            <w:pPr>
              <w:pStyle w:val="Akapitzlist"/>
              <w:numPr>
                <w:ilvl w:val="0"/>
                <w:numId w:val="134"/>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753033B1" w14:textId="77777777" w:rsidTr="00143D96">
        <w:trPr>
          <w:trHeight w:val="1691"/>
        </w:trPr>
        <w:tc>
          <w:tcPr>
            <w:tcW w:w="1362" w:type="pct"/>
            <w:shd w:val="clear" w:color="auto" w:fill="auto"/>
            <w:vAlign w:val="center"/>
          </w:tcPr>
          <w:p w14:paraId="76F08B9A"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0528788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CA586C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72E1089B" w14:textId="77777777" w:rsidTr="00143D96">
        <w:trPr>
          <w:trHeight w:val="1423"/>
        </w:trPr>
        <w:tc>
          <w:tcPr>
            <w:tcW w:w="1362" w:type="pct"/>
            <w:shd w:val="clear" w:color="auto" w:fill="auto"/>
            <w:vAlign w:val="center"/>
          </w:tcPr>
          <w:p w14:paraId="553BFE8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799FF97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093289E7"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3E140A29" w14:textId="77777777" w:rsidR="00BD1790" w:rsidRPr="00334FE3" w:rsidRDefault="00BD1790" w:rsidP="00870FEE">
      <w:pPr>
        <w:jc w:val="both"/>
        <w:rPr>
          <w:rFonts w:asciiTheme="minorHAnsi" w:hAnsiTheme="minorHAnsi"/>
          <w:b/>
        </w:rPr>
      </w:pPr>
    </w:p>
    <w:p w14:paraId="21D69772"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407CAE01" w14:textId="77777777" w:rsidR="00B43889" w:rsidRPr="00334FE3" w:rsidRDefault="00B43889" w:rsidP="00945319">
      <w:pPr>
        <w:pStyle w:val="Nagwek2"/>
        <w:rPr>
          <w:rFonts w:asciiTheme="minorHAnsi" w:hAnsiTheme="minorHAnsi"/>
        </w:rPr>
      </w:pPr>
      <w:bookmarkStart w:id="66" w:name="_Toc511377657"/>
      <w:r w:rsidRPr="00334FE3">
        <w:rPr>
          <w:rFonts w:asciiTheme="minorHAnsi" w:hAnsiTheme="minorHAnsi"/>
        </w:rPr>
        <w:lastRenderedPageBreak/>
        <w:t>Oś priorytetowa 10 Edukacja</w:t>
      </w:r>
      <w:bookmarkEnd w:id="66"/>
    </w:p>
    <w:p w14:paraId="0A2C420B" w14:textId="77777777" w:rsidR="00B43889" w:rsidRPr="00334FE3" w:rsidRDefault="00B43889" w:rsidP="00870FEE">
      <w:pPr>
        <w:jc w:val="both"/>
        <w:rPr>
          <w:rFonts w:asciiTheme="minorHAnsi" w:hAnsiTheme="minorHAnsi"/>
          <w:b/>
        </w:rPr>
      </w:pPr>
    </w:p>
    <w:p w14:paraId="5EEE6621" w14:textId="77777777" w:rsidR="00962B29" w:rsidRPr="00334FE3" w:rsidRDefault="00962B29" w:rsidP="00E16E0E">
      <w:pPr>
        <w:pStyle w:val="Akapitzlist"/>
        <w:numPr>
          <w:ilvl w:val="0"/>
          <w:numId w:val="135"/>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AD0DA6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39586AA7" w14:textId="77777777" w:rsidR="00962B29" w:rsidRPr="00334FE3" w:rsidRDefault="00962B29" w:rsidP="00E16E0E">
      <w:pPr>
        <w:pStyle w:val="Akapitzlist"/>
        <w:numPr>
          <w:ilvl w:val="0"/>
          <w:numId w:val="135"/>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1000679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7A935E1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028DFF83" w14:textId="469E00AD"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1C900601"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5C431DC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15DAE5E4"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14:paraId="3C3AF4EB" w14:textId="77777777" w:rsidTr="00143D96">
        <w:trPr>
          <w:trHeight w:val="20"/>
        </w:trPr>
        <w:tc>
          <w:tcPr>
            <w:tcW w:w="1429" w:type="pct"/>
            <w:vMerge w:val="restart"/>
            <w:shd w:val="clear" w:color="auto" w:fill="auto"/>
          </w:tcPr>
          <w:p w14:paraId="09B219F3" w14:textId="77777777" w:rsidR="00962B29" w:rsidRPr="00334FE3" w:rsidRDefault="00962B29" w:rsidP="00E16E0E">
            <w:pPr>
              <w:numPr>
                <w:ilvl w:val="0"/>
                <w:numId w:val="1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09A22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42FE3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5FF66BF5" w14:textId="77777777" w:rsidTr="00143D96">
        <w:trPr>
          <w:trHeight w:val="20"/>
        </w:trPr>
        <w:tc>
          <w:tcPr>
            <w:tcW w:w="1429" w:type="pct"/>
            <w:vMerge/>
            <w:shd w:val="clear" w:color="auto" w:fill="auto"/>
          </w:tcPr>
          <w:p w14:paraId="3CD2A5C7"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82E84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BAE7CC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754A4AE7" w14:textId="77777777" w:rsidTr="00143D96">
        <w:trPr>
          <w:trHeight w:val="20"/>
        </w:trPr>
        <w:tc>
          <w:tcPr>
            <w:tcW w:w="1429" w:type="pct"/>
            <w:shd w:val="clear" w:color="auto" w:fill="auto"/>
          </w:tcPr>
          <w:p w14:paraId="0B988BA5" w14:textId="77777777" w:rsidR="00962B29" w:rsidRPr="00334FE3" w:rsidRDefault="00962B29" w:rsidP="00E16E0E">
            <w:pPr>
              <w:numPr>
                <w:ilvl w:val="0"/>
                <w:numId w:val="1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631F3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E28660C" w14:textId="77777777" w:rsidR="00171E5C" w:rsidRPr="00334FE3" w:rsidRDefault="00171E5C" w:rsidP="00870FEE">
      <w:pPr>
        <w:jc w:val="both"/>
        <w:rPr>
          <w:rFonts w:asciiTheme="minorHAnsi" w:hAnsiTheme="minorHAnsi"/>
          <w:b/>
        </w:rPr>
      </w:pPr>
    </w:p>
    <w:p w14:paraId="2EDFA404" w14:textId="77777777" w:rsidR="00C22831" w:rsidRPr="00334FE3" w:rsidRDefault="00C22831" w:rsidP="00B9162B">
      <w:pPr>
        <w:pStyle w:val="Nagwek3"/>
        <w:rPr>
          <w:rFonts w:asciiTheme="minorHAnsi" w:hAnsiTheme="minorHAnsi"/>
        </w:rPr>
      </w:pPr>
      <w:bookmarkStart w:id="67" w:name="_Toc511377658"/>
      <w:r w:rsidRPr="00334FE3">
        <w:rPr>
          <w:rFonts w:asciiTheme="minorHAnsi" w:hAnsiTheme="minorHAnsi"/>
        </w:rPr>
        <w:t>Działanie 10.1. Zapewnienie równego dostępu do wysokiej jakości edukacji przedszkolnej</w:t>
      </w:r>
      <w:bookmarkEnd w:id="67"/>
    </w:p>
    <w:p w14:paraId="54A3F622"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14:paraId="26F8ECCD" w14:textId="77777777" w:rsidTr="00143D96">
        <w:trPr>
          <w:trHeight w:val="20"/>
        </w:trPr>
        <w:tc>
          <w:tcPr>
            <w:tcW w:w="5000" w:type="pct"/>
            <w:gridSpan w:val="3"/>
            <w:tcBorders>
              <w:top w:val="single" w:sz="4" w:space="0" w:color="auto"/>
            </w:tcBorders>
            <w:shd w:val="clear" w:color="auto" w:fill="E6E6E6"/>
            <w:vAlign w:val="center"/>
          </w:tcPr>
          <w:p w14:paraId="31265789"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A2BCB33" w14:textId="77777777" w:rsidTr="004F098C">
        <w:trPr>
          <w:trHeight w:val="20"/>
        </w:trPr>
        <w:tc>
          <w:tcPr>
            <w:tcW w:w="1345" w:type="pct"/>
            <w:vMerge w:val="restart"/>
            <w:tcBorders>
              <w:top w:val="single" w:sz="4" w:space="0" w:color="auto"/>
            </w:tcBorders>
            <w:shd w:val="clear" w:color="auto" w:fill="auto"/>
            <w:vAlign w:val="center"/>
          </w:tcPr>
          <w:p w14:paraId="36A139A2" w14:textId="77777777" w:rsidR="00962B29" w:rsidRPr="00334FE3" w:rsidRDefault="00962B29" w:rsidP="00E16E0E">
            <w:pPr>
              <w:pStyle w:val="Akapitzlist"/>
              <w:numPr>
                <w:ilvl w:val="0"/>
                <w:numId w:val="138"/>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622CC8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B11EFD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14:paraId="27759AEF" w14:textId="77777777" w:rsidTr="004F098C">
        <w:trPr>
          <w:trHeight w:val="20"/>
        </w:trPr>
        <w:tc>
          <w:tcPr>
            <w:tcW w:w="1345" w:type="pct"/>
            <w:vMerge/>
            <w:shd w:val="clear" w:color="auto" w:fill="auto"/>
            <w:vAlign w:val="center"/>
          </w:tcPr>
          <w:p w14:paraId="6D1F3C2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25412E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658394"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14:paraId="0E41EF2A" w14:textId="77777777" w:rsidTr="004F098C">
        <w:trPr>
          <w:trHeight w:val="20"/>
        </w:trPr>
        <w:tc>
          <w:tcPr>
            <w:tcW w:w="1345" w:type="pct"/>
            <w:vMerge/>
            <w:tcBorders>
              <w:bottom w:val="single" w:sz="4" w:space="0" w:color="auto"/>
            </w:tcBorders>
            <w:shd w:val="clear" w:color="auto" w:fill="auto"/>
            <w:vAlign w:val="center"/>
          </w:tcPr>
          <w:p w14:paraId="65C5985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713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5B8812B1"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3BF14FE3" w14:textId="77777777" w:rsidTr="004F098C">
        <w:trPr>
          <w:trHeight w:val="20"/>
        </w:trPr>
        <w:tc>
          <w:tcPr>
            <w:tcW w:w="1345" w:type="pct"/>
            <w:vMerge/>
            <w:tcBorders>
              <w:bottom w:val="single" w:sz="4" w:space="0" w:color="auto"/>
            </w:tcBorders>
            <w:shd w:val="clear" w:color="auto" w:fill="auto"/>
            <w:vAlign w:val="center"/>
          </w:tcPr>
          <w:p w14:paraId="1280D01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2BBADD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507EBE4"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2C8260E4" w14:textId="77777777" w:rsidTr="004F098C">
        <w:trPr>
          <w:trHeight w:val="20"/>
        </w:trPr>
        <w:tc>
          <w:tcPr>
            <w:tcW w:w="1345" w:type="pct"/>
            <w:vMerge/>
            <w:tcBorders>
              <w:bottom w:val="single" w:sz="4" w:space="0" w:color="auto"/>
            </w:tcBorders>
            <w:shd w:val="clear" w:color="auto" w:fill="auto"/>
            <w:vAlign w:val="center"/>
          </w:tcPr>
          <w:p w14:paraId="33928AF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7E8DA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B001069"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0898C058" w14:textId="77777777" w:rsidTr="004F098C">
        <w:trPr>
          <w:trHeight w:val="20"/>
        </w:trPr>
        <w:tc>
          <w:tcPr>
            <w:tcW w:w="1345" w:type="pct"/>
            <w:vMerge w:val="restart"/>
            <w:tcBorders>
              <w:top w:val="single" w:sz="4" w:space="0" w:color="auto"/>
            </w:tcBorders>
            <w:shd w:val="clear" w:color="auto" w:fill="auto"/>
            <w:vAlign w:val="center"/>
          </w:tcPr>
          <w:p w14:paraId="20CBCF0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5D18B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2D4CBBD"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14:paraId="72087DA7" w14:textId="77777777" w:rsidTr="004F098C">
        <w:trPr>
          <w:trHeight w:val="20"/>
        </w:trPr>
        <w:tc>
          <w:tcPr>
            <w:tcW w:w="1345" w:type="pct"/>
            <w:vMerge/>
            <w:shd w:val="clear" w:color="auto" w:fill="auto"/>
            <w:vAlign w:val="center"/>
          </w:tcPr>
          <w:p w14:paraId="6717A9A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D4B3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7F1604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F2A828" w14:textId="77777777" w:rsidTr="004F098C">
        <w:trPr>
          <w:trHeight w:val="20"/>
        </w:trPr>
        <w:tc>
          <w:tcPr>
            <w:tcW w:w="1345" w:type="pct"/>
            <w:vMerge/>
            <w:shd w:val="clear" w:color="auto" w:fill="auto"/>
            <w:vAlign w:val="center"/>
          </w:tcPr>
          <w:p w14:paraId="4AC970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E9A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BE8AA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136678" w14:textId="77777777" w:rsidTr="004F098C">
        <w:trPr>
          <w:trHeight w:val="20"/>
        </w:trPr>
        <w:tc>
          <w:tcPr>
            <w:tcW w:w="1345" w:type="pct"/>
            <w:vMerge/>
            <w:shd w:val="clear" w:color="auto" w:fill="auto"/>
            <w:vAlign w:val="center"/>
          </w:tcPr>
          <w:p w14:paraId="4329E0B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9FCD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59CEBE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B46D1" w14:textId="77777777" w:rsidTr="004F098C">
        <w:trPr>
          <w:trHeight w:val="20"/>
        </w:trPr>
        <w:tc>
          <w:tcPr>
            <w:tcW w:w="1345" w:type="pct"/>
            <w:vMerge/>
            <w:shd w:val="clear" w:color="auto" w:fill="auto"/>
            <w:vAlign w:val="center"/>
          </w:tcPr>
          <w:p w14:paraId="134EEA1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577BF7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DF9E2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D784DE" w14:textId="77777777" w:rsidTr="004F098C">
        <w:trPr>
          <w:trHeight w:val="20"/>
        </w:trPr>
        <w:tc>
          <w:tcPr>
            <w:tcW w:w="1345" w:type="pct"/>
            <w:vMerge w:val="restart"/>
            <w:tcBorders>
              <w:top w:val="single" w:sz="4" w:space="0" w:color="auto"/>
            </w:tcBorders>
            <w:shd w:val="clear" w:color="auto" w:fill="auto"/>
            <w:vAlign w:val="center"/>
          </w:tcPr>
          <w:p w14:paraId="7C88853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1C6C295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217300"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 xml:space="preserve">Liczba nauczycieli, którzy uzyskali kwalifikacje </w:t>
            </w:r>
            <w:r w:rsidR="004F0125" w:rsidRPr="007E0230">
              <w:rPr>
                <w:rFonts w:asciiTheme="minorHAnsi" w:hAnsiTheme="minorHAnsi" w:cs="Arial"/>
                <w:sz w:val="22"/>
                <w:szCs w:val="22"/>
              </w:rPr>
              <w:lastRenderedPageBreak/>
              <w:t>lub nabyli kompetencje po opuszczeniu programu</w:t>
            </w:r>
            <w:r w:rsidR="00415CEA" w:rsidRPr="007E0230">
              <w:rPr>
                <w:rFonts w:asciiTheme="minorHAnsi" w:hAnsiTheme="minorHAnsi" w:cs="Arial"/>
                <w:sz w:val="22"/>
                <w:szCs w:val="22"/>
              </w:rPr>
              <w:t>.</w:t>
            </w:r>
          </w:p>
          <w:p w14:paraId="7C79A5B8" w14:textId="7B229280"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14:paraId="2E69D1F6" w14:textId="77777777" w:rsidTr="004F098C">
        <w:trPr>
          <w:trHeight w:val="20"/>
        </w:trPr>
        <w:tc>
          <w:tcPr>
            <w:tcW w:w="1345" w:type="pct"/>
            <w:vMerge/>
            <w:shd w:val="clear" w:color="auto" w:fill="auto"/>
            <w:vAlign w:val="center"/>
          </w:tcPr>
          <w:p w14:paraId="241130C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8862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54475DA"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4C482998" w14:textId="77777777" w:rsidTr="004F098C">
        <w:trPr>
          <w:trHeight w:val="20"/>
        </w:trPr>
        <w:tc>
          <w:tcPr>
            <w:tcW w:w="1345" w:type="pct"/>
            <w:vMerge/>
            <w:shd w:val="clear" w:color="auto" w:fill="auto"/>
            <w:vAlign w:val="center"/>
          </w:tcPr>
          <w:p w14:paraId="2CA892D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A1574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0433A4DB"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FBD4A99" w14:textId="77777777" w:rsidTr="004F098C">
        <w:trPr>
          <w:trHeight w:val="20"/>
        </w:trPr>
        <w:tc>
          <w:tcPr>
            <w:tcW w:w="1345" w:type="pct"/>
            <w:vMerge/>
            <w:shd w:val="clear" w:color="auto" w:fill="auto"/>
            <w:vAlign w:val="center"/>
          </w:tcPr>
          <w:p w14:paraId="0770835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26C43C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0E70FD9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459AAA8" w14:textId="77777777" w:rsidTr="004F098C">
        <w:trPr>
          <w:trHeight w:val="20"/>
        </w:trPr>
        <w:tc>
          <w:tcPr>
            <w:tcW w:w="1345" w:type="pct"/>
            <w:vMerge/>
            <w:shd w:val="clear" w:color="auto" w:fill="auto"/>
            <w:vAlign w:val="center"/>
          </w:tcPr>
          <w:p w14:paraId="3BE397A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53E24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C0D4695"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4E5431F1" w14:textId="77777777" w:rsidTr="00143D96">
        <w:trPr>
          <w:trHeight w:val="20"/>
        </w:trPr>
        <w:tc>
          <w:tcPr>
            <w:tcW w:w="1345" w:type="pct"/>
            <w:vMerge w:val="restart"/>
            <w:shd w:val="clear" w:color="auto" w:fill="auto"/>
            <w:vAlign w:val="center"/>
          </w:tcPr>
          <w:p w14:paraId="7EF4B16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0C472D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19C6F43"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0965305D"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4B57D2BF"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09FD1D28" w14:textId="5D2FC40A"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14:paraId="66107DC1" w14:textId="77777777" w:rsidTr="004F098C">
        <w:trPr>
          <w:trHeight w:val="20"/>
        </w:trPr>
        <w:tc>
          <w:tcPr>
            <w:tcW w:w="1345" w:type="pct"/>
            <w:vMerge/>
            <w:shd w:val="clear" w:color="auto" w:fill="auto"/>
            <w:vAlign w:val="center"/>
          </w:tcPr>
          <w:p w14:paraId="0F0CBD0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BD4E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7800A1A"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737CA85" w14:textId="77777777" w:rsidTr="004F098C">
        <w:trPr>
          <w:trHeight w:val="20"/>
        </w:trPr>
        <w:tc>
          <w:tcPr>
            <w:tcW w:w="1345" w:type="pct"/>
            <w:vMerge/>
            <w:shd w:val="clear" w:color="auto" w:fill="auto"/>
            <w:vAlign w:val="center"/>
          </w:tcPr>
          <w:p w14:paraId="21B54E0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8002A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0F23714"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43B3BD83" w14:textId="77777777" w:rsidTr="004F098C">
        <w:trPr>
          <w:trHeight w:val="20"/>
        </w:trPr>
        <w:tc>
          <w:tcPr>
            <w:tcW w:w="1345" w:type="pct"/>
            <w:vMerge/>
            <w:shd w:val="clear" w:color="auto" w:fill="auto"/>
            <w:vAlign w:val="center"/>
          </w:tcPr>
          <w:p w14:paraId="0260F20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C3213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8125E2E"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59F05190" w14:textId="77777777" w:rsidTr="004F098C">
        <w:trPr>
          <w:trHeight w:val="20"/>
        </w:trPr>
        <w:tc>
          <w:tcPr>
            <w:tcW w:w="1345" w:type="pct"/>
            <w:vMerge/>
            <w:shd w:val="clear" w:color="auto" w:fill="auto"/>
            <w:vAlign w:val="center"/>
          </w:tcPr>
          <w:p w14:paraId="617A2A4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6B4978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7926A0B6"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3B989785" w14:textId="77777777" w:rsidTr="004F098C">
        <w:trPr>
          <w:trHeight w:val="20"/>
        </w:trPr>
        <w:tc>
          <w:tcPr>
            <w:tcW w:w="1345" w:type="pct"/>
            <w:vMerge w:val="restart"/>
            <w:shd w:val="clear" w:color="auto" w:fill="auto"/>
            <w:vAlign w:val="center"/>
          </w:tcPr>
          <w:p w14:paraId="7375ED6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0E2299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5F56F7"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14:paraId="14FBA5EE" w14:textId="77777777" w:rsidR="007E0230" w:rsidRDefault="007E0230" w:rsidP="007843FC">
            <w:pPr>
              <w:autoSpaceDE w:val="0"/>
              <w:autoSpaceDN w:val="0"/>
              <w:adjustRightInd w:val="0"/>
              <w:spacing w:after="0"/>
              <w:jc w:val="both"/>
              <w:rPr>
                <w:rFonts w:asciiTheme="minorHAnsi" w:hAnsiTheme="minorHAnsi" w:cs="Arial"/>
                <w:b/>
                <w:sz w:val="22"/>
                <w:szCs w:val="22"/>
              </w:rPr>
            </w:pPr>
          </w:p>
          <w:p w14:paraId="1CF3045B" w14:textId="77777777" w:rsidR="007843FC" w:rsidRDefault="007F1DB7" w:rsidP="007843FC">
            <w:pPr>
              <w:autoSpaceDE w:val="0"/>
              <w:autoSpaceDN w:val="0"/>
              <w:adjustRightInd w:val="0"/>
              <w:spacing w:after="0"/>
              <w:jc w:val="both"/>
              <w:rPr>
                <w:rFonts w:asciiTheme="minorHAnsi" w:hAnsiTheme="minorHAnsi" w:cs="Arial"/>
                <w:sz w:val="22"/>
                <w:szCs w:val="22"/>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31FAE1B0"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14:paraId="00B0F37C"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14:paraId="1F7987A8" w14:textId="77777777" w:rsidR="007843FC" w:rsidRPr="007E0230" w:rsidRDefault="007F1DB7" w:rsidP="001E11D4">
            <w:pPr>
              <w:pStyle w:val="Akapitzlist"/>
              <w:numPr>
                <w:ilvl w:val="0"/>
                <w:numId w:val="323"/>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14:paraId="62009A99" w14:textId="77777777" w:rsidR="007E0230" w:rsidRDefault="007E0230" w:rsidP="00A95627">
            <w:pPr>
              <w:autoSpaceDE w:val="0"/>
              <w:autoSpaceDN w:val="0"/>
              <w:adjustRightInd w:val="0"/>
              <w:spacing w:after="0"/>
              <w:jc w:val="both"/>
            </w:pPr>
          </w:p>
          <w:p w14:paraId="4354C811" w14:textId="77BB7742" w:rsidR="007F1DB7" w:rsidRPr="00334FE3" w:rsidRDefault="007F1DB7" w:rsidP="001E11D4">
            <w:pPr>
              <w:pStyle w:val="Akapitzlist"/>
              <w:numPr>
                <w:ilvl w:val="0"/>
                <w:numId w:val="323"/>
              </w:numPr>
              <w:autoSpaceDE w:val="0"/>
              <w:autoSpaceDN w:val="0"/>
              <w:adjustRightInd w:val="0"/>
              <w:spacing w:after="0" w:line="240" w:lineRule="auto"/>
              <w:jc w:val="both"/>
              <w:rPr>
                <w:rFonts w:eastAsia="Times New Roman" w:cs="Times New Roman"/>
                <w:lang w:eastAsia="pl-PL"/>
              </w:rPr>
            </w:pPr>
            <w:r w:rsidRPr="00334FE3">
              <w:rPr>
                <w:rFonts w:eastAsia="Calibri" w:cs="Arial"/>
              </w:rPr>
              <w:t>zajęcia rozwijające u dzieci w wieku 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w:t>
            </w:r>
            <w:r w:rsidR="00AB7307" w:rsidRPr="00334FE3">
              <w:rPr>
                <w:rFonts w:eastAsia="Calibri" w:cs="Arial"/>
              </w:rPr>
              <w:lastRenderedPageBreak/>
              <w:t>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w:t>
            </w:r>
            <w:proofErr w:type="spellStart"/>
            <w:r w:rsidR="00AB7307" w:rsidRPr="00334FE3">
              <w:rPr>
                <w:rFonts w:eastAsia="Calibri" w:cs="Arial"/>
              </w:rPr>
              <w:t>umijętnośc</w:t>
            </w:r>
            <w:proofErr w:type="spellEnd"/>
            <w:r w:rsidR="00AB7307" w:rsidRPr="00334FE3">
              <w:rPr>
                <w:rFonts w:eastAsia="Calibri" w:cs="Arial"/>
              </w:rPr>
              <w:t xml:space="preserve"> pracy zespołowej w kontekście środowiska pracy</w:t>
            </w:r>
            <w:r w:rsidRPr="00334FE3">
              <w:rPr>
                <w:rFonts w:eastAsia="Calibri" w:cs="Arial"/>
              </w:rPr>
              <w:t>.</w:t>
            </w:r>
          </w:p>
          <w:p w14:paraId="268C1014" w14:textId="77777777"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14:paraId="66518D9B"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61B251F1"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10FE7434"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0CBCA6B7" w14:textId="77777777" w:rsidR="007843FC" w:rsidRPr="00334FE3" w:rsidRDefault="007F1DB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3C547A52" w14:textId="77777777" w:rsidR="00744777" w:rsidRPr="00334FE3" w:rsidRDefault="00744777" w:rsidP="001E11D4">
            <w:pPr>
              <w:pStyle w:val="Akapitzlist"/>
              <w:numPr>
                <w:ilvl w:val="0"/>
                <w:numId w:val="324"/>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14:paraId="0FE56C57"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6F7A0332"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6D97AD8"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504A76AD" w14:textId="77777777" w:rsidR="00744777" w:rsidRPr="00334FE3" w:rsidRDefault="0074477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53B7AC41" w14:textId="77777777" w:rsidR="007F1DB7" w:rsidRPr="00334FE3" w:rsidRDefault="007F1DB7" w:rsidP="00E16E0E">
            <w:pPr>
              <w:pStyle w:val="Default"/>
              <w:numPr>
                <w:ilvl w:val="0"/>
                <w:numId w:val="139"/>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4858188C" w14:textId="77777777" w:rsidR="007F1DB7" w:rsidRPr="00334FE3" w:rsidRDefault="007F1DB7" w:rsidP="00E16E0E">
            <w:pPr>
              <w:pStyle w:val="Default"/>
              <w:numPr>
                <w:ilvl w:val="0"/>
                <w:numId w:val="139"/>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76B29204" w14:textId="77777777" w:rsidR="00A545BC" w:rsidRPr="00334FE3" w:rsidRDefault="007F1DB7" w:rsidP="00E16E0E">
            <w:pPr>
              <w:pStyle w:val="Default"/>
              <w:numPr>
                <w:ilvl w:val="0"/>
                <w:numId w:val="139"/>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14:paraId="0C4E895C" w14:textId="77777777" w:rsidTr="004F098C">
        <w:trPr>
          <w:trHeight w:val="20"/>
        </w:trPr>
        <w:tc>
          <w:tcPr>
            <w:tcW w:w="1345" w:type="pct"/>
            <w:vMerge/>
            <w:shd w:val="clear" w:color="auto" w:fill="auto"/>
            <w:vAlign w:val="center"/>
          </w:tcPr>
          <w:p w14:paraId="67F98AB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4BF15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B7756E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76E8A20" w14:textId="77777777" w:rsidTr="004F098C">
        <w:trPr>
          <w:trHeight w:val="20"/>
        </w:trPr>
        <w:tc>
          <w:tcPr>
            <w:tcW w:w="1345" w:type="pct"/>
            <w:vMerge/>
            <w:shd w:val="clear" w:color="auto" w:fill="auto"/>
            <w:vAlign w:val="center"/>
          </w:tcPr>
          <w:p w14:paraId="3BF837E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8697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26C150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B7EB880" w14:textId="77777777" w:rsidTr="004F098C">
        <w:trPr>
          <w:trHeight w:val="20"/>
        </w:trPr>
        <w:tc>
          <w:tcPr>
            <w:tcW w:w="1345" w:type="pct"/>
            <w:vMerge/>
            <w:shd w:val="clear" w:color="auto" w:fill="auto"/>
            <w:vAlign w:val="center"/>
          </w:tcPr>
          <w:p w14:paraId="46B5C16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C91C6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F52832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9F18C65" w14:textId="77777777" w:rsidTr="00143D96">
        <w:trPr>
          <w:trHeight w:val="20"/>
        </w:trPr>
        <w:tc>
          <w:tcPr>
            <w:tcW w:w="1345" w:type="pct"/>
            <w:vMerge/>
            <w:shd w:val="clear" w:color="auto" w:fill="auto"/>
            <w:vAlign w:val="center"/>
          </w:tcPr>
          <w:p w14:paraId="3778E2F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3A7D6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8E6665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5CE1F77" w14:textId="77777777" w:rsidTr="00143D96">
        <w:trPr>
          <w:trHeight w:val="20"/>
        </w:trPr>
        <w:tc>
          <w:tcPr>
            <w:tcW w:w="1345" w:type="pct"/>
            <w:vMerge w:val="restart"/>
            <w:shd w:val="clear" w:color="auto" w:fill="auto"/>
            <w:vAlign w:val="center"/>
          </w:tcPr>
          <w:p w14:paraId="52A3E8A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520AF4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1F0E627"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1BA11DB"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2A4BAE11"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46192CD" w14:textId="77777777" w:rsidR="00962B29" w:rsidRPr="00334FE3" w:rsidRDefault="00962B29"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1E498709" w14:textId="77777777" w:rsidR="00C51E61" w:rsidRPr="00334FE3" w:rsidRDefault="00744777" w:rsidP="00E16E0E">
            <w:pPr>
              <w:pStyle w:val="Default"/>
              <w:numPr>
                <w:ilvl w:val="0"/>
                <w:numId w:val="136"/>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14:paraId="333A31A4" w14:textId="77777777" w:rsidTr="004F098C">
        <w:trPr>
          <w:trHeight w:val="20"/>
        </w:trPr>
        <w:tc>
          <w:tcPr>
            <w:tcW w:w="1345" w:type="pct"/>
            <w:vMerge/>
            <w:shd w:val="clear" w:color="auto" w:fill="auto"/>
            <w:vAlign w:val="center"/>
          </w:tcPr>
          <w:p w14:paraId="4F99DEB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02CF9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FE22F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287850B9" w14:textId="77777777" w:rsidTr="00143D96">
        <w:trPr>
          <w:trHeight w:val="20"/>
        </w:trPr>
        <w:tc>
          <w:tcPr>
            <w:tcW w:w="1345" w:type="pct"/>
            <w:vMerge/>
            <w:shd w:val="clear" w:color="auto" w:fill="auto"/>
            <w:vAlign w:val="center"/>
          </w:tcPr>
          <w:p w14:paraId="5A8F203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FD2D9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16FAA42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33C89219" w14:textId="77777777" w:rsidTr="00143D96">
        <w:trPr>
          <w:trHeight w:val="20"/>
        </w:trPr>
        <w:tc>
          <w:tcPr>
            <w:tcW w:w="1345" w:type="pct"/>
            <w:vMerge/>
            <w:shd w:val="clear" w:color="auto" w:fill="auto"/>
            <w:vAlign w:val="center"/>
          </w:tcPr>
          <w:p w14:paraId="2ABD99E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6C624C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3A7EF6A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D56D8C6" w14:textId="77777777" w:rsidTr="00143D96">
        <w:trPr>
          <w:trHeight w:val="20"/>
        </w:trPr>
        <w:tc>
          <w:tcPr>
            <w:tcW w:w="1345" w:type="pct"/>
            <w:vMerge/>
            <w:shd w:val="clear" w:color="auto" w:fill="auto"/>
            <w:vAlign w:val="center"/>
          </w:tcPr>
          <w:p w14:paraId="30999C7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014D48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A2A219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4FA5A3F" w14:textId="77777777" w:rsidTr="00143D96">
        <w:trPr>
          <w:trHeight w:val="20"/>
        </w:trPr>
        <w:tc>
          <w:tcPr>
            <w:tcW w:w="1345" w:type="pct"/>
            <w:vMerge w:val="restart"/>
            <w:shd w:val="clear" w:color="auto" w:fill="auto"/>
            <w:vAlign w:val="center"/>
          </w:tcPr>
          <w:p w14:paraId="57C6EBA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54A9F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AD72403"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4A8D4761"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28F8283C"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532C5106" w14:textId="77777777" w:rsidR="00962B29" w:rsidRPr="00334FE3" w:rsidRDefault="00962B29"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7041522C" w14:textId="40C7DAB4" w:rsidR="00962B29" w:rsidRPr="00334FE3" w:rsidRDefault="00A95627" w:rsidP="00E16E0E">
            <w:pPr>
              <w:pStyle w:val="Default"/>
              <w:numPr>
                <w:ilvl w:val="0"/>
                <w:numId w:val="137"/>
              </w:numPr>
              <w:ind w:left="301" w:hanging="284"/>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14:paraId="20F2EAFA" w14:textId="77777777" w:rsidTr="004F098C">
        <w:trPr>
          <w:trHeight w:val="20"/>
        </w:trPr>
        <w:tc>
          <w:tcPr>
            <w:tcW w:w="1345" w:type="pct"/>
            <w:vMerge/>
            <w:shd w:val="clear" w:color="auto" w:fill="auto"/>
            <w:vAlign w:val="center"/>
          </w:tcPr>
          <w:p w14:paraId="6364EAE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941C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03DA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A38AF8" w14:textId="77777777" w:rsidTr="004F098C">
        <w:trPr>
          <w:trHeight w:val="20"/>
        </w:trPr>
        <w:tc>
          <w:tcPr>
            <w:tcW w:w="1345" w:type="pct"/>
            <w:vMerge/>
            <w:shd w:val="clear" w:color="auto" w:fill="auto"/>
            <w:vAlign w:val="center"/>
          </w:tcPr>
          <w:p w14:paraId="222D3E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CC51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5E31A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B606EBA" w14:textId="77777777" w:rsidTr="004F098C">
        <w:trPr>
          <w:trHeight w:val="20"/>
        </w:trPr>
        <w:tc>
          <w:tcPr>
            <w:tcW w:w="1345" w:type="pct"/>
            <w:vMerge/>
            <w:shd w:val="clear" w:color="auto" w:fill="auto"/>
            <w:vAlign w:val="center"/>
          </w:tcPr>
          <w:p w14:paraId="6217018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A212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FA6C1A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48C262" w14:textId="77777777" w:rsidTr="004F098C">
        <w:trPr>
          <w:trHeight w:val="20"/>
        </w:trPr>
        <w:tc>
          <w:tcPr>
            <w:tcW w:w="1345" w:type="pct"/>
            <w:vMerge/>
            <w:tcBorders>
              <w:bottom w:val="nil"/>
            </w:tcBorders>
            <w:shd w:val="clear" w:color="auto" w:fill="auto"/>
            <w:vAlign w:val="center"/>
          </w:tcPr>
          <w:p w14:paraId="0D84927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1F492B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EAE218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D13BB4" w14:textId="77777777" w:rsidTr="004F098C">
        <w:trPr>
          <w:trHeight w:val="20"/>
        </w:trPr>
        <w:tc>
          <w:tcPr>
            <w:tcW w:w="1345" w:type="pct"/>
            <w:vMerge w:val="restart"/>
            <w:tcBorders>
              <w:top w:val="single" w:sz="4" w:space="0" w:color="auto"/>
            </w:tcBorders>
            <w:shd w:val="clear" w:color="auto" w:fill="auto"/>
            <w:vAlign w:val="center"/>
          </w:tcPr>
          <w:p w14:paraId="075605F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A3093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490BD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8A34C23" w14:textId="77777777" w:rsidTr="004F098C">
        <w:trPr>
          <w:trHeight w:val="20"/>
        </w:trPr>
        <w:tc>
          <w:tcPr>
            <w:tcW w:w="1345" w:type="pct"/>
            <w:vMerge/>
            <w:shd w:val="clear" w:color="auto" w:fill="auto"/>
            <w:vAlign w:val="center"/>
          </w:tcPr>
          <w:p w14:paraId="58EC2F7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E7036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47BB38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5AE01A0A" w14:textId="77777777" w:rsidTr="004F098C">
        <w:trPr>
          <w:trHeight w:val="20"/>
        </w:trPr>
        <w:tc>
          <w:tcPr>
            <w:tcW w:w="1345" w:type="pct"/>
            <w:vMerge/>
            <w:shd w:val="clear" w:color="auto" w:fill="auto"/>
            <w:vAlign w:val="center"/>
          </w:tcPr>
          <w:p w14:paraId="3BACAB9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3E8C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CAB837C"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079C048" w14:textId="77777777" w:rsidTr="004F098C">
        <w:trPr>
          <w:trHeight w:val="20"/>
        </w:trPr>
        <w:tc>
          <w:tcPr>
            <w:tcW w:w="1345" w:type="pct"/>
            <w:vMerge/>
            <w:shd w:val="clear" w:color="auto" w:fill="auto"/>
            <w:vAlign w:val="center"/>
          </w:tcPr>
          <w:p w14:paraId="6253E45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6C07B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66FF79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14:paraId="3C6E77CD" w14:textId="77777777" w:rsidTr="004F098C">
        <w:trPr>
          <w:trHeight w:val="20"/>
        </w:trPr>
        <w:tc>
          <w:tcPr>
            <w:tcW w:w="1345" w:type="pct"/>
            <w:vMerge/>
            <w:tcBorders>
              <w:bottom w:val="single" w:sz="4" w:space="0" w:color="auto"/>
            </w:tcBorders>
            <w:shd w:val="clear" w:color="auto" w:fill="auto"/>
            <w:vAlign w:val="center"/>
          </w:tcPr>
          <w:p w14:paraId="39D269F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838F4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1C1A6A5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079DBEA" w14:textId="77777777" w:rsidTr="004F098C">
        <w:trPr>
          <w:trHeight w:val="20"/>
        </w:trPr>
        <w:tc>
          <w:tcPr>
            <w:tcW w:w="1345" w:type="pct"/>
            <w:tcBorders>
              <w:top w:val="single" w:sz="4" w:space="0" w:color="auto"/>
            </w:tcBorders>
            <w:shd w:val="clear" w:color="auto" w:fill="auto"/>
            <w:vAlign w:val="center"/>
          </w:tcPr>
          <w:p w14:paraId="74F6D86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CD8B49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9508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09673367" w14:textId="77777777" w:rsidTr="00143D96">
        <w:trPr>
          <w:trHeight w:val="736"/>
        </w:trPr>
        <w:tc>
          <w:tcPr>
            <w:tcW w:w="1345" w:type="pct"/>
            <w:vMerge w:val="restart"/>
            <w:tcBorders>
              <w:top w:val="single" w:sz="4" w:space="0" w:color="auto"/>
            </w:tcBorders>
            <w:shd w:val="clear" w:color="auto" w:fill="auto"/>
            <w:vAlign w:val="center"/>
          </w:tcPr>
          <w:p w14:paraId="6DF6736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22B616A1"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E8EDAA8" w14:textId="4E1E0DD9"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14:paraId="64FE0BD1" w14:textId="77777777" w:rsidTr="004F098C">
        <w:trPr>
          <w:trHeight w:val="20"/>
        </w:trPr>
        <w:tc>
          <w:tcPr>
            <w:tcW w:w="1345" w:type="pct"/>
            <w:vMerge/>
            <w:shd w:val="clear" w:color="auto" w:fill="auto"/>
            <w:vAlign w:val="center"/>
          </w:tcPr>
          <w:p w14:paraId="572BBE2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29A4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CA9B128" w14:textId="6CE9C89F"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14:paraId="43FB34EE" w14:textId="77777777" w:rsidTr="004F098C">
        <w:trPr>
          <w:trHeight w:val="20"/>
        </w:trPr>
        <w:tc>
          <w:tcPr>
            <w:tcW w:w="1345" w:type="pct"/>
            <w:vMerge/>
            <w:shd w:val="clear" w:color="auto" w:fill="auto"/>
            <w:vAlign w:val="center"/>
          </w:tcPr>
          <w:p w14:paraId="01184B4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0CFA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8FC5950" w14:textId="77777777"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14:paraId="247C4F27" w14:textId="77777777" w:rsidTr="004F098C">
        <w:trPr>
          <w:trHeight w:val="20"/>
        </w:trPr>
        <w:tc>
          <w:tcPr>
            <w:tcW w:w="1345" w:type="pct"/>
            <w:vMerge/>
            <w:shd w:val="clear" w:color="auto" w:fill="auto"/>
            <w:vAlign w:val="center"/>
          </w:tcPr>
          <w:p w14:paraId="172A6EF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EFF82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E0F1A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14:paraId="6DD9ED14" w14:textId="77777777" w:rsidTr="004F098C">
        <w:trPr>
          <w:trHeight w:val="20"/>
        </w:trPr>
        <w:tc>
          <w:tcPr>
            <w:tcW w:w="1345" w:type="pct"/>
            <w:vMerge/>
            <w:shd w:val="clear" w:color="auto" w:fill="auto"/>
            <w:vAlign w:val="center"/>
          </w:tcPr>
          <w:p w14:paraId="4FF5507A"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1D32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833FF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0DBC6989" w14:textId="77777777" w:rsidTr="00143D96">
        <w:trPr>
          <w:trHeight w:val="20"/>
        </w:trPr>
        <w:tc>
          <w:tcPr>
            <w:tcW w:w="1345" w:type="pct"/>
            <w:vMerge w:val="restart"/>
            <w:shd w:val="clear" w:color="auto" w:fill="auto"/>
            <w:vAlign w:val="center"/>
          </w:tcPr>
          <w:p w14:paraId="5C69103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5A0539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2B2BAFE"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14:paraId="0B74A9DE" w14:textId="77777777" w:rsidTr="004F098C">
        <w:trPr>
          <w:trHeight w:val="20"/>
        </w:trPr>
        <w:tc>
          <w:tcPr>
            <w:tcW w:w="1345" w:type="pct"/>
            <w:vMerge/>
            <w:shd w:val="clear" w:color="auto" w:fill="auto"/>
            <w:vAlign w:val="center"/>
          </w:tcPr>
          <w:p w14:paraId="1029564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DFD3C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1CB9DE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63ACCE" w14:textId="77777777" w:rsidTr="004F098C">
        <w:trPr>
          <w:trHeight w:val="20"/>
        </w:trPr>
        <w:tc>
          <w:tcPr>
            <w:tcW w:w="1345" w:type="pct"/>
            <w:vMerge/>
            <w:shd w:val="clear" w:color="auto" w:fill="auto"/>
            <w:vAlign w:val="center"/>
          </w:tcPr>
          <w:p w14:paraId="15A5570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0990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103C9D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CC2883" w14:textId="77777777" w:rsidTr="004F098C">
        <w:trPr>
          <w:trHeight w:val="20"/>
        </w:trPr>
        <w:tc>
          <w:tcPr>
            <w:tcW w:w="1345" w:type="pct"/>
            <w:vMerge/>
            <w:shd w:val="clear" w:color="auto" w:fill="auto"/>
            <w:vAlign w:val="center"/>
          </w:tcPr>
          <w:p w14:paraId="6FE927E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EADF8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323504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26A0DAC" w14:textId="77777777" w:rsidTr="004F098C">
        <w:trPr>
          <w:trHeight w:val="20"/>
        </w:trPr>
        <w:tc>
          <w:tcPr>
            <w:tcW w:w="1345" w:type="pct"/>
            <w:vMerge/>
            <w:shd w:val="clear" w:color="auto" w:fill="auto"/>
            <w:vAlign w:val="center"/>
          </w:tcPr>
          <w:p w14:paraId="0F3AE636"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9E57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27F22E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4AF4F76B" w14:textId="77777777" w:rsidTr="00143D96">
        <w:trPr>
          <w:trHeight w:val="20"/>
        </w:trPr>
        <w:tc>
          <w:tcPr>
            <w:tcW w:w="1345" w:type="pct"/>
            <w:vMerge w:val="restart"/>
            <w:shd w:val="clear" w:color="auto" w:fill="auto"/>
            <w:vAlign w:val="center"/>
          </w:tcPr>
          <w:p w14:paraId="299B439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47CFC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9E901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0FD3A84" w14:textId="77777777" w:rsidTr="004F098C">
        <w:trPr>
          <w:trHeight w:val="20"/>
        </w:trPr>
        <w:tc>
          <w:tcPr>
            <w:tcW w:w="1345" w:type="pct"/>
            <w:vMerge/>
            <w:shd w:val="clear" w:color="auto" w:fill="auto"/>
            <w:vAlign w:val="center"/>
          </w:tcPr>
          <w:p w14:paraId="32C4A77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58CF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2F849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B2176A" w14:textId="77777777" w:rsidTr="004F098C">
        <w:trPr>
          <w:trHeight w:val="20"/>
        </w:trPr>
        <w:tc>
          <w:tcPr>
            <w:tcW w:w="1345" w:type="pct"/>
            <w:vMerge/>
            <w:shd w:val="clear" w:color="auto" w:fill="auto"/>
            <w:vAlign w:val="center"/>
          </w:tcPr>
          <w:p w14:paraId="2DBAA84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D598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941E319"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7F724336" w14:textId="77777777" w:rsidTr="004F098C">
        <w:trPr>
          <w:trHeight w:val="20"/>
        </w:trPr>
        <w:tc>
          <w:tcPr>
            <w:tcW w:w="1345" w:type="pct"/>
            <w:vMerge/>
            <w:shd w:val="clear" w:color="auto" w:fill="auto"/>
            <w:vAlign w:val="center"/>
          </w:tcPr>
          <w:p w14:paraId="7E39157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F9A6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A6B3F8F"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2C658000" w14:textId="77777777" w:rsidTr="004F098C">
        <w:trPr>
          <w:trHeight w:val="20"/>
        </w:trPr>
        <w:tc>
          <w:tcPr>
            <w:tcW w:w="1345" w:type="pct"/>
            <w:vMerge/>
            <w:shd w:val="clear" w:color="auto" w:fill="auto"/>
            <w:vAlign w:val="center"/>
          </w:tcPr>
          <w:p w14:paraId="5D896EF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72FFC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CB4D68"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0B9D2CA3" w14:textId="77777777" w:rsidTr="00143D96">
        <w:trPr>
          <w:trHeight w:val="783"/>
        </w:trPr>
        <w:tc>
          <w:tcPr>
            <w:tcW w:w="1345" w:type="pct"/>
            <w:vMerge w:val="restart"/>
            <w:shd w:val="clear" w:color="auto" w:fill="auto"/>
            <w:vAlign w:val="center"/>
          </w:tcPr>
          <w:p w14:paraId="4CEC451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18" w:type="pct"/>
            <w:tcBorders>
              <w:bottom w:val="dotted" w:sz="4" w:space="0" w:color="auto"/>
              <w:right w:val="dotted" w:sz="4" w:space="0" w:color="auto"/>
            </w:tcBorders>
            <w:shd w:val="clear" w:color="auto" w:fill="auto"/>
            <w:vAlign w:val="center"/>
          </w:tcPr>
          <w:p w14:paraId="1F23229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21F33D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62869AF7" w14:textId="77777777" w:rsidTr="004F098C">
        <w:trPr>
          <w:trHeight w:val="783"/>
        </w:trPr>
        <w:tc>
          <w:tcPr>
            <w:tcW w:w="1345" w:type="pct"/>
            <w:vMerge/>
            <w:shd w:val="clear" w:color="auto" w:fill="auto"/>
            <w:vAlign w:val="center"/>
          </w:tcPr>
          <w:p w14:paraId="27C61F04"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09F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B25937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3B96C95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22B706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IZ RPO</w:t>
            </w:r>
            <w:r w:rsidR="007F1DB7" w:rsidRPr="00334FE3">
              <w:rPr>
                <w:rFonts w:asciiTheme="minorHAnsi" w:hAnsiTheme="minorHAnsi" w:cs="Arial"/>
                <w:sz w:val="22"/>
                <w:szCs w:val="22"/>
              </w:rPr>
              <w:t>.</w:t>
            </w:r>
          </w:p>
        </w:tc>
      </w:tr>
      <w:tr w:rsidR="000C0CB7" w:rsidRPr="00334FE3" w14:paraId="495C84A3" w14:textId="77777777" w:rsidTr="004F098C">
        <w:trPr>
          <w:trHeight w:val="783"/>
        </w:trPr>
        <w:tc>
          <w:tcPr>
            <w:tcW w:w="1345" w:type="pct"/>
            <w:vMerge/>
            <w:shd w:val="clear" w:color="auto" w:fill="auto"/>
            <w:vAlign w:val="center"/>
          </w:tcPr>
          <w:p w14:paraId="60F3EA5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71178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5A0FB78"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BDC31D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0970D9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14:paraId="30543CCA" w14:textId="77777777" w:rsidTr="004F098C">
        <w:trPr>
          <w:trHeight w:val="783"/>
        </w:trPr>
        <w:tc>
          <w:tcPr>
            <w:tcW w:w="1345" w:type="pct"/>
            <w:vMerge/>
            <w:shd w:val="clear" w:color="auto" w:fill="auto"/>
            <w:vAlign w:val="center"/>
          </w:tcPr>
          <w:p w14:paraId="7D594E88"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626B8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672CC96"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2D1F875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2D97B70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14:paraId="7BAC0FA8" w14:textId="77777777" w:rsidTr="004F098C">
        <w:trPr>
          <w:trHeight w:val="784"/>
        </w:trPr>
        <w:tc>
          <w:tcPr>
            <w:tcW w:w="1345" w:type="pct"/>
            <w:vMerge/>
            <w:tcBorders>
              <w:bottom w:val="single" w:sz="4" w:space="0" w:color="auto"/>
            </w:tcBorders>
            <w:shd w:val="clear" w:color="auto" w:fill="auto"/>
            <w:vAlign w:val="center"/>
          </w:tcPr>
          <w:p w14:paraId="2AACD74B"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3CC1DC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89F4AB7"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620205C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02A47F16"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14:paraId="5D627F9A" w14:textId="77777777" w:rsidTr="00E22AF2">
        <w:trPr>
          <w:trHeight w:val="1802"/>
        </w:trPr>
        <w:tc>
          <w:tcPr>
            <w:tcW w:w="1345" w:type="pct"/>
            <w:tcBorders>
              <w:bottom w:val="single" w:sz="4" w:space="0" w:color="auto"/>
            </w:tcBorders>
            <w:shd w:val="clear" w:color="auto" w:fill="auto"/>
            <w:vAlign w:val="center"/>
          </w:tcPr>
          <w:p w14:paraId="12E1A7BB" w14:textId="77777777" w:rsidR="004F098C" w:rsidRPr="00334FE3" w:rsidRDefault="004F098C"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5EC7989"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0BFF7D5A"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3788D7B" w14:textId="77777777" w:rsidR="004F098C" w:rsidRPr="00334FE3" w:rsidRDefault="004F098C" w:rsidP="00E52F61">
            <w:pPr>
              <w:pStyle w:val="Default"/>
              <w:jc w:val="both"/>
              <w:rPr>
                <w:rFonts w:asciiTheme="minorHAnsi" w:hAnsiTheme="minorHAnsi"/>
                <w:color w:val="auto"/>
                <w:sz w:val="22"/>
                <w:szCs w:val="22"/>
              </w:rPr>
            </w:pPr>
          </w:p>
          <w:p w14:paraId="22D892D5" w14:textId="42121060"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985C57A" w14:textId="77777777" w:rsidR="004F098C" w:rsidRPr="00334FE3" w:rsidRDefault="004F098C" w:rsidP="00E52F61">
            <w:pPr>
              <w:pStyle w:val="Default"/>
              <w:jc w:val="both"/>
              <w:rPr>
                <w:rFonts w:asciiTheme="minorHAnsi" w:hAnsiTheme="minorHAnsi"/>
                <w:color w:val="auto"/>
                <w:sz w:val="22"/>
                <w:szCs w:val="22"/>
              </w:rPr>
            </w:pPr>
          </w:p>
          <w:p w14:paraId="4BF5B9D4"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2CE6D20F" w14:textId="77777777" w:rsidR="004F098C" w:rsidRPr="00334FE3" w:rsidRDefault="004F098C" w:rsidP="00E52F61">
            <w:pPr>
              <w:spacing w:after="0"/>
              <w:jc w:val="both"/>
              <w:rPr>
                <w:rFonts w:asciiTheme="minorHAnsi" w:hAnsiTheme="minorHAnsi"/>
              </w:rPr>
            </w:pPr>
          </w:p>
          <w:p w14:paraId="2E154D56"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0244A574" w14:textId="77777777" w:rsidR="004F098C" w:rsidRPr="00334FE3" w:rsidRDefault="004F098C" w:rsidP="00E52F61">
            <w:pPr>
              <w:spacing w:after="0"/>
              <w:jc w:val="both"/>
              <w:rPr>
                <w:rFonts w:asciiTheme="minorHAnsi" w:hAnsiTheme="minorHAnsi" w:cs="Arial"/>
              </w:rPr>
            </w:pPr>
          </w:p>
          <w:p w14:paraId="1E8BF203"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t>
            </w:r>
            <w:r w:rsidRPr="00334FE3">
              <w:rPr>
                <w:rFonts w:asciiTheme="minorHAnsi" w:hAnsiTheme="minorHAnsi" w:cs="Arial"/>
                <w:sz w:val="22"/>
                <w:szCs w:val="22"/>
              </w:rPr>
              <w:lastRenderedPageBreak/>
              <w:t>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79D030A2"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42E6BC00" w14:textId="77777777" w:rsidR="004F098C" w:rsidRPr="00334FE3" w:rsidRDefault="004F098C" w:rsidP="00E52F61">
            <w:pPr>
              <w:spacing w:after="0"/>
              <w:jc w:val="both"/>
              <w:rPr>
                <w:rFonts w:asciiTheme="minorHAnsi" w:hAnsiTheme="minorHAnsi" w:cs="Arial"/>
              </w:rPr>
            </w:pPr>
          </w:p>
          <w:p w14:paraId="28C71D4D"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14:paraId="79BBC984" w14:textId="77777777"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14:paraId="342ED626" w14:textId="77777777" w:rsidR="004F098C" w:rsidRPr="00334FE3" w:rsidRDefault="004F098C" w:rsidP="00E52F61">
            <w:pPr>
              <w:spacing w:after="0"/>
              <w:jc w:val="both"/>
              <w:rPr>
                <w:rFonts w:asciiTheme="minorHAnsi" w:hAnsiTheme="minorHAnsi"/>
              </w:rPr>
            </w:pPr>
          </w:p>
          <w:p w14:paraId="03DA39C3"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65E6AC07" w14:textId="77777777"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w:t>
            </w:r>
            <w:r w:rsidRPr="00334FE3">
              <w:rPr>
                <w:rFonts w:asciiTheme="minorHAnsi" w:hAnsiTheme="minorHAnsi" w:cs="Arial"/>
                <w:sz w:val="22"/>
                <w:szCs w:val="22"/>
              </w:rPr>
              <w:lastRenderedPageBreak/>
              <w:t>prowadzący w przekazywanych comiesięcznie organowi dotującemu sprawozdaniach w okresie 12 miesięcy finansowania działalności bieżącej nowo tworzonych miejsc w ramach projektu EFS.</w:t>
            </w:r>
          </w:p>
        </w:tc>
      </w:tr>
      <w:tr w:rsidR="000C0CB7" w:rsidRPr="00334FE3" w:rsidDel="00FE3C38" w14:paraId="3984289D" w14:textId="77777777" w:rsidTr="00BA7E2D">
        <w:trPr>
          <w:trHeight w:val="20"/>
        </w:trPr>
        <w:tc>
          <w:tcPr>
            <w:tcW w:w="1345" w:type="pct"/>
            <w:vMerge w:val="restart"/>
            <w:tcBorders>
              <w:top w:val="nil"/>
            </w:tcBorders>
            <w:shd w:val="clear" w:color="auto" w:fill="auto"/>
            <w:vAlign w:val="center"/>
          </w:tcPr>
          <w:p w14:paraId="26C628D7"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1977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AFDE69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5B85695C" w14:textId="77777777" w:rsidTr="00BA7E2D">
        <w:trPr>
          <w:trHeight w:val="20"/>
        </w:trPr>
        <w:tc>
          <w:tcPr>
            <w:tcW w:w="1345" w:type="pct"/>
            <w:vMerge/>
            <w:tcBorders>
              <w:top w:val="nil"/>
            </w:tcBorders>
            <w:shd w:val="clear" w:color="auto" w:fill="auto"/>
            <w:vAlign w:val="center"/>
          </w:tcPr>
          <w:p w14:paraId="1E16EF3F"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E500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C3FED75"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D2480FC" w14:textId="77777777" w:rsidTr="00BA7E2D">
        <w:trPr>
          <w:trHeight w:val="20"/>
        </w:trPr>
        <w:tc>
          <w:tcPr>
            <w:tcW w:w="1345" w:type="pct"/>
            <w:vMerge/>
            <w:tcBorders>
              <w:top w:val="nil"/>
            </w:tcBorders>
            <w:shd w:val="clear" w:color="auto" w:fill="auto"/>
            <w:vAlign w:val="center"/>
          </w:tcPr>
          <w:p w14:paraId="2827CFAE"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57173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A2233A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F930729" w14:textId="77777777" w:rsidTr="00BA7E2D">
        <w:trPr>
          <w:trHeight w:val="20"/>
        </w:trPr>
        <w:tc>
          <w:tcPr>
            <w:tcW w:w="1345" w:type="pct"/>
            <w:vMerge/>
            <w:tcBorders>
              <w:top w:val="nil"/>
            </w:tcBorders>
            <w:shd w:val="clear" w:color="auto" w:fill="auto"/>
            <w:vAlign w:val="center"/>
          </w:tcPr>
          <w:p w14:paraId="6C750BED" w14:textId="77777777" w:rsidR="004F0125" w:rsidRPr="00334FE3" w:rsidDel="00FE3C38"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1576EC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2415627"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77077F2" w14:textId="77777777" w:rsidTr="004F098C">
        <w:trPr>
          <w:trHeight w:val="20"/>
        </w:trPr>
        <w:tc>
          <w:tcPr>
            <w:tcW w:w="1345" w:type="pct"/>
            <w:vMerge w:val="restart"/>
            <w:shd w:val="clear" w:color="auto" w:fill="auto"/>
            <w:vAlign w:val="center"/>
          </w:tcPr>
          <w:p w14:paraId="5686867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1E048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4504A4C"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73F035A"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stanowić więcej niż 10% finansowania unijnego na poziomie projektu.</w:t>
            </w:r>
          </w:p>
        </w:tc>
      </w:tr>
      <w:tr w:rsidR="000C0CB7" w:rsidRPr="00334FE3" w14:paraId="346B34BA" w14:textId="77777777" w:rsidTr="004F098C">
        <w:trPr>
          <w:trHeight w:val="20"/>
        </w:trPr>
        <w:tc>
          <w:tcPr>
            <w:tcW w:w="1345" w:type="pct"/>
            <w:vMerge/>
            <w:shd w:val="clear" w:color="auto" w:fill="auto"/>
            <w:vAlign w:val="center"/>
          </w:tcPr>
          <w:p w14:paraId="30B6807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6B31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F4FD35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9E15D7" w14:textId="77777777" w:rsidTr="004F098C">
        <w:trPr>
          <w:trHeight w:val="20"/>
        </w:trPr>
        <w:tc>
          <w:tcPr>
            <w:tcW w:w="1345" w:type="pct"/>
            <w:vMerge/>
            <w:shd w:val="clear" w:color="auto" w:fill="auto"/>
            <w:vAlign w:val="center"/>
          </w:tcPr>
          <w:p w14:paraId="0FD29D1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E217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5A601C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0BCA53" w14:textId="77777777" w:rsidTr="004F098C">
        <w:trPr>
          <w:trHeight w:val="20"/>
        </w:trPr>
        <w:tc>
          <w:tcPr>
            <w:tcW w:w="1345" w:type="pct"/>
            <w:vMerge/>
            <w:shd w:val="clear" w:color="auto" w:fill="auto"/>
            <w:vAlign w:val="center"/>
          </w:tcPr>
          <w:p w14:paraId="67B8B2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B5BF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E83B6E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495F327" w14:textId="77777777" w:rsidTr="004F098C">
        <w:trPr>
          <w:trHeight w:val="20"/>
        </w:trPr>
        <w:tc>
          <w:tcPr>
            <w:tcW w:w="1345" w:type="pct"/>
            <w:vMerge/>
            <w:shd w:val="clear" w:color="auto" w:fill="auto"/>
            <w:vAlign w:val="center"/>
          </w:tcPr>
          <w:p w14:paraId="255DC44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93F571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DFE01C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9E467A" w14:textId="77777777" w:rsidTr="004F098C">
        <w:trPr>
          <w:trHeight w:val="530"/>
        </w:trPr>
        <w:tc>
          <w:tcPr>
            <w:tcW w:w="1345" w:type="pct"/>
            <w:vMerge w:val="restart"/>
            <w:shd w:val="clear" w:color="auto" w:fill="auto"/>
            <w:vAlign w:val="center"/>
          </w:tcPr>
          <w:p w14:paraId="079DCED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4C143C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F56A900" w14:textId="77777777"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14:paraId="7943ED02" w14:textId="77777777" w:rsidTr="004F098C">
        <w:trPr>
          <w:trHeight w:val="530"/>
        </w:trPr>
        <w:tc>
          <w:tcPr>
            <w:tcW w:w="1345" w:type="pct"/>
            <w:vMerge/>
            <w:shd w:val="clear" w:color="auto" w:fill="auto"/>
            <w:vAlign w:val="center"/>
          </w:tcPr>
          <w:p w14:paraId="2502C29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EFCF8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BF9627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126C38A" w14:textId="77777777" w:rsidTr="004F098C">
        <w:trPr>
          <w:trHeight w:val="530"/>
        </w:trPr>
        <w:tc>
          <w:tcPr>
            <w:tcW w:w="1345" w:type="pct"/>
            <w:vMerge/>
            <w:shd w:val="clear" w:color="auto" w:fill="auto"/>
            <w:vAlign w:val="center"/>
          </w:tcPr>
          <w:p w14:paraId="3DE86E3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DA3EE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7ACF45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C6A76DA" w14:textId="77777777" w:rsidTr="004F098C">
        <w:trPr>
          <w:trHeight w:val="530"/>
        </w:trPr>
        <w:tc>
          <w:tcPr>
            <w:tcW w:w="1345" w:type="pct"/>
            <w:vMerge/>
            <w:shd w:val="clear" w:color="auto" w:fill="auto"/>
            <w:vAlign w:val="center"/>
          </w:tcPr>
          <w:p w14:paraId="17284A5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B9CBB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5C8337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79BBB6" w14:textId="77777777" w:rsidTr="004F098C">
        <w:trPr>
          <w:trHeight w:val="530"/>
        </w:trPr>
        <w:tc>
          <w:tcPr>
            <w:tcW w:w="1345" w:type="pct"/>
            <w:vMerge/>
            <w:shd w:val="clear" w:color="auto" w:fill="auto"/>
            <w:vAlign w:val="center"/>
          </w:tcPr>
          <w:p w14:paraId="5B5E6C40"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6BB20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E99D47E"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D2FD77" w14:textId="77777777" w:rsidTr="00E52F61">
        <w:trPr>
          <w:trHeight w:val="406"/>
        </w:trPr>
        <w:tc>
          <w:tcPr>
            <w:tcW w:w="1345" w:type="pct"/>
            <w:vMerge w:val="restart"/>
            <w:shd w:val="clear" w:color="auto" w:fill="auto"/>
            <w:vAlign w:val="center"/>
          </w:tcPr>
          <w:p w14:paraId="1F23426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Warunki </w:t>
            </w:r>
            <w:r w:rsidRPr="00334FE3">
              <w:rPr>
                <w:rFonts w:asciiTheme="minorHAnsi" w:hAnsiTheme="minorHAnsi" w:cs="Arial"/>
                <w:sz w:val="22"/>
                <w:szCs w:val="22"/>
              </w:rPr>
              <w:lastRenderedPageBreak/>
              <w:t>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6B865F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B2D16D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62890FC" w14:textId="77777777" w:rsidTr="004F098C">
        <w:trPr>
          <w:trHeight w:val="20"/>
        </w:trPr>
        <w:tc>
          <w:tcPr>
            <w:tcW w:w="1345" w:type="pct"/>
            <w:vMerge/>
            <w:shd w:val="clear" w:color="auto" w:fill="auto"/>
            <w:vAlign w:val="center"/>
          </w:tcPr>
          <w:p w14:paraId="4852AE9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01F5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12BBE1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215669B" w14:textId="77777777" w:rsidTr="004F098C">
        <w:trPr>
          <w:trHeight w:val="20"/>
        </w:trPr>
        <w:tc>
          <w:tcPr>
            <w:tcW w:w="1345" w:type="pct"/>
            <w:vMerge/>
            <w:shd w:val="clear" w:color="auto" w:fill="auto"/>
            <w:vAlign w:val="center"/>
          </w:tcPr>
          <w:p w14:paraId="6D4EED75"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F8A0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832709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AE78D3F" w14:textId="77777777" w:rsidTr="004F098C">
        <w:trPr>
          <w:trHeight w:val="20"/>
        </w:trPr>
        <w:tc>
          <w:tcPr>
            <w:tcW w:w="1345" w:type="pct"/>
            <w:vMerge/>
            <w:shd w:val="clear" w:color="auto" w:fill="auto"/>
            <w:vAlign w:val="center"/>
          </w:tcPr>
          <w:p w14:paraId="3A0E32C8"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BF00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3901E4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54F699B" w14:textId="77777777" w:rsidTr="004F098C">
        <w:trPr>
          <w:trHeight w:val="20"/>
        </w:trPr>
        <w:tc>
          <w:tcPr>
            <w:tcW w:w="1345" w:type="pct"/>
            <w:vMerge/>
            <w:tcBorders>
              <w:bottom w:val="single" w:sz="4" w:space="0" w:color="auto"/>
            </w:tcBorders>
            <w:shd w:val="clear" w:color="auto" w:fill="auto"/>
            <w:vAlign w:val="center"/>
          </w:tcPr>
          <w:p w14:paraId="60228DD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8A856C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5D16232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6495EAAD"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293425D"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665C8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29CC5A43"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FAF9249"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2D8BBB1C"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14:paraId="1BAD0ADC" w14:textId="77777777" w:rsidTr="004F098C">
        <w:trPr>
          <w:trHeight w:val="20"/>
        </w:trPr>
        <w:tc>
          <w:tcPr>
            <w:tcW w:w="1345" w:type="pct"/>
            <w:vMerge/>
            <w:tcBorders>
              <w:right w:val="single" w:sz="4" w:space="0" w:color="auto"/>
            </w:tcBorders>
            <w:shd w:val="clear" w:color="auto" w:fill="auto"/>
            <w:vAlign w:val="center"/>
          </w:tcPr>
          <w:p w14:paraId="6658CFF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82EAD1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1B22E7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592820" w14:textId="77777777" w:rsidTr="004F098C">
        <w:trPr>
          <w:trHeight w:val="20"/>
        </w:trPr>
        <w:tc>
          <w:tcPr>
            <w:tcW w:w="1345" w:type="pct"/>
            <w:vMerge/>
            <w:tcBorders>
              <w:right w:val="single" w:sz="4" w:space="0" w:color="auto"/>
            </w:tcBorders>
            <w:shd w:val="clear" w:color="auto" w:fill="auto"/>
            <w:vAlign w:val="center"/>
          </w:tcPr>
          <w:p w14:paraId="588650E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3DB2D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A7310D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04105C" w14:textId="77777777" w:rsidTr="004F098C">
        <w:trPr>
          <w:trHeight w:val="20"/>
        </w:trPr>
        <w:tc>
          <w:tcPr>
            <w:tcW w:w="1345" w:type="pct"/>
            <w:vMerge/>
            <w:tcBorders>
              <w:right w:val="single" w:sz="4" w:space="0" w:color="auto"/>
            </w:tcBorders>
            <w:shd w:val="clear" w:color="auto" w:fill="auto"/>
            <w:vAlign w:val="center"/>
          </w:tcPr>
          <w:p w14:paraId="1665136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EA5AC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74E7285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758FEE" w14:textId="77777777" w:rsidTr="004F098C">
        <w:trPr>
          <w:trHeight w:val="20"/>
        </w:trPr>
        <w:tc>
          <w:tcPr>
            <w:tcW w:w="1345" w:type="pct"/>
            <w:vMerge/>
            <w:tcBorders>
              <w:right w:val="single" w:sz="4" w:space="0" w:color="auto"/>
            </w:tcBorders>
            <w:shd w:val="clear" w:color="auto" w:fill="auto"/>
            <w:vAlign w:val="center"/>
          </w:tcPr>
          <w:p w14:paraId="2DF4897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9497CB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342F3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34FFF5"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7B1F629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E173A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5C25E7A8"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14:paraId="4F5CA821" w14:textId="77777777" w:rsidTr="004F098C">
        <w:trPr>
          <w:trHeight w:val="611"/>
        </w:trPr>
        <w:tc>
          <w:tcPr>
            <w:tcW w:w="1345" w:type="pct"/>
            <w:vMerge/>
            <w:tcBorders>
              <w:right w:val="single" w:sz="4" w:space="0" w:color="auto"/>
            </w:tcBorders>
            <w:shd w:val="clear" w:color="auto" w:fill="auto"/>
            <w:vAlign w:val="center"/>
          </w:tcPr>
          <w:p w14:paraId="4D4C315F"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F0EDB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804131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F771BDE" w14:textId="77777777" w:rsidTr="004F098C">
        <w:trPr>
          <w:trHeight w:val="611"/>
        </w:trPr>
        <w:tc>
          <w:tcPr>
            <w:tcW w:w="1345" w:type="pct"/>
            <w:vMerge/>
            <w:tcBorders>
              <w:right w:val="single" w:sz="4" w:space="0" w:color="auto"/>
            </w:tcBorders>
            <w:shd w:val="clear" w:color="auto" w:fill="auto"/>
            <w:vAlign w:val="center"/>
          </w:tcPr>
          <w:p w14:paraId="30AAC6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29ED3E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2353D2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EC9CB05" w14:textId="77777777" w:rsidTr="004F098C">
        <w:trPr>
          <w:trHeight w:val="611"/>
        </w:trPr>
        <w:tc>
          <w:tcPr>
            <w:tcW w:w="1345" w:type="pct"/>
            <w:vMerge/>
            <w:tcBorders>
              <w:right w:val="single" w:sz="4" w:space="0" w:color="auto"/>
            </w:tcBorders>
            <w:shd w:val="clear" w:color="auto" w:fill="auto"/>
            <w:vAlign w:val="center"/>
          </w:tcPr>
          <w:p w14:paraId="6774D74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874CC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3D0DD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77B476"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1E7E778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74BC41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75297B9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C865699" w14:textId="77777777" w:rsidTr="00143D96">
        <w:trPr>
          <w:trHeight w:val="756"/>
        </w:trPr>
        <w:tc>
          <w:tcPr>
            <w:tcW w:w="1345" w:type="pct"/>
            <w:vMerge w:val="restart"/>
            <w:tcBorders>
              <w:top w:val="single" w:sz="4" w:space="0" w:color="auto"/>
            </w:tcBorders>
            <w:shd w:val="clear" w:color="auto" w:fill="auto"/>
            <w:vAlign w:val="center"/>
          </w:tcPr>
          <w:p w14:paraId="3252F3E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363A10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024BD7E"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7D7395A1" w14:textId="77777777" w:rsidTr="004F098C">
        <w:trPr>
          <w:trHeight w:val="20"/>
        </w:trPr>
        <w:tc>
          <w:tcPr>
            <w:tcW w:w="1345" w:type="pct"/>
            <w:vMerge/>
            <w:shd w:val="clear" w:color="auto" w:fill="auto"/>
            <w:vAlign w:val="center"/>
          </w:tcPr>
          <w:p w14:paraId="78B524E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551B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1324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EF13EB" w14:textId="77777777" w:rsidTr="004F098C">
        <w:trPr>
          <w:trHeight w:val="20"/>
        </w:trPr>
        <w:tc>
          <w:tcPr>
            <w:tcW w:w="1345" w:type="pct"/>
            <w:vMerge/>
            <w:shd w:val="clear" w:color="auto" w:fill="auto"/>
            <w:vAlign w:val="center"/>
          </w:tcPr>
          <w:p w14:paraId="564040F1"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0836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8198AD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C0002A1" w14:textId="77777777" w:rsidTr="004F098C">
        <w:trPr>
          <w:trHeight w:val="20"/>
        </w:trPr>
        <w:tc>
          <w:tcPr>
            <w:tcW w:w="1345" w:type="pct"/>
            <w:vMerge/>
            <w:shd w:val="clear" w:color="auto" w:fill="auto"/>
            <w:vAlign w:val="center"/>
          </w:tcPr>
          <w:p w14:paraId="4CDC0DB7"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06FC5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0AC3A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A9CE147" w14:textId="77777777" w:rsidTr="004F098C">
        <w:trPr>
          <w:trHeight w:val="20"/>
        </w:trPr>
        <w:tc>
          <w:tcPr>
            <w:tcW w:w="1345" w:type="pct"/>
            <w:vMerge/>
            <w:shd w:val="clear" w:color="auto" w:fill="auto"/>
            <w:vAlign w:val="center"/>
          </w:tcPr>
          <w:p w14:paraId="0771C02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E5F7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E5E818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33DE14E" w14:textId="77777777" w:rsidTr="00143D96">
        <w:trPr>
          <w:trHeight w:val="951"/>
        </w:trPr>
        <w:tc>
          <w:tcPr>
            <w:tcW w:w="1345" w:type="pct"/>
            <w:vMerge w:val="restart"/>
            <w:shd w:val="clear" w:color="auto" w:fill="auto"/>
            <w:vAlign w:val="center"/>
          </w:tcPr>
          <w:p w14:paraId="1F7B3F9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w:t>
            </w:r>
            <w:r w:rsidRPr="00334FE3">
              <w:rPr>
                <w:rFonts w:asciiTheme="minorHAnsi" w:hAnsiTheme="minorHAnsi" w:cs="Arial"/>
                <w:sz w:val="22"/>
                <w:szCs w:val="22"/>
              </w:rPr>
              <w:lastRenderedPageBreak/>
              <w:t xml:space="preserve">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5642E1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5EE47CDA"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14:paraId="7E969E25"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tc>
      </w:tr>
      <w:tr w:rsidR="000C0CB7" w:rsidRPr="00334FE3" w14:paraId="6DDB4D0E" w14:textId="77777777" w:rsidTr="004F098C">
        <w:trPr>
          <w:trHeight w:val="1059"/>
        </w:trPr>
        <w:tc>
          <w:tcPr>
            <w:tcW w:w="1345" w:type="pct"/>
            <w:vMerge/>
            <w:shd w:val="clear" w:color="auto" w:fill="auto"/>
            <w:vAlign w:val="center"/>
          </w:tcPr>
          <w:p w14:paraId="27F974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05CC3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177D96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A46583" w14:textId="77777777" w:rsidTr="004F098C">
        <w:trPr>
          <w:trHeight w:val="1059"/>
        </w:trPr>
        <w:tc>
          <w:tcPr>
            <w:tcW w:w="1345" w:type="pct"/>
            <w:vMerge/>
            <w:shd w:val="clear" w:color="auto" w:fill="auto"/>
            <w:vAlign w:val="center"/>
          </w:tcPr>
          <w:p w14:paraId="112804B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4A358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4F358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47B80E" w14:textId="77777777" w:rsidTr="004F098C">
        <w:trPr>
          <w:trHeight w:val="1059"/>
        </w:trPr>
        <w:tc>
          <w:tcPr>
            <w:tcW w:w="1345" w:type="pct"/>
            <w:vMerge/>
            <w:shd w:val="clear" w:color="auto" w:fill="auto"/>
            <w:vAlign w:val="center"/>
          </w:tcPr>
          <w:p w14:paraId="6BD6FC8C"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1A37C4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7E355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926579" w14:textId="77777777" w:rsidTr="004F098C">
        <w:trPr>
          <w:trHeight w:val="20"/>
        </w:trPr>
        <w:tc>
          <w:tcPr>
            <w:tcW w:w="1345" w:type="pct"/>
            <w:vMerge/>
            <w:shd w:val="clear" w:color="auto" w:fill="auto"/>
            <w:vAlign w:val="center"/>
          </w:tcPr>
          <w:p w14:paraId="356CAB9B"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002D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EAF3A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4A6423FB" w14:textId="77777777" w:rsidTr="00143D96">
        <w:trPr>
          <w:trHeight w:val="756"/>
        </w:trPr>
        <w:tc>
          <w:tcPr>
            <w:tcW w:w="1345" w:type="pct"/>
            <w:vMerge w:val="restart"/>
            <w:shd w:val="clear" w:color="auto" w:fill="auto"/>
            <w:vAlign w:val="center"/>
          </w:tcPr>
          <w:p w14:paraId="3D4BAC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1B369F8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992A8D4" w14:textId="77777777"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14:paraId="2A639BFE" w14:textId="77777777" w:rsidR="00962B29" w:rsidRPr="00334FE3"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tc>
      </w:tr>
      <w:tr w:rsidR="000C0CB7" w:rsidRPr="00334FE3" w14:paraId="4C173C43" w14:textId="77777777" w:rsidTr="00FD39A1">
        <w:trPr>
          <w:trHeight w:val="20"/>
        </w:trPr>
        <w:tc>
          <w:tcPr>
            <w:tcW w:w="1345" w:type="pct"/>
            <w:vMerge/>
            <w:shd w:val="clear" w:color="auto" w:fill="auto"/>
            <w:vAlign w:val="center"/>
          </w:tcPr>
          <w:p w14:paraId="7EC543AC"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C228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397A80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0A1EF4" w14:textId="77777777" w:rsidTr="00FD39A1">
        <w:trPr>
          <w:trHeight w:val="20"/>
        </w:trPr>
        <w:tc>
          <w:tcPr>
            <w:tcW w:w="1345" w:type="pct"/>
            <w:vMerge/>
            <w:shd w:val="clear" w:color="auto" w:fill="auto"/>
            <w:vAlign w:val="center"/>
          </w:tcPr>
          <w:p w14:paraId="326FB70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CC3A9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FF17B0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8E796F" w14:textId="77777777" w:rsidTr="00FD39A1">
        <w:trPr>
          <w:trHeight w:val="20"/>
        </w:trPr>
        <w:tc>
          <w:tcPr>
            <w:tcW w:w="1345" w:type="pct"/>
            <w:vMerge/>
            <w:shd w:val="clear" w:color="auto" w:fill="auto"/>
            <w:vAlign w:val="center"/>
          </w:tcPr>
          <w:p w14:paraId="05524BD7"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34186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697E73B"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33ADB43" w14:textId="77777777" w:rsidTr="00FD39A1">
        <w:trPr>
          <w:trHeight w:val="20"/>
        </w:trPr>
        <w:tc>
          <w:tcPr>
            <w:tcW w:w="1345" w:type="pct"/>
            <w:vMerge/>
            <w:shd w:val="clear" w:color="auto" w:fill="auto"/>
            <w:vAlign w:val="center"/>
          </w:tcPr>
          <w:p w14:paraId="50D5573D"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8096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7214AA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5F1A19FE" w14:textId="77777777" w:rsidTr="00143D96">
        <w:trPr>
          <w:trHeight w:val="1049"/>
        </w:trPr>
        <w:tc>
          <w:tcPr>
            <w:tcW w:w="1345" w:type="pct"/>
            <w:vMerge w:val="restart"/>
            <w:shd w:val="clear" w:color="auto" w:fill="auto"/>
            <w:vAlign w:val="center"/>
          </w:tcPr>
          <w:p w14:paraId="33FA8251"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2C6623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5665FC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23751E5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11170471" w14:textId="77777777" w:rsidTr="004F098C">
        <w:trPr>
          <w:trHeight w:val="20"/>
        </w:trPr>
        <w:tc>
          <w:tcPr>
            <w:tcW w:w="1345" w:type="pct"/>
            <w:vMerge/>
            <w:shd w:val="clear" w:color="auto" w:fill="auto"/>
            <w:vAlign w:val="center"/>
          </w:tcPr>
          <w:p w14:paraId="07640110"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8989D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17A04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F59DCA" w14:textId="77777777" w:rsidTr="004F098C">
        <w:trPr>
          <w:trHeight w:val="20"/>
        </w:trPr>
        <w:tc>
          <w:tcPr>
            <w:tcW w:w="1345" w:type="pct"/>
            <w:vMerge/>
            <w:shd w:val="clear" w:color="auto" w:fill="auto"/>
            <w:vAlign w:val="center"/>
          </w:tcPr>
          <w:p w14:paraId="3B121FF8"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613A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A0B06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96CBCB" w14:textId="77777777" w:rsidTr="004F098C">
        <w:trPr>
          <w:trHeight w:val="20"/>
        </w:trPr>
        <w:tc>
          <w:tcPr>
            <w:tcW w:w="1345" w:type="pct"/>
            <w:vMerge/>
            <w:shd w:val="clear" w:color="auto" w:fill="auto"/>
            <w:vAlign w:val="center"/>
          </w:tcPr>
          <w:p w14:paraId="20B30469"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BCE23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F3E7E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6EDFE73F" w14:textId="77777777" w:rsidTr="00143D96">
        <w:trPr>
          <w:trHeight w:val="20"/>
        </w:trPr>
        <w:tc>
          <w:tcPr>
            <w:tcW w:w="1345" w:type="pct"/>
            <w:vMerge/>
            <w:shd w:val="clear" w:color="auto" w:fill="auto"/>
            <w:vAlign w:val="center"/>
          </w:tcPr>
          <w:p w14:paraId="0314F202" w14:textId="77777777" w:rsidR="004F0125" w:rsidRPr="00334FE3" w:rsidRDefault="004F0125"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594E0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B6B4F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00536CFF" w14:textId="77777777" w:rsidTr="00143D96">
        <w:trPr>
          <w:trHeight w:val="756"/>
        </w:trPr>
        <w:tc>
          <w:tcPr>
            <w:tcW w:w="1345" w:type="pct"/>
            <w:vMerge w:val="restart"/>
            <w:shd w:val="clear" w:color="auto" w:fill="auto"/>
            <w:vAlign w:val="center"/>
          </w:tcPr>
          <w:p w14:paraId="1EB73BF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768387A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EF8229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B34227F" w14:textId="77777777" w:rsidTr="004F098C">
        <w:trPr>
          <w:trHeight w:val="20"/>
        </w:trPr>
        <w:tc>
          <w:tcPr>
            <w:tcW w:w="1345" w:type="pct"/>
            <w:vMerge/>
            <w:shd w:val="clear" w:color="auto" w:fill="auto"/>
            <w:vAlign w:val="center"/>
          </w:tcPr>
          <w:p w14:paraId="1B893553"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9CF7D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81FE8D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512061FE" w14:textId="77777777" w:rsidTr="004F098C">
        <w:trPr>
          <w:trHeight w:val="20"/>
        </w:trPr>
        <w:tc>
          <w:tcPr>
            <w:tcW w:w="1345" w:type="pct"/>
            <w:vMerge/>
            <w:shd w:val="clear" w:color="auto" w:fill="auto"/>
            <w:vAlign w:val="center"/>
          </w:tcPr>
          <w:p w14:paraId="4A1C4A49"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5ABE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65BF70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229EC38A" w14:textId="77777777" w:rsidTr="004F098C">
        <w:trPr>
          <w:trHeight w:val="20"/>
        </w:trPr>
        <w:tc>
          <w:tcPr>
            <w:tcW w:w="1345" w:type="pct"/>
            <w:vMerge/>
            <w:shd w:val="clear" w:color="auto" w:fill="auto"/>
            <w:vAlign w:val="center"/>
          </w:tcPr>
          <w:p w14:paraId="625C2BAE"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504AD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F79E6F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1CD8A17" w14:textId="77777777" w:rsidTr="004F098C">
        <w:trPr>
          <w:trHeight w:val="20"/>
        </w:trPr>
        <w:tc>
          <w:tcPr>
            <w:tcW w:w="1345" w:type="pct"/>
            <w:vMerge/>
            <w:shd w:val="clear" w:color="auto" w:fill="auto"/>
            <w:vAlign w:val="center"/>
          </w:tcPr>
          <w:p w14:paraId="3FC039E2"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C79682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89D337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2C3A51D8" w14:textId="77777777" w:rsidTr="00143D96">
        <w:trPr>
          <w:trHeight w:val="1545"/>
        </w:trPr>
        <w:tc>
          <w:tcPr>
            <w:tcW w:w="1345" w:type="pct"/>
            <w:shd w:val="clear" w:color="auto" w:fill="auto"/>
            <w:vAlign w:val="center"/>
          </w:tcPr>
          <w:p w14:paraId="75379754" w14:textId="77777777" w:rsidR="00962B29" w:rsidRPr="00334FE3" w:rsidRDefault="00962B29" w:rsidP="00E16E0E">
            <w:pPr>
              <w:numPr>
                <w:ilvl w:val="0"/>
                <w:numId w:val="138"/>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0B55ED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904122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54628AEF" w14:textId="77777777" w:rsidR="00171E5C" w:rsidRPr="00334FE3" w:rsidRDefault="00171E5C" w:rsidP="00870FEE">
      <w:pPr>
        <w:jc w:val="both"/>
        <w:rPr>
          <w:rFonts w:asciiTheme="minorHAnsi" w:hAnsiTheme="minorHAnsi"/>
          <w:b/>
        </w:rPr>
      </w:pPr>
    </w:p>
    <w:p w14:paraId="6378C6E4" w14:textId="77777777" w:rsidR="00E22AF2" w:rsidRPr="00334FE3" w:rsidRDefault="00E22AF2" w:rsidP="00870FEE">
      <w:pPr>
        <w:jc w:val="both"/>
        <w:rPr>
          <w:rFonts w:asciiTheme="minorHAnsi" w:hAnsiTheme="minorHAnsi"/>
          <w:b/>
        </w:rPr>
      </w:pPr>
    </w:p>
    <w:p w14:paraId="2B731164" w14:textId="77777777" w:rsidR="00C22831" w:rsidRPr="00334FE3" w:rsidRDefault="00C22831" w:rsidP="00B9162B">
      <w:pPr>
        <w:pStyle w:val="Nagwek3"/>
        <w:rPr>
          <w:rFonts w:asciiTheme="minorHAnsi" w:hAnsiTheme="minorHAnsi"/>
        </w:rPr>
      </w:pPr>
      <w:bookmarkStart w:id="68" w:name="_Toc511377659"/>
      <w:r w:rsidRPr="00334FE3">
        <w:rPr>
          <w:rFonts w:asciiTheme="minorHAnsi" w:hAnsiTheme="minorHAnsi"/>
        </w:rPr>
        <w:lastRenderedPageBreak/>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68"/>
    </w:p>
    <w:p w14:paraId="786EE6C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4C2B0426" w14:textId="77777777" w:rsidTr="00143D96">
        <w:trPr>
          <w:trHeight w:val="20"/>
        </w:trPr>
        <w:tc>
          <w:tcPr>
            <w:tcW w:w="5000" w:type="pct"/>
            <w:gridSpan w:val="3"/>
            <w:tcBorders>
              <w:top w:val="single" w:sz="4" w:space="0" w:color="auto"/>
            </w:tcBorders>
            <w:shd w:val="clear" w:color="auto" w:fill="E6E6E6"/>
            <w:vAlign w:val="center"/>
          </w:tcPr>
          <w:p w14:paraId="5197EB4F"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97CA446" w14:textId="77777777" w:rsidTr="00852461">
        <w:trPr>
          <w:trHeight w:val="20"/>
        </w:trPr>
        <w:tc>
          <w:tcPr>
            <w:tcW w:w="1320" w:type="pct"/>
            <w:vMerge w:val="restart"/>
            <w:tcBorders>
              <w:top w:val="single" w:sz="4" w:space="0" w:color="auto"/>
            </w:tcBorders>
            <w:shd w:val="clear" w:color="auto" w:fill="auto"/>
            <w:vAlign w:val="center"/>
          </w:tcPr>
          <w:p w14:paraId="294B067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3E43C2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896BA7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14:paraId="500D88F1" w14:textId="77777777" w:rsidTr="00852461">
        <w:trPr>
          <w:trHeight w:val="20"/>
        </w:trPr>
        <w:tc>
          <w:tcPr>
            <w:tcW w:w="1320" w:type="pct"/>
            <w:vMerge/>
            <w:shd w:val="clear" w:color="auto" w:fill="auto"/>
            <w:vAlign w:val="center"/>
          </w:tcPr>
          <w:p w14:paraId="1DB6F5F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0795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0F55D6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14:paraId="59CD5D12" w14:textId="77777777" w:rsidTr="00852461">
        <w:trPr>
          <w:trHeight w:val="20"/>
        </w:trPr>
        <w:tc>
          <w:tcPr>
            <w:tcW w:w="1320" w:type="pct"/>
            <w:vMerge/>
            <w:tcBorders>
              <w:bottom w:val="single" w:sz="4" w:space="0" w:color="auto"/>
            </w:tcBorders>
            <w:shd w:val="clear" w:color="auto" w:fill="auto"/>
            <w:vAlign w:val="center"/>
          </w:tcPr>
          <w:p w14:paraId="324B72C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7FCF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29486813"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636ACFB1" w14:textId="77777777" w:rsidTr="00852461">
        <w:trPr>
          <w:trHeight w:val="20"/>
        </w:trPr>
        <w:tc>
          <w:tcPr>
            <w:tcW w:w="1320" w:type="pct"/>
            <w:vMerge/>
            <w:tcBorders>
              <w:bottom w:val="single" w:sz="4" w:space="0" w:color="auto"/>
            </w:tcBorders>
            <w:shd w:val="clear" w:color="auto" w:fill="auto"/>
            <w:vAlign w:val="center"/>
          </w:tcPr>
          <w:p w14:paraId="36784FE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09E65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17A30105"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462FCDFA" w14:textId="77777777" w:rsidTr="00852461">
        <w:trPr>
          <w:trHeight w:val="20"/>
        </w:trPr>
        <w:tc>
          <w:tcPr>
            <w:tcW w:w="1320" w:type="pct"/>
            <w:vMerge/>
            <w:tcBorders>
              <w:bottom w:val="single" w:sz="4" w:space="0" w:color="auto"/>
            </w:tcBorders>
            <w:shd w:val="clear" w:color="auto" w:fill="auto"/>
            <w:vAlign w:val="center"/>
          </w:tcPr>
          <w:p w14:paraId="13AE9FF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3B27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16C637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5022DD35" w14:textId="77777777" w:rsidTr="00852461">
        <w:trPr>
          <w:trHeight w:val="20"/>
        </w:trPr>
        <w:tc>
          <w:tcPr>
            <w:tcW w:w="1320" w:type="pct"/>
            <w:vMerge w:val="restart"/>
            <w:tcBorders>
              <w:top w:val="single" w:sz="4" w:space="0" w:color="auto"/>
            </w:tcBorders>
            <w:shd w:val="clear" w:color="auto" w:fill="auto"/>
            <w:vAlign w:val="center"/>
          </w:tcPr>
          <w:p w14:paraId="32FDC73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CCF4E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7FD012C" w14:textId="254136AA"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14:paraId="127794CF" w14:textId="77777777" w:rsidTr="00852461">
        <w:trPr>
          <w:trHeight w:val="20"/>
        </w:trPr>
        <w:tc>
          <w:tcPr>
            <w:tcW w:w="1320" w:type="pct"/>
            <w:vMerge/>
            <w:shd w:val="clear" w:color="auto" w:fill="auto"/>
            <w:vAlign w:val="center"/>
          </w:tcPr>
          <w:p w14:paraId="648D2D7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1722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D9544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C48882" w14:textId="77777777" w:rsidTr="00852461">
        <w:trPr>
          <w:trHeight w:val="20"/>
        </w:trPr>
        <w:tc>
          <w:tcPr>
            <w:tcW w:w="1320" w:type="pct"/>
            <w:vMerge/>
            <w:shd w:val="clear" w:color="auto" w:fill="auto"/>
            <w:vAlign w:val="center"/>
          </w:tcPr>
          <w:p w14:paraId="1094907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76A8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9265C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88882F" w14:textId="77777777" w:rsidTr="00852461">
        <w:trPr>
          <w:trHeight w:val="20"/>
        </w:trPr>
        <w:tc>
          <w:tcPr>
            <w:tcW w:w="1320" w:type="pct"/>
            <w:vMerge/>
            <w:shd w:val="clear" w:color="auto" w:fill="auto"/>
            <w:vAlign w:val="center"/>
          </w:tcPr>
          <w:p w14:paraId="61B5CC5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6D6C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EE9CD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8FCB7A" w14:textId="77777777" w:rsidTr="00852461">
        <w:trPr>
          <w:trHeight w:val="20"/>
        </w:trPr>
        <w:tc>
          <w:tcPr>
            <w:tcW w:w="1320" w:type="pct"/>
            <w:vMerge/>
            <w:shd w:val="clear" w:color="auto" w:fill="auto"/>
            <w:vAlign w:val="center"/>
          </w:tcPr>
          <w:p w14:paraId="12DD7022"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2381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713B1B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152E37" w14:textId="77777777" w:rsidTr="00852461">
        <w:trPr>
          <w:trHeight w:val="20"/>
        </w:trPr>
        <w:tc>
          <w:tcPr>
            <w:tcW w:w="1320" w:type="pct"/>
            <w:vMerge w:val="restart"/>
            <w:tcBorders>
              <w:top w:val="single" w:sz="4" w:space="0" w:color="auto"/>
            </w:tcBorders>
            <w:shd w:val="clear" w:color="auto" w:fill="auto"/>
            <w:vAlign w:val="center"/>
          </w:tcPr>
          <w:p w14:paraId="3E7DA751"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58897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425477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7533CCF0"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5F4A072D"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36022A15"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14:paraId="0E8DD3EA" w14:textId="77777777" w:rsidTr="00852461">
        <w:trPr>
          <w:trHeight w:val="20"/>
        </w:trPr>
        <w:tc>
          <w:tcPr>
            <w:tcW w:w="1320" w:type="pct"/>
            <w:vMerge/>
            <w:shd w:val="clear" w:color="auto" w:fill="auto"/>
            <w:vAlign w:val="center"/>
          </w:tcPr>
          <w:p w14:paraId="239AAB8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B23E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408BE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0E662A" w14:textId="77777777" w:rsidTr="00852461">
        <w:trPr>
          <w:trHeight w:val="20"/>
        </w:trPr>
        <w:tc>
          <w:tcPr>
            <w:tcW w:w="1320" w:type="pct"/>
            <w:vMerge/>
            <w:shd w:val="clear" w:color="auto" w:fill="auto"/>
            <w:vAlign w:val="center"/>
          </w:tcPr>
          <w:p w14:paraId="72076616"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0E44F0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1B8B54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3B3D1D6" w14:textId="77777777" w:rsidTr="00852461">
        <w:trPr>
          <w:trHeight w:val="20"/>
        </w:trPr>
        <w:tc>
          <w:tcPr>
            <w:tcW w:w="1320" w:type="pct"/>
            <w:vMerge/>
            <w:shd w:val="clear" w:color="auto" w:fill="auto"/>
            <w:vAlign w:val="center"/>
          </w:tcPr>
          <w:p w14:paraId="0172344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54D15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4945BE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C5BBF23" w14:textId="77777777" w:rsidTr="00852461">
        <w:trPr>
          <w:trHeight w:val="20"/>
        </w:trPr>
        <w:tc>
          <w:tcPr>
            <w:tcW w:w="1320" w:type="pct"/>
            <w:vMerge/>
            <w:shd w:val="clear" w:color="auto" w:fill="auto"/>
            <w:vAlign w:val="center"/>
          </w:tcPr>
          <w:p w14:paraId="7485C71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34DB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5E63A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BBEC9A0" w14:textId="77777777" w:rsidTr="00143D96">
        <w:trPr>
          <w:trHeight w:val="20"/>
        </w:trPr>
        <w:tc>
          <w:tcPr>
            <w:tcW w:w="1320" w:type="pct"/>
            <w:vMerge w:val="restart"/>
            <w:shd w:val="clear" w:color="auto" w:fill="auto"/>
            <w:vAlign w:val="center"/>
          </w:tcPr>
          <w:p w14:paraId="56C0784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produktu</w:t>
            </w:r>
          </w:p>
        </w:tc>
        <w:tc>
          <w:tcPr>
            <w:tcW w:w="1248" w:type="pct"/>
            <w:tcBorders>
              <w:bottom w:val="dotted" w:sz="4" w:space="0" w:color="auto"/>
              <w:right w:val="dotted" w:sz="4" w:space="0" w:color="auto"/>
            </w:tcBorders>
            <w:shd w:val="clear" w:color="auto" w:fill="auto"/>
            <w:vAlign w:val="center"/>
          </w:tcPr>
          <w:p w14:paraId="30D24D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left w:val="dotted" w:sz="4" w:space="0" w:color="auto"/>
              <w:bottom w:val="dotted" w:sz="4" w:space="0" w:color="auto"/>
            </w:tcBorders>
            <w:shd w:val="clear" w:color="auto" w:fill="auto"/>
            <w:vAlign w:val="center"/>
          </w:tcPr>
          <w:p w14:paraId="0F05322E"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zakresie </w:t>
            </w:r>
            <w:r w:rsidRPr="00334FE3">
              <w:rPr>
                <w:rFonts w:asciiTheme="minorHAnsi" w:hAnsiTheme="minorHAnsi" w:cs="Arial"/>
                <w:color w:val="auto"/>
                <w:sz w:val="22"/>
                <w:szCs w:val="22"/>
              </w:rPr>
              <w:lastRenderedPageBreak/>
              <w:t>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562CC73"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4A4A4B64"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1F3B1F96"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A377251"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7C29696F"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14:paraId="62A06372" w14:textId="77777777" w:rsidTr="00852461">
        <w:trPr>
          <w:trHeight w:val="20"/>
        </w:trPr>
        <w:tc>
          <w:tcPr>
            <w:tcW w:w="1320" w:type="pct"/>
            <w:vMerge/>
            <w:shd w:val="clear" w:color="auto" w:fill="auto"/>
            <w:vAlign w:val="center"/>
          </w:tcPr>
          <w:p w14:paraId="4149D42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5D55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FACC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87F797" w14:textId="77777777" w:rsidTr="00852461">
        <w:trPr>
          <w:trHeight w:val="20"/>
        </w:trPr>
        <w:tc>
          <w:tcPr>
            <w:tcW w:w="1320" w:type="pct"/>
            <w:vMerge/>
            <w:shd w:val="clear" w:color="auto" w:fill="auto"/>
            <w:vAlign w:val="center"/>
          </w:tcPr>
          <w:p w14:paraId="3E13F9BC"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607B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374DE7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0BBFD1" w14:textId="77777777" w:rsidTr="00852461">
        <w:trPr>
          <w:trHeight w:val="20"/>
        </w:trPr>
        <w:tc>
          <w:tcPr>
            <w:tcW w:w="1320" w:type="pct"/>
            <w:vMerge/>
            <w:shd w:val="clear" w:color="auto" w:fill="auto"/>
            <w:vAlign w:val="center"/>
          </w:tcPr>
          <w:p w14:paraId="0C322CB5"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E9CE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3B17CC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AEB2B7A" w14:textId="77777777" w:rsidTr="00852461">
        <w:trPr>
          <w:trHeight w:val="20"/>
        </w:trPr>
        <w:tc>
          <w:tcPr>
            <w:tcW w:w="1320" w:type="pct"/>
            <w:vMerge/>
            <w:shd w:val="clear" w:color="auto" w:fill="auto"/>
            <w:vAlign w:val="center"/>
          </w:tcPr>
          <w:p w14:paraId="6CCAAE9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96F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767245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99001B5" w14:textId="77777777" w:rsidTr="00143D96">
        <w:tc>
          <w:tcPr>
            <w:tcW w:w="1320" w:type="pct"/>
            <w:vMerge w:val="restart"/>
            <w:shd w:val="clear" w:color="auto" w:fill="auto"/>
            <w:vAlign w:val="center"/>
          </w:tcPr>
          <w:p w14:paraId="7AEFAE6D"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80373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7821267"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7408B6B5" w14:textId="51DACE9B"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0D562DED"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3E2C8D6D"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4E3A6E81"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32AE37E3"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0A2BDF4"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5E5E2636"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14:paraId="5CECC706"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029C101E"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wykorzystanie narzędzi, metod lub form pracy wypracowanych w ramach projektów, w tym pozytywnie </w:t>
            </w:r>
            <w:proofErr w:type="spellStart"/>
            <w:r w:rsidRPr="00334FE3">
              <w:rPr>
                <w:rFonts w:asciiTheme="minorHAnsi" w:eastAsia="Calibri" w:hAnsiTheme="minorHAnsi" w:cs="Arial"/>
                <w:sz w:val="22"/>
                <w:szCs w:val="22"/>
              </w:rPr>
              <w:lastRenderedPageBreak/>
              <w:t>zwalidowanych</w:t>
            </w:r>
            <w:proofErr w:type="spellEnd"/>
            <w:r w:rsidRPr="00334FE3">
              <w:rPr>
                <w:rFonts w:asciiTheme="minorHAnsi" w:eastAsia="Calibri" w:hAnsiTheme="minorHAnsi" w:cs="Arial"/>
                <w:sz w:val="22"/>
                <w:szCs w:val="22"/>
              </w:rPr>
              <w:t xml:space="preserve">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382307B2" w14:textId="77777777" w:rsidR="007843FC" w:rsidRPr="00334FE3" w:rsidRDefault="007F1DB7"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32EB055E" w14:textId="77777777" w:rsidR="007843FC"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 xml:space="preserve">szkołach lub placówkach systemu </w:t>
            </w:r>
            <w:proofErr w:type="spellStart"/>
            <w:r w:rsidRPr="00334FE3">
              <w:rPr>
                <w:rFonts w:asciiTheme="minorHAnsi" w:hAnsiTheme="minorHAnsi"/>
                <w:sz w:val="22"/>
                <w:szCs w:val="22"/>
              </w:rPr>
              <w:t>oswiaty</w:t>
            </w:r>
            <w:proofErr w:type="spellEnd"/>
            <w:r w:rsidRPr="00334FE3">
              <w:rPr>
                <w:rFonts w:asciiTheme="minorHAnsi" w:hAnsiTheme="minorHAnsi"/>
                <w:sz w:val="22"/>
                <w:szCs w:val="22"/>
              </w:rPr>
              <w:t>,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7D39BF7C" w14:textId="77777777" w:rsidR="00C51E61" w:rsidRPr="00334FE3" w:rsidRDefault="00C51E61" w:rsidP="001E11D4">
            <w:pPr>
              <w:pStyle w:val="Default"/>
              <w:numPr>
                <w:ilvl w:val="0"/>
                <w:numId w:val="325"/>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2B73FE2C" w14:textId="77777777" w:rsidR="007F1DB7" w:rsidRPr="00334FE3" w:rsidRDefault="007F1DB7" w:rsidP="00D54BB0">
            <w:pPr>
              <w:autoSpaceDE w:val="0"/>
              <w:autoSpaceDN w:val="0"/>
              <w:adjustRightInd w:val="0"/>
              <w:spacing w:after="0"/>
              <w:jc w:val="both"/>
              <w:rPr>
                <w:rFonts w:asciiTheme="minorHAnsi" w:hAnsiTheme="minorHAnsi"/>
                <w:b/>
              </w:rPr>
            </w:pPr>
          </w:p>
          <w:p w14:paraId="1BEA96D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11AA243B"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473CA8A6" w14:textId="77777777" w:rsidR="007843FC" w:rsidRPr="00A95627" w:rsidRDefault="00C51E61" w:rsidP="001E11D4">
            <w:pPr>
              <w:pStyle w:val="Default"/>
              <w:numPr>
                <w:ilvl w:val="0"/>
                <w:numId w:val="325"/>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7D1ED180" w14:textId="52CE0810" w:rsidR="00C51E61" w:rsidRPr="00334FE3" w:rsidRDefault="00C51E61" w:rsidP="001E11D4">
            <w:pPr>
              <w:pStyle w:val="Default"/>
              <w:numPr>
                <w:ilvl w:val="0"/>
                <w:numId w:val="325"/>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22581C9B" w14:textId="77777777" w:rsidR="00C51E61" w:rsidRPr="00334FE3" w:rsidRDefault="00C51E61" w:rsidP="00D54BB0">
            <w:pPr>
              <w:pStyle w:val="Default"/>
              <w:jc w:val="both"/>
              <w:rPr>
                <w:rFonts w:asciiTheme="minorHAnsi" w:hAnsiTheme="minorHAnsi"/>
                <w:color w:val="auto"/>
                <w:sz w:val="22"/>
                <w:szCs w:val="22"/>
              </w:rPr>
            </w:pPr>
          </w:p>
          <w:p w14:paraId="294E1896"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341207C3"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32C09271" w14:textId="77777777" w:rsidR="007F1DB7" w:rsidRPr="00334FE3" w:rsidRDefault="007F1DB7" w:rsidP="00D54BB0">
            <w:pPr>
              <w:pStyle w:val="Default"/>
              <w:ind w:hanging="709"/>
              <w:jc w:val="both"/>
              <w:rPr>
                <w:rFonts w:asciiTheme="minorHAnsi" w:hAnsiTheme="minorHAnsi" w:cs="Arial"/>
                <w:color w:val="auto"/>
                <w:sz w:val="22"/>
                <w:szCs w:val="22"/>
              </w:rPr>
            </w:pPr>
          </w:p>
          <w:p w14:paraId="20BEC149"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5109C4E4"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7ED34195" w14:textId="77777777" w:rsidR="007843FC"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 xml:space="preserve">materiały dydaktyczne dostosowane do potrzeb </w:t>
            </w:r>
            <w:r w:rsidRPr="00334FE3">
              <w:rPr>
                <w:rFonts w:cs="Arial"/>
              </w:rPr>
              <w:lastRenderedPageBreak/>
              <w:t>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0987DA68" w14:textId="77777777" w:rsidR="007F1DB7" w:rsidRPr="00334FE3" w:rsidRDefault="008B2F45" w:rsidP="001E11D4">
            <w:pPr>
              <w:pStyle w:val="Akapitzlist"/>
              <w:numPr>
                <w:ilvl w:val="0"/>
                <w:numId w:val="326"/>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3BD28333" w14:textId="77777777" w:rsidR="00D54BB0" w:rsidRPr="00334FE3" w:rsidRDefault="00D54BB0" w:rsidP="00D54BB0">
            <w:pPr>
              <w:autoSpaceDE w:val="0"/>
              <w:autoSpaceDN w:val="0"/>
              <w:adjustRightInd w:val="0"/>
              <w:spacing w:after="0"/>
              <w:jc w:val="both"/>
              <w:rPr>
                <w:rFonts w:asciiTheme="minorHAnsi" w:hAnsiTheme="minorHAnsi" w:cs="Arial"/>
                <w:b/>
              </w:rPr>
            </w:pPr>
          </w:p>
          <w:p w14:paraId="160016F1"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1C7CE61B"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7E946961" w14:textId="77777777" w:rsidR="00D54BB0" w:rsidRPr="00334FE3" w:rsidRDefault="00D54BB0" w:rsidP="00D54BB0">
            <w:pPr>
              <w:autoSpaceDE w:val="0"/>
              <w:autoSpaceDN w:val="0"/>
              <w:adjustRightInd w:val="0"/>
              <w:spacing w:after="0"/>
              <w:jc w:val="both"/>
              <w:rPr>
                <w:rFonts w:asciiTheme="minorHAnsi" w:hAnsiTheme="minorHAnsi" w:cs="Arial"/>
                <w:b/>
              </w:rPr>
            </w:pPr>
          </w:p>
          <w:p w14:paraId="1E9BAAB2"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54F03D43"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1F6B21F0" w14:textId="77777777" w:rsidR="00E22AF2" w:rsidRPr="00334FE3" w:rsidRDefault="00E22AF2" w:rsidP="00D54BB0">
            <w:pPr>
              <w:autoSpaceDE w:val="0"/>
              <w:autoSpaceDN w:val="0"/>
              <w:adjustRightInd w:val="0"/>
              <w:spacing w:after="0"/>
              <w:jc w:val="both"/>
              <w:rPr>
                <w:rFonts w:asciiTheme="minorHAnsi" w:hAnsiTheme="minorHAnsi"/>
              </w:rPr>
            </w:pPr>
          </w:p>
          <w:p w14:paraId="6C01AB8F"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171F6FB5" w14:textId="4B7F3A49"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 xml:space="preserve">nauczania </w:t>
            </w:r>
            <w:proofErr w:type="spellStart"/>
            <w:r w:rsidRPr="00334FE3">
              <w:rPr>
                <w:rFonts w:asciiTheme="minorHAnsi" w:hAnsiTheme="minorHAnsi" w:cs="Arial"/>
                <w:sz w:val="22"/>
                <w:szCs w:val="22"/>
              </w:rPr>
              <w:t>eksperymentalnegooraz</w:t>
            </w:r>
            <w:proofErr w:type="spellEnd"/>
            <w:r w:rsidRPr="00334FE3">
              <w:rPr>
                <w:rFonts w:asciiTheme="minorHAnsi" w:hAnsiTheme="minorHAnsi" w:cs="Arial"/>
                <w:sz w:val="22"/>
                <w:szCs w:val="22"/>
              </w:rPr>
              <w:t xml:space="preserve"> metod zindywidualizowanego podejścia do ucznia, m.in.:</w:t>
            </w:r>
          </w:p>
          <w:p w14:paraId="2C0D35D1"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11D65C35"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679C2974"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6CEF3CED"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31013E9E" w14:textId="77777777" w:rsidR="007843FC" w:rsidRPr="00334FE3" w:rsidRDefault="007F1DB7"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wykorzystanie narzędzi, metod lub form pracy wypracowanych w ramach </w:t>
            </w:r>
            <w:r w:rsidRPr="00334FE3">
              <w:rPr>
                <w:rFonts w:cs="Arial"/>
              </w:rPr>
              <w:lastRenderedPageBreak/>
              <w:t xml:space="preserve">projektów, w tym pozytywnie </w:t>
            </w:r>
            <w:proofErr w:type="spellStart"/>
            <w:r w:rsidRPr="00334FE3">
              <w:rPr>
                <w:rFonts w:cs="Arial"/>
              </w:rPr>
              <w:t>zwalidowanych</w:t>
            </w:r>
            <w:proofErr w:type="spellEnd"/>
            <w:r w:rsidRPr="00334FE3">
              <w:rPr>
                <w:rFonts w:cs="Arial"/>
              </w:rPr>
              <w:t xml:space="preserve"> produktów projektów innowacyjnych, zrealizowanych w latach 2007-2013 w ramach PO KL</w:t>
            </w:r>
            <w:r w:rsidR="008B2F45" w:rsidRPr="00334FE3">
              <w:rPr>
                <w:rFonts w:cs="Arial"/>
              </w:rPr>
              <w:t>;</w:t>
            </w:r>
          </w:p>
          <w:p w14:paraId="17CC0A3E" w14:textId="77777777"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09B1B402" w14:textId="77777777" w:rsidR="007843FC"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01536F25" w14:textId="77777777" w:rsidR="008B2F45" w:rsidRPr="00334FE3" w:rsidRDefault="008B2F45" w:rsidP="001E11D4">
            <w:pPr>
              <w:pStyle w:val="Akapitzlist"/>
              <w:numPr>
                <w:ilvl w:val="0"/>
                <w:numId w:val="327"/>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78DB9DAE" w14:textId="77777777" w:rsidR="007F1DB7" w:rsidRPr="00334FE3" w:rsidRDefault="007F1DB7" w:rsidP="00D54BB0">
            <w:pPr>
              <w:autoSpaceDE w:val="0"/>
              <w:autoSpaceDN w:val="0"/>
              <w:adjustRightInd w:val="0"/>
              <w:spacing w:after="0"/>
              <w:jc w:val="both"/>
              <w:rPr>
                <w:rFonts w:asciiTheme="minorHAnsi" w:hAnsiTheme="minorHAnsi" w:cs="Arial"/>
              </w:rPr>
            </w:pPr>
          </w:p>
          <w:p w14:paraId="1C3D01BE"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6B7899D5" w14:textId="77777777" w:rsidR="00D54BB0" w:rsidRPr="00334FE3" w:rsidRDefault="00D54BB0" w:rsidP="00D54BB0">
            <w:pPr>
              <w:pStyle w:val="Default"/>
              <w:jc w:val="both"/>
              <w:rPr>
                <w:rFonts w:asciiTheme="minorHAnsi" w:hAnsiTheme="minorHAnsi" w:cs="Arial"/>
                <w:b/>
                <w:color w:val="auto"/>
                <w:sz w:val="22"/>
                <w:szCs w:val="22"/>
              </w:rPr>
            </w:pPr>
          </w:p>
          <w:p w14:paraId="0CB268FB"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3722E8A" w14:textId="77777777" w:rsidR="00A95627" w:rsidRPr="00A95627"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na obszarach wiejskich;</w:t>
            </w:r>
          </w:p>
          <w:p w14:paraId="3E70374E" w14:textId="77777777" w:rsidR="00A95627" w:rsidRPr="00A95627" w:rsidRDefault="00A95627" w:rsidP="00A95627">
            <w:pPr>
              <w:pStyle w:val="Default"/>
              <w:numPr>
                <w:ilvl w:val="0"/>
                <w:numId w:val="150"/>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720676A3"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7D023A1B"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597C176A"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lastRenderedPageBreak/>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089B3639" w14:textId="77777777" w:rsidR="00B605B7"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457BCDB9" w14:textId="77777777" w:rsidR="00AB4B55" w:rsidRPr="00334FE3" w:rsidRDefault="007F1DB7" w:rsidP="00E16E0E">
            <w:pPr>
              <w:pStyle w:val="Default"/>
              <w:numPr>
                <w:ilvl w:val="0"/>
                <w:numId w:val="150"/>
              </w:numPr>
              <w:ind w:left="301" w:hanging="284"/>
              <w:jc w:val="both"/>
              <w:rPr>
                <w:rFonts w:cs="Arial"/>
              </w:rPr>
            </w:pPr>
            <w:r w:rsidRPr="00334FE3">
              <w:rPr>
                <w:rFonts w:asciiTheme="minorHAnsi" w:hAnsiTheme="minorHAnsi" w:cs="Arial"/>
                <w:color w:val="auto"/>
                <w:sz w:val="22"/>
                <w:szCs w:val="22"/>
              </w:rPr>
              <w:t xml:space="preserve">tworzące nowe lub </w:t>
            </w:r>
            <w:proofErr w:type="spellStart"/>
            <w:r w:rsidRPr="00334FE3">
              <w:rPr>
                <w:rFonts w:asciiTheme="minorHAnsi" w:hAnsiTheme="minorHAnsi" w:cs="Arial"/>
                <w:color w:val="auto"/>
                <w:sz w:val="22"/>
                <w:szCs w:val="22"/>
              </w:rPr>
              <w:t>doposażające</w:t>
            </w:r>
            <w:proofErr w:type="spellEnd"/>
            <w:r w:rsidRPr="00334FE3">
              <w:rPr>
                <w:rFonts w:asciiTheme="minorHAnsi" w:hAnsiTheme="minorHAnsi" w:cs="Arial"/>
                <w:color w:val="auto"/>
                <w:sz w:val="22"/>
                <w:szCs w:val="22"/>
              </w:rPr>
              <w:t xml:space="preserve"> istniejące pracownie międzyszkolne.</w:t>
            </w:r>
          </w:p>
        </w:tc>
      </w:tr>
      <w:tr w:rsidR="000C0CB7" w:rsidRPr="00334FE3" w14:paraId="2892DF93" w14:textId="77777777" w:rsidTr="00852461">
        <w:trPr>
          <w:trHeight w:val="20"/>
        </w:trPr>
        <w:tc>
          <w:tcPr>
            <w:tcW w:w="1320" w:type="pct"/>
            <w:vMerge/>
            <w:shd w:val="clear" w:color="auto" w:fill="auto"/>
            <w:vAlign w:val="center"/>
          </w:tcPr>
          <w:p w14:paraId="649E4BE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D1C9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36279BD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DE497DF" w14:textId="77777777" w:rsidTr="00852461">
        <w:trPr>
          <w:trHeight w:val="20"/>
        </w:trPr>
        <w:tc>
          <w:tcPr>
            <w:tcW w:w="1320" w:type="pct"/>
            <w:vMerge/>
            <w:shd w:val="clear" w:color="auto" w:fill="auto"/>
            <w:vAlign w:val="center"/>
          </w:tcPr>
          <w:p w14:paraId="2597DB0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BA60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205A70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9BDEF63" w14:textId="77777777" w:rsidTr="00852461">
        <w:trPr>
          <w:trHeight w:val="20"/>
        </w:trPr>
        <w:tc>
          <w:tcPr>
            <w:tcW w:w="1320" w:type="pct"/>
            <w:vMerge/>
            <w:shd w:val="clear" w:color="auto" w:fill="auto"/>
            <w:vAlign w:val="center"/>
          </w:tcPr>
          <w:p w14:paraId="35A31CEF"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99BB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DCAD79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8A527B5" w14:textId="77777777" w:rsidTr="00143D96">
        <w:trPr>
          <w:trHeight w:val="20"/>
        </w:trPr>
        <w:tc>
          <w:tcPr>
            <w:tcW w:w="1320" w:type="pct"/>
            <w:vMerge/>
            <w:shd w:val="clear" w:color="auto" w:fill="auto"/>
            <w:vAlign w:val="center"/>
          </w:tcPr>
          <w:p w14:paraId="56956488"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3E9E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95D3AC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A6704D9" w14:textId="77777777" w:rsidTr="00143D96">
        <w:trPr>
          <w:trHeight w:val="20"/>
        </w:trPr>
        <w:tc>
          <w:tcPr>
            <w:tcW w:w="1320" w:type="pct"/>
            <w:vMerge w:val="restart"/>
            <w:shd w:val="clear" w:color="auto" w:fill="auto"/>
            <w:vAlign w:val="center"/>
          </w:tcPr>
          <w:p w14:paraId="12F119C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677BF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7AFAEFF5"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07D49560"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017331A9" w14:textId="77777777" w:rsidR="00AB4B55" w:rsidRPr="00334FE3" w:rsidRDefault="00AB4B55" w:rsidP="00E16E0E">
            <w:pPr>
              <w:pStyle w:val="Default"/>
              <w:numPr>
                <w:ilvl w:val="0"/>
                <w:numId w:val="141"/>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3B44D332" w14:textId="6AEBEE57" w:rsidR="00C51E61" w:rsidRPr="00334FE3" w:rsidRDefault="00AB4B55" w:rsidP="00E16E0E">
            <w:pPr>
              <w:pStyle w:val="Default"/>
              <w:numPr>
                <w:ilvl w:val="0"/>
                <w:numId w:val="136"/>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niepubliczne szkoły podstawowe, </w:t>
            </w:r>
            <w:proofErr w:type="spellStart"/>
            <w:r w:rsidRPr="00334FE3">
              <w:rPr>
                <w:rFonts w:asciiTheme="minorHAnsi" w:hAnsiTheme="minorHAnsi" w:cs="Arial"/>
                <w:color w:val="auto"/>
                <w:sz w:val="22"/>
                <w:szCs w:val="22"/>
              </w:rPr>
              <w:t>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proofErr w:type="spellEnd"/>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14:paraId="55417351" w14:textId="77777777" w:rsidTr="00852461">
        <w:trPr>
          <w:trHeight w:val="20"/>
        </w:trPr>
        <w:tc>
          <w:tcPr>
            <w:tcW w:w="1320" w:type="pct"/>
            <w:vMerge/>
            <w:shd w:val="clear" w:color="auto" w:fill="auto"/>
            <w:vAlign w:val="center"/>
          </w:tcPr>
          <w:p w14:paraId="3D31DC6A"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E191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491B7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3EFF5985" w14:textId="77777777" w:rsidTr="00143D96">
        <w:trPr>
          <w:trHeight w:val="20"/>
        </w:trPr>
        <w:tc>
          <w:tcPr>
            <w:tcW w:w="1320" w:type="pct"/>
            <w:vMerge/>
            <w:shd w:val="clear" w:color="auto" w:fill="auto"/>
            <w:vAlign w:val="center"/>
          </w:tcPr>
          <w:p w14:paraId="4AF1DF1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0848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24C1EF2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9421575" w14:textId="77777777" w:rsidTr="00143D96">
        <w:trPr>
          <w:trHeight w:val="20"/>
        </w:trPr>
        <w:tc>
          <w:tcPr>
            <w:tcW w:w="1320" w:type="pct"/>
            <w:vMerge/>
            <w:shd w:val="clear" w:color="auto" w:fill="auto"/>
            <w:vAlign w:val="center"/>
          </w:tcPr>
          <w:p w14:paraId="651A145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48A28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333F2A2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6DA34C4" w14:textId="77777777" w:rsidTr="00143D96">
        <w:trPr>
          <w:trHeight w:val="20"/>
        </w:trPr>
        <w:tc>
          <w:tcPr>
            <w:tcW w:w="1320" w:type="pct"/>
            <w:vMerge/>
            <w:shd w:val="clear" w:color="auto" w:fill="auto"/>
            <w:vAlign w:val="center"/>
          </w:tcPr>
          <w:p w14:paraId="173DEED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DFF7C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D47CEE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83A8D5" w14:textId="77777777" w:rsidTr="00143D96">
        <w:trPr>
          <w:trHeight w:val="20"/>
        </w:trPr>
        <w:tc>
          <w:tcPr>
            <w:tcW w:w="1320" w:type="pct"/>
            <w:vMerge w:val="restart"/>
            <w:shd w:val="clear" w:color="auto" w:fill="auto"/>
            <w:vAlign w:val="center"/>
          </w:tcPr>
          <w:p w14:paraId="4C26EE7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C96111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741B3184"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524786B2" w14:textId="77777777" w:rsidR="00AB4B55" w:rsidRPr="00334FE3" w:rsidRDefault="00AB4B5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1D072A51" w14:textId="77777777" w:rsidR="00FB0345" w:rsidRPr="00334FE3" w:rsidRDefault="00FB0345" w:rsidP="00E16E0E">
            <w:pPr>
              <w:pStyle w:val="Default"/>
              <w:numPr>
                <w:ilvl w:val="0"/>
                <w:numId w:val="140"/>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14:paraId="36EF1C20" w14:textId="77777777"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0E16C208" w14:textId="77777777" w:rsidR="008B2F45" w:rsidRPr="00334FE3" w:rsidRDefault="00AB4B55" w:rsidP="00E16E0E">
            <w:pPr>
              <w:pStyle w:val="Default"/>
              <w:numPr>
                <w:ilvl w:val="0"/>
                <w:numId w:val="137"/>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14:paraId="1A1E6E8C" w14:textId="7823680D" w:rsidR="00AB4B55" w:rsidRPr="00334FE3" w:rsidRDefault="00AB4B55" w:rsidP="00E16E0E">
            <w:pPr>
              <w:pStyle w:val="Default"/>
              <w:numPr>
                <w:ilvl w:val="0"/>
                <w:numId w:val="137"/>
              </w:numPr>
              <w:ind w:left="301" w:hanging="284"/>
              <w:jc w:val="both"/>
              <w:rPr>
                <w:rFonts w:asciiTheme="minorHAnsi" w:hAnsiTheme="minorHAnsi" w:cs="Arial"/>
                <w:color w:val="auto"/>
                <w:sz w:val="22"/>
                <w:szCs w:val="22"/>
              </w:rPr>
            </w:pPr>
          </w:p>
        </w:tc>
      </w:tr>
      <w:tr w:rsidR="000C0CB7" w:rsidRPr="00334FE3" w14:paraId="325EA40B" w14:textId="77777777" w:rsidTr="00852461">
        <w:trPr>
          <w:trHeight w:val="20"/>
        </w:trPr>
        <w:tc>
          <w:tcPr>
            <w:tcW w:w="1320" w:type="pct"/>
            <w:vMerge/>
            <w:shd w:val="clear" w:color="auto" w:fill="auto"/>
            <w:vAlign w:val="center"/>
          </w:tcPr>
          <w:p w14:paraId="01F0C129"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2EE3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DE76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9977CF" w14:textId="77777777" w:rsidTr="00852461">
        <w:trPr>
          <w:trHeight w:val="20"/>
        </w:trPr>
        <w:tc>
          <w:tcPr>
            <w:tcW w:w="1320" w:type="pct"/>
            <w:vMerge/>
            <w:shd w:val="clear" w:color="auto" w:fill="auto"/>
            <w:vAlign w:val="center"/>
          </w:tcPr>
          <w:p w14:paraId="73C80B71"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6BD8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06CCA4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269B664" w14:textId="77777777" w:rsidTr="00852461">
        <w:trPr>
          <w:trHeight w:val="20"/>
        </w:trPr>
        <w:tc>
          <w:tcPr>
            <w:tcW w:w="1320" w:type="pct"/>
            <w:vMerge/>
            <w:shd w:val="clear" w:color="auto" w:fill="auto"/>
            <w:vAlign w:val="center"/>
          </w:tcPr>
          <w:p w14:paraId="129634DE"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76D5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4D6759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CA7B0FE" w14:textId="77777777" w:rsidTr="00852461">
        <w:trPr>
          <w:trHeight w:val="20"/>
        </w:trPr>
        <w:tc>
          <w:tcPr>
            <w:tcW w:w="1320" w:type="pct"/>
            <w:vMerge/>
            <w:tcBorders>
              <w:bottom w:val="nil"/>
            </w:tcBorders>
            <w:shd w:val="clear" w:color="auto" w:fill="auto"/>
            <w:vAlign w:val="center"/>
          </w:tcPr>
          <w:p w14:paraId="2C86C4F7"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93EF8C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FDA818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8EA28A8" w14:textId="77777777" w:rsidTr="00852461">
        <w:trPr>
          <w:trHeight w:val="20"/>
        </w:trPr>
        <w:tc>
          <w:tcPr>
            <w:tcW w:w="1320" w:type="pct"/>
            <w:vMerge w:val="restart"/>
            <w:tcBorders>
              <w:top w:val="single" w:sz="4" w:space="0" w:color="auto"/>
            </w:tcBorders>
            <w:shd w:val="clear" w:color="auto" w:fill="auto"/>
            <w:vAlign w:val="center"/>
          </w:tcPr>
          <w:p w14:paraId="583DECC5"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AB11C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578C356B" w14:textId="77777777" w:rsidR="004F0125" w:rsidRPr="00334FE3" w:rsidRDefault="004F0125" w:rsidP="00176DB4">
            <w:pPr>
              <w:spacing w:before="40" w:after="40"/>
              <w:rPr>
                <w:rFonts w:asciiTheme="minorHAnsi" w:hAnsiTheme="minorHAnsi" w:cs="Arial"/>
              </w:rPr>
            </w:pPr>
          </w:p>
        </w:tc>
      </w:tr>
      <w:tr w:rsidR="000C0CB7" w:rsidRPr="00334FE3" w14:paraId="631136A3" w14:textId="77777777" w:rsidTr="00852461">
        <w:trPr>
          <w:trHeight w:val="20"/>
        </w:trPr>
        <w:tc>
          <w:tcPr>
            <w:tcW w:w="1320" w:type="pct"/>
            <w:vMerge/>
            <w:shd w:val="clear" w:color="auto" w:fill="auto"/>
            <w:vAlign w:val="center"/>
          </w:tcPr>
          <w:p w14:paraId="0A268642"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F9418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F54CB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2A36CA" w14:textId="77777777" w:rsidTr="00852461">
        <w:trPr>
          <w:trHeight w:val="20"/>
        </w:trPr>
        <w:tc>
          <w:tcPr>
            <w:tcW w:w="1320" w:type="pct"/>
            <w:vMerge/>
            <w:shd w:val="clear" w:color="auto" w:fill="auto"/>
            <w:vAlign w:val="center"/>
          </w:tcPr>
          <w:p w14:paraId="266A0354"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0E67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FA5D6B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6529861" w14:textId="77777777" w:rsidTr="00852461">
        <w:trPr>
          <w:trHeight w:val="20"/>
        </w:trPr>
        <w:tc>
          <w:tcPr>
            <w:tcW w:w="1320" w:type="pct"/>
            <w:vMerge/>
            <w:shd w:val="clear" w:color="auto" w:fill="auto"/>
            <w:vAlign w:val="center"/>
          </w:tcPr>
          <w:p w14:paraId="0684D235"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80E13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B4DE4E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AF22CB5" w14:textId="77777777" w:rsidTr="00852461">
        <w:trPr>
          <w:trHeight w:val="20"/>
        </w:trPr>
        <w:tc>
          <w:tcPr>
            <w:tcW w:w="1320" w:type="pct"/>
            <w:vMerge/>
            <w:tcBorders>
              <w:bottom w:val="single" w:sz="4" w:space="0" w:color="auto"/>
            </w:tcBorders>
            <w:shd w:val="clear" w:color="auto" w:fill="auto"/>
            <w:vAlign w:val="center"/>
          </w:tcPr>
          <w:p w14:paraId="39AC98C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6D03F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A3D40F7"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00E216F" w14:textId="77777777" w:rsidTr="00852461">
        <w:trPr>
          <w:trHeight w:val="20"/>
        </w:trPr>
        <w:tc>
          <w:tcPr>
            <w:tcW w:w="1320" w:type="pct"/>
            <w:vMerge w:val="restart"/>
            <w:shd w:val="clear" w:color="auto" w:fill="auto"/>
            <w:vAlign w:val="center"/>
          </w:tcPr>
          <w:p w14:paraId="27A9E197"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3B401C6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258F28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A5D08DE" w14:textId="77777777" w:rsidTr="00852461">
        <w:trPr>
          <w:trHeight w:val="20"/>
        </w:trPr>
        <w:tc>
          <w:tcPr>
            <w:tcW w:w="1320" w:type="pct"/>
            <w:vMerge/>
            <w:shd w:val="clear" w:color="auto" w:fill="auto"/>
            <w:vAlign w:val="center"/>
          </w:tcPr>
          <w:p w14:paraId="39255845"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8B82AB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7C4B28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856BDC" w14:textId="77777777" w:rsidTr="00852461">
        <w:trPr>
          <w:trHeight w:val="20"/>
        </w:trPr>
        <w:tc>
          <w:tcPr>
            <w:tcW w:w="1320" w:type="pct"/>
            <w:vMerge/>
            <w:shd w:val="clear" w:color="auto" w:fill="auto"/>
            <w:vAlign w:val="center"/>
          </w:tcPr>
          <w:p w14:paraId="0E2A152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F7B21B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31CA009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3D8764D4" w14:textId="77777777" w:rsidTr="00852461">
        <w:trPr>
          <w:trHeight w:val="20"/>
        </w:trPr>
        <w:tc>
          <w:tcPr>
            <w:tcW w:w="1320" w:type="pct"/>
            <w:vMerge/>
            <w:shd w:val="clear" w:color="auto" w:fill="auto"/>
            <w:vAlign w:val="center"/>
          </w:tcPr>
          <w:p w14:paraId="7287A9F1"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98F66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6D53A90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5B8A45C9" w14:textId="77777777" w:rsidTr="00852461">
        <w:trPr>
          <w:trHeight w:val="20"/>
        </w:trPr>
        <w:tc>
          <w:tcPr>
            <w:tcW w:w="1320" w:type="pct"/>
            <w:vMerge/>
            <w:tcBorders>
              <w:bottom w:val="single" w:sz="4" w:space="0" w:color="auto"/>
            </w:tcBorders>
            <w:shd w:val="clear" w:color="auto" w:fill="auto"/>
            <w:vAlign w:val="center"/>
          </w:tcPr>
          <w:p w14:paraId="0E33EE5D" w14:textId="77777777" w:rsidR="004F0125" w:rsidRPr="00334FE3" w:rsidRDefault="004F012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94C14F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6CE1861"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7EE54E8D" w14:textId="77777777" w:rsidTr="00143D96">
        <w:trPr>
          <w:trHeight w:val="736"/>
        </w:trPr>
        <w:tc>
          <w:tcPr>
            <w:tcW w:w="1320" w:type="pct"/>
            <w:vMerge w:val="restart"/>
            <w:tcBorders>
              <w:top w:val="single" w:sz="4" w:space="0" w:color="auto"/>
            </w:tcBorders>
            <w:shd w:val="clear" w:color="auto" w:fill="auto"/>
            <w:vAlign w:val="center"/>
          </w:tcPr>
          <w:p w14:paraId="62A4164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BF83920"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0CB46076" w14:textId="015BC305"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14:paraId="54E06B94" w14:textId="77777777" w:rsidTr="00852461">
        <w:trPr>
          <w:trHeight w:val="20"/>
        </w:trPr>
        <w:tc>
          <w:tcPr>
            <w:tcW w:w="1320" w:type="pct"/>
            <w:vMerge/>
            <w:shd w:val="clear" w:color="auto" w:fill="auto"/>
            <w:vAlign w:val="center"/>
          </w:tcPr>
          <w:p w14:paraId="3E03869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4E08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549E383D" w14:textId="385559E1"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23 837 827</w:t>
            </w:r>
          </w:p>
        </w:tc>
      </w:tr>
      <w:tr w:rsidR="000C0CB7" w:rsidRPr="00334FE3" w14:paraId="6306CEF7" w14:textId="77777777" w:rsidTr="00852461">
        <w:trPr>
          <w:trHeight w:val="20"/>
        </w:trPr>
        <w:tc>
          <w:tcPr>
            <w:tcW w:w="1320" w:type="pct"/>
            <w:vMerge/>
            <w:shd w:val="clear" w:color="auto" w:fill="auto"/>
            <w:vAlign w:val="center"/>
          </w:tcPr>
          <w:p w14:paraId="408BEA6D"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AD33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99923FF"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14:paraId="66336032" w14:textId="77777777" w:rsidTr="00852461">
        <w:trPr>
          <w:trHeight w:val="20"/>
        </w:trPr>
        <w:tc>
          <w:tcPr>
            <w:tcW w:w="1320" w:type="pct"/>
            <w:vMerge/>
            <w:shd w:val="clear" w:color="auto" w:fill="auto"/>
            <w:vAlign w:val="center"/>
          </w:tcPr>
          <w:p w14:paraId="173ED810"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39A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C83C5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14:paraId="149D3C24" w14:textId="77777777" w:rsidTr="00852461">
        <w:trPr>
          <w:trHeight w:val="20"/>
        </w:trPr>
        <w:tc>
          <w:tcPr>
            <w:tcW w:w="1320" w:type="pct"/>
            <w:vMerge/>
            <w:shd w:val="clear" w:color="auto" w:fill="auto"/>
            <w:vAlign w:val="center"/>
          </w:tcPr>
          <w:p w14:paraId="5BFE5BAB" w14:textId="77777777" w:rsidR="00AB4B55" w:rsidRPr="00334FE3" w:rsidRDefault="00AB4B55" w:rsidP="00E16E0E">
            <w:pPr>
              <w:numPr>
                <w:ilvl w:val="0"/>
                <w:numId w:val="142"/>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0F92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1873269E" w14:textId="3D65D605"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14:paraId="13BE5BA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F18E22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A8F1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419A03"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14:paraId="5FF247B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CDF0C1"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99D7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F137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9A80E4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B6C73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068E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93FE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B07E5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F37E85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D967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577F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16492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5EAB66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636F9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BDEC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8CD69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000419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E220F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168F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B7A1B6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10CFD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036B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36CD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D5DDE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67A40C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149E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1835D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188B4DE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FAEE99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443D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FE8D9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4020FE6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383B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4350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788F5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14:paraId="4695537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CCE640"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9F2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C8FC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CC78F2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9AF4CC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222F2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B77235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492867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43E15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4367CC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CB54E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8539A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07016854"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C0C1BE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57967D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14:paraId="48D72D5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2B605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1B3D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F1DA4CD"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2F484CD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03B81A5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14:paraId="72CA892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1F3ED4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E281E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5D9D5A59"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89FEF5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2AAE10E2"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6DE6746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FBF827"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6BD4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C3EE4B" w14:textId="06D0557C"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29998B24" w14:textId="77777777" w:rsidR="00287645" w:rsidRPr="00334FE3" w:rsidRDefault="00287645" w:rsidP="007F1DB7">
            <w:pPr>
              <w:pStyle w:val="Default"/>
              <w:jc w:val="both"/>
              <w:rPr>
                <w:rFonts w:asciiTheme="minorHAnsi" w:hAnsiTheme="minorHAnsi"/>
                <w:color w:val="auto"/>
                <w:sz w:val="22"/>
                <w:szCs w:val="22"/>
              </w:rPr>
            </w:pPr>
          </w:p>
          <w:p w14:paraId="027B9A08"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5AD0CFFD" w14:textId="77777777" w:rsidR="007F1DB7" w:rsidRPr="00334FE3" w:rsidRDefault="007F1DB7" w:rsidP="007F1DB7">
            <w:pPr>
              <w:spacing w:before="40" w:after="40"/>
              <w:jc w:val="both"/>
              <w:rPr>
                <w:rFonts w:asciiTheme="minorHAnsi" w:hAnsiTheme="minorHAnsi" w:cs="Arial"/>
              </w:rPr>
            </w:pPr>
          </w:p>
          <w:p w14:paraId="17C807C3"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6FDE8F11" w14:textId="77777777" w:rsidR="007F1DB7" w:rsidRPr="00334FE3" w:rsidRDefault="007F1DB7" w:rsidP="007F1DB7">
            <w:pPr>
              <w:spacing w:before="40" w:after="40"/>
              <w:jc w:val="both"/>
              <w:rPr>
                <w:rFonts w:asciiTheme="minorHAnsi" w:hAnsiTheme="minorHAnsi" w:cs="Arial"/>
              </w:rPr>
            </w:pPr>
          </w:p>
          <w:p w14:paraId="4823671A"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113727E4" w14:textId="77777777" w:rsidR="00287645" w:rsidRPr="00334FE3" w:rsidRDefault="00287645" w:rsidP="007F1DB7">
            <w:pPr>
              <w:spacing w:before="40" w:after="40"/>
              <w:jc w:val="both"/>
              <w:rPr>
                <w:rFonts w:asciiTheme="minorHAnsi" w:hAnsiTheme="minorHAnsi"/>
              </w:rPr>
            </w:pPr>
          </w:p>
          <w:p w14:paraId="0C020855"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xml:space="preserve">. </w:t>
            </w:r>
            <w:proofErr w:type="spellStart"/>
            <w:r w:rsidR="00417EF9" w:rsidRPr="00334FE3">
              <w:rPr>
                <w:rFonts w:asciiTheme="minorHAnsi" w:hAnsiTheme="minorHAnsi" w:cs="Arial"/>
                <w:sz w:val="22"/>
                <w:szCs w:val="22"/>
              </w:rPr>
              <w:t>Komplesowe</w:t>
            </w:r>
            <w:proofErr w:type="spellEnd"/>
            <w:r w:rsidR="00417EF9" w:rsidRPr="00334FE3">
              <w:rPr>
                <w:rFonts w:asciiTheme="minorHAnsi" w:hAnsiTheme="minorHAnsi" w:cs="Arial"/>
                <w:sz w:val="22"/>
                <w:szCs w:val="22"/>
              </w:rPr>
              <w:t xml:space="preserv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 xml:space="preserve">mogą być </w:t>
            </w:r>
            <w:r w:rsidR="00417EF9" w:rsidRPr="00334FE3">
              <w:rPr>
                <w:rFonts w:asciiTheme="minorHAnsi" w:hAnsiTheme="minorHAnsi" w:cs="Arial"/>
                <w:sz w:val="22"/>
                <w:szCs w:val="22"/>
              </w:rPr>
              <w:lastRenderedPageBreak/>
              <w:t>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50668B0"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21EB108A" w14:textId="77777777" w:rsidR="00690ABB" w:rsidRPr="00334FE3" w:rsidRDefault="00690ABB" w:rsidP="00E16E0E">
            <w:pPr>
              <w:pStyle w:val="Akapitzlist"/>
              <w:numPr>
                <w:ilvl w:val="3"/>
                <w:numId w:val="212"/>
              </w:numPr>
              <w:spacing w:before="40" w:after="40"/>
              <w:ind w:left="732"/>
              <w:jc w:val="both"/>
            </w:pPr>
            <w:r w:rsidRPr="00334FE3">
              <w:t>I etap edukacyjny – obejmuje uczniów I klasy szkoły podstawowej;</w:t>
            </w:r>
          </w:p>
          <w:p w14:paraId="51E6477D" w14:textId="77777777" w:rsidR="00D54BB0" w:rsidRPr="00334FE3" w:rsidRDefault="00690ABB" w:rsidP="00E16E0E">
            <w:pPr>
              <w:pStyle w:val="Akapitzlist"/>
              <w:numPr>
                <w:ilvl w:val="3"/>
                <w:numId w:val="212"/>
              </w:numPr>
              <w:spacing w:before="40" w:after="40"/>
              <w:ind w:left="732"/>
              <w:jc w:val="both"/>
            </w:pPr>
            <w:r w:rsidRPr="00334FE3">
              <w:t>II etap edukacyjny – obejmuje uczniów IV klasy szkoły podstawowej;</w:t>
            </w:r>
          </w:p>
          <w:p w14:paraId="0A515996" w14:textId="77777777" w:rsidR="00595B7E" w:rsidRPr="00334FE3" w:rsidDel="00FE3C38" w:rsidRDefault="00595B7E" w:rsidP="00B605B7">
            <w:pPr>
              <w:pStyle w:val="Akapitzlist"/>
              <w:spacing w:before="40" w:after="40"/>
              <w:ind w:left="732"/>
              <w:jc w:val="both"/>
            </w:pPr>
          </w:p>
        </w:tc>
      </w:tr>
      <w:tr w:rsidR="000C0CB7" w:rsidRPr="00334FE3" w:rsidDel="00FE3C38" w14:paraId="2D53CD9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0D8ED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2E3A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492C31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45654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02A0C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DDB4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6268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B7B9D6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F90BD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47F3C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60B7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AD353C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052C174"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D43FB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69DB27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381E9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8427C2C"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A26D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4975C6"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color w:val="auto"/>
                <w:sz w:val="22"/>
                <w:szCs w:val="22"/>
              </w:rPr>
              <w:t>financing</w:t>
            </w:r>
            <w:proofErr w:type="spellEnd"/>
            <w:r w:rsidRPr="00334FE3">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proofErr w:type="spellStart"/>
            <w:r w:rsidR="00F2068B" w:rsidRPr="00334FE3">
              <w:rPr>
                <w:rFonts w:asciiTheme="minorHAnsi" w:hAnsiTheme="minorHAnsi" w:cs="Arial"/>
                <w:color w:val="auto"/>
                <w:sz w:val="22"/>
                <w:szCs w:val="22"/>
              </w:rPr>
              <w:t>financingu</w:t>
            </w:r>
            <w:proofErr w:type="spellEnd"/>
            <w:r w:rsidR="00F2068B" w:rsidRPr="00334FE3">
              <w:rPr>
                <w:rFonts w:asciiTheme="minorHAnsi" w:hAnsiTheme="minorHAnsi" w:cs="Arial"/>
                <w:color w:val="auto"/>
                <w:sz w:val="22"/>
                <w:szCs w:val="22"/>
              </w:rPr>
              <w:t xml:space="preserve"> nie może stanowić więcej niż 10% finansowania unijnego na poziomie projektu.</w:t>
            </w:r>
          </w:p>
        </w:tc>
      </w:tr>
      <w:tr w:rsidR="000C0CB7" w:rsidRPr="00334FE3" w14:paraId="2302F01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BFA9C2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46B7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004F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EF5F0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C0D90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51B5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AD144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F3442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1D5FB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EDD7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6208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254D8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E89DF8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5074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93A4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41EF8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41CB2DF"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070C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642090" w14:textId="77777777"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r w:rsidRPr="00334FE3">
              <w:rPr>
                <w:rFonts w:asciiTheme="minorHAnsi" w:hAnsiTheme="minorHAnsi"/>
                <w:sz w:val="22"/>
                <w:szCs w:val="22"/>
              </w:rPr>
              <w:t xml:space="preserve"> z wyjątkiem wyposażenia </w:t>
            </w:r>
            <w:r w:rsidRPr="00334FE3">
              <w:rPr>
                <w:rFonts w:asciiTheme="minorHAnsi" w:hAnsiTheme="minorHAnsi"/>
                <w:sz w:val="22"/>
                <w:szCs w:val="22"/>
              </w:rPr>
              <w:lastRenderedPageBreak/>
              <w:t xml:space="preserve">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3EA1E18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58E14B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BE47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C1B7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BF2FC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551E9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82F2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945C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37B5F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89964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A5D0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2DF5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E5429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94C615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3FA2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4AA6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4ADFAB"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637CDD5" w14:textId="77777777" w:rsidR="004F0125" w:rsidRPr="00334FE3" w:rsidRDefault="004F012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E0225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926C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7BF0F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173670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4380E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FB6162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5BD79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8D7184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CA53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E3C0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5FD22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6AC2C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C0117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6B81D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BD06B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B0D972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6C987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22239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8079D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EB77BA9"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0FF2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E1F48B"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7D6F4512"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30B9B5CE" w14:textId="77777777"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14:paraId="1A8DEEA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CE73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28A2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EE6462"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58AC5E1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0A2C0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48DA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EC4F55"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348A5A4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A2C65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9FC8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DFA35A"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5C448A2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AB66AE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2FE5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79BC95" w14:textId="77777777" w:rsidR="00AB4B55" w:rsidRPr="00334FE3" w:rsidRDefault="00AB4B55" w:rsidP="00176DB4">
            <w:pPr>
              <w:spacing w:before="40" w:after="40"/>
              <w:rPr>
                <w:rFonts w:asciiTheme="minorHAnsi" w:hAnsiTheme="minorHAnsi" w:cs="Arial"/>
              </w:rPr>
            </w:pPr>
            <w:proofErr w:type="spellStart"/>
            <w:r w:rsidRPr="00334FE3">
              <w:rPr>
                <w:rFonts w:asciiTheme="minorHAnsi" w:hAnsiTheme="minorHAnsi" w:cs="Arial"/>
                <w:sz w:val="22"/>
                <w:szCs w:val="22"/>
              </w:rPr>
              <w:t>jw</w:t>
            </w:r>
            <w:proofErr w:type="spellEnd"/>
          </w:p>
        </w:tc>
      </w:tr>
      <w:tr w:rsidR="000C0CB7" w:rsidRPr="00334FE3" w14:paraId="0888901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C74EBD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8839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0A05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D6AFD3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A0DB9A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98CF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4E0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18D7E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C801D4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EF72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1105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2157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E1F7C8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F834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053E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43B36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33E4CE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19D9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BF5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6580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D4795E5"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4E4E53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DECD3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63858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1AEC7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ED69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E2A0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8CB7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B0285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0967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CED3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B28D8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073AE8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FB4B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85D1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81BC2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FEC8D2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EEBB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A0A9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F29DB"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B1BDDA2"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77129C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001C5D4" w14:textId="77777777" w:rsidR="00AB4B55" w:rsidRPr="00334FE3" w:rsidRDefault="007F1DB7" w:rsidP="00D54BB0">
            <w:pPr>
              <w:jc w:val="both"/>
              <w:rPr>
                <w:rFonts w:asciiTheme="minorHAnsi" w:hAnsiTheme="minorHAnsi"/>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tc>
      </w:tr>
      <w:tr w:rsidR="000C0CB7" w:rsidRPr="00334FE3" w14:paraId="332503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3C5C09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79B7B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89F265"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283D55A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0DCEA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BD470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5A2B5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59095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0B2E6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0C7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FC7E92"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616B3304"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46B5267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92890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9F1EBE"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09DD0758"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91120B"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06E17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A98901A" w14:textId="77777777" w:rsidR="00AB4B55" w:rsidRPr="00334FE3"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tc>
      </w:tr>
      <w:tr w:rsidR="000C0CB7" w:rsidRPr="00334FE3" w14:paraId="45FDDB2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F6F82E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FD99C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015A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E7ED0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6CC4D4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BD00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B9831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34A5C9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7D7BF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0A6D3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0C4A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46D4B19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7384A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88FC2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3DD9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8C9A7A0"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8ACDAD8"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A54822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711413F"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5C00E121"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0BA41483"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5B30698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4D806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7434B1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01B67808"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0B39BB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688E5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28C26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4CFF1768"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50278E7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924B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F662751"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5CFA4030"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131C77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BE4CD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97A74F"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767A7EC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77D5E03"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8C5421"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847B4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6974B37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45D86D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0B6A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F552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B7C5C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D15D80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0CC7A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532B7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4DA788E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12C4B8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5B20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1F2760D"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42DBE0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F3C820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56260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FDDDAA"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5769ED5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9DF719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14F13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778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3572B16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5C29ABE" w14:textId="77777777" w:rsidR="00AB4B55" w:rsidRPr="00334FE3" w:rsidRDefault="00AB4B55" w:rsidP="00E16E0E">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B71BBA"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CAF8A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1FD3D1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0D3C9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DA94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8185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1B1E0FA0" w14:textId="77777777"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69" w:name="_Toc511377660"/>
      <w:r w:rsidR="00AB4B55" w:rsidRPr="00334FE3">
        <w:rPr>
          <w:rFonts w:asciiTheme="minorHAnsi" w:hAnsiTheme="minorHAnsi"/>
        </w:rPr>
        <w:lastRenderedPageBreak/>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69"/>
    </w:p>
    <w:p w14:paraId="6B4A264B"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5EE747A0" w14:textId="77777777" w:rsidTr="00143D96">
        <w:trPr>
          <w:trHeight w:val="20"/>
        </w:trPr>
        <w:tc>
          <w:tcPr>
            <w:tcW w:w="5000" w:type="pct"/>
            <w:gridSpan w:val="3"/>
            <w:tcBorders>
              <w:top w:val="single" w:sz="4" w:space="0" w:color="auto"/>
            </w:tcBorders>
            <w:shd w:val="clear" w:color="auto" w:fill="E6E6E6"/>
            <w:vAlign w:val="center"/>
          </w:tcPr>
          <w:p w14:paraId="16ABFBCB"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FFA11C3" w14:textId="77777777" w:rsidTr="00D30B54">
        <w:trPr>
          <w:trHeight w:val="20"/>
        </w:trPr>
        <w:tc>
          <w:tcPr>
            <w:tcW w:w="1320" w:type="pct"/>
            <w:tcBorders>
              <w:top w:val="single" w:sz="4" w:space="0" w:color="auto"/>
            </w:tcBorders>
            <w:shd w:val="clear" w:color="auto" w:fill="auto"/>
            <w:vAlign w:val="center"/>
          </w:tcPr>
          <w:p w14:paraId="69B3BDC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F83A6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88DB8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14:paraId="00651011" w14:textId="77777777" w:rsidTr="00D30B54">
        <w:trPr>
          <w:trHeight w:val="20"/>
        </w:trPr>
        <w:tc>
          <w:tcPr>
            <w:tcW w:w="1320" w:type="pct"/>
            <w:tcBorders>
              <w:top w:val="single" w:sz="4" w:space="0" w:color="auto"/>
            </w:tcBorders>
            <w:shd w:val="clear" w:color="auto" w:fill="auto"/>
            <w:vAlign w:val="center"/>
          </w:tcPr>
          <w:p w14:paraId="57883C0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072EE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429BDD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14:paraId="72FF0340" w14:textId="77777777" w:rsidTr="00D30B54">
        <w:trPr>
          <w:trHeight w:val="20"/>
        </w:trPr>
        <w:tc>
          <w:tcPr>
            <w:tcW w:w="1320" w:type="pct"/>
            <w:tcBorders>
              <w:top w:val="single" w:sz="4" w:space="0" w:color="auto"/>
            </w:tcBorders>
            <w:shd w:val="clear" w:color="auto" w:fill="auto"/>
            <w:vAlign w:val="center"/>
          </w:tcPr>
          <w:p w14:paraId="402614B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FF6C2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89250F3"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703836D1"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379BE723"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3B526F3C" w14:textId="77777777" w:rsidTr="00143D96">
        <w:trPr>
          <w:trHeight w:val="20"/>
        </w:trPr>
        <w:tc>
          <w:tcPr>
            <w:tcW w:w="1320" w:type="pct"/>
            <w:shd w:val="clear" w:color="auto" w:fill="auto"/>
            <w:vAlign w:val="center"/>
          </w:tcPr>
          <w:p w14:paraId="3C2CB0C7"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98685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8CDBC4D"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7BDCDE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7921C3E"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14:paraId="0DB84591" w14:textId="77777777" w:rsidTr="00D30B54">
        <w:trPr>
          <w:trHeight w:val="20"/>
        </w:trPr>
        <w:tc>
          <w:tcPr>
            <w:tcW w:w="1320" w:type="pct"/>
            <w:shd w:val="clear" w:color="auto" w:fill="auto"/>
            <w:vAlign w:val="center"/>
          </w:tcPr>
          <w:p w14:paraId="64821C3F"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6E8299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4FF2D9"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D2441ED"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03020BCD"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008B5DC4"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7D98D4B6" w14:textId="77777777" w:rsidR="00AB4B55" w:rsidRPr="00334FE3" w:rsidRDefault="00AB4B55"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6B2536E8" w14:textId="77777777" w:rsidR="00AB4B55" w:rsidRPr="00334FE3" w:rsidRDefault="00415CEA" w:rsidP="00E16E0E">
            <w:pPr>
              <w:pStyle w:val="Default"/>
              <w:numPr>
                <w:ilvl w:val="0"/>
                <w:numId w:val="145"/>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16E6AFE7" w14:textId="77777777" w:rsidTr="00143D96">
        <w:trPr>
          <w:trHeight w:val="20"/>
        </w:trPr>
        <w:tc>
          <w:tcPr>
            <w:tcW w:w="1320" w:type="pct"/>
            <w:shd w:val="clear" w:color="auto" w:fill="auto"/>
            <w:vAlign w:val="center"/>
          </w:tcPr>
          <w:p w14:paraId="715172B6"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CAAA2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92183A6" w14:textId="77777777" w:rsidR="00415CEA" w:rsidRPr="00334FE3" w:rsidRDefault="00415CEA" w:rsidP="00E16E0E">
            <w:pPr>
              <w:pStyle w:val="Default"/>
              <w:numPr>
                <w:ilvl w:val="0"/>
                <w:numId w:val="146"/>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35C42DB4"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421A2749"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w:t>
            </w:r>
            <w:proofErr w:type="spellStart"/>
            <w:r w:rsidRPr="00334FE3">
              <w:rPr>
                <w:rFonts w:asciiTheme="minorHAnsi" w:hAnsiTheme="minorHAnsi" w:cs="Arial"/>
                <w:color w:val="auto"/>
                <w:sz w:val="22"/>
                <w:szCs w:val="22"/>
              </w:rPr>
              <w:t>jst</w:t>
            </w:r>
            <w:proofErr w:type="spellEnd"/>
            <w:r w:rsidRPr="00334FE3">
              <w:rPr>
                <w:rFonts w:asciiTheme="minorHAnsi" w:hAnsiTheme="minorHAnsi" w:cs="Arial"/>
                <w:color w:val="auto"/>
                <w:sz w:val="22"/>
                <w:szCs w:val="22"/>
              </w:rPr>
              <w:t xml:space="preserve">; </w:t>
            </w:r>
          </w:p>
          <w:p w14:paraId="0061EDA5"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47E6896A" w14:textId="77777777" w:rsidR="00415CEA" w:rsidRPr="00334FE3" w:rsidRDefault="00415CEA" w:rsidP="00E16E0E">
            <w:pPr>
              <w:pStyle w:val="Default"/>
              <w:numPr>
                <w:ilvl w:val="0"/>
                <w:numId w:val="146"/>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lastRenderedPageBreak/>
              <w:t>przedsiębiorstwa, instytucje otoczenia biznesu;</w:t>
            </w:r>
          </w:p>
          <w:p w14:paraId="7232835E" w14:textId="77777777" w:rsidR="00AB4B55" w:rsidRPr="00334FE3" w:rsidRDefault="00415CEA" w:rsidP="00E16E0E">
            <w:pPr>
              <w:pStyle w:val="Default"/>
              <w:numPr>
                <w:ilvl w:val="0"/>
                <w:numId w:val="146"/>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4F4FF5EC" w14:textId="77777777" w:rsidTr="00143D96">
        <w:trPr>
          <w:trHeight w:val="20"/>
        </w:trPr>
        <w:tc>
          <w:tcPr>
            <w:tcW w:w="1320" w:type="pct"/>
            <w:shd w:val="clear" w:color="auto" w:fill="auto"/>
            <w:vAlign w:val="center"/>
          </w:tcPr>
          <w:p w14:paraId="2AF6E30C"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C710A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7B3FF24"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14:paraId="2FAA8C7B" w14:textId="77777777" w:rsidTr="00D30B54">
        <w:trPr>
          <w:trHeight w:val="20"/>
        </w:trPr>
        <w:tc>
          <w:tcPr>
            <w:tcW w:w="1320" w:type="pct"/>
            <w:tcBorders>
              <w:top w:val="single" w:sz="4" w:space="0" w:color="auto"/>
            </w:tcBorders>
            <w:shd w:val="clear" w:color="auto" w:fill="auto"/>
            <w:vAlign w:val="center"/>
          </w:tcPr>
          <w:p w14:paraId="499A43AA"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E229DE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111B7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49C2716" w14:textId="77777777" w:rsidTr="00D30B54">
        <w:trPr>
          <w:trHeight w:val="20"/>
        </w:trPr>
        <w:tc>
          <w:tcPr>
            <w:tcW w:w="1320" w:type="pct"/>
            <w:tcBorders>
              <w:top w:val="single" w:sz="4" w:space="0" w:color="auto"/>
            </w:tcBorders>
            <w:shd w:val="clear" w:color="auto" w:fill="auto"/>
            <w:vAlign w:val="center"/>
          </w:tcPr>
          <w:p w14:paraId="3CDC2652"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4B6F7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A3815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09BCBC8F" w14:textId="77777777" w:rsidTr="00143D96">
        <w:trPr>
          <w:trHeight w:val="1252"/>
        </w:trPr>
        <w:tc>
          <w:tcPr>
            <w:tcW w:w="1320" w:type="pct"/>
            <w:tcBorders>
              <w:top w:val="single" w:sz="4" w:space="0" w:color="auto"/>
            </w:tcBorders>
            <w:shd w:val="clear" w:color="auto" w:fill="auto"/>
            <w:vAlign w:val="center"/>
          </w:tcPr>
          <w:p w14:paraId="65943AF3" w14:textId="77777777" w:rsidR="00AB4B55" w:rsidRPr="00334FE3" w:rsidRDefault="00AB4B55" w:rsidP="00E16E0E">
            <w:pPr>
              <w:numPr>
                <w:ilvl w:val="0"/>
                <w:numId w:val="143"/>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2A672D1"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68F7D0A"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522F7A95" w14:textId="77777777" w:rsidTr="00143D96">
        <w:trPr>
          <w:trHeight w:val="20"/>
        </w:trPr>
        <w:tc>
          <w:tcPr>
            <w:tcW w:w="1320" w:type="pct"/>
            <w:shd w:val="clear" w:color="auto" w:fill="auto"/>
            <w:vAlign w:val="center"/>
          </w:tcPr>
          <w:p w14:paraId="289A6EDA"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79B5D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E6ACC61"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1409B6E4" w14:textId="77777777" w:rsidTr="00143D96">
        <w:trPr>
          <w:trHeight w:val="20"/>
        </w:trPr>
        <w:tc>
          <w:tcPr>
            <w:tcW w:w="1320" w:type="pct"/>
            <w:shd w:val="clear" w:color="auto" w:fill="auto"/>
            <w:vAlign w:val="center"/>
          </w:tcPr>
          <w:p w14:paraId="027E7BB3"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95C46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3FB8A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62447EE7" w14:textId="77777777" w:rsidTr="00143D96">
        <w:trPr>
          <w:trHeight w:val="783"/>
        </w:trPr>
        <w:tc>
          <w:tcPr>
            <w:tcW w:w="1320" w:type="pct"/>
            <w:shd w:val="clear" w:color="auto" w:fill="auto"/>
            <w:vAlign w:val="center"/>
          </w:tcPr>
          <w:p w14:paraId="53BA149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4B4641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77140B1"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0ECB9AD3"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33FF3FEF"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14:paraId="187FB842" w14:textId="77777777" w:rsidTr="00D30B54">
        <w:trPr>
          <w:trHeight w:val="20"/>
        </w:trPr>
        <w:tc>
          <w:tcPr>
            <w:tcW w:w="1320" w:type="pct"/>
            <w:tcBorders>
              <w:top w:val="single" w:sz="4" w:space="0" w:color="auto"/>
            </w:tcBorders>
            <w:shd w:val="clear" w:color="auto" w:fill="auto"/>
            <w:vAlign w:val="center"/>
          </w:tcPr>
          <w:p w14:paraId="78C53DE7"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1E4CC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19517FB"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4FC5A0CB" w14:textId="77777777" w:rsidR="00415CEA" w:rsidRPr="00334FE3" w:rsidRDefault="00415CEA" w:rsidP="00415CEA">
            <w:pPr>
              <w:spacing w:before="40" w:after="40"/>
              <w:jc w:val="both"/>
              <w:rPr>
                <w:rFonts w:asciiTheme="minorHAnsi" w:hAnsiTheme="minorHAnsi"/>
              </w:rPr>
            </w:pPr>
          </w:p>
          <w:p w14:paraId="6BB676D1"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t>
            </w:r>
            <w:r w:rsidRPr="00334FE3">
              <w:rPr>
                <w:rFonts w:asciiTheme="minorHAnsi" w:hAnsiTheme="minorHAnsi" w:cs="Arial"/>
                <w:sz w:val="22"/>
                <w:szCs w:val="22"/>
              </w:rPr>
              <w:lastRenderedPageBreak/>
              <w:t xml:space="preserve">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51F92AE2" w14:textId="77777777" w:rsidR="00415CEA" w:rsidRPr="00334FE3" w:rsidRDefault="00415CEA" w:rsidP="00415CEA">
            <w:pPr>
              <w:spacing w:before="40" w:after="40"/>
              <w:jc w:val="both"/>
              <w:rPr>
                <w:rFonts w:asciiTheme="minorHAnsi" w:hAnsiTheme="minorHAnsi" w:cs="Arial"/>
              </w:rPr>
            </w:pPr>
          </w:p>
          <w:p w14:paraId="5EEEFCC9"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11649F50" w14:textId="77777777" w:rsidR="00FB0345" w:rsidRPr="00334FE3" w:rsidRDefault="00FB0345" w:rsidP="00FB0345">
            <w:pPr>
              <w:spacing w:before="40" w:after="40"/>
              <w:jc w:val="both"/>
              <w:rPr>
                <w:rFonts w:asciiTheme="minorHAnsi" w:hAnsiTheme="minorHAnsi" w:cs="Arial"/>
              </w:rPr>
            </w:pPr>
          </w:p>
          <w:p w14:paraId="5C406FF1"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2F134D03"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127E4B7A"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12224391" w14:textId="77777777" w:rsidR="00F405C7" w:rsidRPr="00334FE3" w:rsidRDefault="00F405C7" w:rsidP="001E11D4">
            <w:pPr>
              <w:pStyle w:val="Akapitzlist"/>
              <w:numPr>
                <w:ilvl w:val="0"/>
                <w:numId w:val="296"/>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4786C6A6" w14:textId="77777777" w:rsidR="00AF4FC8" w:rsidRPr="00334FE3" w:rsidRDefault="00F405C7" w:rsidP="001E11D4">
            <w:pPr>
              <w:pStyle w:val="Akapitzlist"/>
              <w:numPr>
                <w:ilvl w:val="0"/>
                <w:numId w:val="296"/>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14:paraId="470DFC25" w14:textId="77777777" w:rsidTr="00D30B54">
        <w:trPr>
          <w:trHeight w:val="20"/>
        </w:trPr>
        <w:tc>
          <w:tcPr>
            <w:tcW w:w="1320" w:type="pct"/>
            <w:shd w:val="clear" w:color="auto" w:fill="auto"/>
            <w:vAlign w:val="center"/>
          </w:tcPr>
          <w:p w14:paraId="76CC694E"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F0D1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39EC7EB"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zgodnie z Wytycznymi </w:t>
            </w:r>
            <w:proofErr w:type="spellStart"/>
            <w:r w:rsidR="008F02A0" w:rsidRPr="00334FE3">
              <w:rPr>
                <w:rFonts w:asciiTheme="minorHAnsi" w:hAnsiTheme="minorHAnsi" w:cs="Arial"/>
                <w:sz w:val="22"/>
                <w:szCs w:val="22"/>
              </w:rPr>
              <w:t>wzakresie</w:t>
            </w:r>
            <w:proofErr w:type="spellEnd"/>
            <w:r w:rsidR="008F02A0" w:rsidRPr="00334FE3">
              <w:rPr>
                <w:rFonts w:asciiTheme="minorHAnsi" w:hAnsiTheme="minorHAnsi" w:cs="Arial"/>
                <w:sz w:val="22"/>
                <w:szCs w:val="22"/>
              </w:rPr>
              <w:t xml:space="preserv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p>
          <w:p w14:paraId="1D68583E"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zostanie określona w regulaminie konkursu.</w:t>
            </w:r>
          </w:p>
        </w:tc>
      </w:tr>
      <w:tr w:rsidR="000C0CB7" w:rsidRPr="00334FE3" w14:paraId="203C00D4" w14:textId="77777777" w:rsidTr="00D30B54">
        <w:trPr>
          <w:trHeight w:val="530"/>
        </w:trPr>
        <w:tc>
          <w:tcPr>
            <w:tcW w:w="1320" w:type="pct"/>
            <w:shd w:val="clear" w:color="auto" w:fill="auto"/>
            <w:vAlign w:val="center"/>
          </w:tcPr>
          <w:p w14:paraId="7E8EE510"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zakupionych środków trwałych jako % </w:t>
            </w:r>
            <w:r w:rsidRPr="00334FE3">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AF69D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214BA4D" w14:textId="77777777"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niekwalifikowalne.</w:t>
            </w:r>
          </w:p>
        </w:tc>
      </w:tr>
      <w:tr w:rsidR="000C0CB7" w:rsidRPr="00334FE3" w14:paraId="0822F929" w14:textId="77777777" w:rsidTr="00D30B54">
        <w:trPr>
          <w:trHeight w:val="20"/>
        </w:trPr>
        <w:tc>
          <w:tcPr>
            <w:tcW w:w="1320" w:type="pct"/>
            <w:shd w:val="clear" w:color="auto" w:fill="auto"/>
            <w:vAlign w:val="center"/>
          </w:tcPr>
          <w:p w14:paraId="38F88B60"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07AA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B326A4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47EE10" w14:textId="77777777" w:rsidTr="00D30B54">
        <w:trPr>
          <w:trHeight w:val="20"/>
        </w:trPr>
        <w:tc>
          <w:tcPr>
            <w:tcW w:w="1320" w:type="pct"/>
            <w:tcBorders>
              <w:top w:val="single" w:sz="4" w:space="0" w:color="auto"/>
              <w:right w:val="single" w:sz="4" w:space="0" w:color="auto"/>
            </w:tcBorders>
            <w:shd w:val="clear" w:color="auto" w:fill="auto"/>
            <w:vAlign w:val="center"/>
          </w:tcPr>
          <w:p w14:paraId="40BD608D"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C2DE6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7E05379"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03EF2A5E" w14:textId="77777777" w:rsidR="00415CEA" w:rsidRPr="00334FE3" w:rsidRDefault="00415CEA" w:rsidP="00415CEA">
            <w:pPr>
              <w:spacing w:before="40" w:after="40"/>
              <w:jc w:val="both"/>
              <w:rPr>
                <w:rFonts w:asciiTheme="minorHAnsi" w:hAnsiTheme="minorHAnsi" w:cs="Arial"/>
              </w:rPr>
            </w:pPr>
          </w:p>
          <w:p w14:paraId="093910B9"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D434200"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1CFF47D3" w14:textId="77777777" w:rsidTr="00D30B54">
        <w:trPr>
          <w:trHeight w:val="610"/>
        </w:trPr>
        <w:tc>
          <w:tcPr>
            <w:tcW w:w="1320" w:type="pct"/>
            <w:tcBorders>
              <w:top w:val="single" w:sz="4" w:space="0" w:color="auto"/>
              <w:right w:val="single" w:sz="4" w:space="0" w:color="auto"/>
            </w:tcBorders>
            <w:shd w:val="clear" w:color="auto" w:fill="auto"/>
            <w:vAlign w:val="center"/>
          </w:tcPr>
          <w:p w14:paraId="0A84C397"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25041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BE567A8"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2AC68594" w14:textId="77777777" w:rsidR="00AB4B55" w:rsidRPr="00334FE3" w:rsidRDefault="00AB4B55" w:rsidP="00E63920">
            <w:pPr>
              <w:spacing w:before="40" w:after="40"/>
              <w:jc w:val="both"/>
              <w:rPr>
                <w:rFonts w:asciiTheme="minorHAnsi" w:hAnsiTheme="minorHAnsi" w:cs="Arial"/>
              </w:rPr>
            </w:pPr>
          </w:p>
        </w:tc>
      </w:tr>
      <w:tr w:rsidR="00AB4B55" w:rsidRPr="00334FE3" w14:paraId="25958F96" w14:textId="77777777" w:rsidTr="00143D96">
        <w:trPr>
          <w:trHeight w:val="2424"/>
        </w:trPr>
        <w:tc>
          <w:tcPr>
            <w:tcW w:w="1320" w:type="pct"/>
            <w:tcBorders>
              <w:top w:val="single" w:sz="4" w:space="0" w:color="auto"/>
            </w:tcBorders>
            <w:shd w:val="clear" w:color="auto" w:fill="auto"/>
            <w:vAlign w:val="center"/>
          </w:tcPr>
          <w:p w14:paraId="087320F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3C3E6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D5DE135"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5F01130F" w14:textId="77777777" w:rsidTr="00143D96">
        <w:trPr>
          <w:trHeight w:val="5060"/>
        </w:trPr>
        <w:tc>
          <w:tcPr>
            <w:tcW w:w="1320" w:type="pct"/>
            <w:shd w:val="clear" w:color="auto" w:fill="auto"/>
            <w:vAlign w:val="center"/>
          </w:tcPr>
          <w:p w14:paraId="75B2457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31F7C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A02F86B"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tc>
      </w:tr>
      <w:tr w:rsidR="00AB4B55" w:rsidRPr="00334FE3" w14:paraId="40F1A235" w14:textId="77777777" w:rsidTr="00143D96">
        <w:trPr>
          <w:trHeight w:val="1252"/>
        </w:trPr>
        <w:tc>
          <w:tcPr>
            <w:tcW w:w="1320" w:type="pct"/>
            <w:shd w:val="clear" w:color="auto" w:fill="auto"/>
            <w:vAlign w:val="center"/>
          </w:tcPr>
          <w:p w14:paraId="47451FC2"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1E032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F4230E" w14:textId="77777777" w:rsidR="00AB4B55" w:rsidRPr="00334FE3"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tc>
      </w:tr>
      <w:tr w:rsidR="00AB4B55" w:rsidRPr="00334FE3" w14:paraId="7C44E07A" w14:textId="77777777" w:rsidTr="00143D96">
        <w:trPr>
          <w:trHeight w:val="1585"/>
        </w:trPr>
        <w:tc>
          <w:tcPr>
            <w:tcW w:w="1320" w:type="pct"/>
            <w:shd w:val="clear" w:color="auto" w:fill="auto"/>
            <w:vAlign w:val="center"/>
          </w:tcPr>
          <w:p w14:paraId="10E8A818"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8855638"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4970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267BD2F"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00D1660E"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32C22156" w14:textId="77777777" w:rsidTr="00143D96">
        <w:trPr>
          <w:trHeight w:val="1838"/>
        </w:trPr>
        <w:tc>
          <w:tcPr>
            <w:tcW w:w="1320" w:type="pct"/>
            <w:shd w:val="clear" w:color="auto" w:fill="auto"/>
            <w:vAlign w:val="center"/>
          </w:tcPr>
          <w:p w14:paraId="7964ADC4"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66B30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9404C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730BDE44" w14:textId="77777777" w:rsidTr="00143D96">
        <w:trPr>
          <w:trHeight w:val="1545"/>
        </w:trPr>
        <w:tc>
          <w:tcPr>
            <w:tcW w:w="1320" w:type="pct"/>
            <w:shd w:val="clear" w:color="auto" w:fill="auto"/>
            <w:vAlign w:val="center"/>
          </w:tcPr>
          <w:p w14:paraId="5C85AB65" w14:textId="77777777" w:rsidR="00AB4B55" w:rsidRPr="00334FE3" w:rsidRDefault="00AB4B55" w:rsidP="00E16E0E">
            <w:pPr>
              <w:numPr>
                <w:ilvl w:val="0"/>
                <w:numId w:val="144"/>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F0D22A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5F715C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295AC885" w14:textId="77777777" w:rsidR="00AB4B55" w:rsidRPr="00334FE3" w:rsidRDefault="00AB4B55" w:rsidP="00870FEE">
      <w:pPr>
        <w:jc w:val="both"/>
        <w:rPr>
          <w:rFonts w:asciiTheme="minorHAnsi" w:hAnsiTheme="minorHAnsi"/>
          <w:b/>
        </w:rPr>
      </w:pPr>
    </w:p>
    <w:p w14:paraId="1ACB6CDC"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70" w:name="_Toc511377661"/>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70"/>
    </w:p>
    <w:p w14:paraId="091C05E6"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14:paraId="0B9FE377" w14:textId="77777777" w:rsidTr="00143D96">
        <w:trPr>
          <w:trHeight w:val="20"/>
        </w:trPr>
        <w:tc>
          <w:tcPr>
            <w:tcW w:w="5000" w:type="pct"/>
            <w:gridSpan w:val="3"/>
            <w:tcBorders>
              <w:top w:val="single" w:sz="4" w:space="0" w:color="auto"/>
            </w:tcBorders>
            <w:shd w:val="clear" w:color="auto" w:fill="E6E6E6"/>
            <w:vAlign w:val="center"/>
          </w:tcPr>
          <w:p w14:paraId="131AF118"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98B0011" w14:textId="77777777" w:rsidTr="00D30B54">
        <w:trPr>
          <w:trHeight w:val="20"/>
        </w:trPr>
        <w:tc>
          <w:tcPr>
            <w:tcW w:w="1320" w:type="pct"/>
            <w:vMerge w:val="restart"/>
            <w:tcBorders>
              <w:top w:val="single" w:sz="4" w:space="0" w:color="auto"/>
            </w:tcBorders>
            <w:shd w:val="clear" w:color="auto" w:fill="auto"/>
            <w:vAlign w:val="center"/>
          </w:tcPr>
          <w:p w14:paraId="0FE5F31F"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03ACAA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20875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14:paraId="36ED872C" w14:textId="77777777" w:rsidTr="00D30B54">
        <w:trPr>
          <w:trHeight w:val="20"/>
        </w:trPr>
        <w:tc>
          <w:tcPr>
            <w:tcW w:w="1320" w:type="pct"/>
            <w:vMerge/>
            <w:shd w:val="clear" w:color="auto" w:fill="auto"/>
            <w:vAlign w:val="center"/>
          </w:tcPr>
          <w:p w14:paraId="148E8E7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FCB3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76F6F8"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14:paraId="762A8A35" w14:textId="77777777" w:rsidTr="00D30B54">
        <w:trPr>
          <w:trHeight w:val="20"/>
        </w:trPr>
        <w:tc>
          <w:tcPr>
            <w:tcW w:w="1320" w:type="pct"/>
            <w:vMerge/>
            <w:tcBorders>
              <w:bottom w:val="single" w:sz="4" w:space="0" w:color="auto"/>
            </w:tcBorders>
            <w:shd w:val="clear" w:color="auto" w:fill="auto"/>
            <w:vAlign w:val="center"/>
          </w:tcPr>
          <w:p w14:paraId="51677F3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A8878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3077920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7BAE8F24" w14:textId="77777777" w:rsidTr="00D30B54">
        <w:trPr>
          <w:trHeight w:val="20"/>
        </w:trPr>
        <w:tc>
          <w:tcPr>
            <w:tcW w:w="1320" w:type="pct"/>
            <w:vMerge/>
            <w:tcBorders>
              <w:bottom w:val="single" w:sz="4" w:space="0" w:color="auto"/>
            </w:tcBorders>
            <w:shd w:val="clear" w:color="auto" w:fill="auto"/>
            <w:vAlign w:val="center"/>
          </w:tcPr>
          <w:p w14:paraId="590507C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107D56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14938DAB"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14:paraId="6D662106" w14:textId="77777777" w:rsidTr="00D30B54">
        <w:trPr>
          <w:trHeight w:val="20"/>
        </w:trPr>
        <w:tc>
          <w:tcPr>
            <w:tcW w:w="1320" w:type="pct"/>
            <w:vMerge/>
            <w:tcBorders>
              <w:bottom w:val="single" w:sz="4" w:space="0" w:color="auto"/>
            </w:tcBorders>
            <w:shd w:val="clear" w:color="auto" w:fill="auto"/>
            <w:vAlign w:val="center"/>
          </w:tcPr>
          <w:p w14:paraId="72B656D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2EF6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CAB298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14:paraId="58A69192" w14:textId="77777777" w:rsidTr="00D30B54">
        <w:trPr>
          <w:trHeight w:val="20"/>
        </w:trPr>
        <w:tc>
          <w:tcPr>
            <w:tcW w:w="1320" w:type="pct"/>
            <w:vMerge w:val="restart"/>
            <w:tcBorders>
              <w:top w:val="single" w:sz="4" w:space="0" w:color="auto"/>
            </w:tcBorders>
            <w:shd w:val="clear" w:color="auto" w:fill="auto"/>
            <w:vAlign w:val="center"/>
          </w:tcPr>
          <w:p w14:paraId="020DC75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65A5E8B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8DD9B9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14:paraId="764F77A3" w14:textId="77777777" w:rsidTr="00D30B54">
        <w:trPr>
          <w:trHeight w:val="20"/>
        </w:trPr>
        <w:tc>
          <w:tcPr>
            <w:tcW w:w="1320" w:type="pct"/>
            <w:vMerge/>
            <w:shd w:val="clear" w:color="auto" w:fill="auto"/>
            <w:vAlign w:val="center"/>
          </w:tcPr>
          <w:p w14:paraId="092B843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7B83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7194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79E0B0" w14:textId="77777777" w:rsidTr="00D30B54">
        <w:trPr>
          <w:trHeight w:val="20"/>
        </w:trPr>
        <w:tc>
          <w:tcPr>
            <w:tcW w:w="1320" w:type="pct"/>
            <w:vMerge/>
            <w:shd w:val="clear" w:color="auto" w:fill="auto"/>
            <w:vAlign w:val="center"/>
          </w:tcPr>
          <w:p w14:paraId="61ADA5D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C127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60297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A7CBF4" w14:textId="77777777" w:rsidTr="00D30B54">
        <w:trPr>
          <w:trHeight w:val="20"/>
        </w:trPr>
        <w:tc>
          <w:tcPr>
            <w:tcW w:w="1320" w:type="pct"/>
            <w:vMerge/>
            <w:shd w:val="clear" w:color="auto" w:fill="auto"/>
            <w:vAlign w:val="center"/>
          </w:tcPr>
          <w:p w14:paraId="2AAD90B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9568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1DB28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2A7477" w14:textId="77777777" w:rsidTr="00D30B54">
        <w:trPr>
          <w:trHeight w:val="20"/>
        </w:trPr>
        <w:tc>
          <w:tcPr>
            <w:tcW w:w="1320" w:type="pct"/>
            <w:vMerge/>
            <w:shd w:val="clear" w:color="auto" w:fill="auto"/>
            <w:vAlign w:val="center"/>
          </w:tcPr>
          <w:p w14:paraId="73481F8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0EDED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2BF62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AC867A" w14:textId="77777777" w:rsidTr="00D30B54">
        <w:trPr>
          <w:trHeight w:val="20"/>
        </w:trPr>
        <w:tc>
          <w:tcPr>
            <w:tcW w:w="1320" w:type="pct"/>
            <w:vMerge w:val="restart"/>
            <w:tcBorders>
              <w:top w:val="single" w:sz="4" w:space="0" w:color="auto"/>
            </w:tcBorders>
            <w:shd w:val="clear" w:color="auto" w:fill="auto"/>
            <w:vAlign w:val="center"/>
          </w:tcPr>
          <w:p w14:paraId="3EC2F34A"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57FC33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1574CDE"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0D2C8C09"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104EF45"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355BD94F" w14:textId="016C3D75"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14:paraId="59447599" w14:textId="77777777" w:rsidTr="00D30B54">
        <w:trPr>
          <w:trHeight w:val="20"/>
        </w:trPr>
        <w:tc>
          <w:tcPr>
            <w:tcW w:w="1320" w:type="pct"/>
            <w:vMerge/>
            <w:shd w:val="clear" w:color="auto" w:fill="auto"/>
            <w:vAlign w:val="center"/>
          </w:tcPr>
          <w:p w14:paraId="38AFCAB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FFB0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E1010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A09861" w14:textId="77777777" w:rsidTr="00D30B54">
        <w:trPr>
          <w:trHeight w:val="20"/>
        </w:trPr>
        <w:tc>
          <w:tcPr>
            <w:tcW w:w="1320" w:type="pct"/>
            <w:vMerge/>
            <w:shd w:val="clear" w:color="auto" w:fill="auto"/>
            <w:vAlign w:val="center"/>
          </w:tcPr>
          <w:p w14:paraId="3260553C"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4B2B2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4681E0F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434C7E6" w14:textId="77777777" w:rsidTr="00D30B54">
        <w:trPr>
          <w:trHeight w:val="20"/>
        </w:trPr>
        <w:tc>
          <w:tcPr>
            <w:tcW w:w="1320" w:type="pct"/>
            <w:vMerge/>
            <w:shd w:val="clear" w:color="auto" w:fill="auto"/>
            <w:vAlign w:val="center"/>
          </w:tcPr>
          <w:p w14:paraId="4F02BEF8"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76502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90FF4F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8020AC" w14:textId="77777777" w:rsidTr="00D30B54">
        <w:trPr>
          <w:trHeight w:val="20"/>
        </w:trPr>
        <w:tc>
          <w:tcPr>
            <w:tcW w:w="1320" w:type="pct"/>
            <w:vMerge/>
            <w:shd w:val="clear" w:color="auto" w:fill="auto"/>
            <w:vAlign w:val="center"/>
          </w:tcPr>
          <w:p w14:paraId="67E5902E"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D915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F187CF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EE23F38" w14:textId="77777777" w:rsidTr="00143D96">
        <w:trPr>
          <w:trHeight w:val="20"/>
        </w:trPr>
        <w:tc>
          <w:tcPr>
            <w:tcW w:w="1320" w:type="pct"/>
            <w:vMerge w:val="restart"/>
            <w:shd w:val="clear" w:color="auto" w:fill="auto"/>
            <w:vAlign w:val="center"/>
          </w:tcPr>
          <w:p w14:paraId="53723EC0"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60DE24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2CA55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5CCFC0F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292A8CB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6064F8CF"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1CA9FD1C"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05FE1D4"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396766DF" w14:textId="307E68F4"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 xml:space="preserve">7. Liczba uczniów </w:t>
            </w:r>
            <w:proofErr w:type="spellStart"/>
            <w:r w:rsidRPr="00334FE3">
              <w:rPr>
                <w:rFonts w:asciiTheme="minorHAnsi" w:hAnsiTheme="minorHAnsi" w:cs="Arial"/>
                <w:color w:val="auto"/>
                <w:sz w:val="22"/>
                <w:szCs w:val="22"/>
              </w:rPr>
              <w:t>objetych</w:t>
            </w:r>
            <w:proofErr w:type="spellEnd"/>
            <w:r w:rsidRPr="00334FE3">
              <w:rPr>
                <w:rFonts w:asciiTheme="minorHAnsi" w:hAnsiTheme="minorHAnsi" w:cs="Arial"/>
                <w:color w:val="auto"/>
                <w:sz w:val="22"/>
                <w:szCs w:val="22"/>
              </w:rPr>
              <w:t xml:space="preserve">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14:paraId="06133E00" w14:textId="77777777" w:rsidTr="00D30B54">
        <w:trPr>
          <w:trHeight w:val="20"/>
        </w:trPr>
        <w:tc>
          <w:tcPr>
            <w:tcW w:w="1320" w:type="pct"/>
            <w:vMerge/>
            <w:shd w:val="clear" w:color="auto" w:fill="auto"/>
            <w:vAlign w:val="center"/>
          </w:tcPr>
          <w:p w14:paraId="58A028C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482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2E714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FFA07F" w14:textId="77777777" w:rsidTr="00D30B54">
        <w:trPr>
          <w:trHeight w:val="20"/>
        </w:trPr>
        <w:tc>
          <w:tcPr>
            <w:tcW w:w="1320" w:type="pct"/>
            <w:vMerge/>
            <w:shd w:val="clear" w:color="auto" w:fill="auto"/>
            <w:vAlign w:val="center"/>
          </w:tcPr>
          <w:p w14:paraId="2B3E475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4397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F07457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1B8157" w14:textId="77777777" w:rsidTr="00D30B54">
        <w:trPr>
          <w:trHeight w:val="20"/>
        </w:trPr>
        <w:tc>
          <w:tcPr>
            <w:tcW w:w="1320" w:type="pct"/>
            <w:vMerge/>
            <w:shd w:val="clear" w:color="auto" w:fill="auto"/>
            <w:vAlign w:val="center"/>
          </w:tcPr>
          <w:p w14:paraId="1DBCF49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FF1C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FAA1B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9AB525C" w14:textId="77777777" w:rsidTr="00D30B54">
        <w:trPr>
          <w:trHeight w:val="20"/>
        </w:trPr>
        <w:tc>
          <w:tcPr>
            <w:tcW w:w="1320" w:type="pct"/>
            <w:vMerge/>
            <w:shd w:val="clear" w:color="auto" w:fill="auto"/>
            <w:vAlign w:val="center"/>
          </w:tcPr>
          <w:p w14:paraId="7D3DAA9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1C54C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92208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DEB68B" w14:textId="77777777" w:rsidTr="00143D96">
        <w:tc>
          <w:tcPr>
            <w:tcW w:w="1320" w:type="pct"/>
            <w:vMerge w:val="restart"/>
            <w:shd w:val="clear" w:color="auto" w:fill="auto"/>
            <w:vAlign w:val="center"/>
          </w:tcPr>
          <w:p w14:paraId="7C8375CD"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A4B2644"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007F505"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1C4F6D07"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2E165F77" w14:textId="77777777" w:rsidR="007843FC"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xml:space="preserve">, szkół branżowych I </w:t>
            </w:r>
            <w:proofErr w:type="spellStart"/>
            <w:r w:rsidR="00DD15E3" w:rsidRPr="00334FE3">
              <w:rPr>
                <w:rFonts w:eastAsia="Calibri" w:cs="Arial"/>
              </w:rPr>
              <w:t>i</w:t>
            </w:r>
            <w:proofErr w:type="spellEnd"/>
            <w:r w:rsidR="00DD15E3" w:rsidRPr="00334FE3">
              <w:rPr>
                <w:rFonts w:eastAsia="Calibri" w:cs="Arial"/>
              </w:rPr>
              <w:t xml:space="preserve"> II stopnia</w:t>
            </w:r>
            <w:r w:rsidRPr="00334FE3">
              <w:rPr>
                <w:rFonts w:eastAsia="Calibri" w:cs="Arial"/>
              </w:rPr>
              <w:t>;</w:t>
            </w:r>
          </w:p>
          <w:p w14:paraId="2B591B5E"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147BB566"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8EAD222"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138C5884"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0A2C8497"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68E75704"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lastRenderedPageBreak/>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0E021D35"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02272B30"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33B07501"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1385736C"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 xml:space="preserve">wykorzystanie rezultatów projektów, w tym pozytywnie </w:t>
            </w:r>
            <w:proofErr w:type="spellStart"/>
            <w:r w:rsidRPr="00334FE3">
              <w:rPr>
                <w:rFonts w:asciiTheme="minorHAnsi" w:hAnsiTheme="minorHAnsi" w:cs="Arial"/>
                <w:sz w:val="22"/>
                <w:szCs w:val="22"/>
              </w:rPr>
              <w:t>zwalidowanych</w:t>
            </w:r>
            <w:proofErr w:type="spellEnd"/>
            <w:r w:rsidRPr="00334FE3">
              <w:rPr>
                <w:rFonts w:asciiTheme="minorHAnsi" w:hAnsiTheme="minorHAnsi" w:cs="Arial"/>
                <w:sz w:val="22"/>
                <w:szCs w:val="22"/>
              </w:rPr>
              <w:t xml:space="preserve"> produktów projektów innowacyjnych zrealizowanych w latach 2007-2013 w ramach PO KL;</w:t>
            </w:r>
          </w:p>
          <w:p w14:paraId="01A9A85E"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64ACBF1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522CB8BE"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 i szkoleń przygotowujących do kwalifikacyjnych egzaminów czeladniczych i mistrzowskich;</w:t>
            </w:r>
          </w:p>
          <w:p w14:paraId="18B823F9"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6B48BDDA"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14:paraId="60A84F73"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lastRenderedPageBreak/>
              <w:t xml:space="preserve">programy walidacji i certyfikacji odpowiednich efektów uczenia się zdobytych w ramach edukacji formalnej, </w:t>
            </w:r>
            <w:proofErr w:type="spellStart"/>
            <w:r w:rsidRPr="00334FE3">
              <w:rPr>
                <w:rFonts w:asciiTheme="minorHAnsi" w:hAnsiTheme="minorHAnsi" w:cs="Arial"/>
                <w:sz w:val="22"/>
                <w:szCs w:val="22"/>
              </w:rPr>
              <w:t>pozaformalnej</w:t>
            </w:r>
            <w:proofErr w:type="spellEnd"/>
            <w:r w:rsidRPr="00334FE3">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33FCE757" w14:textId="77777777" w:rsidR="007843FC" w:rsidRPr="00334FE3" w:rsidRDefault="00C31CDB"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0843B20D"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28124E1A" w14:textId="77777777" w:rsidR="007843FC" w:rsidRPr="00334FE3" w:rsidRDefault="00287645"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614B09D2" w14:textId="77777777" w:rsidR="00E245B7" w:rsidRPr="00334FE3" w:rsidRDefault="00C35139"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16C496FB" w14:textId="77777777"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0EE0DEEC" w14:textId="7C8D1C00" w:rsidR="00DD15E3" w:rsidRPr="00334FE3" w:rsidRDefault="00DD15E3" w:rsidP="005234FB">
            <w:pPr>
              <w:pStyle w:val="Akapitzlist"/>
              <w:numPr>
                <w:ilvl w:val="0"/>
                <w:numId w:val="150"/>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63D4BF00" w14:textId="77777777" w:rsidR="00DD15E3" w:rsidRPr="00334FE3" w:rsidRDefault="00DD15E3" w:rsidP="00DD15E3">
            <w:pPr>
              <w:pStyle w:val="Default"/>
              <w:ind w:left="720"/>
              <w:jc w:val="both"/>
              <w:rPr>
                <w:rFonts w:asciiTheme="minorHAnsi" w:hAnsiTheme="minorHAnsi" w:cs="Arial"/>
                <w:color w:val="auto"/>
                <w:sz w:val="22"/>
                <w:szCs w:val="22"/>
              </w:rPr>
            </w:pPr>
          </w:p>
          <w:p w14:paraId="73B056D6" w14:textId="77777777"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4F0048E7"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58F994D1" w14:textId="4C781CA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79CEFA07" w14:textId="77777777" w:rsidR="00FB0345" w:rsidRPr="00334FE3" w:rsidRDefault="00FB0345" w:rsidP="009F0CDD">
            <w:pPr>
              <w:autoSpaceDE w:val="0"/>
              <w:autoSpaceDN w:val="0"/>
              <w:adjustRightInd w:val="0"/>
              <w:spacing w:after="0"/>
              <w:jc w:val="both"/>
              <w:rPr>
                <w:rFonts w:asciiTheme="minorHAnsi" w:hAnsiTheme="minorHAnsi" w:cs="Arial"/>
                <w:b/>
              </w:rPr>
            </w:pPr>
          </w:p>
          <w:p w14:paraId="145AD229"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7B3D2CDB"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4EED613"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0997954F" w14:textId="77777777" w:rsidR="00CC27BE" w:rsidRPr="00334FE3" w:rsidRDefault="00CC27BE" w:rsidP="005234FB">
            <w:pPr>
              <w:pStyle w:val="Akapitzlist"/>
              <w:numPr>
                <w:ilvl w:val="0"/>
                <w:numId w:val="150"/>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1747BBA9"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35F71292"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62902C26" w14:textId="77777777" w:rsidR="00FB0345" w:rsidRPr="00334FE3" w:rsidRDefault="00FB0345" w:rsidP="005234FB">
            <w:pPr>
              <w:pStyle w:val="Akapitzlist"/>
              <w:numPr>
                <w:ilvl w:val="1"/>
                <w:numId w:val="150"/>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FFAA816" w14:textId="77777777" w:rsidR="00FB0345" w:rsidRPr="00334FE3" w:rsidRDefault="00FB0345" w:rsidP="005234FB">
            <w:pPr>
              <w:pStyle w:val="Akapitzlist"/>
              <w:numPr>
                <w:ilvl w:val="1"/>
                <w:numId w:val="150"/>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5E0F3E9D" w14:textId="77777777" w:rsidR="00415CEA" w:rsidRPr="00334FE3" w:rsidRDefault="00415CEA" w:rsidP="009F0CDD">
            <w:pPr>
              <w:autoSpaceDE w:val="0"/>
              <w:autoSpaceDN w:val="0"/>
              <w:adjustRightInd w:val="0"/>
              <w:spacing w:after="0"/>
              <w:jc w:val="both"/>
              <w:rPr>
                <w:rFonts w:asciiTheme="minorHAnsi" w:hAnsiTheme="minorHAnsi" w:cs="Arial"/>
              </w:rPr>
            </w:pPr>
          </w:p>
          <w:p w14:paraId="09E1F916"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3D1D719F"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Przygotowanie szkół i placówek prowadzących kształcenie zawodowe do pełnienia funkcji wyspecjalizowanych ośrodków kształcenia i szkolenia oraz wsparcie ich w zakresie poradnictwa i informacji zawodowej pod potrzeby </w:t>
            </w:r>
            <w:r w:rsidRPr="00334FE3">
              <w:rPr>
                <w:rFonts w:asciiTheme="minorHAnsi" w:hAnsiTheme="minorHAnsi" w:cs="Arial"/>
                <w:sz w:val="22"/>
                <w:szCs w:val="22"/>
              </w:rPr>
              <w:lastRenderedPageBreak/>
              <w:t>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2D9CB62E"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pełnienia funkcji </w:t>
            </w:r>
            <w:proofErr w:type="spellStart"/>
            <w:r w:rsidRPr="00334FE3">
              <w:rPr>
                <w:rFonts w:cs="Arial"/>
              </w:rPr>
              <w:t>CKZiU</w:t>
            </w:r>
            <w:proofErr w:type="spellEnd"/>
            <w:r w:rsidRPr="00334FE3">
              <w:rPr>
                <w:rFonts w:cs="Arial"/>
              </w:rPr>
              <w:t xml:space="preserve"> lub innego zespołu realizującego zadania </w:t>
            </w:r>
            <w:proofErr w:type="spellStart"/>
            <w:r w:rsidRPr="00334FE3">
              <w:rPr>
                <w:rFonts w:cs="Arial"/>
              </w:rPr>
              <w:t>CKZiU</w:t>
            </w:r>
            <w:proofErr w:type="spellEnd"/>
            <w:r w:rsidRPr="00334FE3">
              <w:rPr>
                <w:rFonts w:cs="Arial"/>
              </w:rPr>
              <w:t xml:space="preserve"> dla określonej branży</w:t>
            </w:r>
            <w:r w:rsidR="00AE06CC" w:rsidRPr="00334FE3">
              <w:rPr>
                <w:rFonts w:cs="Arial"/>
              </w:rPr>
              <w:t>/zawodu</w:t>
            </w:r>
            <w:r w:rsidRPr="00334FE3">
              <w:rPr>
                <w:rFonts w:cs="Arial"/>
              </w:rPr>
              <w:t>;</w:t>
            </w:r>
          </w:p>
          <w:p w14:paraId="7005DF3F" w14:textId="77777777" w:rsidR="00FB0345" w:rsidRPr="00334FE3" w:rsidRDefault="00FB0345" w:rsidP="005234FB">
            <w:pPr>
              <w:pStyle w:val="Akapitzlist"/>
              <w:numPr>
                <w:ilvl w:val="0"/>
                <w:numId w:val="150"/>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w:t>
            </w:r>
            <w:proofErr w:type="spellStart"/>
            <w:r w:rsidRPr="00334FE3">
              <w:rPr>
                <w:rFonts w:cs="Arial"/>
              </w:rPr>
              <w:t>CKZiU</w:t>
            </w:r>
            <w:proofErr w:type="spellEnd"/>
            <w:r w:rsidRPr="00334FE3">
              <w:rPr>
                <w:rFonts w:cs="Arial"/>
              </w:rPr>
              <w:t xml:space="preserve"> lub inne zespoły realizujące zadania </w:t>
            </w:r>
            <w:proofErr w:type="spellStart"/>
            <w:r w:rsidRPr="00334FE3">
              <w:rPr>
                <w:rFonts w:cs="Arial"/>
              </w:rPr>
              <w:t>CKZiU</w:t>
            </w:r>
            <w:proofErr w:type="spellEnd"/>
            <w:r w:rsidR="00C35139" w:rsidRPr="00334FE3">
              <w:rPr>
                <w:rFonts w:cs="Arial"/>
              </w:rPr>
              <w:t>.</w:t>
            </w:r>
            <w:r w:rsidRPr="00334FE3">
              <w:rPr>
                <w:rFonts w:cs="Arial"/>
              </w:rPr>
              <w:t xml:space="preserve"> </w:t>
            </w:r>
          </w:p>
          <w:p w14:paraId="2C525A3E" w14:textId="77777777" w:rsidR="00415CEA" w:rsidRPr="00334FE3" w:rsidRDefault="00415CEA" w:rsidP="009F0CDD">
            <w:pPr>
              <w:autoSpaceDE w:val="0"/>
              <w:autoSpaceDN w:val="0"/>
              <w:adjustRightInd w:val="0"/>
              <w:spacing w:after="0"/>
              <w:jc w:val="both"/>
              <w:rPr>
                <w:rFonts w:asciiTheme="minorHAnsi" w:hAnsiTheme="minorHAnsi"/>
              </w:rPr>
            </w:pPr>
          </w:p>
          <w:p w14:paraId="6E5CB4CB"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7590B964"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C253607"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4A967865"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099589F8"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48DAA950" w14:textId="77777777" w:rsidR="008677A9" w:rsidRPr="00334FE3" w:rsidRDefault="008677A9" w:rsidP="009F0CDD">
            <w:pPr>
              <w:spacing w:after="0"/>
              <w:jc w:val="both"/>
              <w:rPr>
                <w:rFonts w:asciiTheme="minorHAnsi" w:hAnsiTheme="minorHAnsi" w:cs="Arial"/>
                <w:b/>
              </w:rPr>
            </w:pPr>
          </w:p>
          <w:p w14:paraId="079E4113"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5D3335AA"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109EAAB4"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proofErr w:type="spellStart"/>
            <w:r w:rsidRPr="00334FE3">
              <w:rPr>
                <w:rFonts w:eastAsia="Calibri" w:cs="Arial"/>
              </w:rPr>
              <w:t>zakresie</w:t>
            </w:r>
            <w:r w:rsidR="00DD15E3" w:rsidRPr="00334FE3">
              <w:rPr>
                <w:rFonts w:eastAsia="Calibri" w:cs="Arial"/>
              </w:rPr>
              <w:t>przedmiotów</w:t>
            </w:r>
            <w:proofErr w:type="spellEnd"/>
            <w:r w:rsidR="00DD15E3" w:rsidRPr="00334FE3">
              <w:rPr>
                <w:rFonts w:eastAsia="Calibri" w:cs="Arial"/>
              </w:rPr>
              <w:t xml:space="preserve"> zawodowych</w:t>
            </w:r>
            <w:r w:rsidRPr="00334FE3">
              <w:rPr>
                <w:rFonts w:eastAsia="Calibri" w:cs="Arial"/>
              </w:rPr>
              <w:t>, w tym organizowane i prowadzone przez kadrę ośrodków doskonalenia nauczycieli lub trenerów przeszkolonych w ramach PO WER;</w:t>
            </w:r>
          </w:p>
          <w:p w14:paraId="32077D1B"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645733BF"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studia podyplomowe przygotowujące do wykonywania zawodu nauczyciela </w:t>
            </w:r>
            <w:r w:rsidRPr="00334FE3">
              <w:rPr>
                <w:rFonts w:eastAsia="Calibri" w:cs="Arial"/>
              </w:rPr>
              <w:lastRenderedPageBreak/>
              <w:t>przedmiotów zawodowych albo obejmujące zakresem tematykę związaną z nauczanym zawodem (branżowe, specjalistyczne);</w:t>
            </w:r>
          </w:p>
          <w:p w14:paraId="00691669" w14:textId="77777777" w:rsidR="009F0CDD" w:rsidRPr="00334FE3" w:rsidRDefault="00DD15E3"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5A8D5C76" w14:textId="77777777" w:rsidR="009F0CDD"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7C20FC0C" w14:textId="77777777" w:rsidR="00415CEA" w:rsidRPr="00334FE3" w:rsidRDefault="00415CEA" w:rsidP="005234FB">
            <w:pPr>
              <w:pStyle w:val="Akapitzlist"/>
              <w:numPr>
                <w:ilvl w:val="0"/>
                <w:numId w:val="150"/>
              </w:numPr>
              <w:autoSpaceDE w:val="0"/>
              <w:autoSpaceDN w:val="0"/>
              <w:adjustRightInd w:val="0"/>
              <w:spacing w:after="0" w:line="240" w:lineRule="auto"/>
              <w:jc w:val="both"/>
              <w:rPr>
                <w:rFonts w:eastAsia="Calibri" w:cs="Arial"/>
              </w:rPr>
            </w:pPr>
            <w:r w:rsidRPr="00334FE3">
              <w:rPr>
                <w:rFonts w:eastAsia="Calibri" w:cs="Arial"/>
              </w:rPr>
              <w:t xml:space="preserve">wykorzystanie narzędzi, metod lub form pracy wypracowanych w ramach projektów, w tym pozytywnie </w:t>
            </w:r>
            <w:proofErr w:type="spellStart"/>
            <w:r w:rsidRPr="00334FE3">
              <w:rPr>
                <w:rFonts w:eastAsia="Calibri" w:cs="Arial"/>
              </w:rPr>
              <w:t>zwalidowanych</w:t>
            </w:r>
            <w:proofErr w:type="spellEnd"/>
            <w:r w:rsidRPr="00334FE3">
              <w:rPr>
                <w:rFonts w:eastAsia="Calibri" w:cs="Arial"/>
              </w:rPr>
              <w:t xml:space="preserve">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18725724" w14:textId="77777777" w:rsidR="00E6261C" w:rsidRPr="00334FE3" w:rsidRDefault="00E6261C" w:rsidP="009F0CDD">
            <w:pPr>
              <w:pStyle w:val="Default"/>
              <w:jc w:val="both"/>
              <w:rPr>
                <w:rFonts w:asciiTheme="minorHAnsi" w:hAnsiTheme="minorHAnsi" w:cs="Arial"/>
                <w:b/>
                <w:color w:val="auto"/>
                <w:sz w:val="22"/>
                <w:szCs w:val="22"/>
              </w:rPr>
            </w:pPr>
          </w:p>
          <w:p w14:paraId="7585C070"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27348A04" w14:textId="36F02370"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59F82B6"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73664FFD" w14:textId="77777777" w:rsidR="00415CEA" w:rsidRPr="00334FE3" w:rsidRDefault="00415CEA" w:rsidP="005234FB">
            <w:pPr>
              <w:pStyle w:val="Default"/>
              <w:numPr>
                <w:ilvl w:val="0"/>
                <w:numId w:val="150"/>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37178EE1" w14:textId="77777777" w:rsidR="00415CEA" w:rsidRPr="00334FE3" w:rsidRDefault="00415CEA" w:rsidP="005234FB">
            <w:pPr>
              <w:pStyle w:val="Default"/>
              <w:numPr>
                <w:ilvl w:val="0"/>
                <w:numId w:val="150"/>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1DD10BDB" w14:textId="77777777" w:rsidR="00DD15E3" w:rsidRPr="00334FE3" w:rsidRDefault="00415CEA" w:rsidP="005234FB">
            <w:pPr>
              <w:pStyle w:val="Default"/>
              <w:numPr>
                <w:ilvl w:val="0"/>
                <w:numId w:val="150"/>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praktyki zawodowej lub stażu </w:t>
            </w:r>
            <w:r w:rsidRPr="00334FE3">
              <w:rPr>
                <w:rFonts w:asciiTheme="minorHAnsi" w:hAnsiTheme="minorHAnsi"/>
                <w:color w:val="auto"/>
                <w:sz w:val="22"/>
                <w:szCs w:val="22"/>
              </w:rPr>
              <w:lastRenderedPageBreak/>
              <w:t>zawodowego</w:t>
            </w:r>
            <w:r w:rsidR="00DD15E3" w:rsidRPr="00334FE3">
              <w:rPr>
                <w:rFonts w:asciiTheme="minorHAnsi" w:hAnsiTheme="minorHAnsi"/>
                <w:color w:val="auto"/>
                <w:sz w:val="22"/>
                <w:szCs w:val="22"/>
              </w:rPr>
              <w:t>;</w:t>
            </w:r>
          </w:p>
          <w:p w14:paraId="77C09A49" w14:textId="77777777" w:rsidR="005234FB" w:rsidRPr="00B47250"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32EBD888" w14:textId="358C4153" w:rsidR="00AB4B55" w:rsidRPr="005234FB" w:rsidRDefault="005234FB" w:rsidP="005234FB">
            <w:pPr>
              <w:pStyle w:val="Default"/>
              <w:numPr>
                <w:ilvl w:val="0"/>
                <w:numId w:val="150"/>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w:t>
            </w:r>
            <w:proofErr w:type="spellStart"/>
            <w:r w:rsidRPr="00B47250">
              <w:rPr>
                <w:rFonts w:asciiTheme="minorHAnsi" w:hAnsiTheme="minorHAnsi"/>
                <w:color w:val="auto"/>
                <w:sz w:val="22"/>
                <w:szCs w:val="22"/>
              </w:rPr>
              <w:t>Key</w:t>
            </w:r>
            <w:proofErr w:type="spellEnd"/>
            <w:r w:rsidRPr="00B47250">
              <w:rPr>
                <w:rFonts w:asciiTheme="minorHAnsi" w:hAnsiTheme="minorHAnsi"/>
                <w:color w:val="auto"/>
                <w:sz w:val="22"/>
                <w:szCs w:val="22"/>
              </w:rPr>
              <w:t xml:space="preserve"> </w:t>
            </w:r>
            <w:proofErr w:type="spellStart"/>
            <w:r w:rsidRPr="00B47250">
              <w:rPr>
                <w:rFonts w:asciiTheme="minorHAnsi" w:hAnsiTheme="minorHAnsi"/>
                <w:color w:val="auto"/>
                <w:sz w:val="22"/>
                <w:szCs w:val="22"/>
              </w:rPr>
              <w:t>Enabling</w:t>
            </w:r>
            <w:proofErr w:type="spellEnd"/>
            <w:r w:rsidRPr="00B47250">
              <w:rPr>
                <w:rFonts w:asciiTheme="minorHAnsi" w:hAnsiTheme="minorHAnsi"/>
                <w:color w:val="auto"/>
                <w:sz w:val="22"/>
                <w:szCs w:val="22"/>
              </w:rPr>
              <w:t xml:space="preserve"> Technologies)</w:t>
            </w:r>
            <w:r w:rsidR="00DD15E3" w:rsidRPr="00B47250">
              <w:rPr>
                <w:rFonts w:asciiTheme="minorHAnsi" w:hAnsiTheme="minorHAnsi"/>
                <w:color w:val="auto"/>
                <w:sz w:val="22"/>
                <w:szCs w:val="22"/>
              </w:rPr>
              <w:t>.</w:t>
            </w:r>
          </w:p>
        </w:tc>
      </w:tr>
      <w:tr w:rsidR="000C0CB7" w:rsidRPr="00334FE3" w14:paraId="5F48025E" w14:textId="77777777" w:rsidTr="00D30B54">
        <w:trPr>
          <w:trHeight w:val="20"/>
        </w:trPr>
        <w:tc>
          <w:tcPr>
            <w:tcW w:w="1320" w:type="pct"/>
            <w:vMerge/>
            <w:shd w:val="clear" w:color="auto" w:fill="auto"/>
            <w:vAlign w:val="center"/>
          </w:tcPr>
          <w:p w14:paraId="270DC3D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1FFF8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49ABC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352627" w14:textId="77777777" w:rsidTr="00D30B54">
        <w:trPr>
          <w:trHeight w:val="20"/>
        </w:trPr>
        <w:tc>
          <w:tcPr>
            <w:tcW w:w="1320" w:type="pct"/>
            <w:vMerge/>
            <w:shd w:val="clear" w:color="auto" w:fill="auto"/>
            <w:vAlign w:val="center"/>
          </w:tcPr>
          <w:p w14:paraId="688FAA3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81C0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EB70B3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7DD38EE" w14:textId="77777777" w:rsidTr="00D30B54">
        <w:trPr>
          <w:trHeight w:val="20"/>
        </w:trPr>
        <w:tc>
          <w:tcPr>
            <w:tcW w:w="1320" w:type="pct"/>
            <w:vMerge/>
            <w:shd w:val="clear" w:color="auto" w:fill="auto"/>
            <w:vAlign w:val="center"/>
          </w:tcPr>
          <w:p w14:paraId="5505675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5AE8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9A7726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5111FD0" w14:textId="77777777" w:rsidTr="00143D96">
        <w:trPr>
          <w:trHeight w:val="20"/>
        </w:trPr>
        <w:tc>
          <w:tcPr>
            <w:tcW w:w="1320" w:type="pct"/>
            <w:vMerge/>
            <w:shd w:val="clear" w:color="auto" w:fill="auto"/>
            <w:vAlign w:val="center"/>
          </w:tcPr>
          <w:p w14:paraId="6CDDD60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567D28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B039FA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8CF61F9" w14:textId="77777777" w:rsidTr="00143D96">
        <w:trPr>
          <w:trHeight w:val="20"/>
        </w:trPr>
        <w:tc>
          <w:tcPr>
            <w:tcW w:w="1320" w:type="pct"/>
            <w:vMerge w:val="restart"/>
            <w:shd w:val="clear" w:color="auto" w:fill="auto"/>
            <w:vAlign w:val="center"/>
          </w:tcPr>
          <w:p w14:paraId="5CFE4D58"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2EA20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EFBD88"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2A46CAFF"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w:t>
            </w:r>
            <w:proofErr w:type="spellStart"/>
            <w:r w:rsidRPr="00334FE3">
              <w:rPr>
                <w:rFonts w:asciiTheme="minorHAnsi" w:hAnsiTheme="minorHAnsi" w:cs="Arial"/>
                <w:sz w:val="22"/>
                <w:szCs w:val="22"/>
              </w:rPr>
              <w:t>jst</w:t>
            </w:r>
            <w:proofErr w:type="spellEnd"/>
            <w:r w:rsidRPr="00334FE3">
              <w:rPr>
                <w:rFonts w:asciiTheme="minorHAnsi" w:hAnsiTheme="minorHAnsi" w:cs="Arial"/>
                <w:sz w:val="22"/>
                <w:szCs w:val="22"/>
              </w:rPr>
              <w:t xml:space="preserve">; </w:t>
            </w:r>
          </w:p>
          <w:p w14:paraId="78E66223"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94FE030"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8585480" w14:textId="77777777" w:rsidR="00AB4B55" w:rsidRPr="00334FE3" w:rsidRDefault="00AB4B55" w:rsidP="00E16E0E">
            <w:pPr>
              <w:pStyle w:val="Default"/>
              <w:numPr>
                <w:ilvl w:val="0"/>
                <w:numId w:val="151"/>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7FAE7BC7" w14:textId="77777777" w:rsidR="00FB0345" w:rsidRPr="00334FE3" w:rsidRDefault="00AB4B5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63CF73DB" w14:textId="77777777" w:rsidR="00DD15E3" w:rsidRPr="00334FE3" w:rsidRDefault="00FB0345" w:rsidP="00E16E0E">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289C8E6C" w14:textId="60B2EB7C"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1910945D" w14:textId="4B00E82F" w:rsidR="00DD15E3"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2C186012" w14:textId="7CD841BD" w:rsidR="00FB0345" w:rsidRPr="00334FE3" w:rsidRDefault="00DD15E3" w:rsidP="00DD15E3">
            <w:pPr>
              <w:pStyle w:val="Default"/>
              <w:numPr>
                <w:ilvl w:val="0"/>
                <w:numId w:val="151"/>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3E2A536D" w14:textId="77777777" w:rsidR="00AB4B55" w:rsidRPr="00334FE3" w:rsidRDefault="00AB4B55" w:rsidP="00CC27BE">
            <w:pPr>
              <w:pStyle w:val="Default"/>
              <w:ind w:right="113"/>
              <w:rPr>
                <w:rFonts w:asciiTheme="minorHAnsi" w:hAnsiTheme="minorHAnsi" w:cs="Arial"/>
                <w:color w:val="auto"/>
                <w:sz w:val="22"/>
                <w:szCs w:val="22"/>
              </w:rPr>
            </w:pPr>
          </w:p>
        </w:tc>
      </w:tr>
      <w:tr w:rsidR="000C0CB7" w:rsidRPr="00334FE3" w14:paraId="30227EF6" w14:textId="77777777" w:rsidTr="00D30B54">
        <w:trPr>
          <w:trHeight w:val="20"/>
        </w:trPr>
        <w:tc>
          <w:tcPr>
            <w:tcW w:w="1320" w:type="pct"/>
            <w:vMerge/>
            <w:shd w:val="clear" w:color="auto" w:fill="auto"/>
            <w:vAlign w:val="center"/>
          </w:tcPr>
          <w:p w14:paraId="46EE847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5BCD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F9AB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30DDBB" w14:textId="77777777" w:rsidTr="00D30B54">
        <w:trPr>
          <w:trHeight w:val="20"/>
        </w:trPr>
        <w:tc>
          <w:tcPr>
            <w:tcW w:w="1320" w:type="pct"/>
            <w:vMerge/>
            <w:shd w:val="clear" w:color="auto" w:fill="auto"/>
            <w:vAlign w:val="center"/>
          </w:tcPr>
          <w:p w14:paraId="366D7A49"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F910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E0CDAC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2AB75C1" w14:textId="77777777" w:rsidTr="00D30B54">
        <w:trPr>
          <w:trHeight w:val="20"/>
        </w:trPr>
        <w:tc>
          <w:tcPr>
            <w:tcW w:w="1320" w:type="pct"/>
            <w:vMerge/>
            <w:shd w:val="clear" w:color="auto" w:fill="auto"/>
            <w:vAlign w:val="center"/>
          </w:tcPr>
          <w:p w14:paraId="53B70A93"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1D99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A9F0C6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02AB7D7" w14:textId="77777777" w:rsidTr="00143D96">
        <w:trPr>
          <w:trHeight w:val="20"/>
        </w:trPr>
        <w:tc>
          <w:tcPr>
            <w:tcW w:w="1320" w:type="pct"/>
            <w:vMerge/>
            <w:shd w:val="clear" w:color="auto" w:fill="auto"/>
            <w:vAlign w:val="center"/>
          </w:tcPr>
          <w:p w14:paraId="46D138B7"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379A8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D50CF3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9155687" w14:textId="77777777" w:rsidTr="00143D96">
        <w:trPr>
          <w:trHeight w:val="20"/>
        </w:trPr>
        <w:tc>
          <w:tcPr>
            <w:tcW w:w="1320" w:type="pct"/>
            <w:vMerge w:val="restart"/>
            <w:shd w:val="clear" w:color="auto" w:fill="auto"/>
            <w:vAlign w:val="center"/>
          </w:tcPr>
          <w:p w14:paraId="71DB8FCA"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0F282C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34698BB"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165DF40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2D67B64B"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lastRenderedPageBreak/>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7EC9177C"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0396F1C0"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50C51669" w14:textId="77777777" w:rsidR="00AB4B55" w:rsidRPr="00334FE3" w:rsidRDefault="00AB4B55" w:rsidP="00E16E0E">
            <w:pPr>
              <w:pStyle w:val="Default"/>
              <w:numPr>
                <w:ilvl w:val="0"/>
                <w:numId w:val="147"/>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33F994CF" w14:textId="77777777" w:rsidR="00FB0345" w:rsidRPr="00334FE3" w:rsidRDefault="00AB4B5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08CE9ACD" w14:textId="77777777" w:rsidR="00AB4B55" w:rsidRPr="00334FE3" w:rsidRDefault="00FB0345" w:rsidP="00E16E0E">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14:paraId="7185E771" w14:textId="77777777" w:rsidTr="00D30B54">
        <w:trPr>
          <w:trHeight w:val="20"/>
        </w:trPr>
        <w:tc>
          <w:tcPr>
            <w:tcW w:w="1320" w:type="pct"/>
            <w:vMerge/>
            <w:shd w:val="clear" w:color="auto" w:fill="auto"/>
            <w:vAlign w:val="center"/>
          </w:tcPr>
          <w:p w14:paraId="42A571C1"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09C4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1C6C5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F57E83" w14:textId="77777777" w:rsidTr="00D30B54">
        <w:trPr>
          <w:trHeight w:val="20"/>
        </w:trPr>
        <w:tc>
          <w:tcPr>
            <w:tcW w:w="1320" w:type="pct"/>
            <w:vMerge/>
            <w:shd w:val="clear" w:color="auto" w:fill="auto"/>
            <w:vAlign w:val="center"/>
          </w:tcPr>
          <w:p w14:paraId="390CD383"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1B0D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CE8C9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3B66905" w14:textId="77777777" w:rsidTr="00D30B54">
        <w:trPr>
          <w:trHeight w:val="20"/>
        </w:trPr>
        <w:tc>
          <w:tcPr>
            <w:tcW w:w="1320" w:type="pct"/>
            <w:vMerge/>
            <w:shd w:val="clear" w:color="auto" w:fill="auto"/>
            <w:vAlign w:val="center"/>
          </w:tcPr>
          <w:p w14:paraId="0F033DD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67F0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08F477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8751132" w14:textId="77777777" w:rsidTr="00D30B54">
        <w:trPr>
          <w:trHeight w:val="20"/>
        </w:trPr>
        <w:tc>
          <w:tcPr>
            <w:tcW w:w="1320" w:type="pct"/>
            <w:vMerge/>
            <w:tcBorders>
              <w:bottom w:val="nil"/>
            </w:tcBorders>
            <w:shd w:val="clear" w:color="auto" w:fill="auto"/>
            <w:vAlign w:val="center"/>
          </w:tcPr>
          <w:p w14:paraId="27E799CB"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B03C4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A8FC49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4492A64" w14:textId="77777777" w:rsidTr="00D30B54">
        <w:trPr>
          <w:trHeight w:val="20"/>
        </w:trPr>
        <w:tc>
          <w:tcPr>
            <w:tcW w:w="1320" w:type="pct"/>
            <w:vMerge w:val="restart"/>
            <w:tcBorders>
              <w:top w:val="single" w:sz="4" w:space="0" w:color="auto"/>
            </w:tcBorders>
            <w:shd w:val="clear" w:color="auto" w:fill="auto"/>
            <w:vAlign w:val="center"/>
          </w:tcPr>
          <w:p w14:paraId="1E21842E"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6D8AA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1102ADD" w14:textId="77777777" w:rsidR="00AB4B55" w:rsidRPr="00334FE3" w:rsidRDefault="00AB4B55" w:rsidP="00176DB4">
            <w:pPr>
              <w:spacing w:before="40" w:after="40"/>
              <w:rPr>
                <w:rFonts w:asciiTheme="minorHAnsi" w:hAnsiTheme="minorHAnsi" w:cs="Arial"/>
              </w:rPr>
            </w:pPr>
          </w:p>
        </w:tc>
      </w:tr>
      <w:tr w:rsidR="000C0CB7" w:rsidRPr="00334FE3" w14:paraId="1A8EF77C" w14:textId="77777777" w:rsidTr="00D30B54">
        <w:trPr>
          <w:trHeight w:val="20"/>
        </w:trPr>
        <w:tc>
          <w:tcPr>
            <w:tcW w:w="1320" w:type="pct"/>
            <w:vMerge/>
            <w:shd w:val="clear" w:color="auto" w:fill="auto"/>
            <w:vAlign w:val="center"/>
          </w:tcPr>
          <w:p w14:paraId="25EC0A75"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59F2F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4CA93A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2A28FB0" w14:textId="77777777" w:rsidTr="00D30B54">
        <w:trPr>
          <w:trHeight w:val="20"/>
        </w:trPr>
        <w:tc>
          <w:tcPr>
            <w:tcW w:w="1320" w:type="pct"/>
            <w:vMerge/>
            <w:shd w:val="clear" w:color="auto" w:fill="auto"/>
            <w:vAlign w:val="center"/>
          </w:tcPr>
          <w:p w14:paraId="79B9221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5DC8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EE5029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5F94903E" w14:textId="77777777" w:rsidTr="00D30B54">
        <w:trPr>
          <w:trHeight w:val="20"/>
        </w:trPr>
        <w:tc>
          <w:tcPr>
            <w:tcW w:w="1320" w:type="pct"/>
            <w:vMerge/>
            <w:shd w:val="clear" w:color="auto" w:fill="auto"/>
            <w:vAlign w:val="center"/>
          </w:tcPr>
          <w:p w14:paraId="216F2B94"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E7A20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14001D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86573F5" w14:textId="77777777" w:rsidTr="00D30B54">
        <w:trPr>
          <w:trHeight w:val="20"/>
        </w:trPr>
        <w:tc>
          <w:tcPr>
            <w:tcW w:w="1320" w:type="pct"/>
            <w:vMerge/>
            <w:tcBorders>
              <w:bottom w:val="single" w:sz="4" w:space="0" w:color="auto"/>
            </w:tcBorders>
            <w:shd w:val="clear" w:color="auto" w:fill="auto"/>
            <w:vAlign w:val="center"/>
          </w:tcPr>
          <w:p w14:paraId="616E7842"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085EB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A27153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EDDF5EE" w14:textId="77777777" w:rsidTr="00D30B54">
        <w:trPr>
          <w:trHeight w:val="20"/>
        </w:trPr>
        <w:tc>
          <w:tcPr>
            <w:tcW w:w="1320" w:type="pct"/>
            <w:vMerge w:val="restart"/>
            <w:tcBorders>
              <w:top w:val="single" w:sz="4" w:space="0" w:color="auto"/>
            </w:tcBorders>
            <w:shd w:val="clear" w:color="auto" w:fill="auto"/>
            <w:vAlign w:val="center"/>
          </w:tcPr>
          <w:p w14:paraId="671E78CF" w14:textId="77777777" w:rsidR="00A545BC" w:rsidRPr="00334FE3" w:rsidRDefault="00A545BC"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0D925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EB2DD3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DB50A6" w14:textId="77777777" w:rsidTr="00D30B54">
        <w:trPr>
          <w:trHeight w:val="20"/>
        </w:trPr>
        <w:tc>
          <w:tcPr>
            <w:tcW w:w="1320" w:type="pct"/>
            <w:vMerge/>
            <w:shd w:val="clear" w:color="auto" w:fill="auto"/>
            <w:vAlign w:val="center"/>
          </w:tcPr>
          <w:p w14:paraId="143068AE"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2C9E0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B80D1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29D718" w14:textId="77777777" w:rsidTr="00D30B54">
        <w:trPr>
          <w:trHeight w:val="20"/>
        </w:trPr>
        <w:tc>
          <w:tcPr>
            <w:tcW w:w="1320" w:type="pct"/>
            <w:vMerge/>
            <w:shd w:val="clear" w:color="auto" w:fill="auto"/>
            <w:vAlign w:val="center"/>
          </w:tcPr>
          <w:p w14:paraId="45B1BE9B"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EA130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4E8E1C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53F912D" w14:textId="77777777" w:rsidTr="00D30B54">
        <w:trPr>
          <w:trHeight w:val="20"/>
        </w:trPr>
        <w:tc>
          <w:tcPr>
            <w:tcW w:w="1320" w:type="pct"/>
            <w:vMerge/>
            <w:shd w:val="clear" w:color="auto" w:fill="auto"/>
            <w:vAlign w:val="center"/>
          </w:tcPr>
          <w:p w14:paraId="612DAB14"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0905B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52E1DF1"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1110CEFF" w14:textId="77777777" w:rsidTr="00D30B54">
        <w:trPr>
          <w:trHeight w:val="20"/>
        </w:trPr>
        <w:tc>
          <w:tcPr>
            <w:tcW w:w="1320" w:type="pct"/>
            <w:vMerge/>
            <w:tcBorders>
              <w:bottom w:val="single" w:sz="4" w:space="0" w:color="auto"/>
            </w:tcBorders>
            <w:shd w:val="clear" w:color="auto" w:fill="auto"/>
            <w:vAlign w:val="center"/>
          </w:tcPr>
          <w:p w14:paraId="62B13107" w14:textId="77777777" w:rsidR="00A545BC" w:rsidRPr="00334FE3" w:rsidRDefault="00A545BC"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2B2D6E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1EB0AF9"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F5BF608" w14:textId="77777777" w:rsidTr="00143D96">
        <w:trPr>
          <w:trHeight w:val="736"/>
        </w:trPr>
        <w:tc>
          <w:tcPr>
            <w:tcW w:w="1320" w:type="pct"/>
            <w:vMerge w:val="restart"/>
            <w:tcBorders>
              <w:top w:val="single" w:sz="4" w:space="0" w:color="auto"/>
            </w:tcBorders>
            <w:shd w:val="clear" w:color="auto" w:fill="auto"/>
            <w:vAlign w:val="center"/>
          </w:tcPr>
          <w:p w14:paraId="4CE1CCA0" w14:textId="77777777" w:rsidR="00AB4B55" w:rsidRPr="00334FE3" w:rsidRDefault="00AB4B55" w:rsidP="00E16E0E">
            <w:pPr>
              <w:numPr>
                <w:ilvl w:val="0"/>
                <w:numId w:val="148"/>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D73F4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47BE06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14:paraId="7D77B0F1" w14:textId="77777777" w:rsidTr="00D30B54">
        <w:trPr>
          <w:trHeight w:val="20"/>
        </w:trPr>
        <w:tc>
          <w:tcPr>
            <w:tcW w:w="1320" w:type="pct"/>
            <w:vMerge/>
            <w:shd w:val="clear" w:color="auto" w:fill="auto"/>
            <w:vAlign w:val="center"/>
          </w:tcPr>
          <w:p w14:paraId="55FA4FFF"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DBC1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F90B4D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14:paraId="549F6E40" w14:textId="77777777" w:rsidTr="00D30B54">
        <w:trPr>
          <w:trHeight w:val="20"/>
        </w:trPr>
        <w:tc>
          <w:tcPr>
            <w:tcW w:w="1320" w:type="pct"/>
            <w:vMerge/>
            <w:shd w:val="clear" w:color="auto" w:fill="auto"/>
            <w:vAlign w:val="center"/>
          </w:tcPr>
          <w:p w14:paraId="73CBF6E6"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CBBE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536D94"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14:paraId="72EF7246" w14:textId="77777777" w:rsidTr="00D30B54">
        <w:trPr>
          <w:trHeight w:val="20"/>
        </w:trPr>
        <w:tc>
          <w:tcPr>
            <w:tcW w:w="1320" w:type="pct"/>
            <w:vMerge/>
            <w:shd w:val="clear" w:color="auto" w:fill="auto"/>
            <w:vAlign w:val="center"/>
          </w:tcPr>
          <w:p w14:paraId="035582E4"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8B1F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E32EE5F"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14:paraId="5FC3EDE7" w14:textId="77777777" w:rsidTr="00D30B54">
        <w:trPr>
          <w:trHeight w:val="20"/>
        </w:trPr>
        <w:tc>
          <w:tcPr>
            <w:tcW w:w="1320" w:type="pct"/>
            <w:vMerge/>
            <w:shd w:val="clear" w:color="auto" w:fill="auto"/>
            <w:vAlign w:val="center"/>
          </w:tcPr>
          <w:p w14:paraId="66FFEE60" w14:textId="77777777" w:rsidR="00AB4B55" w:rsidRPr="00334FE3" w:rsidRDefault="00AB4B55" w:rsidP="00E16E0E">
            <w:pPr>
              <w:numPr>
                <w:ilvl w:val="0"/>
                <w:numId w:val="148"/>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68B7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3661F19"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670396CC" w14:textId="77777777" w:rsidTr="00143D96">
        <w:trPr>
          <w:trHeight w:val="20"/>
        </w:trPr>
        <w:tc>
          <w:tcPr>
            <w:tcW w:w="1320" w:type="pct"/>
            <w:vMerge w:val="restart"/>
            <w:shd w:val="clear" w:color="auto" w:fill="auto"/>
            <w:vAlign w:val="center"/>
          </w:tcPr>
          <w:p w14:paraId="7A8A9F5D"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310BAE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left w:val="dotted" w:sz="4" w:space="0" w:color="auto"/>
              <w:bottom w:val="dotted" w:sz="4" w:space="0" w:color="auto"/>
            </w:tcBorders>
            <w:shd w:val="clear" w:color="auto" w:fill="auto"/>
            <w:vAlign w:val="center"/>
          </w:tcPr>
          <w:p w14:paraId="23E017F3"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14:paraId="1250E63C" w14:textId="77777777" w:rsidTr="00D30B54">
        <w:trPr>
          <w:trHeight w:val="20"/>
        </w:trPr>
        <w:tc>
          <w:tcPr>
            <w:tcW w:w="1320" w:type="pct"/>
            <w:vMerge/>
            <w:shd w:val="clear" w:color="auto" w:fill="auto"/>
            <w:vAlign w:val="center"/>
          </w:tcPr>
          <w:p w14:paraId="0FBD01EE"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FFB7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3200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B982BC" w14:textId="77777777" w:rsidTr="00D30B54">
        <w:trPr>
          <w:trHeight w:val="20"/>
        </w:trPr>
        <w:tc>
          <w:tcPr>
            <w:tcW w:w="1320" w:type="pct"/>
            <w:vMerge/>
            <w:shd w:val="clear" w:color="auto" w:fill="auto"/>
            <w:vAlign w:val="center"/>
          </w:tcPr>
          <w:p w14:paraId="449D492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0CA1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C8A826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E77E1D1" w14:textId="77777777" w:rsidTr="00D30B54">
        <w:trPr>
          <w:trHeight w:val="20"/>
        </w:trPr>
        <w:tc>
          <w:tcPr>
            <w:tcW w:w="1320" w:type="pct"/>
            <w:vMerge/>
            <w:shd w:val="clear" w:color="auto" w:fill="auto"/>
            <w:vAlign w:val="center"/>
          </w:tcPr>
          <w:p w14:paraId="6FD92D8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B570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0A82A9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4B1588" w14:textId="77777777" w:rsidTr="00D30B54">
        <w:trPr>
          <w:trHeight w:val="20"/>
        </w:trPr>
        <w:tc>
          <w:tcPr>
            <w:tcW w:w="1320" w:type="pct"/>
            <w:vMerge/>
            <w:shd w:val="clear" w:color="auto" w:fill="auto"/>
            <w:vAlign w:val="center"/>
          </w:tcPr>
          <w:p w14:paraId="281ED06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2E42E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6C9944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967397A" w14:textId="77777777" w:rsidTr="00143D96">
        <w:trPr>
          <w:trHeight w:val="20"/>
        </w:trPr>
        <w:tc>
          <w:tcPr>
            <w:tcW w:w="1320" w:type="pct"/>
            <w:vMerge w:val="restart"/>
            <w:shd w:val="clear" w:color="auto" w:fill="auto"/>
            <w:vAlign w:val="center"/>
          </w:tcPr>
          <w:p w14:paraId="4185C7CA"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44E71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07311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3AE2770" w14:textId="77777777" w:rsidTr="00D30B54">
        <w:trPr>
          <w:trHeight w:val="20"/>
        </w:trPr>
        <w:tc>
          <w:tcPr>
            <w:tcW w:w="1320" w:type="pct"/>
            <w:vMerge/>
            <w:shd w:val="clear" w:color="auto" w:fill="auto"/>
            <w:vAlign w:val="center"/>
          </w:tcPr>
          <w:p w14:paraId="7814CB64"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CBC5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472D0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754B0C1" w14:textId="77777777" w:rsidTr="00D30B54">
        <w:trPr>
          <w:trHeight w:val="20"/>
        </w:trPr>
        <w:tc>
          <w:tcPr>
            <w:tcW w:w="1320" w:type="pct"/>
            <w:vMerge/>
            <w:shd w:val="clear" w:color="auto" w:fill="auto"/>
            <w:vAlign w:val="center"/>
          </w:tcPr>
          <w:p w14:paraId="3B2BCB21"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1C89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3E15A5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397F14F1" w14:textId="77777777" w:rsidTr="00D30B54">
        <w:trPr>
          <w:trHeight w:val="20"/>
        </w:trPr>
        <w:tc>
          <w:tcPr>
            <w:tcW w:w="1320" w:type="pct"/>
            <w:vMerge/>
            <w:shd w:val="clear" w:color="auto" w:fill="auto"/>
            <w:vAlign w:val="center"/>
          </w:tcPr>
          <w:p w14:paraId="570D7F1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D201F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2A2C57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64D4EF24" w14:textId="77777777" w:rsidTr="00D30B54">
        <w:trPr>
          <w:trHeight w:val="20"/>
        </w:trPr>
        <w:tc>
          <w:tcPr>
            <w:tcW w:w="1320" w:type="pct"/>
            <w:vMerge/>
            <w:shd w:val="clear" w:color="auto" w:fill="auto"/>
            <w:vAlign w:val="center"/>
          </w:tcPr>
          <w:p w14:paraId="5B5334C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1D5F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5BE1144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0996E6CC" w14:textId="77777777" w:rsidTr="00143D96">
        <w:trPr>
          <w:trHeight w:val="783"/>
        </w:trPr>
        <w:tc>
          <w:tcPr>
            <w:tcW w:w="1320" w:type="pct"/>
            <w:vMerge w:val="restart"/>
            <w:shd w:val="clear" w:color="auto" w:fill="auto"/>
            <w:vAlign w:val="center"/>
          </w:tcPr>
          <w:p w14:paraId="57E72D1D"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ABAA7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A943B2"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14:paraId="7DB053C2" w14:textId="77777777" w:rsidTr="00D30B54">
        <w:trPr>
          <w:trHeight w:val="783"/>
        </w:trPr>
        <w:tc>
          <w:tcPr>
            <w:tcW w:w="1320" w:type="pct"/>
            <w:vMerge/>
            <w:shd w:val="clear" w:color="auto" w:fill="auto"/>
            <w:vAlign w:val="center"/>
          </w:tcPr>
          <w:p w14:paraId="7D20DF7F"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2AFE9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9763057"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66293DB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7317397"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1F2C4717"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00B01207"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4B163D8D" w14:textId="77777777" w:rsidTr="00D30B54">
        <w:trPr>
          <w:trHeight w:val="783"/>
        </w:trPr>
        <w:tc>
          <w:tcPr>
            <w:tcW w:w="1320" w:type="pct"/>
            <w:vMerge/>
            <w:shd w:val="clear" w:color="auto" w:fill="auto"/>
            <w:vAlign w:val="center"/>
          </w:tcPr>
          <w:p w14:paraId="708A22A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612D1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0CFC37"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1A34B0DC"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7271AA8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0DA80F9B"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36B6BE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5679252E" w14:textId="77777777" w:rsidTr="00D30B54">
        <w:trPr>
          <w:trHeight w:val="783"/>
        </w:trPr>
        <w:tc>
          <w:tcPr>
            <w:tcW w:w="1320" w:type="pct"/>
            <w:vMerge/>
            <w:shd w:val="clear" w:color="auto" w:fill="auto"/>
            <w:vAlign w:val="center"/>
          </w:tcPr>
          <w:p w14:paraId="2F442782"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AC858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98BB468"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0F94D93E"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5C5EE2BC"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3F2D1D84"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40D214EA"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4F8A3E6F" w14:textId="77777777" w:rsidTr="00DB07D7">
        <w:trPr>
          <w:trHeight w:val="526"/>
        </w:trPr>
        <w:tc>
          <w:tcPr>
            <w:tcW w:w="1320" w:type="pct"/>
            <w:vMerge/>
            <w:tcBorders>
              <w:bottom w:val="single" w:sz="4" w:space="0" w:color="auto"/>
            </w:tcBorders>
            <w:shd w:val="clear" w:color="auto" w:fill="auto"/>
            <w:vAlign w:val="center"/>
          </w:tcPr>
          <w:p w14:paraId="00943D31"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FC2E5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28B43A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3B061B9"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0A1C52E"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391660C9"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2A8BC827"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 xml:space="preserve">Podmiot odpowiedzialny za nabór i ocenę </w:t>
            </w:r>
            <w:r w:rsidRPr="00467847">
              <w:rPr>
                <w:rFonts w:asciiTheme="minorHAnsi" w:hAnsiTheme="minorHAnsi" w:cs="Arial"/>
                <w:sz w:val="22"/>
                <w:szCs w:val="22"/>
              </w:rPr>
              <w:lastRenderedPageBreak/>
              <w:t>wniosków: IZ RPO.</w:t>
            </w:r>
          </w:p>
        </w:tc>
      </w:tr>
      <w:tr w:rsidR="000C0CB7" w:rsidRPr="00334FE3" w:rsidDel="00FE3C38" w14:paraId="1D765BB1" w14:textId="77777777" w:rsidTr="00D30B54">
        <w:trPr>
          <w:trHeight w:val="20"/>
        </w:trPr>
        <w:tc>
          <w:tcPr>
            <w:tcW w:w="1320" w:type="pct"/>
            <w:vMerge w:val="restart"/>
            <w:tcBorders>
              <w:top w:val="single" w:sz="4" w:space="0" w:color="auto"/>
            </w:tcBorders>
            <w:shd w:val="clear" w:color="auto" w:fill="auto"/>
            <w:vAlign w:val="center"/>
          </w:tcPr>
          <w:p w14:paraId="0589FFF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A2E7A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254306"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2489008B" w14:textId="77777777" w:rsidR="009F0CDD" w:rsidRPr="00334FE3" w:rsidRDefault="009F0CDD" w:rsidP="009F0CDD">
            <w:pPr>
              <w:spacing w:after="0"/>
              <w:jc w:val="both"/>
              <w:rPr>
                <w:rFonts w:asciiTheme="minorHAnsi" w:hAnsiTheme="minorHAnsi" w:cs="Arial"/>
              </w:rPr>
            </w:pPr>
          </w:p>
          <w:p w14:paraId="36E69349"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46AD399A" w14:textId="77777777" w:rsidR="00940B4D" w:rsidRPr="00334FE3" w:rsidRDefault="00940B4D" w:rsidP="009F0CDD">
            <w:pPr>
              <w:spacing w:after="0"/>
              <w:jc w:val="both"/>
              <w:rPr>
                <w:rFonts w:asciiTheme="minorHAnsi" w:hAnsiTheme="minorHAnsi" w:cs="Arial"/>
              </w:rPr>
            </w:pPr>
          </w:p>
          <w:p w14:paraId="7E8799DD"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3326BA15" w14:textId="77777777" w:rsidR="00415CEA" w:rsidRPr="00334FE3" w:rsidRDefault="00415CEA" w:rsidP="009F0CDD">
            <w:pPr>
              <w:spacing w:after="0"/>
              <w:jc w:val="both"/>
              <w:rPr>
                <w:rFonts w:asciiTheme="minorHAnsi" w:hAnsiTheme="minorHAnsi"/>
              </w:rPr>
            </w:pPr>
          </w:p>
          <w:p w14:paraId="6FBD88C6"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55350944" w14:textId="77777777" w:rsidR="0051559E" w:rsidRPr="00334FE3" w:rsidRDefault="0051559E" w:rsidP="0051559E">
            <w:pPr>
              <w:spacing w:after="0"/>
              <w:jc w:val="both"/>
              <w:rPr>
                <w:rFonts w:asciiTheme="minorHAnsi" w:hAnsiTheme="minorHAnsi"/>
              </w:rPr>
            </w:pPr>
          </w:p>
          <w:p w14:paraId="6EB160EC" w14:textId="0F5EFABB"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25E03B2B" w14:textId="77777777" w:rsidR="00631534" w:rsidRPr="00334FE3" w:rsidRDefault="00631534" w:rsidP="009F0CDD">
            <w:pPr>
              <w:spacing w:after="0"/>
              <w:jc w:val="both"/>
              <w:rPr>
                <w:rFonts w:asciiTheme="minorHAnsi" w:hAnsiTheme="minorHAnsi" w:cs="Arial"/>
              </w:rPr>
            </w:pPr>
          </w:p>
          <w:p w14:paraId="264A96CC"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1687D01A" w14:textId="77777777" w:rsidR="007843FC" w:rsidRPr="00334FE3" w:rsidRDefault="007843FC" w:rsidP="009F0CDD">
            <w:pPr>
              <w:spacing w:after="0"/>
              <w:jc w:val="both"/>
              <w:rPr>
                <w:rFonts w:asciiTheme="minorHAnsi" w:hAnsiTheme="minorHAnsi" w:cs="Arial"/>
              </w:rPr>
            </w:pPr>
          </w:p>
          <w:p w14:paraId="73472D90"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0CABEF64" w14:textId="77777777" w:rsidR="00F405C7" w:rsidRPr="00334FE3" w:rsidRDefault="00F405C7" w:rsidP="001E11D4">
            <w:pPr>
              <w:pStyle w:val="Akapitzlist"/>
              <w:numPr>
                <w:ilvl w:val="0"/>
                <w:numId w:val="296"/>
              </w:numPr>
              <w:spacing w:after="0" w:line="240" w:lineRule="auto"/>
              <w:ind w:left="176" w:hanging="176"/>
              <w:jc w:val="both"/>
              <w:rPr>
                <w:rFonts w:cs="Arial"/>
              </w:rPr>
            </w:pPr>
            <w:r w:rsidRPr="00334FE3">
              <w:lastRenderedPageBreak/>
              <w:t xml:space="preserve">studentów studiów stacjonarnych i zaocznych, ponieważ wsparcie </w:t>
            </w:r>
            <w:r w:rsidRPr="00334FE3">
              <w:rPr>
                <w:rFonts w:cs="Arial"/>
              </w:rPr>
              <w:t>ukierunkowane na specyficzne potrzeby tej grupy docelowej zostało przewidziane w ramach PO WER;</w:t>
            </w:r>
          </w:p>
          <w:p w14:paraId="3B0B8F64" w14:textId="77777777" w:rsidR="00631534" w:rsidRPr="00334FE3" w:rsidRDefault="007843FC" w:rsidP="001E11D4">
            <w:pPr>
              <w:pStyle w:val="Akapitzlist"/>
              <w:numPr>
                <w:ilvl w:val="0"/>
                <w:numId w:val="296"/>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4588D4C8" w14:textId="77777777" w:rsidR="007843FC" w:rsidRPr="00334FE3" w:rsidRDefault="007843FC" w:rsidP="009F0CDD">
            <w:pPr>
              <w:spacing w:after="0"/>
              <w:jc w:val="both"/>
              <w:rPr>
                <w:rFonts w:asciiTheme="minorHAnsi" w:hAnsiTheme="minorHAnsi"/>
              </w:rPr>
            </w:pPr>
          </w:p>
          <w:p w14:paraId="2D57D440"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14:paraId="6688F562" w14:textId="77777777" w:rsidTr="00D30B54">
        <w:trPr>
          <w:trHeight w:val="20"/>
        </w:trPr>
        <w:tc>
          <w:tcPr>
            <w:tcW w:w="1320" w:type="pct"/>
            <w:vMerge/>
            <w:tcBorders>
              <w:top w:val="single" w:sz="4" w:space="0" w:color="auto"/>
            </w:tcBorders>
            <w:shd w:val="clear" w:color="auto" w:fill="auto"/>
            <w:vAlign w:val="center"/>
          </w:tcPr>
          <w:p w14:paraId="60A850DE"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333E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CDE485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23508281" w14:textId="77777777" w:rsidTr="00D30B54">
        <w:trPr>
          <w:trHeight w:val="20"/>
        </w:trPr>
        <w:tc>
          <w:tcPr>
            <w:tcW w:w="1320" w:type="pct"/>
            <w:vMerge/>
            <w:tcBorders>
              <w:top w:val="single" w:sz="4" w:space="0" w:color="auto"/>
            </w:tcBorders>
            <w:shd w:val="clear" w:color="auto" w:fill="auto"/>
            <w:vAlign w:val="center"/>
          </w:tcPr>
          <w:p w14:paraId="2F3AA604"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FFB32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787E45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091FD2C0" w14:textId="77777777" w:rsidTr="00D30B54">
        <w:trPr>
          <w:trHeight w:val="20"/>
        </w:trPr>
        <w:tc>
          <w:tcPr>
            <w:tcW w:w="1320" w:type="pct"/>
            <w:vMerge/>
            <w:tcBorders>
              <w:top w:val="single" w:sz="4" w:space="0" w:color="auto"/>
            </w:tcBorders>
            <w:shd w:val="clear" w:color="auto" w:fill="auto"/>
            <w:vAlign w:val="center"/>
          </w:tcPr>
          <w:p w14:paraId="62AB439C"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4DB31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2DBE65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61FFF362" w14:textId="77777777" w:rsidTr="00D30B54">
        <w:trPr>
          <w:trHeight w:val="20"/>
        </w:trPr>
        <w:tc>
          <w:tcPr>
            <w:tcW w:w="1320" w:type="pct"/>
            <w:vMerge/>
            <w:tcBorders>
              <w:top w:val="single" w:sz="4" w:space="0" w:color="auto"/>
            </w:tcBorders>
            <w:shd w:val="clear" w:color="auto" w:fill="auto"/>
            <w:vAlign w:val="center"/>
          </w:tcPr>
          <w:p w14:paraId="24E4C600" w14:textId="77777777" w:rsidR="00A545BC" w:rsidRPr="00334FE3" w:rsidDel="00FE3C38"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78CB4F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C06F55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C51442" w14:textId="77777777" w:rsidTr="00D30B54">
        <w:trPr>
          <w:trHeight w:val="20"/>
        </w:trPr>
        <w:tc>
          <w:tcPr>
            <w:tcW w:w="1320" w:type="pct"/>
            <w:vMerge w:val="restart"/>
            <w:shd w:val="clear" w:color="auto" w:fill="auto"/>
            <w:vAlign w:val="center"/>
          </w:tcPr>
          <w:p w14:paraId="3328E785"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w:t>
            </w:r>
            <w:proofErr w:type="spellStart"/>
            <w:r w:rsidRPr="00334FE3">
              <w:rPr>
                <w:rFonts w:asciiTheme="minorHAnsi" w:hAnsiTheme="minorHAnsi" w:cs="Arial"/>
                <w:i/>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346A8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8CA08ED"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 xml:space="preserve">Wartość wydatków w ramach cross- </w:t>
            </w:r>
            <w:proofErr w:type="spellStart"/>
            <w:r w:rsidR="00F2068B" w:rsidRPr="00334FE3">
              <w:rPr>
                <w:rFonts w:asciiTheme="minorHAnsi" w:hAnsiTheme="minorHAnsi" w:cs="Arial"/>
                <w:sz w:val="22"/>
                <w:szCs w:val="22"/>
              </w:rPr>
              <w:t>financingu</w:t>
            </w:r>
            <w:proofErr w:type="spellEnd"/>
            <w:r w:rsidR="00F2068B" w:rsidRPr="00334FE3">
              <w:rPr>
                <w:rFonts w:asciiTheme="minorHAnsi" w:hAnsiTheme="minorHAnsi" w:cs="Arial"/>
                <w:sz w:val="22"/>
                <w:szCs w:val="22"/>
              </w:rPr>
              <w:t xml:space="preserve">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334FE3">
              <w:rPr>
                <w:rFonts w:asciiTheme="minorHAnsi" w:hAnsiTheme="minorHAnsi"/>
                <w:sz w:val="22"/>
                <w:szCs w:val="22"/>
              </w:rPr>
              <w:t>financingu</w:t>
            </w:r>
            <w:proofErr w:type="spellEnd"/>
            <w:r w:rsidRPr="00334FE3">
              <w:rPr>
                <w:rFonts w:asciiTheme="minorHAnsi" w:hAnsiTheme="minorHAnsi"/>
                <w:sz w:val="22"/>
                <w:szCs w:val="22"/>
              </w:rPr>
              <w:t xml:space="preserve">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14:paraId="44F831FE" w14:textId="77777777" w:rsidTr="00D30B54">
        <w:trPr>
          <w:trHeight w:val="20"/>
        </w:trPr>
        <w:tc>
          <w:tcPr>
            <w:tcW w:w="1320" w:type="pct"/>
            <w:vMerge/>
            <w:shd w:val="clear" w:color="auto" w:fill="auto"/>
            <w:vAlign w:val="center"/>
          </w:tcPr>
          <w:p w14:paraId="28A70F9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0E6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FD762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F72805" w14:textId="77777777" w:rsidTr="00D30B54">
        <w:trPr>
          <w:trHeight w:val="20"/>
        </w:trPr>
        <w:tc>
          <w:tcPr>
            <w:tcW w:w="1320" w:type="pct"/>
            <w:vMerge/>
            <w:shd w:val="clear" w:color="auto" w:fill="auto"/>
            <w:vAlign w:val="center"/>
          </w:tcPr>
          <w:p w14:paraId="00A2AD3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DC36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1B221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0986222" w14:textId="77777777" w:rsidTr="00D30B54">
        <w:trPr>
          <w:trHeight w:val="20"/>
        </w:trPr>
        <w:tc>
          <w:tcPr>
            <w:tcW w:w="1320" w:type="pct"/>
            <w:vMerge/>
            <w:shd w:val="clear" w:color="auto" w:fill="auto"/>
            <w:vAlign w:val="center"/>
          </w:tcPr>
          <w:p w14:paraId="5DC6F79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1664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710F51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D4ED654" w14:textId="77777777" w:rsidTr="00D30B54">
        <w:trPr>
          <w:trHeight w:val="20"/>
        </w:trPr>
        <w:tc>
          <w:tcPr>
            <w:tcW w:w="1320" w:type="pct"/>
            <w:vMerge/>
            <w:shd w:val="clear" w:color="auto" w:fill="auto"/>
            <w:vAlign w:val="center"/>
          </w:tcPr>
          <w:p w14:paraId="10F96AD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84DF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36CB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EC35A5" w14:textId="77777777" w:rsidTr="00D30B54">
        <w:trPr>
          <w:trHeight w:val="530"/>
        </w:trPr>
        <w:tc>
          <w:tcPr>
            <w:tcW w:w="1320" w:type="pct"/>
            <w:vMerge w:val="restart"/>
            <w:shd w:val="clear" w:color="auto" w:fill="auto"/>
            <w:vAlign w:val="center"/>
          </w:tcPr>
          <w:p w14:paraId="14811A80"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7E26D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47C844D" w14:textId="77777777"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nie może łącznie przekroczyć 10% wydatków projektu. Wydatki ponoszone na zakup środków trwałych oraz cross-</w:t>
            </w:r>
            <w:proofErr w:type="spellStart"/>
            <w:r w:rsidRPr="00334FE3">
              <w:rPr>
                <w:rFonts w:asciiTheme="minorHAnsi" w:hAnsiTheme="minorHAnsi" w:cs="Arial"/>
                <w:sz w:val="22"/>
                <w:szCs w:val="22"/>
              </w:rPr>
              <w:t>financing</w:t>
            </w:r>
            <w:proofErr w:type="spellEnd"/>
            <w:r w:rsidRPr="00334FE3">
              <w:rPr>
                <w:rFonts w:asciiTheme="minorHAnsi" w:hAnsiTheme="minorHAnsi" w:cs="Arial"/>
                <w:sz w:val="22"/>
                <w:szCs w:val="22"/>
              </w:rPr>
              <w:t xml:space="preserve"> powyżej dopuszczalnej kwoty określonej w zatwierdzonym wniosku o dofinansowanie projektu są </w:t>
            </w:r>
            <w:r w:rsidRPr="00334FE3">
              <w:rPr>
                <w:rFonts w:asciiTheme="minorHAnsi" w:hAnsiTheme="minorHAnsi" w:cs="Arial"/>
                <w:sz w:val="22"/>
                <w:szCs w:val="22"/>
              </w:rPr>
              <w:lastRenderedPageBreak/>
              <w:t xml:space="preserve">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w:t>
            </w:r>
            <w:proofErr w:type="spellStart"/>
            <w:r w:rsidRPr="00334FE3">
              <w:rPr>
                <w:rFonts w:asciiTheme="minorHAnsi" w:hAnsiTheme="minorHAnsi"/>
                <w:sz w:val="22"/>
                <w:szCs w:val="22"/>
              </w:rPr>
              <w:t>financing</w:t>
            </w:r>
            <w:proofErr w:type="spellEnd"/>
            <w:r w:rsidRPr="00334FE3">
              <w:rPr>
                <w:rFonts w:asciiTheme="minorHAnsi" w:hAnsiTheme="minorHAnsi"/>
                <w:sz w:val="22"/>
                <w:szCs w:val="22"/>
              </w:rPr>
              <w:t>).</w:t>
            </w:r>
          </w:p>
        </w:tc>
      </w:tr>
      <w:tr w:rsidR="000C0CB7" w:rsidRPr="00334FE3" w14:paraId="731FEF1E" w14:textId="77777777" w:rsidTr="00D30B54">
        <w:trPr>
          <w:trHeight w:val="530"/>
        </w:trPr>
        <w:tc>
          <w:tcPr>
            <w:tcW w:w="1320" w:type="pct"/>
            <w:vMerge/>
            <w:shd w:val="clear" w:color="auto" w:fill="auto"/>
            <w:vAlign w:val="center"/>
          </w:tcPr>
          <w:p w14:paraId="7BD2D334"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D71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2E6964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48D73A" w14:textId="77777777" w:rsidTr="00D30B54">
        <w:trPr>
          <w:trHeight w:val="530"/>
        </w:trPr>
        <w:tc>
          <w:tcPr>
            <w:tcW w:w="1320" w:type="pct"/>
            <w:vMerge/>
            <w:shd w:val="clear" w:color="auto" w:fill="auto"/>
            <w:vAlign w:val="center"/>
          </w:tcPr>
          <w:p w14:paraId="2B253D1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A6A5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2443C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1458D61" w14:textId="77777777" w:rsidTr="00D30B54">
        <w:trPr>
          <w:trHeight w:val="530"/>
        </w:trPr>
        <w:tc>
          <w:tcPr>
            <w:tcW w:w="1320" w:type="pct"/>
            <w:vMerge/>
            <w:shd w:val="clear" w:color="auto" w:fill="auto"/>
            <w:vAlign w:val="center"/>
          </w:tcPr>
          <w:p w14:paraId="61758CC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5A7B8A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E63447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1BFE23B" w14:textId="77777777" w:rsidTr="00D30B54">
        <w:trPr>
          <w:trHeight w:val="530"/>
        </w:trPr>
        <w:tc>
          <w:tcPr>
            <w:tcW w:w="1320" w:type="pct"/>
            <w:vMerge/>
            <w:shd w:val="clear" w:color="auto" w:fill="auto"/>
            <w:vAlign w:val="center"/>
          </w:tcPr>
          <w:p w14:paraId="644D6C0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36EF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B9BC42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85BE7C4" w14:textId="77777777" w:rsidTr="00D30B54">
        <w:trPr>
          <w:trHeight w:val="20"/>
        </w:trPr>
        <w:tc>
          <w:tcPr>
            <w:tcW w:w="1320" w:type="pct"/>
            <w:vMerge w:val="restart"/>
            <w:shd w:val="clear" w:color="auto" w:fill="auto"/>
            <w:vAlign w:val="center"/>
          </w:tcPr>
          <w:p w14:paraId="7956CCC5"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1FA8B8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3C71AC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DCF7C6C" w14:textId="77777777" w:rsidTr="00D30B54">
        <w:trPr>
          <w:trHeight w:val="20"/>
        </w:trPr>
        <w:tc>
          <w:tcPr>
            <w:tcW w:w="1320" w:type="pct"/>
            <w:vMerge/>
            <w:shd w:val="clear" w:color="auto" w:fill="auto"/>
            <w:vAlign w:val="center"/>
          </w:tcPr>
          <w:p w14:paraId="18D7140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27675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8B473E9"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11AF9C3" w14:textId="77777777" w:rsidTr="00D30B54">
        <w:trPr>
          <w:trHeight w:val="20"/>
        </w:trPr>
        <w:tc>
          <w:tcPr>
            <w:tcW w:w="1320" w:type="pct"/>
            <w:vMerge/>
            <w:shd w:val="clear" w:color="auto" w:fill="auto"/>
            <w:vAlign w:val="center"/>
          </w:tcPr>
          <w:p w14:paraId="7BE51FB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FE793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07CDC4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82F951" w14:textId="77777777" w:rsidTr="00D30B54">
        <w:trPr>
          <w:trHeight w:val="20"/>
        </w:trPr>
        <w:tc>
          <w:tcPr>
            <w:tcW w:w="1320" w:type="pct"/>
            <w:vMerge/>
            <w:shd w:val="clear" w:color="auto" w:fill="auto"/>
            <w:vAlign w:val="center"/>
          </w:tcPr>
          <w:p w14:paraId="12EC9E9C"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8D93C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46AE93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2598AC7" w14:textId="77777777" w:rsidTr="00D30B54">
        <w:trPr>
          <w:trHeight w:val="20"/>
        </w:trPr>
        <w:tc>
          <w:tcPr>
            <w:tcW w:w="1320" w:type="pct"/>
            <w:vMerge/>
            <w:tcBorders>
              <w:bottom w:val="single" w:sz="4" w:space="0" w:color="auto"/>
            </w:tcBorders>
            <w:shd w:val="clear" w:color="auto" w:fill="auto"/>
            <w:vAlign w:val="center"/>
          </w:tcPr>
          <w:p w14:paraId="3FA373B0"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C9A09E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C7B543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601ACEA"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02DF03A"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D65A5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F7EB3D2"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1AC55E87"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20C80F5A"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59817775" w14:textId="77777777" w:rsidTr="00D30B54">
        <w:trPr>
          <w:trHeight w:val="20"/>
        </w:trPr>
        <w:tc>
          <w:tcPr>
            <w:tcW w:w="1320" w:type="pct"/>
            <w:vMerge/>
            <w:tcBorders>
              <w:right w:val="single" w:sz="4" w:space="0" w:color="auto"/>
            </w:tcBorders>
            <w:shd w:val="clear" w:color="auto" w:fill="auto"/>
            <w:vAlign w:val="center"/>
          </w:tcPr>
          <w:p w14:paraId="79534FD7"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2AEC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5B485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9E77B8" w14:textId="77777777" w:rsidTr="00D30B54">
        <w:trPr>
          <w:trHeight w:val="20"/>
        </w:trPr>
        <w:tc>
          <w:tcPr>
            <w:tcW w:w="1320" w:type="pct"/>
            <w:vMerge/>
            <w:tcBorders>
              <w:right w:val="single" w:sz="4" w:space="0" w:color="auto"/>
            </w:tcBorders>
            <w:shd w:val="clear" w:color="auto" w:fill="auto"/>
            <w:vAlign w:val="center"/>
          </w:tcPr>
          <w:p w14:paraId="56D0B877"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419B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03CB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0C2DAE" w14:textId="77777777" w:rsidTr="00D30B54">
        <w:trPr>
          <w:trHeight w:val="20"/>
        </w:trPr>
        <w:tc>
          <w:tcPr>
            <w:tcW w:w="1320" w:type="pct"/>
            <w:vMerge/>
            <w:tcBorders>
              <w:right w:val="single" w:sz="4" w:space="0" w:color="auto"/>
            </w:tcBorders>
            <w:shd w:val="clear" w:color="auto" w:fill="auto"/>
            <w:vAlign w:val="center"/>
          </w:tcPr>
          <w:p w14:paraId="6663B71E"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74DB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1C7D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0DD613" w14:textId="77777777" w:rsidTr="00D30B54">
        <w:trPr>
          <w:trHeight w:val="20"/>
        </w:trPr>
        <w:tc>
          <w:tcPr>
            <w:tcW w:w="1320" w:type="pct"/>
            <w:vMerge/>
            <w:tcBorders>
              <w:right w:val="single" w:sz="4" w:space="0" w:color="auto"/>
            </w:tcBorders>
            <w:shd w:val="clear" w:color="auto" w:fill="auto"/>
            <w:vAlign w:val="center"/>
          </w:tcPr>
          <w:p w14:paraId="5E413BC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9F64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8D07B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056502"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4ADA78C2"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 xml:space="preserve">de </w:t>
            </w:r>
            <w:proofErr w:type="spellStart"/>
            <w:r w:rsidRPr="00334FE3">
              <w:rPr>
                <w:rFonts w:asciiTheme="minorHAnsi" w:hAnsiTheme="minorHAnsi" w:cs="Arial"/>
                <w:i/>
                <w:sz w:val="22"/>
                <w:szCs w:val="22"/>
              </w:rPr>
              <w:t>minimis</w:t>
            </w:r>
            <w:proofErr w:type="spellEnd"/>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A578C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BC39A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33355C4" w14:textId="77777777" w:rsidTr="00D30B54">
        <w:trPr>
          <w:trHeight w:val="611"/>
        </w:trPr>
        <w:tc>
          <w:tcPr>
            <w:tcW w:w="1320" w:type="pct"/>
            <w:vMerge/>
            <w:tcBorders>
              <w:right w:val="single" w:sz="4" w:space="0" w:color="auto"/>
            </w:tcBorders>
            <w:shd w:val="clear" w:color="auto" w:fill="auto"/>
            <w:vAlign w:val="center"/>
          </w:tcPr>
          <w:p w14:paraId="2C00D04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43D3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324BB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91715C2" w14:textId="77777777" w:rsidTr="00D30B54">
        <w:trPr>
          <w:trHeight w:val="611"/>
        </w:trPr>
        <w:tc>
          <w:tcPr>
            <w:tcW w:w="1320" w:type="pct"/>
            <w:vMerge/>
            <w:tcBorders>
              <w:right w:val="single" w:sz="4" w:space="0" w:color="auto"/>
            </w:tcBorders>
            <w:shd w:val="clear" w:color="auto" w:fill="auto"/>
            <w:vAlign w:val="center"/>
          </w:tcPr>
          <w:p w14:paraId="336E0849"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F40A8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E8616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6FE9E88" w14:textId="77777777" w:rsidTr="00D30B54">
        <w:trPr>
          <w:trHeight w:val="611"/>
        </w:trPr>
        <w:tc>
          <w:tcPr>
            <w:tcW w:w="1320" w:type="pct"/>
            <w:vMerge/>
            <w:tcBorders>
              <w:right w:val="single" w:sz="4" w:space="0" w:color="auto"/>
            </w:tcBorders>
            <w:shd w:val="clear" w:color="auto" w:fill="auto"/>
            <w:vAlign w:val="center"/>
          </w:tcPr>
          <w:p w14:paraId="15AA9C3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3834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03D9EB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08A641"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0114AF4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19455C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02AAEB1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6330544" w14:textId="77777777" w:rsidTr="00D30B54">
        <w:trPr>
          <w:trHeight w:val="20"/>
        </w:trPr>
        <w:tc>
          <w:tcPr>
            <w:tcW w:w="1320" w:type="pct"/>
            <w:vMerge w:val="restart"/>
            <w:tcBorders>
              <w:top w:val="single" w:sz="4" w:space="0" w:color="auto"/>
            </w:tcBorders>
            <w:shd w:val="clear" w:color="auto" w:fill="auto"/>
            <w:vAlign w:val="center"/>
          </w:tcPr>
          <w:p w14:paraId="50DF0137"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163E7C04"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762861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B056FC9" w14:textId="77777777" w:rsidTr="00D30B54">
        <w:trPr>
          <w:trHeight w:val="20"/>
        </w:trPr>
        <w:tc>
          <w:tcPr>
            <w:tcW w:w="1320" w:type="pct"/>
            <w:vMerge/>
            <w:shd w:val="clear" w:color="auto" w:fill="auto"/>
            <w:vAlign w:val="center"/>
          </w:tcPr>
          <w:p w14:paraId="6E5DA73D"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E5CF7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2053D454"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3E25987C" w14:textId="77777777" w:rsidTr="00D30B54">
        <w:trPr>
          <w:trHeight w:val="20"/>
        </w:trPr>
        <w:tc>
          <w:tcPr>
            <w:tcW w:w="1320" w:type="pct"/>
            <w:vMerge/>
            <w:shd w:val="clear" w:color="auto" w:fill="auto"/>
            <w:vAlign w:val="center"/>
          </w:tcPr>
          <w:p w14:paraId="2A9E409F"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21DB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2017D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BE9864" w14:textId="77777777" w:rsidTr="00D30B54">
        <w:trPr>
          <w:trHeight w:val="20"/>
        </w:trPr>
        <w:tc>
          <w:tcPr>
            <w:tcW w:w="1320" w:type="pct"/>
            <w:vMerge/>
            <w:shd w:val="clear" w:color="auto" w:fill="auto"/>
            <w:vAlign w:val="center"/>
          </w:tcPr>
          <w:p w14:paraId="4357901C"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404B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A9B6D5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6839268" w14:textId="77777777" w:rsidTr="00D30B54">
        <w:trPr>
          <w:trHeight w:val="20"/>
        </w:trPr>
        <w:tc>
          <w:tcPr>
            <w:tcW w:w="1320" w:type="pct"/>
            <w:vMerge/>
            <w:shd w:val="clear" w:color="auto" w:fill="auto"/>
            <w:vAlign w:val="center"/>
          </w:tcPr>
          <w:p w14:paraId="15E922DA"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EAB5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645957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D40AB5" w14:textId="77777777" w:rsidTr="00D30B54">
        <w:trPr>
          <w:trHeight w:val="20"/>
        </w:trPr>
        <w:tc>
          <w:tcPr>
            <w:tcW w:w="1320" w:type="pct"/>
            <w:vMerge/>
            <w:shd w:val="clear" w:color="auto" w:fill="auto"/>
            <w:vAlign w:val="center"/>
          </w:tcPr>
          <w:p w14:paraId="50945EA5"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FFC8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DCE851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0754B7B" w14:textId="77777777" w:rsidTr="00143D96">
        <w:trPr>
          <w:trHeight w:val="1441"/>
        </w:trPr>
        <w:tc>
          <w:tcPr>
            <w:tcW w:w="1320" w:type="pct"/>
            <w:vMerge w:val="restart"/>
            <w:shd w:val="clear" w:color="auto" w:fill="auto"/>
            <w:vAlign w:val="center"/>
          </w:tcPr>
          <w:p w14:paraId="3FABB5A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9653A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B93C109"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6E617605" w14:textId="77777777" w:rsidR="00415CEA" w:rsidRPr="00334FE3" w:rsidRDefault="00415CEA" w:rsidP="00415CEA">
            <w:pPr>
              <w:spacing w:line="276" w:lineRule="auto"/>
              <w:contextualSpacing/>
              <w:jc w:val="both"/>
              <w:rPr>
                <w:rFonts w:asciiTheme="minorHAnsi" w:eastAsia="Calibri" w:hAnsiTheme="minorHAnsi"/>
                <w:lang w:eastAsia="en-US"/>
              </w:rPr>
            </w:pPr>
          </w:p>
          <w:p w14:paraId="2BF9927B" w14:textId="77777777" w:rsidR="00AB4B55" w:rsidRPr="00334FE3" w:rsidRDefault="00415CEA" w:rsidP="00ED796B">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tc>
      </w:tr>
      <w:tr w:rsidR="000C0CB7" w:rsidRPr="00334FE3" w14:paraId="0901836A" w14:textId="77777777" w:rsidTr="007843FC">
        <w:trPr>
          <w:trHeight w:val="773"/>
        </w:trPr>
        <w:tc>
          <w:tcPr>
            <w:tcW w:w="1320" w:type="pct"/>
            <w:vMerge/>
            <w:shd w:val="clear" w:color="auto" w:fill="auto"/>
            <w:vAlign w:val="center"/>
          </w:tcPr>
          <w:p w14:paraId="4EDD7C82"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FE64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75D15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EE59B4" w14:textId="77777777" w:rsidTr="007843FC">
        <w:trPr>
          <w:trHeight w:val="699"/>
        </w:trPr>
        <w:tc>
          <w:tcPr>
            <w:tcW w:w="1320" w:type="pct"/>
            <w:vMerge/>
            <w:shd w:val="clear" w:color="auto" w:fill="auto"/>
            <w:vAlign w:val="center"/>
          </w:tcPr>
          <w:p w14:paraId="1A1B31D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5468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145CDA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4A078A3B" w14:textId="77777777" w:rsidTr="007843FC">
        <w:trPr>
          <w:trHeight w:val="696"/>
        </w:trPr>
        <w:tc>
          <w:tcPr>
            <w:tcW w:w="1320" w:type="pct"/>
            <w:vMerge/>
            <w:shd w:val="clear" w:color="auto" w:fill="auto"/>
            <w:vAlign w:val="center"/>
          </w:tcPr>
          <w:p w14:paraId="4BF41B6B"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CCA7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37F6E5"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67AADC22" w14:textId="77777777" w:rsidTr="00D30B54">
        <w:trPr>
          <w:trHeight w:val="20"/>
        </w:trPr>
        <w:tc>
          <w:tcPr>
            <w:tcW w:w="1320" w:type="pct"/>
            <w:vMerge/>
            <w:shd w:val="clear" w:color="auto" w:fill="auto"/>
            <w:vAlign w:val="center"/>
          </w:tcPr>
          <w:p w14:paraId="1E4EC783" w14:textId="77777777" w:rsidR="00AB4B55" w:rsidRPr="00334FE3" w:rsidRDefault="00AB4B55"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F48AA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1BE2C0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68C2A75D" w14:textId="77777777" w:rsidTr="00143D96">
        <w:trPr>
          <w:trHeight w:val="756"/>
        </w:trPr>
        <w:tc>
          <w:tcPr>
            <w:tcW w:w="1320" w:type="pct"/>
            <w:vMerge w:val="restart"/>
            <w:shd w:val="clear" w:color="auto" w:fill="auto"/>
            <w:vAlign w:val="center"/>
          </w:tcPr>
          <w:p w14:paraId="20CBDFEB"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4859EC7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CD2B1D5"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79FD0F38" w14:textId="77777777" w:rsidR="00415CEA" w:rsidRPr="00334FE3" w:rsidRDefault="00415CEA" w:rsidP="00415CEA">
            <w:pPr>
              <w:spacing w:line="276" w:lineRule="auto"/>
              <w:contextualSpacing/>
              <w:jc w:val="both"/>
              <w:rPr>
                <w:rFonts w:asciiTheme="minorHAnsi" w:eastAsia="Calibri" w:hAnsiTheme="minorHAnsi"/>
                <w:lang w:eastAsia="en-US"/>
              </w:rPr>
            </w:pPr>
          </w:p>
          <w:p w14:paraId="7C3DC52F" w14:textId="77777777" w:rsidR="00AB4B55" w:rsidRPr="00334FE3" w:rsidRDefault="00415CEA" w:rsidP="00D50927">
            <w:pPr>
              <w:spacing w:before="40" w:after="40"/>
              <w:rPr>
                <w:rFonts w:asciiTheme="minorHAnsi" w:hAnsiTheme="minorHAnsi" w:cs="Arial"/>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tc>
      </w:tr>
      <w:tr w:rsidR="000C0CB7" w:rsidRPr="00334FE3" w14:paraId="20BF487B" w14:textId="77777777" w:rsidTr="00D30B54">
        <w:trPr>
          <w:trHeight w:val="20"/>
        </w:trPr>
        <w:tc>
          <w:tcPr>
            <w:tcW w:w="1320" w:type="pct"/>
            <w:vMerge/>
            <w:shd w:val="clear" w:color="auto" w:fill="auto"/>
            <w:vAlign w:val="center"/>
          </w:tcPr>
          <w:p w14:paraId="0E9B8E6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B2C35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4FB88E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B5A6B1A" w14:textId="77777777" w:rsidTr="00D30B54">
        <w:trPr>
          <w:trHeight w:val="20"/>
        </w:trPr>
        <w:tc>
          <w:tcPr>
            <w:tcW w:w="1320" w:type="pct"/>
            <w:vMerge/>
            <w:shd w:val="clear" w:color="auto" w:fill="auto"/>
            <w:vAlign w:val="center"/>
          </w:tcPr>
          <w:p w14:paraId="654C57B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CE212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DAEA4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BAA2CD9" w14:textId="77777777" w:rsidTr="00D30B54">
        <w:trPr>
          <w:trHeight w:val="20"/>
        </w:trPr>
        <w:tc>
          <w:tcPr>
            <w:tcW w:w="1320" w:type="pct"/>
            <w:vMerge/>
            <w:shd w:val="clear" w:color="auto" w:fill="auto"/>
            <w:vAlign w:val="center"/>
          </w:tcPr>
          <w:p w14:paraId="66CB9EF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9E070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80723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78CA493" w14:textId="77777777" w:rsidTr="00D30B54">
        <w:trPr>
          <w:trHeight w:val="20"/>
        </w:trPr>
        <w:tc>
          <w:tcPr>
            <w:tcW w:w="1320" w:type="pct"/>
            <w:vMerge/>
            <w:shd w:val="clear" w:color="auto" w:fill="auto"/>
            <w:vAlign w:val="center"/>
          </w:tcPr>
          <w:p w14:paraId="7A87799D"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5174B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1F88ED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37184801" w14:textId="77777777" w:rsidTr="00143D96">
        <w:trPr>
          <w:trHeight w:val="1049"/>
        </w:trPr>
        <w:tc>
          <w:tcPr>
            <w:tcW w:w="1320" w:type="pct"/>
            <w:vMerge w:val="restart"/>
            <w:shd w:val="clear" w:color="auto" w:fill="auto"/>
            <w:vAlign w:val="center"/>
          </w:tcPr>
          <w:p w14:paraId="09926669"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06F76CD"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5F2D7A3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EB5EDA9"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546B654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6109152F" w14:textId="77777777" w:rsidTr="00D30B54">
        <w:trPr>
          <w:trHeight w:val="20"/>
        </w:trPr>
        <w:tc>
          <w:tcPr>
            <w:tcW w:w="1320" w:type="pct"/>
            <w:vMerge/>
            <w:shd w:val="clear" w:color="auto" w:fill="auto"/>
            <w:vAlign w:val="center"/>
          </w:tcPr>
          <w:p w14:paraId="398F1C97"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48989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61364A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EE522DE" w14:textId="77777777" w:rsidTr="00D30B54">
        <w:trPr>
          <w:trHeight w:val="20"/>
        </w:trPr>
        <w:tc>
          <w:tcPr>
            <w:tcW w:w="1320" w:type="pct"/>
            <w:vMerge/>
            <w:shd w:val="clear" w:color="auto" w:fill="auto"/>
            <w:vAlign w:val="center"/>
          </w:tcPr>
          <w:p w14:paraId="347EA708"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DABA8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324746"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4258A6DA" w14:textId="77777777" w:rsidTr="00D30B54">
        <w:trPr>
          <w:trHeight w:val="20"/>
        </w:trPr>
        <w:tc>
          <w:tcPr>
            <w:tcW w:w="1320" w:type="pct"/>
            <w:vMerge/>
            <w:shd w:val="clear" w:color="auto" w:fill="auto"/>
            <w:vAlign w:val="center"/>
          </w:tcPr>
          <w:p w14:paraId="777781B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B7B52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AE50A6"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2159FB1C" w14:textId="77777777" w:rsidTr="00143D96">
        <w:trPr>
          <w:trHeight w:val="20"/>
        </w:trPr>
        <w:tc>
          <w:tcPr>
            <w:tcW w:w="1320" w:type="pct"/>
            <w:vMerge/>
            <w:shd w:val="clear" w:color="auto" w:fill="auto"/>
            <w:vAlign w:val="center"/>
          </w:tcPr>
          <w:p w14:paraId="5E05DC0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D6C26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6ED86D2"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016352EC" w14:textId="77777777" w:rsidTr="00143D96">
        <w:trPr>
          <w:trHeight w:val="756"/>
        </w:trPr>
        <w:tc>
          <w:tcPr>
            <w:tcW w:w="1320" w:type="pct"/>
            <w:vMerge w:val="restart"/>
            <w:shd w:val="clear" w:color="auto" w:fill="auto"/>
            <w:vAlign w:val="center"/>
          </w:tcPr>
          <w:p w14:paraId="14032C54" w14:textId="77777777" w:rsidR="00A545BC" w:rsidRPr="00334FE3" w:rsidRDefault="00A545BC"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t>
            </w:r>
            <w:r w:rsidRPr="00334FE3">
              <w:rPr>
                <w:rFonts w:asciiTheme="minorHAnsi" w:hAnsiTheme="minorHAnsi" w:cs="Arial"/>
                <w:sz w:val="22"/>
                <w:szCs w:val="22"/>
              </w:rPr>
              <w:lastRenderedPageBreak/>
              <w:t>wydatków kwalifikowalnych projektu (PLN) (jeśli dotyczy)</w:t>
            </w:r>
          </w:p>
        </w:tc>
        <w:tc>
          <w:tcPr>
            <w:tcW w:w="1248" w:type="pct"/>
            <w:tcBorders>
              <w:top w:val="single" w:sz="4" w:space="0" w:color="auto"/>
              <w:right w:val="dotted" w:sz="4" w:space="0" w:color="auto"/>
            </w:tcBorders>
            <w:shd w:val="clear" w:color="auto" w:fill="auto"/>
            <w:vAlign w:val="center"/>
          </w:tcPr>
          <w:p w14:paraId="58C84D1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174306A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3A158F1" w14:textId="77777777" w:rsidTr="00D30B54">
        <w:trPr>
          <w:trHeight w:val="20"/>
        </w:trPr>
        <w:tc>
          <w:tcPr>
            <w:tcW w:w="1320" w:type="pct"/>
            <w:vMerge/>
            <w:shd w:val="clear" w:color="auto" w:fill="auto"/>
            <w:vAlign w:val="center"/>
          </w:tcPr>
          <w:p w14:paraId="5A70CCD3"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6E911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C228B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53341E49" w14:textId="77777777" w:rsidTr="00D30B54">
        <w:trPr>
          <w:trHeight w:val="20"/>
        </w:trPr>
        <w:tc>
          <w:tcPr>
            <w:tcW w:w="1320" w:type="pct"/>
            <w:vMerge/>
            <w:shd w:val="clear" w:color="auto" w:fill="auto"/>
            <w:vAlign w:val="center"/>
          </w:tcPr>
          <w:p w14:paraId="5FDDC235"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704EF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492EA5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1C185BFB" w14:textId="77777777" w:rsidTr="00D30B54">
        <w:trPr>
          <w:trHeight w:val="20"/>
        </w:trPr>
        <w:tc>
          <w:tcPr>
            <w:tcW w:w="1320" w:type="pct"/>
            <w:vMerge/>
            <w:shd w:val="clear" w:color="auto" w:fill="auto"/>
            <w:vAlign w:val="center"/>
          </w:tcPr>
          <w:p w14:paraId="117AAFD6"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B86C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0140BE1"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8117676" w14:textId="77777777" w:rsidTr="00D30B54">
        <w:trPr>
          <w:trHeight w:val="20"/>
        </w:trPr>
        <w:tc>
          <w:tcPr>
            <w:tcW w:w="1320" w:type="pct"/>
            <w:vMerge/>
            <w:shd w:val="clear" w:color="auto" w:fill="auto"/>
            <w:vAlign w:val="center"/>
          </w:tcPr>
          <w:p w14:paraId="6D8D6A39" w14:textId="77777777" w:rsidR="00A545BC" w:rsidRPr="00334FE3" w:rsidRDefault="00A545BC" w:rsidP="00E16E0E">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531037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45EE8B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7D5755F1" w14:textId="77777777" w:rsidTr="00143D96">
        <w:trPr>
          <w:trHeight w:val="1545"/>
        </w:trPr>
        <w:tc>
          <w:tcPr>
            <w:tcW w:w="1320" w:type="pct"/>
            <w:shd w:val="clear" w:color="auto" w:fill="auto"/>
            <w:vAlign w:val="center"/>
          </w:tcPr>
          <w:p w14:paraId="00FA747F" w14:textId="77777777" w:rsidR="00AB4B55" w:rsidRPr="00334FE3" w:rsidRDefault="00AB4B55" w:rsidP="00E16E0E">
            <w:pPr>
              <w:numPr>
                <w:ilvl w:val="0"/>
                <w:numId w:val="149"/>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353E7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4E9EDD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1A89037A" w14:textId="77777777" w:rsidR="00D30B54" w:rsidRPr="00334FE3" w:rsidRDefault="00D30B54">
      <w:pPr>
        <w:spacing w:after="200" w:line="276" w:lineRule="auto"/>
        <w:rPr>
          <w:rFonts w:asciiTheme="minorHAnsi" w:hAnsiTheme="minorHAnsi"/>
          <w:b/>
        </w:rPr>
      </w:pPr>
    </w:p>
    <w:p w14:paraId="15571BCA" w14:textId="77777777" w:rsidR="00D30B54" w:rsidRPr="00334FE3" w:rsidRDefault="00D30B54">
      <w:pPr>
        <w:spacing w:after="200" w:line="276" w:lineRule="auto"/>
        <w:rPr>
          <w:rFonts w:asciiTheme="minorHAnsi" w:hAnsiTheme="minorHAnsi"/>
          <w:b/>
        </w:rPr>
      </w:pPr>
    </w:p>
    <w:p w14:paraId="49D1DE43" w14:textId="77777777" w:rsidR="00B43889" w:rsidRPr="00334FE3" w:rsidRDefault="00B43889" w:rsidP="00945319">
      <w:pPr>
        <w:pStyle w:val="Nagwek2"/>
        <w:rPr>
          <w:rFonts w:asciiTheme="minorHAnsi" w:hAnsiTheme="minorHAnsi"/>
        </w:rPr>
      </w:pPr>
      <w:bookmarkStart w:id="71" w:name="_Toc511377662"/>
      <w:r w:rsidRPr="00334FE3">
        <w:rPr>
          <w:rFonts w:asciiTheme="minorHAnsi" w:hAnsiTheme="minorHAnsi"/>
        </w:rPr>
        <w:t>Oś priorytetowa 11 Pomoc techniczna</w:t>
      </w:r>
      <w:bookmarkEnd w:id="71"/>
    </w:p>
    <w:p w14:paraId="13488DEE" w14:textId="77777777" w:rsidR="00B43889" w:rsidRPr="00334FE3" w:rsidRDefault="00B43889" w:rsidP="00870FEE">
      <w:pPr>
        <w:jc w:val="both"/>
        <w:rPr>
          <w:rFonts w:asciiTheme="minorHAnsi" w:hAnsiTheme="minorHAnsi"/>
          <w:b/>
        </w:rPr>
      </w:pPr>
    </w:p>
    <w:p w14:paraId="617991EA"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0FDFAF8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35D88A4" w14:textId="77777777" w:rsidR="003227ED" w:rsidRPr="00334FE3" w:rsidRDefault="003227ED" w:rsidP="00E16E0E">
      <w:pPr>
        <w:numPr>
          <w:ilvl w:val="0"/>
          <w:numId w:val="16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64FB0B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3A3ABAEA"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7A216E7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6F977B55"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14:paraId="22B6C250" w14:textId="77777777" w:rsidTr="00143D96">
        <w:trPr>
          <w:trHeight w:val="20"/>
        </w:trPr>
        <w:tc>
          <w:tcPr>
            <w:tcW w:w="1429" w:type="pct"/>
            <w:vMerge w:val="restart"/>
            <w:shd w:val="clear" w:color="auto" w:fill="auto"/>
          </w:tcPr>
          <w:p w14:paraId="21635D66" w14:textId="77777777" w:rsidR="003227ED" w:rsidRPr="00334FE3" w:rsidRDefault="003227ED" w:rsidP="00E16E0E">
            <w:pPr>
              <w:numPr>
                <w:ilvl w:val="0"/>
                <w:numId w:val="16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C02CCB8"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274B7A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3D489018" w14:textId="77777777" w:rsidTr="00143D96">
        <w:trPr>
          <w:trHeight w:val="20"/>
        </w:trPr>
        <w:tc>
          <w:tcPr>
            <w:tcW w:w="1429" w:type="pct"/>
            <w:vMerge/>
            <w:shd w:val="clear" w:color="auto" w:fill="auto"/>
          </w:tcPr>
          <w:p w14:paraId="58492A76"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9EEE1F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C5E6B56" w14:textId="49C59034"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54258F91" w14:textId="77777777" w:rsidTr="00143D96">
        <w:trPr>
          <w:trHeight w:val="20"/>
        </w:trPr>
        <w:tc>
          <w:tcPr>
            <w:tcW w:w="1429" w:type="pct"/>
            <w:shd w:val="clear" w:color="auto" w:fill="auto"/>
          </w:tcPr>
          <w:p w14:paraId="23CCB7FF" w14:textId="77777777" w:rsidR="003227ED" w:rsidRPr="00334FE3" w:rsidRDefault="003227ED" w:rsidP="00E16E0E">
            <w:pPr>
              <w:numPr>
                <w:ilvl w:val="0"/>
                <w:numId w:val="16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FBB6BDA"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00193CE" w14:textId="77777777" w:rsidR="00E139DA" w:rsidRPr="00334FE3" w:rsidRDefault="00E139DA" w:rsidP="00870FEE">
      <w:pPr>
        <w:jc w:val="both"/>
        <w:rPr>
          <w:rFonts w:asciiTheme="minorHAnsi" w:hAnsiTheme="minorHAnsi"/>
          <w:b/>
        </w:rPr>
      </w:pPr>
    </w:p>
    <w:p w14:paraId="17900F6B" w14:textId="77777777" w:rsidR="00B43889" w:rsidRPr="00334FE3" w:rsidRDefault="00B9162B" w:rsidP="00E24B6B">
      <w:pPr>
        <w:pStyle w:val="Nagwek3"/>
        <w:rPr>
          <w:rFonts w:asciiTheme="minorHAnsi" w:hAnsiTheme="minorHAnsi"/>
        </w:rPr>
      </w:pPr>
      <w:bookmarkStart w:id="72" w:name="_Toc511377663"/>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72"/>
    </w:p>
    <w:p w14:paraId="0CAC3D96"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14:paraId="50A405FA" w14:textId="77777777" w:rsidTr="00143D96">
        <w:trPr>
          <w:trHeight w:val="20"/>
        </w:trPr>
        <w:tc>
          <w:tcPr>
            <w:tcW w:w="5000" w:type="pct"/>
            <w:gridSpan w:val="3"/>
            <w:tcBorders>
              <w:top w:val="single" w:sz="4" w:space="0" w:color="auto"/>
            </w:tcBorders>
            <w:shd w:val="clear" w:color="auto" w:fill="E6E6E6"/>
            <w:vAlign w:val="center"/>
          </w:tcPr>
          <w:p w14:paraId="46C3626F"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2DBF9549" w14:textId="77777777" w:rsidTr="002872EC">
        <w:trPr>
          <w:trHeight w:val="20"/>
        </w:trPr>
        <w:tc>
          <w:tcPr>
            <w:tcW w:w="1387" w:type="pct"/>
            <w:tcBorders>
              <w:top w:val="single" w:sz="4" w:space="0" w:color="auto"/>
            </w:tcBorders>
            <w:shd w:val="clear" w:color="auto" w:fill="auto"/>
            <w:vAlign w:val="center"/>
          </w:tcPr>
          <w:p w14:paraId="3F8636DD"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AF39D7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EECCEA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14:paraId="07AE688A" w14:textId="77777777" w:rsidTr="002872EC">
        <w:trPr>
          <w:trHeight w:val="20"/>
        </w:trPr>
        <w:tc>
          <w:tcPr>
            <w:tcW w:w="1387" w:type="pct"/>
            <w:tcBorders>
              <w:top w:val="single" w:sz="4" w:space="0" w:color="auto"/>
            </w:tcBorders>
            <w:shd w:val="clear" w:color="auto" w:fill="auto"/>
            <w:vAlign w:val="center"/>
          </w:tcPr>
          <w:p w14:paraId="29CEDE19" w14:textId="77777777" w:rsidR="00B317EC" w:rsidRPr="00334FE3" w:rsidRDefault="00B317EC" w:rsidP="00E16E0E">
            <w:pPr>
              <w:numPr>
                <w:ilvl w:val="0"/>
                <w:numId w:val="169"/>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002B30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4030D77"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Sprawny system wdrażania RPO WD 2014-2020. </w:t>
            </w:r>
          </w:p>
          <w:p w14:paraId="54284082"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273F9EDD" w14:textId="77777777" w:rsidR="00B317EC" w:rsidRPr="00334FE3" w:rsidRDefault="00B317EC" w:rsidP="004F0125">
            <w:pPr>
              <w:spacing w:before="40" w:after="40"/>
              <w:jc w:val="both"/>
              <w:rPr>
                <w:rFonts w:asciiTheme="minorHAnsi" w:hAnsiTheme="minorHAnsi" w:cs="Arial"/>
              </w:rPr>
            </w:pPr>
          </w:p>
          <w:p w14:paraId="4EBE55F5"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 xml:space="preserve">Zapewnienie niezbędnych zasobów ludzkich oraz </w:t>
            </w:r>
            <w:r w:rsidRPr="00334FE3">
              <w:rPr>
                <w:rFonts w:cs="Arial"/>
              </w:rPr>
              <w:lastRenderedPageBreak/>
              <w:t>warunków zapewniających sprawne działanie instytucji.</w:t>
            </w:r>
          </w:p>
          <w:p w14:paraId="76F47164"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1AAEFDEB" w14:textId="77777777" w:rsidR="00B317EC" w:rsidRPr="00334FE3" w:rsidRDefault="00B317EC" w:rsidP="004F0125">
            <w:pPr>
              <w:spacing w:before="40" w:after="40"/>
              <w:jc w:val="both"/>
              <w:rPr>
                <w:rFonts w:asciiTheme="minorHAnsi" w:hAnsiTheme="minorHAnsi" w:cs="Arial"/>
              </w:rPr>
            </w:pPr>
          </w:p>
          <w:p w14:paraId="464FEC20" w14:textId="77777777" w:rsidR="00B317EC" w:rsidRPr="00334FE3" w:rsidRDefault="00B317EC" w:rsidP="00E16E0E">
            <w:pPr>
              <w:pStyle w:val="Akapitzlist"/>
              <w:numPr>
                <w:ilvl w:val="0"/>
                <w:numId w:val="167"/>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0322539B"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14:paraId="56EE1BD4" w14:textId="77777777" w:rsidR="00B317EC" w:rsidRPr="00334FE3" w:rsidRDefault="00B317EC" w:rsidP="004F0125">
            <w:pPr>
              <w:spacing w:before="40" w:after="40"/>
              <w:rPr>
                <w:rFonts w:asciiTheme="minorHAnsi" w:hAnsiTheme="minorHAnsi" w:cs="Arial"/>
              </w:rPr>
            </w:pPr>
          </w:p>
        </w:tc>
      </w:tr>
      <w:tr w:rsidR="000C0CB7" w:rsidRPr="00334FE3" w14:paraId="182F3F40" w14:textId="77777777" w:rsidTr="002872EC">
        <w:trPr>
          <w:trHeight w:val="20"/>
        </w:trPr>
        <w:tc>
          <w:tcPr>
            <w:tcW w:w="1387" w:type="pct"/>
            <w:tcBorders>
              <w:top w:val="single" w:sz="4" w:space="0" w:color="auto"/>
            </w:tcBorders>
            <w:shd w:val="clear" w:color="auto" w:fill="auto"/>
            <w:vAlign w:val="center"/>
          </w:tcPr>
          <w:p w14:paraId="48ED3C6A"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lastRenderedPageBreak/>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503396E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63036E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62B78E8A"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Ocena przydatności form szkoleniowych dla beneficjentów</w:t>
            </w:r>
          </w:p>
          <w:p w14:paraId="36E434AD"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6BC5A3F1" w14:textId="77777777" w:rsidR="00B317EC" w:rsidRPr="00334FE3" w:rsidRDefault="00B317EC" w:rsidP="00E16E0E">
            <w:pPr>
              <w:pStyle w:val="Akapitzlist"/>
              <w:numPr>
                <w:ilvl w:val="0"/>
                <w:numId w:val="214"/>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3A292065" w14:textId="77777777" w:rsidTr="00143D96">
        <w:trPr>
          <w:trHeight w:val="5522"/>
        </w:trPr>
        <w:tc>
          <w:tcPr>
            <w:tcW w:w="1387" w:type="pct"/>
            <w:shd w:val="clear" w:color="auto" w:fill="auto"/>
            <w:vAlign w:val="center"/>
          </w:tcPr>
          <w:p w14:paraId="679A46E6"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249EDEC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DD5C12C"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instytucji</w:t>
            </w:r>
          </w:p>
          <w:p w14:paraId="0C60B45E"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74F42587"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5550B2C3"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przeprowadzonych ewaluacji</w:t>
            </w:r>
          </w:p>
          <w:p w14:paraId="13E6D376"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zorganizowanych spotkań, konferencji, seminariów</w:t>
            </w:r>
          </w:p>
          <w:p w14:paraId="194B0992"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opracowanych ekspertyz</w:t>
            </w:r>
          </w:p>
          <w:p w14:paraId="6EBAE640"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uczestników form szkoleniowych dla beneficjentów</w:t>
            </w:r>
          </w:p>
          <w:p w14:paraId="132018A5"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wspartych ZIT</w:t>
            </w:r>
          </w:p>
          <w:p w14:paraId="515E1AED"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odwiedzin portalu informacyjnego/serwisu internetowego</w:t>
            </w:r>
          </w:p>
          <w:p w14:paraId="223BDDA7"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działań informacyjno-promocyjnych o szerokim zasięgu</w:t>
            </w:r>
          </w:p>
          <w:p w14:paraId="6DB30431"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07B4B24E" w14:textId="77777777" w:rsidR="00B317EC" w:rsidRPr="00334FE3" w:rsidRDefault="00B317EC" w:rsidP="00BD3F48">
            <w:pPr>
              <w:pStyle w:val="Akapitzlist"/>
              <w:numPr>
                <w:ilvl w:val="0"/>
                <w:numId w:val="168"/>
              </w:numPr>
              <w:spacing w:before="40" w:afterLines="200" w:after="480" w:line="240" w:lineRule="auto"/>
              <w:ind w:left="318" w:hanging="318"/>
              <w:jc w:val="both"/>
              <w:rPr>
                <w:rFonts w:cs="Arial"/>
              </w:rPr>
            </w:pPr>
            <w:r w:rsidRPr="00334FE3">
              <w:rPr>
                <w:rFonts w:cs="Arial"/>
              </w:rPr>
              <w:t xml:space="preserve">Liczba </w:t>
            </w:r>
            <w:proofErr w:type="spellStart"/>
            <w:r w:rsidRPr="00334FE3">
              <w:rPr>
                <w:rFonts w:cs="Arial"/>
              </w:rPr>
              <w:t>etatomiesięcy</w:t>
            </w:r>
            <w:proofErr w:type="spellEnd"/>
            <w:r w:rsidRPr="00334FE3">
              <w:rPr>
                <w:rFonts w:cs="Arial"/>
              </w:rPr>
              <w:t xml:space="preserve"> finansowanych ze środków pomocy technicznej</w:t>
            </w:r>
          </w:p>
        </w:tc>
      </w:tr>
      <w:tr w:rsidR="000C0CB7" w:rsidRPr="00334FE3" w14:paraId="27581922" w14:textId="77777777" w:rsidTr="002872EC">
        <w:trPr>
          <w:trHeight w:val="20"/>
        </w:trPr>
        <w:tc>
          <w:tcPr>
            <w:tcW w:w="1387" w:type="pct"/>
            <w:shd w:val="clear" w:color="auto" w:fill="auto"/>
            <w:vAlign w:val="center"/>
          </w:tcPr>
          <w:p w14:paraId="56CC962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01A98A1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022B2F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2E37E90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31F35AD4"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5FF0541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21D64DA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356E811F"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6B5C6098"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51F29B5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633EE0E0" w14:textId="77777777" w:rsidR="00B317EC" w:rsidRPr="00334FE3" w:rsidRDefault="00B317EC" w:rsidP="00BD3F48">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7E45E403" w14:textId="77777777" w:rsidR="00B317EC" w:rsidRPr="00334FE3" w:rsidRDefault="00B317EC" w:rsidP="00BD3F48">
            <w:pPr>
              <w:pStyle w:val="Default"/>
              <w:numPr>
                <w:ilvl w:val="0"/>
                <w:numId w:val="322"/>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t>
            </w:r>
            <w:r w:rsidRPr="00334FE3">
              <w:rPr>
                <w:rFonts w:asciiTheme="minorHAnsi" w:hAnsiTheme="minorHAnsi" w:cs="Arial"/>
                <w:color w:val="auto"/>
                <w:sz w:val="22"/>
                <w:szCs w:val="22"/>
              </w:rPr>
              <w:lastRenderedPageBreak/>
              <w:t xml:space="preserve">w regulaminach zatrudniania, wynagradzania, awansowania i nagradzania w poszczególnych jednostkach; </w:t>
            </w:r>
          </w:p>
          <w:p w14:paraId="5A4943D8"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47BC9FF1"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2A50BEAA" w14:textId="77777777" w:rsidR="00B317EC" w:rsidRPr="00334FE3" w:rsidRDefault="00B317EC" w:rsidP="001E11D4">
            <w:pPr>
              <w:pStyle w:val="Default"/>
              <w:numPr>
                <w:ilvl w:val="0"/>
                <w:numId w:val="321"/>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14:paraId="76AF38A0" w14:textId="77777777" w:rsidR="00D30B54" w:rsidRPr="00334FE3" w:rsidRDefault="00D30B54" w:rsidP="004F0125">
            <w:pPr>
              <w:pStyle w:val="Default"/>
              <w:spacing w:after="96"/>
              <w:jc w:val="both"/>
              <w:rPr>
                <w:rFonts w:asciiTheme="minorHAnsi" w:hAnsiTheme="minorHAnsi" w:cs="Arial"/>
                <w:color w:val="auto"/>
                <w:sz w:val="22"/>
                <w:szCs w:val="22"/>
              </w:rPr>
            </w:pPr>
          </w:p>
          <w:p w14:paraId="3B1C4D28" w14:textId="77777777" w:rsidR="00B317EC" w:rsidRPr="00334FE3" w:rsidRDefault="00B317EC" w:rsidP="00BD3F48">
            <w:pPr>
              <w:pStyle w:val="Default"/>
              <w:numPr>
                <w:ilvl w:val="0"/>
                <w:numId w:val="321"/>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47C8DB43"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14:paraId="7F906A1C" w14:textId="77777777" w:rsidR="00B317EC"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6243AD08" w14:textId="77777777" w:rsidR="00B317EC"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5951E54B" w14:textId="77777777" w:rsidR="00A47C2E"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w:t>
            </w:r>
            <w:r w:rsidRPr="00334FE3">
              <w:rPr>
                <w:rFonts w:asciiTheme="minorHAnsi" w:eastAsiaTheme="minorHAnsi" w:hAnsiTheme="minorHAnsi" w:cs="Arial"/>
                <w:color w:val="000000"/>
                <w:sz w:val="22"/>
                <w:szCs w:val="22"/>
                <w:lang w:eastAsia="en-US"/>
              </w:rPr>
              <w:lastRenderedPageBreak/>
              <w:t xml:space="preserve">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35D662D6" w14:textId="77777777" w:rsidR="00A47C2E" w:rsidRPr="00334FE3" w:rsidRDefault="00B317EC" w:rsidP="00BD3F48">
            <w:pPr>
              <w:numPr>
                <w:ilvl w:val="0"/>
                <w:numId w:val="165"/>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7C9A777E" w14:textId="77777777" w:rsidR="00B317EC" w:rsidRPr="00334FE3" w:rsidRDefault="00B317EC" w:rsidP="00BD3F48">
            <w:pPr>
              <w:numPr>
                <w:ilvl w:val="0"/>
                <w:numId w:val="165"/>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4CE70F1D" w14:textId="77777777" w:rsidR="00B317EC" w:rsidRPr="00334FE3" w:rsidRDefault="00B317EC" w:rsidP="004F0125">
            <w:pPr>
              <w:pStyle w:val="Default"/>
              <w:jc w:val="both"/>
              <w:rPr>
                <w:rFonts w:asciiTheme="minorHAnsi" w:eastAsia="Times New Roman" w:hAnsiTheme="minorHAnsi" w:cs="Arial"/>
                <w:sz w:val="22"/>
                <w:szCs w:val="22"/>
                <w:lang w:eastAsia="pl-PL"/>
              </w:rPr>
            </w:pPr>
          </w:p>
          <w:p w14:paraId="573BAC91"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46559FCD" w14:textId="77777777" w:rsidTr="00143D96">
        <w:trPr>
          <w:trHeight w:val="20"/>
        </w:trPr>
        <w:tc>
          <w:tcPr>
            <w:tcW w:w="1387" w:type="pct"/>
            <w:shd w:val="clear" w:color="auto" w:fill="auto"/>
            <w:vAlign w:val="center"/>
          </w:tcPr>
          <w:p w14:paraId="79C8FAC0"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2E4889F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FE0B57F"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5A9FA5E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39AC3D73"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1FBE36E7"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5F4CF26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25FBC231"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0C75A6D9" w14:textId="77777777" w:rsidTr="00143D96">
        <w:trPr>
          <w:trHeight w:val="20"/>
        </w:trPr>
        <w:tc>
          <w:tcPr>
            <w:tcW w:w="1387" w:type="pct"/>
            <w:shd w:val="clear" w:color="auto" w:fill="auto"/>
            <w:vAlign w:val="center"/>
          </w:tcPr>
          <w:p w14:paraId="5DE058A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02B709E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30435C4"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138F7F4B"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0313179F"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0E7DEB28"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0FB32073"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65F087C2" w14:textId="77777777" w:rsidR="00B317EC" w:rsidRPr="00334FE3" w:rsidRDefault="00B317EC" w:rsidP="00E16E0E">
            <w:pPr>
              <w:numPr>
                <w:ilvl w:val="0"/>
                <w:numId w:val="166"/>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57950F37"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14:paraId="395FC626" w14:textId="77777777" w:rsidTr="002872EC">
        <w:trPr>
          <w:trHeight w:val="20"/>
        </w:trPr>
        <w:tc>
          <w:tcPr>
            <w:tcW w:w="1387" w:type="pct"/>
            <w:tcBorders>
              <w:top w:val="single" w:sz="4" w:space="0" w:color="auto"/>
            </w:tcBorders>
            <w:shd w:val="clear" w:color="auto" w:fill="auto"/>
            <w:vAlign w:val="center"/>
          </w:tcPr>
          <w:p w14:paraId="188E7B99"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D2848D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D802D88"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3D1E4B16" w14:textId="77777777" w:rsidTr="002872EC">
        <w:trPr>
          <w:trHeight w:val="20"/>
        </w:trPr>
        <w:tc>
          <w:tcPr>
            <w:tcW w:w="1387" w:type="pct"/>
            <w:tcBorders>
              <w:top w:val="single" w:sz="4" w:space="0" w:color="auto"/>
            </w:tcBorders>
            <w:shd w:val="clear" w:color="auto" w:fill="auto"/>
            <w:vAlign w:val="center"/>
          </w:tcPr>
          <w:p w14:paraId="2A41708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B85D0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79869C3"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FE0AA52" w14:textId="77777777" w:rsidTr="00143D96">
        <w:trPr>
          <w:trHeight w:val="1154"/>
        </w:trPr>
        <w:tc>
          <w:tcPr>
            <w:tcW w:w="1387" w:type="pct"/>
            <w:tcBorders>
              <w:top w:val="single" w:sz="4" w:space="0" w:color="auto"/>
            </w:tcBorders>
            <w:shd w:val="clear" w:color="auto" w:fill="auto"/>
            <w:vAlign w:val="center"/>
          </w:tcPr>
          <w:p w14:paraId="4E335E63"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3B8DC2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E36685" w14:textId="3B3A048A" w:rsidR="00B317EC" w:rsidRPr="00334FE3" w:rsidRDefault="00FA5DA6" w:rsidP="00BD3F48">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5EC78061" w14:textId="77777777" w:rsidTr="00143D96">
        <w:trPr>
          <w:trHeight w:val="20"/>
        </w:trPr>
        <w:tc>
          <w:tcPr>
            <w:tcW w:w="1387" w:type="pct"/>
            <w:shd w:val="clear" w:color="auto" w:fill="auto"/>
            <w:vAlign w:val="center"/>
          </w:tcPr>
          <w:p w14:paraId="68F2F9DB"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innymi </w:t>
            </w:r>
            <w:r w:rsidRPr="00334FE3">
              <w:rPr>
                <w:rFonts w:asciiTheme="minorHAnsi" w:hAnsiTheme="minorHAnsi" w:cs="Arial"/>
                <w:sz w:val="22"/>
                <w:szCs w:val="22"/>
              </w:rPr>
              <w:lastRenderedPageBreak/>
              <w:t>PO (jeśli dotyczy)</w:t>
            </w:r>
          </w:p>
        </w:tc>
        <w:tc>
          <w:tcPr>
            <w:tcW w:w="796" w:type="pct"/>
            <w:tcBorders>
              <w:bottom w:val="dotted" w:sz="4" w:space="0" w:color="auto"/>
              <w:right w:val="dotted" w:sz="4" w:space="0" w:color="auto"/>
            </w:tcBorders>
            <w:shd w:val="clear" w:color="auto" w:fill="auto"/>
            <w:vAlign w:val="center"/>
          </w:tcPr>
          <w:p w14:paraId="4C68405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817" w:type="pct"/>
            <w:tcBorders>
              <w:left w:val="dotted" w:sz="4" w:space="0" w:color="auto"/>
              <w:bottom w:val="dotted" w:sz="4" w:space="0" w:color="auto"/>
            </w:tcBorders>
            <w:shd w:val="clear" w:color="auto" w:fill="auto"/>
            <w:vAlign w:val="center"/>
          </w:tcPr>
          <w:p w14:paraId="567843A2"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9D6D402" w14:textId="77777777" w:rsidTr="00143D96">
        <w:trPr>
          <w:trHeight w:val="20"/>
        </w:trPr>
        <w:tc>
          <w:tcPr>
            <w:tcW w:w="1387" w:type="pct"/>
            <w:shd w:val="clear" w:color="auto" w:fill="auto"/>
            <w:vAlign w:val="center"/>
          </w:tcPr>
          <w:p w14:paraId="269503F9"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3DC62F2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70C3193"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D2C3C7C" w14:textId="77777777" w:rsidTr="00143D96">
        <w:trPr>
          <w:trHeight w:val="402"/>
        </w:trPr>
        <w:tc>
          <w:tcPr>
            <w:tcW w:w="1387" w:type="pct"/>
            <w:shd w:val="clear" w:color="auto" w:fill="auto"/>
            <w:vAlign w:val="center"/>
          </w:tcPr>
          <w:p w14:paraId="31901117"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7EEC7A5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11D62E5"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6F67D390" w14:textId="77777777" w:rsidR="00B317EC" w:rsidRPr="00334FE3" w:rsidRDefault="00B317EC" w:rsidP="00BD3F48">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14:paraId="74545B26" w14:textId="77777777" w:rsidTr="002872EC">
        <w:trPr>
          <w:trHeight w:val="20"/>
        </w:trPr>
        <w:tc>
          <w:tcPr>
            <w:tcW w:w="1387" w:type="pct"/>
            <w:tcBorders>
              <w:top w:val="single" w:sz="4" w:space="0" w:color="auto"/>
            </w:tcBorders>
            <w:shd w:val="clear" w:color="auto" w:fill="auto"/>
            <w:vAlign w:val="center"/>
          </w:tcPr>
          <w:p w14:paraId="251966F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A8F1C2B"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F3877AF" w14:textId="77777777" w:rsidR="00B317EC" w:rsidRPr="00334FE3" w:rsidRDefault="00B317EC" w:rsidP="00BD3F48">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14:paraId="5DC3FDF7" w14:textId="77777777" w:rsidTr="002872EC">
        <w:trPr>
          <w:trHeight w:val="20"/>
        </w:trPr>
        <w:tc>
          <w:tcPr>
            <w:tcW w:w="1387" w:type="pct"/>
            <w:shd w:val="clear" w:color="auto" w:fill="auto"/>
            <w:vAlign w:val="center"/>
          </w:tcPr>
          <w:p w14:paraId="6339B43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w:t>
            </w:r>
            <w:proofErr w:type="spellStart"/>
            <w:r w:rsidRPr="00334FE3">
              <w:rPr>
                <w:rFonts w:asciiTheme="minorHAnsi" w:hAnsiTheme="minorHAnsi" w:cs="Arial"/>
                <w:sz w:val="22"/>
                <w:szCs w:val="22"/>
              </w:rPr>
              <w:t>financingu</w:t>
            </w:r>
            <w:proofErr w:type="spellEnd"/>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7C2B18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320D624"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FC41EDE" w14:textId="77777777" w:rsidTr="002872EC">
        <w:trPr>
          <w:trHeight w:val="20"/>
        </w:trPr>
        <w:tc>
          <w:tcPr>
            <w:tcW w:w="1387" w:type="pct"/>
            <w:shd w:val="clear" w:color="auto" w:fill="auto"/>
            <w:vAlign w:val="center"/>
          </w:tcPr>
          <w:p w14:paraId="42F2D33C"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789E6AD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0762707"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7A4F1637" w14:textId="77777777" w:rsidTr="002872EC">
        <w:trPr>
          <w:trHeight w:val="20"/>
        </w:trPr>
        <w:tc>
          <w:tcPr>
            <w:tcW w:w="1387" w:type="pct"/>
            <w:shd w:val="clear" w:color="auto" w:fill="auto"/>
            <w:vAlign w:val="center"/>
          </w:tcPr>
          <w:p w14:paraId="21E11712"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3EE11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E4DD0C6"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078C63E6" w14:textId="77777777" w:rsidTr="002872EC">
        <w:trPr>
          <w:trHeight w:val="20"/>
        </w:trPr>
        <w:tc>
          <w:tcPr>
            <w:tcW w:w="1387" w:type="pct"/>
            <w:tcBorders>
              <w:top w:val="single" w:sz="4" w:space="0" w:color="auto"/>
              <w:right w:val="single" w:sz="4" w:space="0" w:color="auto"/>
            </w:tcBorders>
            <w:shd w:val="clear" w:color="auto" w:fill="auto"/>
            <w:vAlign w:val="center"/>
          </w:tcPr>
          <w:p w14:paraId="47143776"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DA090E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3E371AA"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2011BED9" w14:textId="77777777" w:rsidTr="002872EC">
        <w:trPr>
          <w:trHeight w:val="335"/>
        </w:trPr>
        <w:tc>
          <w:tcPr>
            <w:tcW w:w="1387" w:type="pct"/>
            <w:tcBorders>
              <w:top w:val="single" w:sz="4" w:space="0" w:color="auto"/>
              <w:right w:val="single" w:sz="4" w:space="0" w:color="auto"/>
            </w:tcBorders>
            <w:shd w:val="clear" w:color="auto" w:fill="auto"/>
            <w:vAlign w:val="center"/>
          </w:tcPr>
          <w:p w14:paraId="2FE11991"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de </w:t>
            </w:r>
            <w:proofErr w:type="spellStart"/>
            <w:r w:rsidRPr="00334FE3">
              <w:rPr>
                <w:rFonts w:asciiTheme="minorHAnsi" w:hAnsiTheme="minorHAnsi" w:cs="Arial"/>
                <w:sz w:val="22"/>
                <w:szCs w:val="22"/>
              </w:rPr>
              <w:t>minimis</w:t>
            </w:r>
            <w:proofErr w:type="spellEnd"/>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99E8D3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29B6F84"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96E1830" w14:textId="77777777" w:rsidTr="00143D96">
        <w:trPr>
          <w:trHeight w:val="2050"/>
        </w:trPr>
        <w:tc>
          <w:tcPr>
            <w:tcW w:w="1387" w:type="pct"/>
            <w:tcBorders>
              <w:top w:val="single" w:sz="4" w:space="0" w:color="auto"/>
            </w:tcBorders>
            <w:shd w:val="clear" w:color="auto" w:fill="auto"/>
            <w:vAlign w:val="center"/>
          </w:tcPr>
          <w:p w14:paraId="63D33E8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A12E4F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1E781E0" w14:textId="77777777" w:rsidR="00B317EC" w:rsidRPr="00334FE3" w:rsidRDefault="00B317EC" w:rsidP="00BD3F48">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4283FD61" w14:textId="77777777" w:rsidTr="00143D96">
        <w:trPr>
          <w:trHeight w:val="4108"/>
        </w:trPr>
        <w:tc>
          <w:tcPr>
            <w:tcW w:w="1387" w:type="pct"/>
            <w:shd w:val="clear" w:color="auto" w:fill="auto"/>
            <w:vAlign w:val="center"/>
          </w:tcPr>
          <w:p w14:paraId="7FA2AA8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E75CE2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8724313" w14:textId="77777777" w:rsidR="00B317EC" w:rsidRPr="00334FE3" w:rsidRDefault="00533290" w:rsidP="00BD3F48">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2F20E502" w14:textId="77777777" w:rsidTr="00143D96">
        <w:trPr>
          <w:trHeight w:val="1434"/>
        </w:trPr>
        <w:tc>
          <w:tcPr>
            <w:tcW w:w="1387" w:type="pct"/>
            <w:shd w:val="clear" w:color="auto" w:fill="auto"/>
            <w:vAlign w:val="center"/>
          </w:tcPr>
          <w:p w14:paraId="5C9C4508"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7211391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9C82ADB" w14:textId="77777777" w:rsidR="00B317EC" w:rsidRPr="00334FE3" w:rsidRDefault="00B317EC" w:rsidP="00BD3F48">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631BEFA4" w14:textId="77777777" w:rsidTr="00143D96">
        <w:trPr>
          <w:trHeight w:val="1194"/>
        </w:trPr>
        <w:tc>
          <w:tcPr>
            <w:tcW w:w="1387" w:type="pct"/>
            <w:shd w:val="clear" w:color="auto" w:fill="auto"/>
            <w:vAlign w:val="center"/>
          </w:tcPr>
          <w:p w14:paraId="1BFE4237"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43EEC36"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CF877E1"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172BE86C" w14:textId="77777777" w:rsidTr="00143D96">
        <w:trPr>
          <w:trHeight w:val="1691"/>
        </w:trPr>
        <w:tc>
          <w:tcPr>
            <w:tcW w:w="1387" w:type="pct"/>
            <w:shd w:val="clear" w:color="auto" w:fill="auto"/>
            <w:vAlign w:val="center"/>
          </w:tcPr>
          <w:p w14:paraId="41C55EFD"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BD9E5C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0150E348"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36B39224" w14:textId="77777777" w:rsidTr="00143D96">
        <w:trPr>
          <w:trHeight w:val="1423"/>
        </w:trPr>
        <w:tc>
          <w:tcPr>
            <w:tcW w:w="1387" w:type="pct"/>
            <w:shd w:val="clear" w:color="auto" w:fill="auto"/>
            <w:vAlign w:val="center"/>
          </w:tcPr>
          <w:p w14:paraId="0A80319C" w14:textId="77777777" w:rsidR="00B317EC" w:rsidRPr="00334FE3" w:rsidRDefault="00B317EC" w:rsidP="00E16E0E">
            <w:pPr>
              <w:numPr>
                <w:ilvl w:val="0"/>
                <w:numId w:val="215"/>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2FBD96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2CFBDDD" w14:textId="77777777" w:rsidR="00B317EC" w:rsidRPr="00334FE3" w:rsidRDefault="00B317EC" w:rsidP="00BD3F48">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21FA342A" w14:textId="77777777" w:rsidR="00E139DA" w:rsidRPr="00334FE3" w:rsidRDefault="00E139DA" w:rsidP="00870FEE">
      <w:pPr>
        <w:jc w:val="both"/>
        <w:rPr>
          <w:rFonts w:asciiTheme="minorHAnsi" w:hAnsiTheme="minorHAnsi"/>
          <w:b/>
        </w:rPr>
      </w:pPr>
    </w:p>
    <w:p w14:paraId="16AFF4DE" w14:textId="77777777" w:rsidR="00E139DA" w:rsidRPr="00334FE3" w:rsidRDefault="00E139DA" w:rsidP="00870FEE">
      <w:pPr>
        <w:jc w:val="both"/>
        <w:rPr>
          <w:rFonts w:asciiTheme="minorHAnsi" w:hAnsiTheme="minorHAnsi"/>
          <w:b/>
        </w:rPr>
      </w:pPr>
    </w:p>
    <w:p w14:paraId="7751B8AB" w14:textId="77777777" w:rsidR="000D4C51" w:rsidRPr="00334FE3" w:rsidRDefault="000D4C51">
      <w:pPr>
        <w:spacing w:after="200" w:line="276" w:lineRule="auto"/>
        <w:rPr>
          <w:rFonts w:asciiTheme="minorHAnsi" w:hAnsiTheme="minorHAnsi"/>
          <w:b/>
        </w:rPr>
        <w:sectPr w:rsidR="000D4C51" w:rsidRPr="00334FE3" w:rsidSect="002425C5">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15267807" w14:textId="77777777" w:rsidR="00F01684" w:rsidRPr="00334FE3" w:rsidRDefault="00F01684" w:rsidP="00E16E0E">
      <w:pPr>
        <w:pStyle w:val="Nagwek1"/>
        <w:numPr>
          <w:ilvl w:val="0"/>
          <w:numId w:val="213"/>
        </w:numPr>
        <w:rPr>
          <w:rFonts w:asciiTheme="minorHAnsi" w:hAnsiTheme="minorHAnsi"/>
        </w:rPr>
      </w:pPr>
      <w:bookmarkStart w:id="73" w:name="_Toc511377664"/>
      <w:r w:rsidRPr="00334FE3">
        <w:rPr>
          <w:rFonts w:asciiTheme="minorHAnsi" w:hAnsiTheme="minorHAnsi"/>
        </w:rPr>
        <w:lastRenderedPageBreak/>
        <w:t>Indykatywny plan finansowy</w:t>
      </w:r>
      <w:bookmarkEnd w:id="73"/>
    </w:p>
    <w:p w14:paraId="7FD75A6A" w14:textId="77777777" w:rsidR="002047F8" w:rsidRPr="00334FE3" w:rsidRDefault="002047F8" w:rsidP="00D711C2">
      <w:pPr>
        <w:jc w:val="both"/>
        <w:rPr>
          <w:rFonts w:asciiTheme="minorHAnsi" w:hAnsiTheme="minorHAnsi"/>
          <w:i/>
        </w:rPr>
      </w:pPr>
      <w:bookmarkStart w:id="74" w:name="RANGE!A1:S138"/>
      <w:bookmarkStart w:id="75" w:name="RANGE!A1:T138"/>
      <w:bookmarkEnd w:id="74"/>
      <w:bookmarkEnd w:id="75"/>
    </w:p>
    <w:tbl>
      <w:tblPr>
        <w:tblW w:w="5000" w:type="pct"/>
        <w:tblCellMar>
          <w:left w:w="70" w:type="dxa"/>
          <w:right w:w="70" w:type="dxa"/>
        </w:tblCellMar>
        <w:tblLook w:val="04A0" w:firstRow="1" w:lastRow="0" w:firstColumn="1" w:lastColumn="0" w:noHBand="0" w:noVBand="1"/>
      </w:tblPr>
      <w:tblGrid>
        <w:gridCol w:w="1555"/>
        <w:gridCol w:w="1359"/>
        <w:gridCol w:w="335"/>
        <w:gridCol w:w="753"/>
        <w:gridCol w:w="452"/>
        <w:gridCol w:w="753"/>
        <w:gridCol w:w="656"/>
        <w:gridCol w:w="683"/>
        <w:gridCol w:w="636"/>
        <w:gridCol w:w="1075"/>
        <w:gridCol w:w="941"/>
        <w:gridCol w:w="630"/>
        <w:gridCol w:w="646"/>
        <w:gridCol w:w="944"/>
        <w:gridCol w:w="794"/>
        <w:gridCol w:w="904"/>
        <w:gridCol w:w="897"/>
        <w:gridCol w:w="928"/>
        <w:gridCol w:w="335"/>
      </w:tblGrid>
      <w:tr w:rsidR="00A42168" w:rsidRPr="00A42168" w14:paraId="6C6E5EFB" w14:textId="77777777" w:rsidTr="00A42168">
        <w:trPr>
          <w:trHeight w:val="450"/>
        </w:trPr>
        <w:tc>
          <w:tcPr>
            <w:tcW w:w="428" w:type="pct"/>
            <w:vMerge w:val="restart"/>
            <w:tcBorders>
              <w:top w:val="nil"/>
              <w:left w:val="nil"/>
              <w:bottom w:val="nil"/>
              <w:right w:val="nil"/>
            </w:tcBorders>
            <w:shd w:val="clear" w:color="auto" w:fill="auto"/>
            <w:hideMark/>
          </w:tcPr>
          <w:p w14:paraId="5621B9D7" w14:textId="77777777" w:rsidR="00A42168" w:rsidRPr="00A42168" w:rsidRDefault="00A42168" w:rsidP="00A42168">
            <w:pPr>
              <w:spacing w:after="0"/>
              <w:rPr>
                <w:sz w:val="20"/>
                <w:szCs w:val="20"/>
              </w:rPr>
            </w:pPr>
            <w:bookmarkStart w:id="76" w:name="RANGE!A1:U138"/>
            <w:bookmarkStart w:id="77" w:name="RANGE!A1:S137"/>
            <w:bookmarkEnd w:id="76"/>
            <w:bookmarkEnd w:id="77"/>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6E358A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Priorytet inwestycyjny</w:t>
            </w:r>
          </w:p>
        </w:tc>
        <w:tc>
          <w:tcPr>
            <w:tcW w:w="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ACBE51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Kategoria regionu (*)</w:t>
            </w:r>
          </w:p>
        </w:tc>
        <w:tc>
          <w:tcPr>
            <w:tcW w:w="944" w:type="pct"/>
            <w:gridSpan w:val="4"/>
            <w:tcBorders>
              <w:top w:val="single" w:sz="4" w:space="0" w:color="auto"/>
              <w:left w:val="nil"/>
              <w:bottom w:val="single" w:sz="4" w:space="0" w:color="auto"/>
              <w:right w:val="single" w:sz="4" w:space="0" w:color="000000"/>
            </w:tcBorders>
            <w:shd w:val="clear" w:color="auto" w:fill="auto"/>
            <w:vAlign w:val="center"/>
            <w:hideMark/>
          </w:tcPr>
          <w:p w14:paraId="3B1F891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Wsparcie UE</w:t>
            </w:r>
          </w:p>
        </w:tc>
        <w:tc>
          <w:tcPr>
            <w:tcW w:w="265" w:type="pct"/>
            <w:tcBorders>
              <w:top w:val="single" w:sz="4" w:space="0" w:color="auto"/>
              <w:left w:val="nil"/>
              <w:bottom w:val="single" w:sz="4" w:space="0" w:color="auto"/>
              <w:right w:val="nil"/>
            </w:tcBorders>
            <w:shd w:val="clear" w:color="auto" w:fill="auto"/>
            <w:vAlign w:val="center"/>
            <w:hideMark/>
          </w:tcPr>
          <w:p w14:paraId="43DA9E2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Wkład krajowy</w:t>
            </w:r>
          </w:p>
        </w:tc>
        <w:tc>
          <w:tcPr>
            <w:tcW w:w="101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34F3235A"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Krajowe środki publiczne</w:t>
            </w:r>
          </w:p>
        </w:tc>
        <w:tc>
          <w:tcPr>
            <w:tcW w:w="27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6EA008F6"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Krajowe środki prywatne</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C84BA55"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Finansowanie ogółem</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AED172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Szacowany</w:t>
            </w:r>
            <w:r w:rsidRPr="00A42168">
              <w:rPr>
                <w:rFonts w:ascii="Arial" w:hAnsi="Arial" w:cs="Arial"/>
                <w:sz w:val="16"/>
                <w:szCs w:val="16"/>
              </w:rPr>
              <w:br/>
              <w:t xml:space="preserve">poziom </w:t>
            </w:r>
            <w:r w:rsidRPr="00A42168">
              <w:rPr>
                <w:rFonts w:ascii="Arial" w:hAnsi="Arial" w:cs="Arial"/>
                <w:sz w:val="16"/>
                <w:szCs w:val="16"/>
              </w:rPr>
              <w:br/>
              <w:t>cross-</w:t>
            </w:r>
            <w:proofErr w:type="spellStart"/>
            <w:r w:rsidRPr="00A42168">
              <w:rPr>
                <w:rFonts w:ascii="Arial" w:hAnsi="Arial" w:cs="Arial"/>
                <w:sz w:val="16"/>
                <w:szCs w:val="16"/>
              </w:rPr>
              <w:t>financingu</w:t>
            </w:r>
            <w:proofErr w:type="spellEnd"/>
            <w:r w:rsidRPr="00A42168">
              <w:rPr>
                <w:rFonts w:ascii="Arial" w:hAnsi="Arial" w:cs="Arial"/>
                <w:sz w:val="16"/>
                <w:szCs w:val="16"/>
              </w:rPr>
              <w:t xml:space="preserve">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549F4AC7"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Główna alokacja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492ED"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Rezerwa wykonania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577C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Udział</w:t>
            </w:r>
            <w:r w:rsidRPr="00A42168">
              <w:rPr>
                <w:rFonts w:ascii="Arial" w:hAnsi="Arial" w:cs="Arial"/>
                <w:sz w:val="16"/>
                <w:szCs w:val="16"/>
              </w:rPr>
              <w:br/>
              <w:t xml:space="preserve">rezerwy wykonania </w:t>
            </w:r>
            <w:r w:rsidRPr="00A42168">
              <w:rPr>
                <w:rFonts w:ascii="Arial" w:hAnsi="Arial" w:cs="Arial"/>
                <w:sz w:val="16"/>
                <w:szCs w:val="16"/>
              </w:rPr>
              <w:br/>
              <w:t xml:space="preserve">w stos. do </w:t>
            </w:r>
            <w:r w:rsidRPr="00A42168">
              <w:rPr>
                <w:rFonts w:ascii="Arial" w:hAnsi="Arial" w:cs="Arial"/>
                <w:sz w:val="16"/>
                <w:szCs w:val="16"/>
              </w:rPr>
              <w:br/>
              <w:t xml:space="preserve">całkowitej kwoty </w:t>
            </w:r>
            <w:r w:rsidRPr="00A42168">
              <w:rPr>
                <w:rFonts w:ascii="Arial" w:hAnsi="Arial" w:cs="Arial"/>
                <w:sz w:val="16"/>
                <w:szCs w:val="16"/>
              </w:rPr>
              <w:br/>
              <w:t xml:space="preserve">wsparcia UE </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B4FB8B8"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Wkład EBI</w:t>
            </w:r>
          </w:p>
        </w:tc>
      </w:tr>
      <w:tr w:rsidR="000707C6" w:rsidRPr="00A42168" w14:paraId="16CB401A" w14:textId="77777777" w:rsidTr="00A42168">
        <w:trPr>
          <w:trHeight w:val="795"/>
        </w:trPr>
        <w:tc>
          <w:tcPr>
            <w:tcW w:w="428" w:type="pct"/>
            <w:vMerge/>
            <w:tcBorders>
              <w:top w:val="nil"/>
              <w:left w:val="nil"/>
              <w:bottom w:val="nil"/>
              <w:right w:val="nil"/>
            </w:tcBorders>
            <w:vAlign w:val="center"/>
            <w:hideMark/>
          </w:tcPr>
          <w:p w14:paraId="613EB200" w14:textId="77777777" w:rsidR="00A42168" w:rsidRPr="00A42168" w:rsidRDefault="00A42168" w:rsidP="00A42168">
            <w:pPr>
              <w:spacing w:after="0"/>
              <w:rPr>
                <w:sz w:val="20"/>
                <w:szCs w:val="20"/>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3D3F9CB7" w14:textId="77777777" w:rsidR="00A42168" w:rsidRPr="00A42168" w:rsidRDefault="00A42168" w:rsidP="00A42168">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4C6BF5D7" w14:textId="77777777" w:rsidR="00A42168" w:rsidRPr="00A42168" w:rsidRDefault="00A42168" w:rsidP="00A42168">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textDirection w:val="btLr"/>
            <w:vAlign w:val="center"/>
            <w:hideMark/>
          </w:tcPr>
          <w:p w14:paraId="64C31F61"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14:paraId="2C97CA1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FS</w:t>
            </w:r>
          </w:p>
        </w:tc>
        <w:tc>
          <w:tcPr>
            <w:tcW w:w="297" w:type="pct"/>
            <w:tcBorders>
              <w:top w:val="nil"/>
              <w:left w:val="nil"/>
              <w:bottom w:val="single" w:sz="4" w:space="0" w:color="auto"/>
              <w:right w:val="single" w:sz="4" w:space="0" w:color="auto"/>
            </w:tcBorders>
            <w:shd w:val="clear" w:color="auto" w:fill="auto"/>
            <w:textDirection w:val="btLr"/>
            <w:vAlign w:val="center"/>
            <w:hideMark/>
          </w:tcPr>
          <w:p w14:paraId="5631C0BB"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EFRR</w:t>
            </w:r>
          </w:p>
        </w:tc>
        <w:tc>
          <w:tcPr>
            <w:tcW w:w="265" w:type="pct"/>
            <w:tcBorders>
              <w:top w:val="nil"/>
              <w:left w:val="nil"/>
              <w:bottom w:val="single" w:sz="4" w:space="0" w:color="auto"/>
              <w:right w:val="single" w:sz="4" w:space="0" w:color="auto"/>
            </w:tcBorders>
            <w:shd w:val="clear" w:color="auto" w:fill="auto"/>
            <w:textDirection w:val="btLr"/>
            <w:vAlign w:val="center"/>
            <w:hideMark/>
          </w:tcPr>
          <w:p w14:paraId="4DBBABFC"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EFS ***</w:t>
            </w:r>
          </w:p>
        </w:tc>
        <w:tc>
          <w:tcPr>
            <w:tcW w:w="265" w:type="pct"/>
            <w:tcBorders>
              <w:top w:val="nil"/>
              <w:left w:val="nil"/>
              <w:bottom w:val="single" w:sz="4" w:space="0" w:color="auto"/>
              <w:right w:val="nil"/>
            </w:tcBorders>
            <w:shd w:val="clear" w:color="auto" w:fill="auto"/>
            <w:textDirection w:val="btLr"/>
            <w:vAlign w:val="center"/>
            <w:hideMark/>
          </w:tcPr>
          <w:p w14:paraId="33C1CB8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ogółem</w:t>
            </w:r>
          </w:p>
        </w:tc>
        <w:tc>
          <w:tcPr>
            <w:tcW w:w="265" w:type="pct"/>
            <w:tcBorders>
              <w:top w:val="nil"/>
              <w:left w:val="dotted" w:sz="4" w:space="0" w:color="auto"/>
              <w:bottom w:val="single" w:sz="4" w:space="0" w:color="auto"/>
              <w:right w:val="single" w:sz="4" w:space="0" w:color="auto"/>
            </w:tcBorders>
            <w:shd w:val="clear" w:color="auto" w:fill="auto"/>
            <w:textDirection w:val="btLr"/>
            <w:vAlign w:val="center"/>
            <w:hideMark/>
          </w:tcPr>
          <w:p w14:paraId="2CA9998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ogółem</w:t>
            </w:r>
          </w:p>
        </w:tc>
        <w:tc>
          <w:tcPr>
            <w:tcW w:w="248" w:type="pct"/>
            <w:tcBorders>
              <w:top w:val="nil"/>
              <w:left w:val="dotted" w:sz="4" w:space="0" w:color="auto"/>
              <w:bottom w:val="single" w:sz="4" w:space="0" w:color="auto"/>
              <w:right w:val="single" w:sz="4" w:space="0" w:color="auto"/>
            </w:tcBorders>
            <w:shd w:val="clear" w:color="auto" w:fill="auto"/>
            <w:textDirection w:val="btLr"/>
            <w:vAlign w:val="center"/>
            <w:hideMark/>
          </w:tcPr>
          <w:p w14:paraId="01731B86"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budżet</w:t>
            </w:r>
            <w:r w:rsidRPr="00A42168">
              <w:rPr>
                <w:rFonts w:ascii="Arial" w:hAnsi="Arial" w:cs="Arial"/>
                <w:color w:val="00B050"/>
                <w:sz w:val="16"/>
                <w:szCs w:val="16"/>
              </w:rPr>
              <w:br/>
              <w:t>państwa</w:t>
            </w:r>
          </w:p>
        </w:tc>
        <w:tc>
          <w:tcPr>
            <w:tcW w:w="258" w:type="pct"/>
            <w:tcBorders>
              <w:top w:val="nil"/>
              <w:left w:val="dotted" w:sz="4" w:space="0" w:color="auto"/>
              <w:bottom w:val="single" w:sz="4" w:space="0" w:color="auto"/>
              <w:right w:val="single" w:sz="4" w:space="0" w:color="auto"/>
            </w:tcBorders>
            <w:shd w:val="clear" w:color="auto" w:fill="auto"/>
            <w:textDirection w:val="btLr"/>
            <w:vAlign w:val="center"/>
            <w:hideMark/>
          </w:tcPr>
          <w:p w14:paraId="37F38A7E"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budżety JST</w:t>
            </w:r>
          </w:p>
        </w:tc>
        <w:tc>
          <w:tcPr>
            <w:tcW w:w="245" w:type="pct"/>
            <w:tcBorders>
              <w:top w:val="nil"/>
              <w:left w:val="dotted" w:sz="4" w:space="0" w:color="auto"/>
              <w:bottom w:val="single" w:sz="4" w:space="0" w:color="auto"/>
              <w:right w:val="single" w:sz="4" w:space="0" w:color="auto"/>
            </w:tcBorders>
            <w:shd w:val="clear" w:color="auto" w:fill="auto"/>
            <w:textDirection w:val="btLr"/>
            <w:vAlign w:val="center"/>
            <w:hideMark/>
          </w:tcPr>
          <w:p w14:paraId="1514E110" w14:textId="77777777" w:rsidR="00A42168" w:rsidRPr="00A42168" w:rsidRDefault="00A42168" w:rsidP="00A42168">
            <w:pPr>
              <w:spacing w:after="0"/>
              <w:jc w:val="center"/>
              <w:rPr>
                <w:rFonts w:ascii="Arial" w:hAnsi="Arial" w:cs="Arial"/>
                <w:color w:val="00B050"/>
                <w:sz w:val="16"/>
                <w:szCs w:val="16"/>
              </w:rPr>
            </w:pPr>
            <w:r w:rsidRPr="00A42168">
              <w:rPr>
                <w:rFonts w:ascii="Arial" w:hAnsi="Arial" w:cs="Arial"/>
                <w:color w:val="00B050"/>
                <w:sz w:val="16"/>
                <w:szCs w:val="16"/>
              </w:rPr>
              <w:t>inne</w:t>
            </w:r>
          </w:p>
        </w:tc>
        <w:tc>
          <w:tcPr>
            <w:tcW w:w="271" w:type="pct"/>
            <w:vMerge/>
            <w:tcBorders>
              <w:top w:val="single" w:sz="4" w:space="0" w:color="auto"/>
              <w:left w:val="dotted" w:sz="4" w:space="0" w:color="auto"/>
              <w:bottom w:val="single" w:sz="4" w:space="0" w:color="000000"/>
              <w:right w:val="single" w:sz="4" w:space="0" w:color="auto"/>
            </w:tcBorders>
            <w:vAlign w:val="center"/>
            <w:hideMark/>
          </w:tcPr>
          <w:p w14:paraId="5D0AE738" w14:textId="77777777" w:rsidR="00A42168" w:rsidRPr="00A42168" w:rsidRDefault="00A42168" w:rsidP="00A42168">
            <w:pPr>
              <w:spacing w:after="0"/>
              <w:rPr>
                <w:rFonts w:ascii="Arial" w:hAnsi="Arial" w:cs="Arial"/>
                <w:color w:val="00B050"/>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06554955" w14:textId="77777777" w:rsidR="00A42168" w:rsidRPr="00A42168" w:rsidRDefault="00A42168" w:rsidP="00A42168">
            <w:pPr>
              <w:spacing w:after="0"/>
              <w:rPr>
                <w:rFonts w:ascii="Arial" w:hAnsi="Arial" w:cs="Arial"/>
                <w:sz w:val="16"/>
                <w:szCs w:val="16"/>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14:paraId="10EAEA45" w14:textId="77777777" w:rsidR="00A42168" w:rsidRPr="00A42168" w:rsidRDefault="00A42168" w:rsidP="00A42168">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14:paraId="1F2A08D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Wsparcie</w:t>
            </w:r>
            <w:r w:rsidRPr="00A42168">
              <w:rPr>
                <w:rFonts w:ascii="Arial" w:hAnsi="Arial" w:cs="Arial"/>
                <w:sz w:val="16"/>
                <w:szCs w:val="16"/>
              </w:rPr>
              <w:br/>
              <w:t>UE</w:t>
            </w:r>
          </w:p>
        </w:tc>
        <w:tc>
          <w:tcPr>
            <w:tcW w:w="206" w:type="pct"/>
            <w:tcBorders>
              <w:top w:val="nil"/>
              <w:left w:val="single" w:sz="4" w:space="0" w:color="auto"/>
              <w:bottom w:val="single" w:sz="4" w:space="0" w:color="auto"/>
              <w:right w:val="single" w:sz="4" w:space="0" w:color="auto"/>
            </w:tcBorders>
            <w:shd w:val="clear" w:color="auto" w:fill="auto"/>
            <w:textDirection w:val="btLr"/>
            <w:vAlign w:val="center"/>
            <w:hideMark/>
          </w:tcPr>
          <w:p w14:paraId="2AA32882"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xml:space="preserve">Wsparcie </w:t>
            </w:r>
            <w:r w:rsidRPr="00A42168">
              <w:rPr>
                <w:rFonts w:ascii="Arial" w:hAnsi="Arial" w:cs="Arial"/>
                <w:sz w:val="16"/>
                <w:szCs w:val="16"/>
              </w:rPr>
              <w:br/>
              <w:t>UE</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5055C05E" w14:textId="77777777" w:rsidR="00A42168" w:rsidRPr="00A42168" w:rsidRDefault="00A42168" w:rsidP="00A42168">
            <w:pPr>
              <w:spacing w:after="0"/>
              <w:rPr>
                <w:rFonts w:ascii="Arial" w:hAnsi="Arial" w:cs="Arial"/>
                <w:sz w:val="16"/>
                <w:szCs w:val="16"/>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14:paraId="04C1B862" w14:textId="77777777" w:rsidR="00A42168" w:rsidRPr="00A42168" w:rsidRDefault="00A42168" w:rsidP="00A42168">
            <w:pPr>
              <w:spacing w:after="0"/>
              <w:rPr>
                <w:rFonts w:ascii="Arial" w:hAnsi="Arial" w:cs="Arial"/>
                <w:sz w:val="16"/>
                <w:szCs w:val="16"/>
              </w:rPr>
            </w:pPr>
          </w:p>
        </w:tc>
      </w:tr>
      <w:tr w:rsidR="000707C6" w:rsidRPr="00A42168" w14:paraId="39690FA1" w14:textId="77777777" w:rsidTr="00A42168">
        <w:trPr>
          <w:trHeight w:val="285"/>
        </w:trPr>
        <w:tc>
          <w:tcPr>
            <w:tcW w:w="428" w:type="pct"/>
            <w:tcBorders>
              <w:top w:val="nil"/>
              <w:left w:val="nil"/>
              <w:bottom w:val="nil"/>
              <w:right w:val="nil"/>
            </w:tcBorders>
            <w:shd w:val="clear" w:color="auto" w:fill="auto"/>
            <w:hideMark/>
          </w:tcPr>
          <w:p w14:paraId="0E66D747" w14:textId="77777777" w:rsidR="00A42168" w:rsidRPr="00A42168" w:rsidRDefault="00A42168" w:rsidP="00A42168">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1A5D6A41" w14:textId="77777777" w:rsidR="00A42168" w:rsidRPr="00A42168" w:rsidRDefault="00A42168" w:rsidP="00A42168">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0CC20094" w14:textId="77777777" w:rsidR="00A42168" w:rsidRPr="00A42168" w:rsidRDefault="00A42168" w:rsidP="00A42168">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14:paraId="099CF3C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14:paraId="653FD94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b</w:t>
            </w:r>
          </w:p>
        </w:tc>
        <w:tc>
          <w:tcPr>
            <w:tcW w:w="297" w:type="pct"/>
            <w:tcBorders>
              <w:top w:val="nil"/>
              <w:left w:val="nil"/>
              <w:bottom w:val="single" w:sz="4" w:space="0" w:color="auto"/>
              <w:right w:val="single" w:sz="4" w:space="0" w:color="auto"/>
            </w:tcBorders>
            <w:shd w:val="clear" w:color="auto" w:fill="auto"/>
            <w:vAlign w:val="center"/>
            <w:hideMark/>
          </w:tcPr>
          <w:p w14:paraId="5D7E578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c</w:t>
            </w:r>
          </w:p>
        </w:tc>
        <w:tc>
          <w:tcPr>
            <w:tcW w:w="265" w:type="pct"/>
            <w:tcBorders>
              <w:top w:val="nil"/>
              <w:left w:val="nil"/>
              <w:bottom w:val="single" w:sz="4" w:space="0" w:color="auto"/>
              <w:right w:val="single" w:sz="4" w:space="0" w:color="auto"/>
            </w:tcBorders>
            <w:shd w:val="clear" w:color="auto" w:fill="auto"/>
            <w:vAlign w:val="center"/>
            <w:hideMark/>
          </w:tcPr>
          <w:p w14:paraId="52F173E5"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d</w:t>
            </w:r>
          </w:p>
        </w:tc>
        <w:tc>
          <w:tcPr>
            <w:tcW w:w="265" w:type="pct"/>
            <w:tcBorders>
              <w:top w:val="nil"/>
              <w:left w:val="nil"/>
              <w:bottom w:val="single" w:sz="4" w:space="0" w:color="auto"/>
              <w:right w:val="nil"/>
            </w:tcBorders>
            <w:shd w:val="clear" w:color="auto" w:fill="auto"/>
            <w:vAlign w:val="center"/>
            <w:hideMark/>
          </w:tcPr>
          <w:p w14:paraId="13F7F07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e</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D0914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f</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162CD7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g</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670A18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h</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9F0747B"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i</w:t>
            </w:r>
          </w:p>
        </w:tc>
        <w:tc>
          <w:tcPr>
            <w:tcW w:w="271" w:type="pct"/>
            <w:tcBorders>
              <w:top w:val="nil"/>
              <w:left w:val="nil"/>
              <w:bottom w:val="single" w:sz="4" w:space="0" w:color="auto"/>
              <w:right w:val="nil"/>
            </w:tcBorders>
            <w:shd w:val="clear" w:color="auto" w:fill="auto"/>
            <w:vAlign w:val="center"/>
            <w:hideMark/>
          </w:tcPr>
          <w:p w14:paraId="08B1696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92467C9"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k</w:t>
            </w:r>
          </w:p>
        </w:tc>
        <w:tc>
          <w:tcPr>
            <w:tcW w:w="310" w:type="pct"/>
            <w:tcBorders>
              <w:top w:val="nil"/>
              <w:left w:val="nil"/>
              <w:bottom w:val="single" w:sz="4" w:space="0" w:color="auto"/>
              <w:right w:val="single" w:sz="4" w:space="0" w:color="auto"/>
            </w:tcBorders>
            <w:shd w:val="clear" w:color="auto" w:fill="auto"/>
            <w:vAlign w:val="center"/>
            <w:hideMark/>
          </w:tcPr>
          <w:p w14:paraId="24AE50A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l</w:t>
            </w:r>
          </w:p>
        </w:tc>
        <w:tc>
          <w:tcPr>
            <w:tcW w:w="346" w:type="pct"/>
            <w:tcBorders>
              <w:top w:val="nil"/>
              <w:left w:val="nil"/>
              <w:bottom w:val="single" w:sz="4" w:space="0" w:color="auto"/>
              <w:right w:val="single" w:sz="4" w:space="0" w:color="auto"/>
            </w:tcBorders>
            <w:shd w:val="clear" w:color="auto" w:fill="auto"/>
            <w:vAlign w:val="center"/>
            <w:hideMark/>
          </w:tcPr>
          <w:p w14:paraId="4E59E1B3"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m</w:t>
            </w:r>
          </w:p>
        </w:tc>
        <w:tc>
          <w:tcPr>
            <w:tcW w:w="206" w:type="pct"/>
            <w:tcBorders>
              <w:top w:val="nil"/>
              <w:left w:val="single" w:sz="4" w:space="0" w:color="auto"/>
              <w:bottom w:val="single" w:sz="4" w:space="0" w:color="auto"/>
              <w:right w:val="single" w:sz="4" w:space="0" w:color="auto"/>
            </w:tcBorders>
            <w:shd w:val="clear" w:color="auto" w:fill="auto"/>
            <w:vAlign w:val="center"/>
            <w:hideMark/>
          </w:tcPr>
          <w:p w14:paraId="69347C99"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n</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1D9CDAF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o</w:t>
            </w:r>
          </w:p>
        </w:tc>
        <w:tc>
          <w:tcPr>
            <w:tcW w:w="144" w:type="pct"/>
            <w:tcBorders>
              <w:top w:val="nil"/>
              <w:left w:val="nil"/>
              <w:bottom w:val="single" w:sz="4" w:space="0" w:color="auto"/>
              <w:right w:val="single" w:sz="4" w:space="0" w:color="auto"/>
            </w:tcBorders>
            <w:shd w:val="clear" w:color="auto" w:fill="auto"/>
            <w:vAlign w:val="center"/>
            <w:hideMark/>
          </w:tcPr>
          <w:p w14:paraId="2589FAD9"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p</w:t>
            </w:r>
          </w:p>
        </w:tc>
      </w:tr>
      <w:tr w:rsidR="000707C6" w:rsidRPr="00A42168" w14:paraId="4E848462" w14:textId="77777777" w:rsidTr="00A42168">
        <w:trPr>
          <w:trHeight w:val="285"/>
        </w:trPr>
        <w:tc>
          <w:tcPr>
            <w:tcW w:w="428" w:type="pct"/>
            <w:tcBorders>
              <w:top w:val="nil"/>
              <w:left w:val="nil"/>
              <w:bottom w:val="nil"/>
              <w:right w:val="nil"/>
            </w:tcBorders>
            <w:shd w:val="clear" w:color="auto" w:fill="auto"/>
            <w:hideMark/>
          </w:tcPr>
          <w:p w14:paraId="0E896131" w14:textId="77777777" w:rsidR="00A42168" w:rsidRPr="00A42168" w:rsidRDefault="00A42168" w:rsidP="00A42168">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47625623" w14:textId="77777777" w:rsidR="00A42168" w:rsidRPr="00A42168" w:rsidRDefault="00A42168" w:rsidP="00A42168">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14:paraId="228F658B" w14:textId="77777777" w:rsidR="00A42168" w:rsidRPr="00A42168" w:rsidRDefault="00A42168" w:rsidP="00A42168">
            <w:pPr>
              <w:spacing w:after="0"/>
              <w:rPr>
                <w:rFonts w:ascii="Arial" w:hAnsi="Arial" w:cs="Arial"/>
                <w:sz w:val="16"/>
                <w:szCs w:val="16"/>
              </w:rPr>
            </w:pPr>
          </w:p>
        </w:tc>
        <w:tc>
          <w:tcPr>
            <w:tcW w:w="297" w:type="pct"/>
            <w:tcBorders>
              <w:top w:val="nil"/>
              <w:left w:val="nil"/>
              <w:bottom w:val="nil"/>
              <w:right w:val="single" w:sz="4" w:space="0" w:color="auto"/>
            </w:tcBorders>
            <w:shd w:val="clear" w:color="auto" w:fill="auto"/>
            <w:vAlign w:val="center"/>
            <w:hideMark/>
          </w:tcPr>
          <w:p w14:paraId="72373D64"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b+c+d</w:t>
            </w:r>
            <w:proofErr w:type="spellEnd"/>
          </w:p>
        </w:tc>
        <w:tc>
          <w:tcPr>
            <w:tcW w:w="85" w:type="pct"/>
            <w:tcBorders>
              <w:top w:val="nil"/>
              <w:left w:val="nil"/>
              <w:bottom w:val="nil"/>
              <w:right w:val="single" w:sz="4" w:space="0" w:color="auto"/>
            </w:tcBorders>
            <w:shd w:val="clear" w:color="auto" w:fill="auto"/>
            <w:vAlign w:val="center"/>
            <w:hideMark/>
          </w:tcPr>
          <w:p w14:paraId="4C3B1280"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97" w:type="pct"/>
            <w:tcBorders>
              <w:top w:val="nil"/>
              <w:left w:val="nil"/>
              <w:bottom w:val="nil"/>
              <w:right w:val="single" w:sz="4" w:space="0" w:color="auto"/>
            </w:tcBorders>
            <w:shd w:val="clear" w:color="auto" w:fill="auto"/>
            <w:vAlign w:val="center"/>
            <w:hideMark/>
          </w:tcPr>
          <w:p w14:paraId="1141850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65" w:type="pct"/>
            <w:tcBorders>
              <w:top w:val="nil"/>
              <w:left w:val="nil"/>
              <w:bottom w:val="nil"/>
              <w:right w:val="single" w:sz="4" w:space="0" w:color="auto"/>
            </w:tcBorders>
            <w:shd w:val="clear" w:color="auto" w:fill="auto"/>
            <w:vAlign w:val="center"/>
            <w:hideMark/>
          </w:tcPr>
          <w:p w14:paraId="19983C4D"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65" w:type="pct"/>
            <w:tcBorders>
              <w:top w:val="nil"/>
              <w:left w:val="nil"/>
              <w:bottom w:val="nil"/>
              <w:right w:val="nil"/>
            </w:tcBorders>
            <w:shd w:val="clear" w:color="auto" w:fill="auto"/>
            <w:vAlign w:val="center"/>
            <w:hideMark/>
          </w:tcPr>
          <w:p w14:paraId="004E0DA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f+j</w:t>
            </w:r>
            <w:proofErr w:type="spellEnd"/>
          </w:p>
        </w:tc>
        <w:tc>
          <w:tcPr>
            <w:tcW w:w="265" w:type="pct"/>
            <w:tcBorders>
              <w:top w:val="nil"/>
              <w:left w:val="dotted" w:sz="4" w:space="0" w:color="auto"/>
              <w:bottom w:val="nil"/>
              <w:right w:val="single" w:sz="4" w:space="0" w:color="auto"/>
            </w:tcBorders>
            <w:shd w:val="clear" w:color="auto" w:fill="auto"/>
            <w:vAlign w:val="center"/>
            <w:hideMark/>
          </w:tcPr>
          <w:p w14:paraId="4D6E4B35"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g+h+i</w:t>
            </w:r>
            <w:proofErr w:type="spellEnd"/>
          </w:p>
        </w:tc>
        <w:tc>
          <w:tcPr>
            <w:tcW w:w="248" w:type="pct"/>
            <w:tcBorders>
              <w:top w:val="nil"/>
              <w:left w:val="dotted" w:sz="4" w:space="0" w:color="auto"/>
              <w:bottom w:val="nil"/>
              <w:right w:val="single" w:sz="4" w:space="0" w:color="auto"/>
            </w:tcBorders>
            <w:shd w:val="clear" w:color="auto" w:fill="auto"/>
            <w:vAlign w:val="center"/>
            <w:hideMark/>
          </w:tcPr>
          <w:p w14:paraId="1B48090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58" w:type="pct"/>
            <w:tcBorders>
              <w:top w:val="nil"/>
              <w:left w:val="dotted" w:sz="4" w:space="0" w:color="auto"/>
              <w:bottom w:val="nil"/>
              <w:right w:val="single" w:sz="4" w:space="0" w:color="auto"/>
            </w:tcBorders>
            <w:shd w:val="clear" w:color="auto" w:fill="auto"/>
            <w:vAlign w:val="center"/>
            <w:hideMark/>
          </w:tcPr>
          <w:p w14:paraId="358FDC97"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45" w:type="pct"/>
            <w:tcBorders>
              <w:top w:val="nil"/>
              <w:left w:val="dotted" w:sz="4" w:space="0" w:color="auto"/>
              <w:bottom w:val="nil"/>
              <w:right w:val="single" w:sz="4" w:space="0" w:color="auto"/>
            </w:tcBorders>
            <w:shd w:val="clear" w:color="auto" w:fill="auto"/>
            <w:vAlign w:val="center"/>
            <w:hideMark/>
          </w:tcPr>
          <w:p w14:paraId="6B0E4E6A"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71" w:type="pct"/>
            <w:tcBorders>
              <w:top w:val="nil"/>
              <w:left w:val="nil"/>
              <w:bottom w:val="nil"/>
              <w:right w:val="nil"/>
            </w:tcBorders>
            <w:shd w:val="clear" w:color="auto" w:fill="auto"/>
            <w:vAlign w:val="center"/>
            <w:hideMark/>
          </w:tcPr>
          <w:p w14:paraId="1EE3363D"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359" w:type="pct"/>
            <w:tcBorders>
              <w:top w:val="nil"/>
              <w:left w:val="single" w:sz="4" w:space="0" w:color="auto"/>
              <w:bottom w:val="nil"/>
              <w:right w:val="single" w:sz="4" w:space="0" w:color="auto"/>
            </w:tcBorders>
            <w:shd w:val="clear" w:color="auto" w:fill="auto"/>
            <w:vAlign w:val="center"/>
            <w:hideMark/>
          </w:tcPr>
          <w:p w14:paraId="0DA4943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w:t>
            </w:r>
            <w:proofErr w:type="spellStart"/>
            <w:r w:rsidRPr="00A42168">
              <w:rPr>
                <w:rFonts w:ascii="Arial" w:hAnsi="Arial" w:cs="Arial"/>
                <w:sz w:val="16"/>
                <w:szCs w:val="16"/>
              </w:rPr>
              <w:t>a+e</w:t>
            </w:r>
            <w:proofErr w:type="spellEnd"/>
          </w:p>
        </w:tc>
        <w:tc>
          <w:tcPr>
            <w:tcW w:w="310" w:type="pct"/>
            <w:tcBorders>
              <w:top w:val="nil"/>
              <w:left w:val="nil"/>
              <w:bottom w:val="nil"/>
              <w:right w:val="single" w:sz="4" w:space="0" w:color="auto"/>
            </w:tcBorders>
            <w:shd w:val="clear" w:color="auto" w:fill="auto"/>
            <w:vAlign w:val="center"/>
            <w:hideMark/>
          </w:tcPr>
          <w:p w14:paraId="7DD68B1E"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346" w:type="pct"/>
            <w:tcBorders>
              <w:top w:val="nil"/>
              <w:left w:val="nil"/>
              <w:bottom w:val="nil"/>
              <w:right w:val="single" w:sz="4" w:space="0" w:color="auto"/>
            </w:tcBorders>
            <w:shd w:val="clear" w:color="auto" w:fill="auto"/>
            <w:vAlign w:val="center"/>
            <w:hideMark/>
          </w:tcPr>
          <w:p w14:paraId="2AA4043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=a-n</w:t>
            </w:r>
          </w:p>
        </w:tc>
        <w:tc>
          <w:tcPr>
            <w:tcW w:w="206" w:type="pct"/>
            <w:tcBorders>
              <w:top w:val="nil"/>
              <w:left w:val="single" w:sz="4" w:space="0" w:color="auto"/>
              <w:bottom w:val="nil"/>
              <w:right w:val="single" w:sz="4" w:space="0" w:color="auto"/>
            </w:tcBorders>
            <w:shd w:val="clear" w:color="auto" w:fill="auto"/>
            <w:vAlign w:val="center"/>
            <w:hideMark/>
          </w:tcPr>
          <w:p w14:paraId="7143B296"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nil"/>
              <w:right w:val="single" w:sz="4" w:space="0" w:color="auto"/>
            </w:tcBorders>
            <w:shd w:val="clear" w:color="auto" w:fill="auto"/>
            <w:vAlign w:val="center"/>
            <w:hideMark/>
          </w:tcPr>
          <w:p w14:paraId="4D270C31"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=n/a*100%</w:t>
            </w:r>
          </w:p>
        </w:tc>
        <w:tc>
          <w:tcPr>
            <w:tcW w:w="144" w:type="pct"/>
            <w:tcBorders>
              <w:top w:val="nil"/>
              <w:left w:val="nil"/>
              <w:bottom w:val="nil"/>
              <w:right w:val="single" w:sz="4" w:space="0" w:color="auto"/>
            </w:tcBorders>
            <w:shd w:val="clear" w:color="auto" w:fill="auto"/>
            <w:vAlign w:val="center"/>
            <w:hideMark/>
          </w:tcPr>
          <w:p w14:paraId="6E0B9C9F"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w:t>
            </w:r>
          </w:p>
        </w:tc>
      </w:tr>
      <w:tr w:rsidR="000707C6" w:rsidRPr="00A42168" w14:paraId="1D3B4891" w14:textId="77777777" w:rsidTr="00A42168">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4CD790E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1</w:t>
            </w:r>
          </w:p>
        </w:tc>
        <w:tc>
          <w:tcPr>
            <w:tcW w:w="359" w:type="pct"/>
            <w:tcBorders>
              <w:top w:val="nil"/>
              <w:left w:val="single" w:sz="4" w:space="0" w:color="auto"/>
              <w:bottom w:val="nil"/>
              <w:right w:val="single" w:sz="4" w:space="0" w:color="auto"/>
            </w:tcBorders>
            <w:shd w:val="clear" w:color="000000" w:fill="FFFF00"/>
            <w:hideMark/>
          </w:tcPr>
          <w:p w14:paraId="04DF881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Przedsiębiorstwa i innowacje </w:t>
            </w:r>
          </w:p>
        </w:tc>
        <w:tc>
          <w:tcPr>
            <w:tcW w:w="85" w:type="pct"/>
            <w:vMerge w:val="restart"/>
            <w:tcBorders>
              <w:top w:val="nil"/>
              <w:left w:val="nil"/>
              <w:bottom w:val="single" w:sz="4" w:space="0" w:color="000000"/>
              <w:right w:val="single" w:sz="4" w:space="0" w:color="auto"/>
            </w:tcBorders>
            <w:shd w:val="clear" w:color="auto" w:fill="auto"/>
            <w:textDirection w:val="btLr"/>
            <w:vAlign w:val="center"/>
            <w:hideMark/>
          </w:tcPr>
          <w:p w14:paraId="0E75032C" w14:textId="77777777" w:rsidR="00A42168" w:rsidRPr="00A42168" w:rsidRDefault="00A42168" w:rsidP="00A42168">
            <w:pPr>
              <w:spacing w:after="0"/>
              <w:jc w:val="center"/>
              <w:rPr>
                <w:rFonts w:ascii="Arial" w:hAnsi="Arial" w:cs="Arial"/>
                <w:sz w:val="16"/>
                <w:szCs w:val="16"/>
              </w:rPr>
            </w:pPr>
            <w:r w:rsidRPr="00A42168">
              <w:rPr>
                <w:rFonts w:ascii="Arial" w:hAnsi="Arial" w:cs="Arial"/>
                <w:sz w:val="16"/>
                <w:szCs w:val="16"/>
              </w:rPr>
              <w:t xml:space="preserve">region słabiej </w:t>
            </w:r>
            <w:proofErr w:type="spellStart"/>
            <w:r w:rsidRPr="00A42168">
              <w:rPr>
                <w:rFonts w:ascii="Arial" w:hAnsi="Arial" w:cs="Arial"/>
                <w:sz w:val="16"/>
                <w:szCs w:val="16"/>
              </w:rPr>
              <w:t>rozwiniety</w:t>
            </w:r>
            <w:proofErr w:type="spellEnd"/>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076B8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395 846 718,00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49B4EA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A406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395 846 718,00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B9240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BEF6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69 855 304,00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D0A63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15 768 855,00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A858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7 507 705,00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F5666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7 143 186,00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B1DE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1 117 964,00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A51D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54 086 449,00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75C0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465 702 022,00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7791FC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5CC59A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372 095 915,00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D5F4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23 750 803,00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10DF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3C68D83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3A46244"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65B97F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1.1.Wzmacnianie potencjału B+R i wdrożeniowego uczelni i jednostek naukowych </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24BD"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(PI 1.1)</w:t>
            </w:r>
          </w:p>
        </w:tc>
        <w:tc>
          <w:tcPr>
            <w:tcW w:w="85" w:type="pct"/>
            <w:vMerge/>
            <w:tcBorders>
              <w:top w:val="nil"/>
              <w:left w:val="nil"/>
              <w:bottom w:val="single" w:sz="4" w:space="0" w:color="000000"/>
              <w:right w:val="single" w:sz="4" w:space="0" w:color="auto"/>
            </w:tcBorders>
            <w:vAlign w:val="center"/>
            <w:hideMark/>
          </w:tcPr>
          <w:p w14:paraId="124B29E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9227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14:paraId="49F7DD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4F559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36 550 000,00</w:t>
            </w:r>
          </w:p>
        </w:tc>
        <w:tc>
          <w:tcPr>
            <w:tcW w:w="265" w:type="pct"/>
            <w:tcBorders>
              <w:top w:val="nil"/>
              <w:left w:val="nil"/>
              <w:bottom w:val="single" w:sz="4" w:space="0" w:color="auto"/>
              <w:right w:val="single" w:sz="4" w:space="0" w:color="auto"/>
            </w:tcBorders>
            <w:shd w:val="clear" w:color="auto" w:fill="auto"/>
            <w:vAlign w:val="center"/>
            <w:hideMark/>
          </w:tcPr>
          <w:p w14:paraId="136A62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345EC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6 450 000,00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C7BEC6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860 000,00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928358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69B6D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430 000,00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3B6CE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430 000,00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72773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5 590 000,00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931CB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43 000 000,00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9C1D2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BB37F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0308A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1507B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799001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0C9D2B3"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45ABF9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1.2. Innowacyjne przedsiębiorstwa </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2874EB7C"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 xml:space="preserve"> (PI 1.2)</w:t>
            </w:r>
          </w:p>
        </w:tc>
        <w:tc>
          <w:tcPr>
            <w:tcW w:w="85" w:type="pct"/>
            <w:vMerge/>
            <w:tcBorders>
              <w:top w:val="nil"/>
              <w:left w:val="nil"/>
              <w:bottom w:val="single" w:sz="4" w:space="0" w:color="000000"/>
              <w:right w:val="single" w:sz="4" w:space="0" w:color="auto"/>
            </w:tcBorders>
            <w:vAlign w:val="center"/>
            <w:hideMark/>
          </w:tcPr>
          <w:p w14:paraId="287AAF8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5AD23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14:paraId="5E3845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FCAB6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116 953 787,00</w:t>
            </w:r>
          </w:p>
        </w:tc>
        <w:tc>
          <w:tcPr>
            <w:tcW w:w="265" w:type="pct"/>
            <w:tcBorders>
              <w:top w:val="nil"/>
              <w:left w:val="nil"/>
              <w:bottom w:val="single" w:sz="4" w:space="0" w:color="auto"/>
              <w:right w:val="single" w:sz="4" w:space="0" w:color="auto"/>
            </w:tcBorders>
            <w:shd w:val="clear" w:color="auto" w:fill="auto"/>
            <w:vAlign w:val="center"/>
            <w:hideMark/>
          </w:tcPr>
          <w:p w14:paraId="0ED801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FC16B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20 638 904,00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A3494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6 939 427,00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E3F8C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6F13C1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6 251 463,00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F9A27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687 964,00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7FC66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13 699 477,00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8F35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137 592 691,00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A9D5A8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1A604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0DEC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64969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96F602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E43F23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9A4FEF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1.2.1 Innowacyjne przedsiębiorstwa – konkursy horyzontalne</w:t>
            </w:r>
          </w:p>
        </w:tc>
        <w:tc>
          <w:tcPr>
            <w:tcW w:w="359" w:type="pct"/>
            <w:tcBorders>
              <w:top w:val="nil"/>
              <w:left w:val="single" w:sz="4" w:space="0" w:color="auto"/>
              <w:bottom w:val="single" w:sz="4" w:space="0" w:color="auto"/>
              <w:right w:val="single" w:sz="4" w:space="0" w:color="auto"/>
            </w:tcBorders>
            <w:shd w:val="clear" w:color="000000" w:fill="FFFFFF"/>
            <w:hideMark/>
          </w:tcPr>
          <w:p w14:paraId="69D5E65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14:paraId="4DF2F35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C6F53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14:paraId="55F007C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467C2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101 465 147,00</w:t>
            </w:r>
          </w:p>
        </w:tc>
        <w:tc>
          <w:tcPr>
            <w:tcW w:w="265" w:type="pct"/>
            <w:tcBorders>
              <w:top w:val="nil"/>
              <w:left w:val="nil"/>
              <w:bottom w:val="single" w:sz="4" w:space="0" w:color="auto"/>
              <w:right w:val="single" w:sz="4" w:space="0" w:color="auto"/>
            </w:tcBorders>
            <w:shd w:val="clear" w:color="auto" w:fill="auto"/>
            <w:vAlign w:val="center"/>
            <w:hideMark/>
          </w:tcPr>
          <w:p w14:paraId="4B9D747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28A4D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17 905 615,00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EC6582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6 020 412,00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A309D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61F75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5 423 558,00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EFAC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596 854,00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8B4BC6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11 885 203,00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ABEF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119 370 762,00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1BF4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674291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159F6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34628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14:paraId="659989A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r>
      <w:tr w:rsidR="000707C6" w:rsidRPr="00A42168" w14:paraId="4217224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FAEFFB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1.2.2 Innowacyjne przedsiębiorstwa –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hideMark/>
          </w:tcPr>
          <w:p w14:paraId="1794047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14:paraId="247D0B6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C2C0A2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14:paraId="708F0E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3D7FE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15 488 640,00</w:t>
            </w:r>
          </w:p>
        </w:tc>
        <w:tc>
          <w:tcPr>
            <w:tcW w:w="265" w:type="pct"/>
            <w:tcBorders>
              <w:top w:val="nil"/>
              <w:left w:val="nil"/>
              <w:bottom w:val="single" w:sz="4" w:space="0" w:color="auto"/>
              <w:right w:val="single" w:sz="4" w:space="0" w:color="auto"/>
            </w:tcBorders>
            <w:shd w:val="clear" w:color="auto" w:fill="auto"/>
            <w:vAlign w:val="center"/>
            <w:hideMark/>
          </w:tcPr>
          <w:p w14:paraId="415FC17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18DCD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2 733 289,00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805BE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919 015,00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6145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1AEFA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827 905,00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0DFC5E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91 110,00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3B905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1 814 274,00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C0BD8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18 221 929,00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D769AB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A1AC2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FACA49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D334B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14:paraId="33DD0BB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w:t>
            </w:r>
          </w:p>
        </w:tc>
      </w:tr>
      <w:tr w:rsidR="000707C6" w:rsidRPr="00A42168" w14:paraId="0A558B96"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C89E8F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1.3.  Rozwój przedsiębiorczości</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21BBEF6E"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 xml:space="preserve"> (PI 3.1)</w:t>
            </w:r>
          </w:p>
        </w:tc>
        <w:tc>
          <w:tcPr>
            <w:tcW w:w="85" w:type="pct"/>
            <w:vMerge/>
            <w:tcBorders>
              <w:top w:val="nil"/>
              <w:left w:val="nil"/>
              <w:bottom w:val="single" w:sz="4" w:space="0" w:color="000000"/>
              <w:right w:val="single" w:sz="4" w:space="0" w:color="auto"/>
            </w:tcBorders>
            <w:vAlign w:val="center"/>
            <w:hideMark/>
          </w:tcPr>
          <w:p w14:paraId="41DD074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76E2BF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52 950 419,00</w:t>
            </w:r>
          </w:p>
        </w:tc>
        <w:tc>
          <w:tcPr>
            <w:tcW w:w="85" w:type="pct"/>
            <w:tcBorders>
              <w:top w:val="nil"/>
              <w:left w:val="nil"/>
              <w:bottom w:val="single" w:sz="4" w:space="0" w:color="auto"/>
              <w:right w:val="single" w:sz="4" w:space="0" w:color="auto"/>
            </w:tcBorders>
            <w:shd w:val="clear" w:color="auto" w:fill="auto"/>
            <w:vAlign w:val="center"/>
            <w:hideMark/>
          </w:tcPr>
          <w:p w14:paraId="389909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21624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52 950 419,00</w:t>
            </w:r>
          </w:p>
        </w:tc>
        <w:tc>
          <w:tcPr>
            <w:tcW w:w="265" w:type="pct"/>
            <w:tcBorders>
              <w:top w:val="nil"/>
              <w:left w:val="nil"/>
              <w:bottom w:val="single" w:sz="4" w:space="0" w:color="auto"/>
              <w:right w:val="single" w:sz="4" w:space="0" w:color="auto"/>
            </w:tcBorders>
            <w:shd w:val="clear" w:color="auto" w:fill="auto"/>
            <w:vAlign w:val="center"/>
            <w:hideMark/>
          </w:tcPr>
          <w:p w14:paraId="06950B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1ED873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9 344 192,00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0D80F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BCCD8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C9E25C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A1CD0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699E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9 344 192,00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4E1B35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62 294 611,00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1AAD1A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13A99F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03244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38CB1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787A86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BD37F1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ED8A42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1.3.1 Rozwój przedsiębiorczości – konkursy horyzontalne</w:t>
            </w:r>
          </w:p>
        </w:tc>
        <w:tc>
          <w:tcPr>
            <w:tcW w:w="359" w:type="pct"/>
            <w:tcBorders>
              <w:top w:val="nil"/>
              <w:left w:val="single" w:sz="4" w:space="0" w:color="auto"/>
              <w:bottom w:val="single" w:sz="4" w:space="0" w:color="auto"/>
              <w:right w:val="single" w:sz="4" w:space="0" w:color="auto"/>
            </w:tcBorders>
            <w:shd w:val="clear" w:color="000000" w:fill="FFFFFF"/>
            <w:hideMark/>
          </w:tcPr>
          <w:p w14:paraId="281D470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63AA48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2C5648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17 808 381,00</w:t>
            </w:r>
          </w:p>
        </w:tc>
        <w:tc>
          <w:tcPr>
            <w:tcW w:w="85" w:type="pct"/>
            <w:tcBorders>
              <w:top w:val="nil"/>
              <w:left w:val="nil"/>
              <w:bottom w:val="single" w:sz="4" w:space="0" w:color="auto"/>
              <w:right w:val="single" w:sz="4" w:space="0" w:color="auto"/>
            </w:tcBorders>
            <w:shd w:val="clear" w:color="auto" w:fill="auto"/>
            <w:vAlign w:val="center"/>
            <w:hideMark/>
          </w:tcPr>
          <w:p w14:paraId="39AE07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4675FA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17 808 381,00</w:t>
            </w:r>
          </w:p>
        </w:tc>
        <w:tc>
          <w:tcPr>
            <w:tcW w:w="265" w:type="pct"/>
            <w:tcBorders>
              <w:top w:val="nil"/>
              <w:left w:val="nil"/>
              <w:bottom w:val="single" w:sz="4" w:space="0" w:color="auto"/>
              <w:right w:val="single" w:sz="4" w:space="0" w:color="auto"/>
            </w:tcBorders>
            <w:shd w:val="clear" w:color="auto" w:fill="auto"/>
            <w:vAlign w:val="center"/>
            <w:hideMark/>
          </w:tcPr>
          <w:p w14:paraId="6CCCDA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9DD30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3 142 656,00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5A6E06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DFB89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5D371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BBA60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80AD3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3 142 656,00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63E9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20 951 037,00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E075C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B6405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7309C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EED27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FE60C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3BE404A"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BBF9C9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1.3.2 Rozwój przedsiębiorczości –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hideMark/>
          </w:tcPr>
          <w:p w14:paraId="10E794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F376EE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CA552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14:paraId="5D59062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4CFF9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20 000 000,00</w:t>
            </w:r>
          </w:p>
        </w:tc>
        <w:tc>
          <w:tcPr>
            <w:tcW w:w="265" w:type="pct"/>
            <w:tcBorders>
              <w:top w:val="nil"/>
              <w:left w:val="nil"/>
              <w:bottom w:val="single" w:sz="4" w:space="0" w:color="auto"/>
              <w:right w:val="single" w:sz="4" w:space="0" w:color="auto"/>
            </w:tcBorders>
            <w:shd w:val="clear" w:color="auto" w:fill="auto"/>
            <w:vAlign w:val="center"/>
            <w:hideMark/>
          </w:tcPr>
          <w:p w14:paraId="13F661B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E1011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98BDC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59158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3F3EE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FFEC3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BA2D4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0D108C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49CC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026C75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AB98D7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B7632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08AB13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195FDB5"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34B5032B"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1.3.3 Rozwój przedsiębiorczości – ZIT Aglomeracji Jeleniogórskiej</w:t>
            </w:r>
          </w:p>
        </w:tc>
        <w:tc>
          <w:tcPr>
            <w:tcW w:w="359" w:type="pct"/>
            <w:tcBorders>
              <w:top w:val="nil"/>
              <w:left w:val="single" w:sz="4" w:space="0" w:color="auto"/>
              <w:bottom w:val="single" w:sz="4" w:space="0" w:color="auto"/>
              <w:right w:val="single" w:sz="4" w:space="0" w:color="auto"/>
            </w:tcBorders>
            <w:shd w:val="clear" w:color="000000" w:fill="FFFFFF"/>
            <w:hideMark/>
          </w:tcPr>
          <w:p w14:paraId="1F47498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CDBE59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B043BE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14:paraId="1C7C046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CC105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6 237 807,00</w:t>
            </w:r>
          </w:p>
        </w:tc>
        <w:tc>
          <w:tcPr>
            <w:tcW w:w="265" w:type="pct"/>
            <w:tcBorders>
              <w:top w:val="nil"/>
              <w:left w:val="nil"/>
              <w:bottom w:val="single" w:sz="4" w:space="0" w:color="auto"/>
              <w:right w:val="single" w:sz="4" w:space="0" w:color="auto"/>
            </w:tcBorders>
            <w:shd w:val="clear" w:color="auto" w:fill="auto"/>
            <w:vAlign w:val="center"/>
            <w:hideMark/>
          </w:tcPr>
          <w:p w14:paraId="73F29C4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D61FC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1 100 789,00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160B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FD60D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1C52A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406F8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A79EE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1 100 789,00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AE1E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7 338 596,00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CCFFE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26156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49B6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5EA3F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681188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99FA47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232D15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1.3.4 Rozwój przedsiębiorczości – ZIT Aglomeracji Wałbrzyskiej</w:t>
            </w:r>
          </w:p>
        </w:tc>
        <w:tc>
          <w:tcPr>
            <w:tcW w:w="359" w:type="pct"/>
            <w:tcBorders>
              <w:top w:val="nil"/>
              <w:left w:val="single" w:sz="4" w:space="0" w:color="auto"/>
              <w:bottom w:val="single" w:sz="4" w:space="0" w:color="auto"/>
              <w:right w:val="single" w:sz="4" w:space="0" w:color="auto"/>
            </w:tcBorders>
            <w:shd w:val="clear" w:color="000000" w:fill="FFFFFF"/>
            <w:hideMark/>
          </w:tcPr>
          <w:p w14:paraId="529690A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75378B5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EEA59E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8 904 231,00</w:t>
            </w:r>
          </w:p>
        </w:tc>
        <w:tc>
          <w:tcPr>
            <w:tcW w:w="85" w:type="pct"/>
            <w:tcBorders>
              <w:top w:val="nil"/>
              <w:left w:val="nil"/>
              <w:bottom w:val="single" w:sz="4" w:space="0" w:color="auto"/>
              <w:right w:val="single" w:sz="4" w:space="0" w:color="auto"/>
            </w:tcBorders>
            <w:shd w:val="clear" w:color="auto" w:fill="auto"/>
            <w:vAlign w:val="center"/>
            <w:hideMark/>
          </w:tcPr>
          <w:p w14:paraId="2F88F6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454F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8 904 231,00</w:t>
            </w:r>
          </w:p>
        </w:tc>
        <w:tc>
          <w:tcPr>
            <w:tcW w:w="265" w:type="pct"/>
            <w:tcBorders>
              <w:top w:val="nil"/>
              <w:left w:val="nil"/>
              <w:bottom w:val="single" w:sz="4" w:space="0" w:color="auto"/>
              <w:right w:val="single" w:sz="4" w:space="0" w:color="auto"/>
            </w:tcBorders>
            <w:shd w:val="clear" w:color="auto" w:fill="auto"/>
            <w:vAlign w:val="center"/>
            <w:hideMark/>
          </w:tcPr>
          <w:p w14:paraId="3BC9B9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4D359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1 571 335,00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B2B0F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DFCE0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464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953C63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DE82F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1 571 335,00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F6113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10 475 566,00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A42A8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A4BB8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5EA21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225B90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C371EA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9C75E1E"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C76359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1.4. Internacjonalizacja przedsiębiorstw</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DF3989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3.2)</w:t>
            </w:r>
          </w:p>
        </w:tc>
        <w:tc>
          <w:tcPr>
            <w:tcW w:w="85" w:type="pct"/>
            <w:vMerge/>
            <w:tcBorders>
              <w:top w:val="nil"/>
              <w:left w:val="nil"/>
              <w:bottom w:val="single" w:sz="4" w:space="0" w:color="000000"/>
              <w:right w:val="single" w:sz="4" w:space="0" w:color="auto"/>
            </w:tcBorders>
            <w:vAlign w:val="center"/>
            <w:hideMark/>
          </w:tcPr>
          <w:p w14:paraId="5531702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64A89B2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9 811 620,00</w:t>
            </w:r>
          </w:p>
        </w:tc>
        <w:tc>
          <w:tcPr>
            <w:tcW w:w="85" w:type="pct"/>
            <w:tcBorders>
              <w:top w:val="nil"/>
              <w:left w:val="nil"/>
              <w:bottom w:val="single" w:sz="4" w:space="0" w:color="auto"/>
              <w:right w:val="single" w:sz="4" w:space="0" w:color="auto"/>
            </w:tcBorders>
            <w:shd w:val="clear" w:color="auto" w:fill="auto"/>
            <w:vAlign w:val="center"/>
            <w:hideMark/>
          </w:tcPr>
          <w:p w14:paraId="3355F5B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000000" w:fill="FFC000"/>
            <w:vAlign w:val="center"/>
            <w:hideMark/>
          </w:tcPr>
          <w:p w14:paraId="03C09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9 811 620,00</w:t>
            </w:r>
          </w:p>
        </w:tc>
        <w:tc>
          <w:tcPr>
            <w:tcW w:w="265" w:type="pct"/>
            <w:tcBorders>
              <w:top w:val="nil"/>
              <w:left w:val="nil"/>
              <w:bottom w:val="single" w:sz="4" w:space="0" w:color="auto"/>
              <w:right w:val="single" w:sz="4" w:space="0" w:color="auto"/>
            </w:tcBorders>
            <w:shd w:val="clear" w:color="auto" w:fill="auto"/>
            <w:vAlign w:val="center"/>
            <w:hideMark/>
          </w:tcPr>
          <w:p w14:paraId="0E21C0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000000" w:fill="FFC000"/>
            <w:vAlign w:val="center"/>
            <w:hideMark/>
          </w:tcPr>
          <w:p w14:paraId="3FDD06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1 731 462,00</w:t>
            </w:r>
          </w:p>
        </w:tc>
        <w:tc>
          <w:tcPr>
            <w:tcW w:w="265" w:type="pct"/>
            <w:tcBorders>
              <w:top w:val="nil"/>
              <w:left w:val="dotted" w:sz="4" w:space="0" w:color="auto"/>
              <w:bottom w:val="single" w:sz="4" w:space="0" w:color="auto"/>
              <w:right w:val="single" w:sz="4" w:space="0" w:color="auto"/>
            </w:tcBorders>
            <w:shd w:val="clear" w:color="000000" w:fill="FFC000"/>
            <w:vAlign w:val="center"/>
            <w:hideMark/>
          </w:tcPr>
          <w:p w14:paraId="1D5D927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461 723,00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9C8F0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000000" w:fill="FFC000"/>
            <w:vAlign w:val="center"/>
            <w:hideMark/>
          </w:tcPr>
          <w:p w14:paraId="1CB739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461 723,00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34FF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5837CE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1 269 739,00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6FF5AB5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11 543 082,00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BB20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BE2EC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A79E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86853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55D5D0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519797"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07266A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1.4.1 Internacjonalizacja przedsiębiorstw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FDA33D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103D15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5A83CC34"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8 655 330,00</w:t>
            </w:r>
          </w:p>
        </w:tc>
        <w:tc>
          <w:tcPr>
            <w:tcW w:w="85" w:type="pct"/>
            <w:tcBorders>
              <w:top w:val="nil"/>
              <w:left w:val="nil"/>
              <w:bottom w:val="single" w:sz="4" w:space="0" w:color="auto"/>
              <w:right w:val="single" w:sz="4" w:space="0" w:color="auto"/>
            </w:tcBorders>
            <w:shd w:val="clear" w:color="auto" w:fill="auto"/>
            <w:vAlign w:val="center"/>
            <w:hideMark/>
          </w:tcPr>
          <w:p w14:paraId="0D3DC4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000000" w:fill="FFC000"/>
            <w:vAlign w:val="center"/>
            <w:hideMark/>
          </w:tcPr>
          <w:p w14:paraId="15AA3103"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8 655 330,00</w:t>
            </w:r>
          </w:p>
        </w:tc>
        <w:tc>
          <w:tcPr>
            <w:tcW w:w="265" w:type="pct"/>
            <w:tcBorders>
              <w:top w:val="nil"/>
              <w:left w:val="nil"/>
              <w:bottom w:val="single" w:sz="4" w:space="0" w:color="auto"/>
              <w:right w:val="single" w:sz="4" w:space="0" w:color="auto"/>
            </w:tcBorders>
            <w:shd w:val="clear" w:color="auto" w:fill="auto"/>
            <w:vAlign w:val="center"/>
            <w:hideMark/>
          </w:tcPr>
          <w:p w14:paraId="3D2707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000000" w:fill="FFC000"/>
            <w:vAlign w:val="center"/>
            <w:hideMark/>
          </w:tcPr>
          <w:p w14:paraId="1D491199"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1 527 411,00</w:t>
            </w:r>
          </w:p>
        </w:tc>
        <w:tc>
          <w:tcPr>
            <w:tcW w:w="265" w:type="pct"/>
            <w:tcBorders>
              <w:top w:val="nil"/>
              <w:left w:val="dotted" w:sz="4" w:space="0" w:color="auto"/>
              <w:bottom w:val="single" w:sz="4" w:space="0" w:color="auto"/>
              <w:right w:val="single" w:sz="4" w:space="0" w:color="auto"/>
            </w:tcBorders>
            <w:shd w:val="clear" w:color="000000" w:fill="FFC000"/>
            <w:vAlign w:val="center"/>
            <w:hideMark/>
          </w:tcPr>
          <w:p w14:paraId="1734CC30"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407 310,00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8A0A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FFC000"/>
            <w:vAlign w:val="center"/>
            <w:hideMark/>
          </w:tcPr>
          <w:p w14:paraId="4DBC1262"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407 310,00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31A24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5D0389B8"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1 120 101,00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6BC7343A"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10 182 741,00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42B93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6D3D2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74192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9ADE2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EC85AD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B11A98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031392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1.4.2 Internacjonalizacja przedsiębiorstw – ZIT </w:t>
            </w:r>
            <w:proofErr w:type="spellStart"/>
            <w:r w:rsidRPr="00A42168">
              <w:rPr>
                <w:rFonts w:ascii="Arial" w:hAnsi="Arial" w:cs="Arial"/>
                <w:color w:val="00B050"/>
                <w:sz w:val="16"/>
                <w:szCs w:val="16"/>
              </w:rPr>
              <w:t>WrOF</w:t>
            </w:r>
            <w:proofErr w:type="spellEnd"/>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B6A309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3D7A74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7339A935"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1 156 290,00</w:t>
            </w:r>
          </w:p>
        </w:tc>
        <w:tc>
          <w:tcPr>
            <w:tcW w:w="85" w:type="pct"/>
            <w:tcBorders>
              <w:top w:val="nil"/>
              <w:left w:val="nil"/>
              <w:bottom w:val="single" w:sz="4" w:space="0" w:color="auto"/>
              <w:right w:val="single" w:sz="4" w:space="0" w:color="auto"/>
            </w:tcBorders>
            <w:shd w:val="clear" w:color="auto" w:fill="auto"/>
            <w:vAlign w:val="center"/>
            <w:hideMark/>
          </w:tcPr>
          <w:p w14:paraId="061D42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000000" w:fill="FFC000"/>
            <w:vAlign w:val="center"/>
            <w:hideMark/>
          </w:tcPr>
          <w:p w14:paraId="2B90DA99"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1 156 290,00</w:t>
            </w:r>
          </w:p>
        </w:tc>
        <w:tc>
          <w:tcPr>
            <w:tcW w:w="265" w:type="pct"/>
            <w:tcBorders>
              <w:top w:val="nil"/>
              <w:left w:val="nil"/>
              <w:bottom w:val="single" w:sz="4" w:space="0" w:color="auto"/>
              <w:right w:val="single" w:sz="4" w:space="0" w:color="auto"/>
            </w:tcBorders>
            <w:shd w:val="clear" w:color="auto" w:fill="auto"/>
            <w:vAlign w:val="center"/>
            <w:hideMark/>
          </w:tcPr>
          <w:p w14:paraId="6F1EF27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000000" w:fill="FFC000"/>
            <w:vAlign w:val="center"/>
            <w:hideMark/>
          </w:tcPr>
          <w:p w14:paraId="114821F0"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204 051,00</w:t>
            </w:r>
          </w:p>
        </w:tc>
        <w:tc>
          <w:tcPr>
            <w:tcW w:w="265" w:type="pct"/>
            <w:tcBorders>
              <w:top w:val="nil"/>
              <w:left w:val="dotted" w:sz="4" w:space="0" w:color="auto"/>
              <w:bottom w:val="single" w:sz="4" w:space="0" w:color="auto"/>
              <w:right w:val="single" w:sz="4" w:space="0" w:color="auto"/>
            </w:tcBorders>
            <w:shd w:val="clear" w:color="000000" w:fill="FFC000"/>
            <w:vAlign w:val="center"/>
            <w:hideMark/>
          </w:tcPr>
          <w:p w14:paraId="174AA6EB"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54 413,00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5F237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FFC000"/>
            <w:vAlign w:val="center"/>
            <w:hideMark/>
          </w:tcPr>
          <w:p w14:paraId="58509071"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54 413,00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5C22FE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25B42CCD"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149 638,00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0C276854"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1 360 341,00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EDA064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D30A3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DEEAC5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85726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259D37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FA58D84"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FA0CC0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1.5. Rozwój produktów i usług w MŚP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C0D0C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3.3)</w:t>
            </w:r>
          </w:p>
        </w:tc>
        <w:tc>
          <w:tcPr>
            <w:tcW w:w="85" w:type="pct"/>
            <w:vMerge/>
            <w:tcBorders>
              <w:top w:val="nil"/>
              <w:left w:val="nil"/>
              <w:bottom w:val="single" w:sz="4" w:space="0" w:color="000000"/>
              <w:right w:val="single" w:sz="4" w:space="0" w:color="auto"/>
            </w:tcBorders>
            <w:vAlign w:val="center"/>
            <w:hideMark/>
          </w:tcPr>
          <w:p w14:paraId="0E1776F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353C56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179 580 892,00</w:t>
            </w:r>
          </w:p>
        </w:tc>
        <w:tc>
          <w:tcPr>
            <w:tcW w:w="85" w:type="pct"/>
            <w:tcBorders>
              <w:top w:val="nil"/>
              <w:left w:val="nil"/>
              <w:bottom w:val="single" w:sz="4" w:space="0" w:color="auto"/>
              <w:right w:val="single" w:sz="4" w:space="0" w:color="auto"/>
            </w:tcBorders>
            <w:shd w:val="clear" w:color="auto" w:fill="auto"/>
            <w:vAlign w:val="center"/>
            <w:hideMark/>
          </w:tcPr>
          <w:p w14:paraId="66D2F6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000000" w:fill="FFC000"/>
            <w:vAlign w:val="center"/>
            <w:hideMark/>
          </w:tcPr>
          <w:p w14:paraId="46396C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179 580 892,00</w:t>
            </w:r>
          </w:p>
        </w:tc>
        <w:tc>
          <w:tcPr>
            <w:tcW w:w="265" w:type="pct"/>
            <w:tcBorders>
              <w:top w:val="nil"/>
              <w:left w:val="nil"/>
              <w:bottom w:val="single" w:sz="4" w:space="0" w:color="auto"/>
              <w:right w:val="single" w:sz="4" w:space="0" w:color="auto"/>
            </w:tcBorders>
            <w:shd w:val="clear" w:color="auto" w:fill="auto"/>
            <w:vAlign w:val="center"/>
            <w:hideMark/>
          </w:tcPr>
          <w:p w14:paraId="23FC28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000000" w:fill="FFC000"/>
            <w:vAlign w:val="center"/>
            <w:hideMark/>
          </w:tcPr>
          <w:p w14:paraId="1BBCCD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31 690 746,00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51E90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7 507 705,00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09DF9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7 507 705,00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76930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96E27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31DC0E8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24 183 041,00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622673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211 271 638,00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81DD4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B803A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15CF5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64FD6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FD2A8E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E81758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D32C94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1.5.1 Rozwój produktów i usług w MŚP – konkursy horyzontalne</w:t>
            </w:r>
          </w:p>
        </w:tc>
        <w:tc>
          <w:tcPr>
            <w:tcW w:w="359" w:type="pct"/>
            <w:tcBorders>
              <w:top w:val="nil"/>
              <w:left w:val="single" w:sz="4" w:space="0" w:color="auto"/>
              <w:bottom w:val="single" w:sz="4" w:space="0" w:color="auto"/>
              <w:right w:val="single" w:sz="4" w:space="0" w:color="auto"/>
            </w:tcBorders>
            <w:shd w:val="clear" w:color="auto" w:fill="auto"/>
            <w:hideMark/>
          </w:tcPr>
          <w:p w14:paraId="105FCDA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46626AD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48A9CA1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167 080 892,00</w:t>
            </w:r>
          </w:p>
        </w:tc>
        <w:tc>
          <w:tcPr>
            <w:tcW w:w="85" w:type="pct"/>
            <w:tcBorders>
              <w:top w:val="nil"/>
              <w:left w:val="nil"/>
              <w:bottom w:val="single" w:sz="4" w:space="0" w:color="auto"/>
              <w:right w:val="nil"/>
            </w:tcBorders>
            <w:shd w:val="clear" w:color="auto" w:fill="auto"/>
            <w:vAlign w:val="center"/>
            <w:hideMark/>
          </w:tcPr>
          <w:p w14:paraId="34BBBF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219E6E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167 080 892,00</w:t>
            </w:r>
          </w:p>
        </w:tc>
        <w:tc>
          <w:tcPr>
            <w:tcW w:w="265" w:type="pct"/>
            <w:tcBorders>
              <w:top w:val="nil"/>
              <w:left w:val="nil"/>
              <w:bottom w:val="single" w:sz="4" w:space="0" w:color="auto"/>
              <w:right w:val="single" w:sz="4" w:space="0" w:color="auto"/>
            </w:tcBorders>
            <w:shd w:val="clear" w:color="auto" w:fill="auto"/>
            <w:vAlign w:val="center"/>
            <w:hideMark/>
          </w:tcPr>
          <w:p w14:paraId="560EB1E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000000" w:fill="FFC000"/>
            <w:vAlign w:val="center"/>
            <w:hideMark/>
          </w:tcPr>
          <w:p w14:paraId="0CCCB50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29 484 864,00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44A996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7 507 705,00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CEBCA8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7 507 705,00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CC65D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103FF7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516BBD9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21 977 159,00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2D540E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196 565 756,00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CBE73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169F4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8C520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D6B27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2C8055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EFD340D"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785B7B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1.5.2 Rozwój produktów i usług w MŚP – ZIT AW</w:t>
            </w:r>
          </w:p>
        </w:tc>
        <w:tc>
          <w:tcPr>
            <w:tcW w:w="359" w:type="pct"/>
            <w:tcBorders>
              <w:top w:val="nil"/>
              <w:left w:val="single" w:sz="4" w:space="0" w:color="auto"/>
              <w:bottom w:val="single" w:sz="4" w:space="0" w:color="auto"/>
              <w:right w:val="single" w:sz="4" w:space="0" w:color="auto"/>
            </w:tcBorders>
            <w:shd w:val="clear" w:color="auto" w:fill="auto"/>
            <w:hideMark/>
          </w:tcPr>
          <w:p w14:paraId="2FE5F03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33DA78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F4FCFD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12 500 000,00</w:t>
            </w:r>
          </w:p>
        </w:tc>
        <w:tc>
          <w:tcPr>
            <w:tcW w:w="85" w:type="pct"/>
            <w:tcBorders>
              <w:top w:val="nil"/>
              <w:left w:val="nil"/>
              <w:bottom w:val="single" w:sz="4" w:space="0" w:color="auto"/>
              <w:right w:val="nil"/>
            </w:tcBorders>
            <w:shd w:val="clear" w:color="auto" w:fill="auto"/>
            <w:vAlign w:val="center"/>
            <w:hideMark/>
          </w:tcPr>
          <w:p w14:paraId="03E4312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43DC5A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12 500 000,00</w:t>
            </w:r>
          </w:p>
        </w:tc>
        <w:tc>
          <w:tcPr>
            <w:tcW w:w="265" w:type="pct"/>
            <w:tcBorders>
              <w:top w:val="nil"/>
              <w:left w:val="nil"/>
              <w:bottom w:val="single" w:sz="4" w:space="0" w:color="auto"/>
              <w:right w:val="single" w:sz="4" w:space="0" w:color="auto"/>
            </w:tcBorders>
            <w:shd w:val="clear" w:color="auto" w:fill="auto"/>
            <w:vAlign w:val="center"/>
            <w:hideMark/>
          </w:tcPr>
          <w:p w14:paraId="30D3C1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6AD69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5C631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F52767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9966B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AA011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9C512D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86F8C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A7B78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DCA1F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E25D9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D1E38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B60788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A0DC683" w14:textId="77777777" w:rsidTr="00A42168">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52C2C2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2</w:t>
            </w:r>
          </w:p>
        </w:tc>
        <w:tc>
          <w:tcPr>
            <w:tcW w:w="359" w:type="pct"/>
            <w:tcBorders>
              <w:top w:val="nil"/>
              <w:left w:val="single" w:sz="4" w:space="0" w:color="auto"/>
              <w:bottom w:val="single" w:sz="4" w:space="0" w:color="auto"/>
              <w:right w:val="single" w:sz="4" w:space="0" w:color="auto"/>
            </w:tcBorders>
            <w:shd w:val="clear" w:color="000000" w:fill="FFFF00"/>
            <w:hideMark/>
          </w:tcPr>
          <w:p w14:paraId="14AB573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Technologie informacyjno-komunikacyjne</w:t>
            </w:r>
          </w:p>
        </w:tc>
        <w:tc>
          <w:tcPr>
            <w:tcW w:w="85" w:type="pct"/>
            <w:vMerge/>
            <w:tcBorders>
              <w:top w:val="nil"/>
              <w:left w:val="nil"/>
              <w:bottom w:val="single" w:sz="4" w:space="0" w:color="000000"/>
              <w:right w:val="single" w:sz="4" w:space="0" w:color="auto"/>
            </w:tcBorders>
            <w:vAlign w:val="center"/>
            <w:hideMark/>
          </w:tcPr>
          <w:p w14:paraId="0C3E198D"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66E2A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171215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DD4F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4731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1A310A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11 715 231,00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5F328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D21BC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23E175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1165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6264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1 658 481,00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A833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9CAF7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0,0000</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7A916DA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62 403 130,00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298F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3 983 178,00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83E1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376ADF8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FFF3ED4" w14:textId="77777777" w:rsidTr="00A42168">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1D85573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2.1.E-usługi publiczne</w:t>
            </w:r>
          </w:p>
        </w:tc>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1F6FF210"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 xml:space="preserve"> (PI 2.3)</w:t>
            </w:r>
          </w:p>
        </w:tc>
        <w:tc>
          <w:tcPr>
            <w:tcW w:w="85" w:type="pct"/>
            <w:vMerge/>
            <w:tcBorders>
              <w:top w:val="nil"/>
              <w:left w:val="nil"/>
              <w:bottom w:val="single" w:sz="4" w:space="0" w:color="000000"/>
              <w:right w:val="single" w:sz="4" w:space="0" w:color="auto"/>
            </w:tcBorders>
            <w:vAlign w:val="center"/>
            <w:hideMark/>
          </w:tcPr>
          <w:p w14:paraId="24A606D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6019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14:paraId="51BE34D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08FDD5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66 386 308,00</w:t>
            </w:r>
          </w:p>
        </w:tc>
        <w:tc>
          <w:tcPr>
            <w:tcW w:w="265" w:type="pct"/>
            <w:tcBorders>
              <w:top w:val="nil"/>
              <w:left w:val="nil"/>
              <w:bottom w:val="single" w:sz="4" w:space="0" w:color="auto"/>
              <w:right w:val="single" w:sz="4" w:space="0" w:color="auto"/>
            </w:tcBorders>
            <w:shd w:val="clear" w:color="auto" w:fill="auto"/>
            <w:vAlign w:val="center"/>
            <w:hideMark/>
          </w:tcPr>
          <w:p w14:paraId="0CF74E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689A1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11 715 231,00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8F6C1B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D7307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101767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10 056 750,00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02A6A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63739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1 658 481,00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A4D8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2240E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C4BAE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E6FFC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92DA7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76D87C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E33349C"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E1A1AD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2.1.1 E-usługi publiczne – konkursy horyzontalne</w:t>
            </w:r>
          </w:p>
        </w:tc>
        <w:tc>
          <w:tcPr>
            <w:tcW w:w="359" w:type="pct"/>
            <w:tcBorders>
              <w:top w:val="nil"/>
              <w:left w:val="single" w:sz="4" w:space="0" w:color="auto"/>
              <w:bottom w:val="single" w:sz="4" w:space="0" w:color="auto"/>
              <w:right w:val="single" w:sz="4" w:space="0" w:color="auto"/>
            </w:tcBorders>
            <w:shd w:val="clear" w:color="000000" w:fill="FFFFFF"/>
            <w:hideMark/>
          </w:tcPr>
          <w:p w14:paraId="6A83888F" w14:textId="77777777" w:rsidR="00A42168" w:rsidRPr="00A42168" w:rsidRDefault="00A42168" w:rsidP="00A42168">
            <w:pPr>
              <w:spacing w:after="0"/>
              <w:jc w:val="both"/>
              <w:rPr>
                <w:rFonts w:ascii="Arial" w:hAnsi="Arial" w:cs="Arial"/>
                <w:color w:val="FF0000"/>
                <w:sz w:val="16"/>
                <w:szCs w:val="16"/>
              </w:rPr>
            </w:pPr>
            <w:r w:rsidRPr="00A42168">
              <w:rPr>
                <w:rFonts w:ascii="Arial" w:hAnsi="Arial" w:cs="Arial"/>
                <w:color w:val="FF0000"/>
                <w:sz w:val="16"/>
                <w:szCs w:val="16"/>
              </w:rPr>
              <w:t> </w:t>
            </w:r>
          </w:p>
        </w:tc>
        <w:tc>
          <w:tcPr>
            <w:tcW w:w="85" w:type="pct"/>
            <w:vMerge/>
            <w:tcBorders>
              <w:top w:val="nil"/>
              <w:left w:val="nil"/>
              <w:bottom w:val="single" w:sz="4" w:space="0" w:color="000000"/>
              <w:right w:val="single" w:sz="4" w:space="0" w:color="auto"/>
            </w:tcBorders>
            <w:vAlign w:val="center"/>
            <w:hideMark/>
          </w:tcPr>
          <w:p w14:paraId="531ABE7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40A10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48 596 785,00</w:t>
            </w:r>
          </w:p>
        </w:tc>
        <w:tc>
          <w:tcPr>
            <w:tcW w:w="85" w:type="pct"/>
            <w:tcBorders>
              <w:top w:val="nil"/>
              <w:left w:val="nil"/>
              <w:bottom w:val="single" w:sz="4" w:space="0" w:color="auto"/>
              <w:right w:val="nil"/>
            </w:tcBorders>
            <w:shd w:val="clear" w:color="auto" w:fill="auto"/>
            <w:vAlign w:val="center"/>
            <w:hideMark/>
          </w:tcPr>
          <w:p w14:paraId="512FC7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F3E24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48 596 785,00</w:t>
            </w:r>
          </w:p>
        </w:tc>
        <w:tc>
          <w:tcPr>
            <w:tcW w:w="265" w:type="pct"/>
            <w:tcBorders>
              <w:top w:val="nil"/>
              <w:left w:val="nil"/>
              <w:bottom w:val="single" w:sz="4" w:space="0" w:color="auto"/>
              <w:right w:val="single" w:sz="4" w:space="0" w:color="auto"/>
            </w:tcBorders>
            <w:shd w:val="clear" w:color="auto" w:fill="auto"/>
            <w:vAlign w:val="center"/>
            <w:hideMark/>
          </w:tcPr>
          <w:p w14:paraId="173CFC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9C044A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8 575 903,00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1771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7 361 845,00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E6053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7FB2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7 361 845,00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DFCB52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BD705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1 214 058,00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8C23E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57 172 688,00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34A54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5A1F8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1CA33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530A3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5F1897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87FEBE6"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75F5C0"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2.1.2 E-usługi publiczne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hideMark/>
          </w:tcPr>
          <w:p w14:paraId="11619F9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9353435"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920BD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8 505 103,00</w:t>
            </w:r>
          </w:p>
        </w:tc>
        <w:tc>
          <w:tcPr>
            <w:tcW w:w="85" w:type="pct"/>
            <w:tcBorders>
              <w:top w:val="nil"/>
              <w:left w:val="nil"/>
              <w:bottom w:val="single" w:sz="4" w:space="0" w:color="auto"/>
              <w:right w:val="nil"/>
            </w:tcBorders>
            <w:shd w:val="clear" w:color="auto" w:fill="auto"/>
            <w:vAlign w:val="center"/>
            <w:hideMark/>
          </w:tcPr>
          <w:p w14:paraId="382043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8DA3B2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8 505 103,00</w:t>
            </w:r>
          </w:p>
        </w:tc>
        <w:tc>
          <w:tcPr>
            <w:tcW w:w="265" w:type="pct"/>
            <w:tcBorders>
              <w:top w:val="nil"/>
              <w:left w:val="nil"/>
              <w:bottom w:val="single" w:sz="4" w:space="0" w:color="auto"/>
              <w:right w:val="single" w:sz="4" w:space="0" w:color="auto"/>
            </w:tcBorders>
            <w:shd w:val="clear" w:color="auto" w:fill="auto"/>
            <w:vAlign w:val="center"/>
            <w:hideMark/>
          </w:tcPr>
          <w:p w14:paraId="771D1F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33BA4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1 500 901,00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2352A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1 288 424,00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CB7800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6B704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1 288 424,00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629F8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3366D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212 477,00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A0261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10 006 004,00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8751D3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FEDC02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EF2AD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EFDC7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8DD2FC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15B40F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E8985E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2.1.3 E-usługi publiczne – ZIT Aglomeracji Jeleniogórskiej</w:t>
            </w:r>
          </w:p>
        </w:tc>
        <w:tc>
          <w:tcPr>
            <w:tcW w:w="359" w:type="pct"/>
            <w:tcBorders>
              <w:top w:val="nil"/>
              <w:left w:val="single" w:sz="4" w:space="0" w:color="auto"/>
              <w:bottom w:val="single" w:sz="4" w:space="0" w:color="auto"/>
              <w:right w:val="single" w:sz="4" w:space="0" w:color="auto"/>
            </w:tcBorders>
            <w:shd w:val="clear" w:color="auto" w:fill="auto"/>
            <w:hideMark/>
          </w:tcPr>
          <w:p w14:paraId="7CE30DB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D91153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1E8D28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2 884 420,00</w:t>
            </w:r>
          </w:p>
        </w:tc>
        <w:tc>
          <w:tcPr>
            <w:tcW w:w="85" w:type="pct"/>
            <w:tcBorders>
              <w:top w:val="nil"/>
              <w:left w:val="nil"/>
              <w:bottom w:val="single" w:sz="4" w:space="0" w:color="auto"/>
              <w:right w:val="nil"/>
            </w:tcBorders>
            <w:shd w:val="clear" w:color="auto" w:fill="auto"/>
            <w:vAlign w:val="center"/>
            <w:hideMark/>
          </w:tcPr>
          <w:p w14:paraId="4BE23BB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118F8A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2 884 420,00</w:t>
            </w:r>
          </w:p>
        </w:tc>
        <w:tc>
          <w:tcPr>
            <w:tcW w:w="265" w:type="pct"/>
            <w:tcBorders>
              <w:top w:val="nil"/>
              <w:left w:val="nil"/>
              <w:bottom w:val="single" w:sz="4" w:space="0" w:color="auto"/>
              <w:right w:val="single" w:sz="4" w:space="0" w:color="auto"/>
            </w:tcBorders>
            <w:shd w:val="clear" w:color="auto" w:fill="auto"/>
            <w:vAlign w:val="center"/>
            <w:hideMark/>
          </w:tcPr>
          <w:p w14:paraId="7607E2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779EB9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509 015,00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B4EF7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436 956,00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81D9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37D5D6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436 956,00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B74A8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7536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72 059,00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CA562D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3 393 435,00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CE68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C9E8E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9C5D2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1716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1D69D3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9CE118"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4D9389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2.1.4 E-usługi publiczne – ZIT Aglomeracji Wałbrzyskiej</w:t>
            </w:r>
          </w:p>
        </w:tc>
        <w:tc>
          <w:tcPr>
            <w:tcW w:w="359" w:type="pct"/>
            <w:tcBorders>
              <w:top w:val="nil"/>
              <w:left w:val="single" w:sz="4" w:space="0" w:color="auto"/>
              <w:bottom w:val="single" w:sz="4" w:space="0" w:color="auto"/>
              <w:right w:val="single" w:sz="4" w:space="0" w:color="auto"/>
            </w:tcBorders>
            <w:shd w:val="clear" w:color="auto" w:fill="auto"/>
            <w:hideMark/>
          </w:tcPr>
          <w:p w14:paraId="1C5C334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826DB8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5C12D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6 400 000,00</w:t>
            </w:r>
          </w:p>
        </w:tc>
        <w:tc>
          <w:tcPr>
            <w:tcW w:w="85" w:type="pct"/>
            <w:tcBorders>
              <w:top w:val="nil"/>
              <w:left w:val="nil"/>
              <w:bottom w:val="single" w:sz="4" w:space="0" w:color="auto"/>
              <w:right w:val="nil"/>
            </w:tcBorders>
            <w:shd w:val="clear" w:color="auto" w:fill="auto"/>
            <w:vAlign w:val="center"/>
            <w:hideMark/>
          </w:tcPr>
          <w:p w14:paraId="7EF3B9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723AE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6 400 000,00</w:t>
            </w:r>
          </w:p>
        </w:tc>
        <w:tc>
          <w:tcPr>
            <w:tcW w:w="265" w:type="pct"/>
            <w:tcBorders>
              <w:top w:val="nil"/>
              <w:left w:val="nil"/>
              <w:bottom w:val="single" w:sz="4" w:space="0" w:color="auto"/>
              <w:right w:val="single" w:sz="4" w:space="0" w:color="auto"/>
            </w:tcBorders>
            <w:shd w:val="clear" w:color="auto" w:fill="auto"/>
            <w:vAlign w:val="center"/>
            <w:hideMark/>
          </w:tcPr>
          <w:p w14:paraId="5EF592F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E13D2D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8B61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969 525,00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32994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D3E09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969 525,00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F711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46E2A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159 887,00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515A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9121E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72FF1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546D7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9BD8D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7D7C49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729E19F"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3C74174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3</w:t>
            </w:r>
          </w:p>
        </w:tc>
        <w:tc>
          <w:tcPr>
            <w:tcW w:w="359" w:type="pct"/>
            <w:tcBorders>
              <w:top w:val="nil"/>
              <w:left w:val="single" w:sz="4" w:space="0" w:color="auto"/>
              <w:bottom w:val="single" w:sz="4" w:space="0" w:color="auto"/>
              <w:right w:val="single" w:sz="4" w:space="0" w:color="auto"/>
            </w:tcBorders>
            <w:shd w:val="clear" w:color="000000" w:fill="FFFF00"/>
            <w:hideMark/>
          </w:tcPr>
          <w:p w14:paraId="4CADFC8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Gospodarka niskoemisyjna </w:t>
            </w:r>
          </w:p>
        </w:tc>
        <w:tc>
          <w:tcPr>
            <w:tcW w:w="85" w:type="pct"/>
            <w:vMerge/>
            <w:tcBorders>
              <w:top w:val="nil"/>
              <w:left w:val="nil"/>
              <w:bottom w:val="single" w:sz="4" w:space="0" w:color="000000"/>
              <w:right w:val="single" w:sz="4" w:space="0" w:color="auto"/>
            </w:tcBorders>
            <w:vAlign w:val="center"/>
            <w:hideMark/>
          </w:tcPr>
          <w:p w14:paraId="49BD7293"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3E15FB3"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405 873 024,00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14:paraId="782117E3"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9E52B5"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405 873 024,00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D7AB51"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58D419CA"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71 624 652,00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BEE52A4"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49 204 697,00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0E54B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4 690 141,00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9C923C"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35 697 708,00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A2FB0A" w14:textId="77777777" w:rsidR="00A42168" w:rsidRPr="00885E06" w:rsidRDefault="00A42168" w:rsidP="00A42168">
            <w:pPr>
              <w:spacing w:after="0"/>
              <w:jc w:val="right"/>
              <w:rPr>
                <w:rFonts w:ascii="Arial" w:hAnsi="Arial" w:cs="Arial"/>
                <w:sz w:val="16"/>
                <w:szCs w:val="16"/>
              </w:rPr>
            </w:pPr>
            <w:r w:rsidRPr="00885E06">
              <w:rPr>
                <w:rFonts w:ascii="Arial" w:hAnsi="Arial" w:cs="Arial"/>
                <w:sz w:val="16"/>
                <w:szCs w:val="16"/>
              </w:rPr>
              <w:t>8 816 848,00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385700D"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22 419 955,00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12845CA" w14:textId="77777777" w:rsidR="00A42168" w:rsidRPr="00A42168" w:rsidRDefault="00A42168" w:rsidP="00A42168">
            <w:pPr>
              <w:spacing w:after="0"/>
              <w:jc w:val="right"/>
              <w:rPr>
                <w:rFonts w:ascii="Arial" w:hAnsi="Arial" w:cs="Arial"/>
                <w:color w:val="FF0000"/>
                <w:sz w:val="16"/>
                <w:szCs w:val="16"/>
              </w:rPr>
            </w:pPr>
            <w:r w:rsidRPr="00885E06">
              <w:rPr>
                <w:rFonts w:ascii="Arial" w:hAnsi="Arial" w:cs="Arial"/>
                <w:sz w:val="16"/>
                <w:szCs w:val="16"/>
              </w:rPr>
              <w:t>477 497 676,00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10A30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2EF44B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381 520 643,00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0F26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24 352 381,00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3EB5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w:t>
            </w:r>
          </w:p>
        </w:tc>
        <w:tc>
          <w:tcPr>
            <w:tcW w:w="144" w:type="pct"/>
            <w:tcBorders>
              <w:top w:val="single" w:sz="4" w:space="0" w:color="auto"/>
              <w:left w:val="nil"/>
              <w:bottom w:val="single" w:sz="4" w:space="0" w:color="auto"/>
              <w:right w:val="single" w:sz="4" w:space="0" w:color="auto"/>
            </w:tcBorders>
            <w:shd w:val="clear" w:color="auto" w:fill="auto"/>
            <w:hideMark/>
          </w:tcPr>
          <w:p w14:paraId="75BCCDA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6CA634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CC170E5" w14:textId="77777777" w:rsidR="00A42168" w:rsidRPr="00A42168" w:rsidRDefault="00A42168" w:rsidP="00A42168">
            <w:pPr>
              <w:spacing w:after="0"/>
              <w:jc w:val="both"/>
              <w:rPr>
                <w:rFonts w:ascii="Arial" w:hAnsi="Arial" w:cs="Arial"/>
                <w:sz w:val="16"/>
                <w:szCs w:val="16"/>
              </w:rPr>
            </w:pPr>
            <w:bookmarkStart w:id="78" w:name="RANGE!A28"/>
            <w:r w:rsidRPr="00A42168">
              <w:rPr>
                <w:rFonts w:ascii="Arial" w:hAnsi="Arial" w:cs="Arial"/>
                <w:sz w:val="16"/>
                <w:szCs w:val="16"/>
              </w:rPr>
              <w:t>Działanie 3.1. Produkcja i dystrybucja energii ze źródeł odnawialnych</w:t>
            </w:r>
            <w:bookmarkEnd w:id="78"/>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414DCC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4.1)</w:t>
            </w:r>
          </w:p>
        </w:tc>
        <w:tc>
          <w:tcPr>
            <w:tcW w:w="85" w:type="pct"/>
            <w:vMerge/>
            <w:tcBorders>
              <w:top w:val="nil"/>
              <w:left w:val="nil"/>
              <w:bottom w:val="single" w:sz="4" w:space="0" w:color="000000"/>
              <w:right w:val="single" w:sz="4" w:space="0" w:color="auto"/>
            </w:tcBorders>
            <w:vAlign w:val="center"/>
            <w:hideMark/>
          </w:tcPr>
          <w:p w14:paraId="1F65B09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34F1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14:paraId="5926F7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6EEB1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55 608 280,00</w:t>
            </w:r>
          </w:p>
        </w:tc>
        <w:tc>
          <w:tcPr>
            <w:tcW w:w="265" w:type="pct"/>
            <w:tcBorders>
              <w:top w:val="nil"/>
              <w:left w:val="nil"/>
              <w:bottom w:val="single" w:sz="4" w:space="0" w:color="auto"/>
              <w:right w:val="single" w:sz="4" w:space="0" w:color="auto"/>
            </w:tcBorders>
            <w:shd w:val="clear" w:color="auto" w:fill="auto"/>
            <w:vAlign w:val="center"/>
            <w:hideMark/>
          </w:tcPr>
          <w:p w14:paraId="4E249E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6DD82F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9 813 226,00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9A626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2 943 968,00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617E9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1 148 302,00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E7446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1 468 558,00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DBD22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327 108,00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BD3F2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6 869 258,00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CF807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65 421 506,00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23BEC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FE851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E82FD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23BDA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D335ED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790A0BA"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D4E85D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3.2.  Efektywność energetyczna w MŚP</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7138B0"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4.2)</w:t>
            </w:r>
          </w:p>
        </w:tc>
        <w:tc>
          <w:tcPr>
            <w:tcW w:w="85" w:type="pct"/>
            <w:vMerge/>
            <w:tcBorders>
              <w:top w:val="nil"/>
              <w:left w:val="nil"/>
              <w:bottom w:val="single" w:sz="4" w:space="0" w:color="000000"/>
              <w:right w:val="single" w:sz="4" w:space="0" w:color="auto"/>
            </w:tcBorders>
            <w:vAlign w:val="center"/>
            <w:hideMark/>
          </w:tcPr>
          <w:p w14:paraId="7A98788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6549C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32 405 520,00</w:t>
            </w:r>
          </w:p>
        </w:tc>
        <w:tc>
          <w:tcPr>
            <w:tcW w:w="85" w:type="pct"/>
            <w:tcBorders>
              <w:top w:val="nil"/>
              <w:left w:val="nil"/>
              <w:bottom w:val="single" w:sz="4" w:space="0" w:color="auto"/>
              <w:right w:val="single" w:sz="4" w:space="0" w:color="auto"/>
            </w:tcBorders>
            <w:shd w:val="clear" w:color="auto" w:fill="auto"/>
            <w:vAlign w:val="center"/>
            <w:hideMark/>
          </w:tcPr>
          <w:p w14:paraId="370688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09DD8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32 405 520,00</w:t>
            </w:r>
          </w:p>
        </w:tc>
        <w:tc>
          <w:tcPr>
            <w:tcW w:w="265" w:type="pct"/>
            <w:tcBorders>
              <w:top w:val="nil"/>
              <w:left w:val="nil"/>
              <w:bottom w:val="single" w:sz="4" w:space="0" w:color="auto"/>
              <w:right w:val="single" w:sz="4" w:space="0" w:color="auto"/>
            </w:tcBorders>
            <w:shd w:val="clear" w:color="auto" w:fill="auto"/>
            <w:vAlign w:val="center"/>
            <w:hideMark/>
          </w:tcPr>
          <w:p w14:paraId="127549B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38994A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5 718 621,00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BDDD7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1 714 996,00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8B42B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1 714 996,00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2F798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FB02B8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483B5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4 003 625,00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BD07A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38 124 141,00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7F4E3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8CDC7B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973C0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89C77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5AB4C0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D1A4E85"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272E6E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3.3.   Efektywność energetyczna w budynkach użyteczności publicznej i sektorze mieszkaniowym</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10CB8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4.3)</w:t>
            </w:r>
          </w:p>
        </w:tc>
        <w:tc>
          <w:tcPr>
            <w:tcW w:w="85" w:type="pct"/>
            <w:vMerge/>
            <w:tcBorders>
              <w:top w:val="nil"/>
              <w:left w:val="nil"/>
              <w:bottom w:val="single" w:sz="4" w:space="0" w:color="000000"/>
              <w:right w:val="single" w:sz="4" w:space="0" w:color="auto"/>
            </w:tcBorders>
            <w:vAlign w:val="center"/>
            <w:hideMark/>
          </w:tcPr>
          <w:p w14:paraId="085D39A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B78E7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177 098 898,00</w:t>
            </w:r>
          </w:p>
        </w:tc>
        <w:tc>
          <w:tcPr>
            <w:tcW w:w="85" w:type="pct"/>
            <w:tcBorders>
              <w:top w:val="nil"/>
              <w:left w:val="nil"/>
              <w:bottom w:val="single" w:sz="4" w:space="0" w:color="auto"/>
              <w:right w:val="single" w:sz="4" w:space="0" w:color="auto"/>
            </w:tcBorders>
            <w:shd w:val="clear" w:color="auto" w:fill="auto"/>
            <w:vAlign w:val="center"/>
            <w:hideMark/>
          </w:tcPr>
          <w:p w14:paraId="684B5A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DE3CC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177 098 898,00</w:t>
            </w:r>
          </w:p>
        </w:tc>
        <w:tc>
          <w:tcPr>
            <w:tcW w:w="265" w:type="pct"/>
            <w:tcBorders>
              <w:top w:val="nil"/>
              <w:left w:val="nil"/>
              <w:bottom w:val="single" w:sz="4" w:space="0" w:color="auto"/>
              <w:right w:val="single" w:sz="4" w:space="0" w:color="auto"/>
            </w:tcBorders>
            <w:shd w:val="clear" w:color="auto" w:fill="auto"/>
            <w:vAlign w:val="center"/>
            <w:hideMark/>
          </w:tcPr>
          <w:p w14:paraId="171FFF8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4199D7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31 252 746,00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EEED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22 817 682,00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A2C5AA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29F63E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12 501 099,00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7C98D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8 489 740,00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A496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8 435 064,00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9E22A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208 351 644,00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6A43D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5DB39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63D6C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D76C8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0F4DEF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86DAAC5"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543254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3.3.1 Efektywność energetyczna w budynkach użyteczności publicznej i sektorze mieszkaniowym – konkursy horyzontalne</w:t>
            </w:r>
          </w:p>
        </w:tc>
        <w:tc>
          <w:tcPr>
            <w:tcW w:w="359" w:type="pct"/>
            <w:tcBorders>
              <w:top w:val="nil"/>
              <w:left w:val="single" w:sz="4" w:space="0" w:color="auto"/>
              <w:bottom w:val="single" w:sz="4" w:space="0" w:color="auto"/>
              <w:right w:val="single" w:sz="4" w:space="0" w:color="auto"/>
            </w:tcBorders>
            <w:shd w:val="clear" w:color="auto" w:fill="auto"/>
            <w:hideMark/>
          </w:tcPr>
          <w:p w14:paraId="6BF9C9E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8C40DE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455D5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14:paraId="2BF1F1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BC714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108 483 879,00</w:t>
            </w:r>
          </w:p>
        </w:tc>
        <w:tc>
          <w:tcPr>
            <w:tcW w:w="265" w:type="pct"/>
            <w:tcBorders>
              <w:top w:val="nil"/>
              <w:left w:val="nil"/>
              <w:bottom w:val="single" w:sz="4" w:space="0" w:color="auto"/>
              <w:right w:val="single" w:sz="4" w:space="0" w:color="auto"/>
            </w:tcBorders>
            <w:shd w:val="clear" w:color="auto" w:fill="auto"/>
            <w:vAlign w:val="center"/>
            <w:hideMark/>
          </w:tcPr>
          <w:p w14:paraId="1F5CC8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5912A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19 144 214,00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D13C2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13 977 223,00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A14AF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1 826 843,00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698A8E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7 657 686,00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99474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4 492 694,00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387B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5 166 991,00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4DAF9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127 628 093,00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94BAF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7D543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9A31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55ACA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70DD33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CE0325E"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623D18B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hideMark/>
          </w:tcPr>
          <w:p w14:paraId="5CE9F37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62D943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D9BCB1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14:paraId="0CCBD5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2D5F1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31 119 323,00</w:t>
            </w:r>
          </w:p>
        </w:tc>
        <w:tc>
          <w:tcPr>
            <w:tcW w:w="265" w:type="pct"/>
            <w:tcBorders>
              <w:top w:val="nil"/>
              <w:left w:val="nil"/>
              <w:bottom w:val="single" w:sz="4" w:space="0" w:color="auto"/>
              <w:right w:val="single" w:sz="4" w:space="0" w:color="auto"/>
            </w:tcBorders>
            <w:shd w:val="clear" w:color="auto" w:fill="auto"/>
            <w:vAlign w:val="center"/>
            <w:hideMark/>
          </w:tcPr>
          <w:p w14:paraId="649399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D6F11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5 491 645,00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908CD7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4 009 459,00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1C00CF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FBEA1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2 196 658,00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F3DB4B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1 812 801,00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D4B033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1 482 186,00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C604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36 610 968,00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49A43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D1A99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0826D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6AEA9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5A8841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EB6AE8A"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3FF937B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3.3.3 Efektywność energetyczna w budynkach użyteczności publicznej i sektorze mieszkaniowym – ZIT Aglomeracji Jeleniogórskiej</w:t>
            </w:r>
          </w:p>
        </w:tc>
        <w:tc>
          <w:tcPr>
            <w:tcW w:w="359" w:type="pct"/>
            <w:tcBorders>
              <w:top w:val="nil"/>
              <w:left w:val="single" w:sz="4" w:space="0" w:color="auto"/>
              <w:bottom w:val="single" w:sz="4" w:space="0" w:color="auto"/>
              <w:right w:val="single" w:sz="4" w:space="0" w:color="auto"/>
            </w:tcBorders>
            <w:shd w:val="clear" w:color="auto" w:fill="auto"/>
            <w:hideMark/>
          </w:tcPr>
          <w:p w14:paraId="56DA8D5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96D2F1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CB4D2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16 024 387,00</w:t>
            </w:r>
          </w:p>
        </w:tc>
        <w:tc>
          <w:tcPr>
            <w:tcW w:w="85" w:type="pct"/>
            <w:tcBorders>
              <w:top w:val="nil"/>
              <w:left w:val="nil"/>
              <w:bottom w:val="single" w:sz="4" w:space="0" w:color="auto"/>
              <w:right w:val="single" w:sz="4" w:space="0" w:color="auto"/>
            </w:tcBorders>
            <w:shd w:val="clear" w:color="auto" w:fill="auto"/>
            <w:vAlign w:val="center"/>
            <w:hideMark/>
          </w:tcPr>
          <w:p w14:paraId="100B0B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2B7DC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16 024 387,00</w:t>
            </w:r>
          </w:p>
        </w:tc>
        <w:tc>
          <w:tcPr>
            <w:tcW w:w="265" w:type="pct"/>
            <w:tcBorders>
              <w:top w:val="nil"/>
              <w:left w:val="nil"/>
              <w:bottom w:val="single" w:sz="4" w:space="0" w:color="auto"/>
              <w:right w:val="single" w:sz="4" w:space="0" w:color="auto"/>
            </w:tcBorders>
            <w:shd w:val="clear" w:color="auto" w:fill="auto"/>
            <w:vAlign w:val="center"/>
            <w:hideMark/>
          </w:tcPr>
          <w:p w14:paraId="328BE0A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B3616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2 827 832,00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50055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2 064 605,00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E9E29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FA75B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1 131 133,00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278CA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933 472,00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F05BE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763 227,00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A5B9D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18 852 219,00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7C29D7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01EC0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6C0880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2F0E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F5944F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A21EEE"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2152BE9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3.3.4 Efektywność energetyczna w budynkach użyteczności publicznej i sektorze mieszkaniowym – ZIT Aglomeracji Wałbrzyskiej</w:t>
            </w:r>
          </w:p>
        </w:tc>
        <w:tc>
          <w:tcPr>
            <w:tcW w:w="359" w:type="pct"/>
            <w:tcBorders>
              <w:top w:val="nil"/>
              <w:left w:val="single" w:sz="4" w:space="0" w:color="auto"/>
              <w:bottom w:val="single" w:sz="4" w:space="0" w:color="auto"/>
              <w:right w:val="single" w:sz="4" w:space="0" w:color="auto"/>
            </w:tcBorders>
            <w:shd w:val="clear" w:color="auto" w:fill="auto"/>
            <w:hideMark/>
          </w:tcPr>
          <w:p w14:paraId="7E65CA1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206D98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BD2FB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21 471 309,00</w:t>
            </w:r>
          </w:p>
        </w:tc>
        <w:tc>
          <w:tcPr>
            <w:tcW w:w="85" w:type="pct"/>
            <w:tcBorders>
              <w:top w:val="nil"/>
              <w:left w:val="nil"/>
              <w:bottom w:val="single" w:sz="4" w:space="0" w:color="auto"/>
              <w:right w:val="single" w:sz="4" w:space="0" w:color="auto"/>
            </w:tcBorders>
            <w:shd w:val="clear" w:color="auto" w:fill="auto"/>
            <w:vAlign w:val="center"/>
            <w:hideMark/>
          </w:tcPr>
          <w:p w14:paraId="67FA30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42F31A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21 471 309,00</w:t>
            </w:r>
          </w:p>
        </w:tc>
        <w:tc>
          <w:tcPr>
            <w:tcW w:w="265" w:type="pct"/>
            <w:tcBorders>
              <w:top w:val="nil"/>
              <w:left w:val="nil"/>
              <w:bottom w:val="single" w:sz="4" w:space="0" w:color="auto"/>
              <w:right w:val="single" w:sz="4" w:space="0" w:color="auto"/>
            </w:tcBorders>
            <w:shd w:val="clear" w:color="auto" w:fill="auto"/>
            <w:vAlign w:val="center"/>
            <w:hideMark/>
          </w:tcPr>
          <w:p w14:paraId="219137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AF7D8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3 789 055,00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13CC7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2 766 395,00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3B713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6906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1 515 622,00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51883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1 250 773,00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87B5F4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1 022 660,00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00259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25 260 364,00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523999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1C72C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10099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F10BB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FEC631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B354D28"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1889658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3.4. Wdrażanie strategii niskoemisyjnych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A07E5E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4.5)</w:t>
            </w:r>
          </w:p>
        </w:tc>
        <w:tc>
          <w:tcPr>
            <w:tcW w:w="85" w:type="pct"/>
            <w:vMerge/>
            <w:tcBorders>
              <w:top w:val="nil"/>
              <w:left w:val="nil"/>
              <w:bottom w:val="single" w:sz="4" w:space="0" w:color="000000"/>
              <w:right w:val="single" w:sz="4" w:space="0" w:color="auto"/>
            </w:tcBorders>
            <w:vAlign w:val="center"/>
            <w:hideMark/>
          </w:tcPr>
          <w:p w14:paraId="4C0C635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124B6A2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123 760 326,00</w:t>
            </w:r>
          </w:p>
        </w:tc>
        <w:tc>
          <w:tcPr>
            <w:tcW w:w="85" w:type="pct"/>
            <w:tcBorders>
              <w:top w:val="nil"/>
              <w:left w:val="nil"/>
              <w:bottom w:val="single" w:sz="4" w:space="0" w:color="auto"/>
              <w:right w:val="single" w:sz="4" w:space="0" w:color="auto"/>
            </w:tcBorders>
            <w:shd w:val="clear" w:color="auto" w:fill="auto"/>
            <w:vAlign w:val="center"/>
            <w:hideMark/>
          </w:tcPr>
          <w:p w14:paraId="72333A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000000" w:fill="FFC000"/>
            <w:vAlign w:val="center"/>
            <w:hideMark/>
          </w:tcPr>
          <w:p w14:paraId="326930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123 760 326,00</w:t>
            </w:r>
          </w:p>
        </w:tc>
        <w:tc>
          <w:tcPr>
            <w:tcW w:w="265" w:type="pct"/>
            <w:tcBorders>
              <w:top w:val="nil"/>
              <w:left w:val="nil"/>
              <w:bottom w:val="single" w:sz="4" w:space="0" w:color="auto"/>
              <w:right w:val="single" w:sz="4" w:space="0" w:color="auto"/>
            </w:tcBorders>
            <w:shd w:val="clear" w:color="auto" w:fill="auto"/>
            <w:vAlign w:val="center"/>
            <w:hideMark/>
          </w:tcPr>
          <w:p w14:paraId="086DF0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000000" w:fill="FFC000"/>
            <w:vAlign w:val="center"/>
            <w:hideMark/>
          </w:tcPr>
          <w:p w14:paraId="7C9E2D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21 840 059,00</w:t>
            </w:r>
          </w:p>
        </w:tc>
        <w:tc>
          <w:tcPr>
            <w:tcW w:w="265" w:type="pct"/>
            <w:tcBorders>
              <w:top w:val="nil"/>
              <w:left w:val="dotted" w:sz="4" w:space="0" w:color="auto"/>
              <w:bottom w:val="single" w:sz="4" w:space="0" w:color="auto"/>
              <w:right w:val="single" w:sz="4" w:space="0" w:color="auto"/>
            </w:tcBorders>
            <w:shd w:val="clear" w:color="000000" w:fill="FFC000"/>
            <w:vAlign w:val="center"/>
            <w:hideMark/>
          </w:tcPr>
          <w:p w14:paraId="5B3FF7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18 928 051,00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00976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000000" w:fill="FFC000"/>
            <w:vAlign w:val="center"/>
            <w:hideMark/>
          </w:tcPr>
          <w:p w14:paraId="460D49A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18 928 051,00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6CEB2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42B132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2 912 008,00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22E01E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145 600 385,00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B02E3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8E7DC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1F5556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BDA21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4C466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3C9F0DB"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6DDE7D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3.4.1 Wdrażanie strategii niskoemisyjnych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A14546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8F62A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000000" w:fill="FFC000"/>
            <w:vAlign w:val="center"/>
            <w:hideMark/>
          </w:tcPr>
          <w:p w14:paraId="46CF87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37 099 369,00</w:t>
            </w:r>
          </w:p>
        </w:tc>
        <w:tc>
          <w:tcPr>
            <w:tcW w:w="85" w:type="pct"/>
            <w:tcBorders>
              <w:top w:val="nil"/>
              <w:left w:val="nil"/>
              <w:bottom w:val="single" w:sz="4" w:space="0" w:color="auto"/>
              <w:right w:val="single" w:sz="4" w:space="0" w:color="auto"/>
            </w:tcBorders>
            <w:shd w:val="clear" w:color="auto" w:fill="auto"/>
            <w:vAlign w:val="center"/>
            <w:hideMark/>
          </w:tcPr>
          <w:p w14:paraId="2285D8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000000" w:fill="FFC000"/>
            <w:vAlign w:val="center"/>
            <w:hideMark/>
          </w:tcPr>
          <w:p w14:paraId="03E0F5E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37 099 369,00</w:t>
            </w:r>
          </w:p>
        </w:tc>
        <w:tc>
          <w:tcPr>
            <w:tcW w:w="265" w:type="pct"/>
            <w:tcBorders>
              <w:top w:val="nil"/>
              <w:left w:val="nil"/>
              <w:bottom w:val="single" w:sz="4" w:space="0" w:color="auto"/>
              <w:right w:val="single" w:sz="4" w:space="0" w:color="auto"/>
            </w:tcBorders>
            <w:shd w:val="clear" w:color="auto" w:fill="auto"/>
            <w:vAlign w:val="center"/>
            <w:hideMark/>
          </w:tcPr>
          <w:p w14:paraId="6845D8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000000" w:fill="FFC000"/>
            <w:vAlign w:val="center"/>
            <w:hideMark/>
          </w:tcPr>
          <w:p w14:paraId="5A9D502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6 546 947,00</w:t>
            </w:r>
          </w:p>
        </w:tc>
        <w:tc>
          <w:tcPr>
            <w:tcW w:w="265" w:type="pct"/>
            <w:tcBorders>
              <w:top w:val="nil"/>
              <w:left w:val="dotted" w:sz="4" w:space="0" w:color="auto"/>
              <w:bottom w:val="single" w:sz="4" w:space="0" w:color="auto"/>
              <w:right w:val="single" w:sz="4" w:space="0" w:color="auto"/>
            </w:tcBorders>
            <w:shd w:val="clear" w:color="000000" w:fill="FFC000"/>
            <w:vAlign w:val="center"/>
            <w:hideMark/>
          </w:tcPr>
          <w:p w14:paraId="6017E4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5 674 021,00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FA696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000000" w:fill="FFC000"/>
            <w:vAlign w:val="center"/>
            <w:hideMark/>
          </w:tcPr>
          <w:p w14:paraId="04EFA5A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5 674 021,00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B27E4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000000" w:fill="FFC000"/>
            <w:vAlign w:val="center"/>
            <w:hideMark/>
          </w:tcPr>
          <w:p w14:paraId="72A2A9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872 926,00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6550797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43 646 316,00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B51B1C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81F46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2E5BF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2EC59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0421FC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D88FC4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529DA0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3.4.2 Wdrażanie strategii niskoemisyjnych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9EEC0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8D2ABE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51A90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14:paraId="673752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05E461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50 080 677,00</w:t>
            </w:r>
          </w:p>
        </w:tc>
        <w:tc>
          <w:tcPr>
            <w:tcW w:w="265" w:type="pct"/>
            <w:tcBorders>
              <w:top w:val="nil"/>
              <w:left w:val="nil"/>
              <w:bottom w:val="single" w:sz="4" w:space="0" w:color="auto"/>
              <w:right w:val="single" w:sz="4" w:space="0" w:color="auto"/>
            </w:tcBorders>
            <w:shd w:val="clear" w:color="auto" w:fill="auto"/>
            <w:vAlign w:val="center"/>
            <w:hideMark/>
          </w:tcPr>
          <w:p w14:paraId="4BB4D2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2F97E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8 837 767,00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869A7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7 659 398,00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840A5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306B76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7 659 398,00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3B7ED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216690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1 178 369,00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0C7054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58 918 444,00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E2284A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D47F1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C001F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BBB37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83DFFB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862CF25"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2B4425D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3.4.3 Wdrażanie strategii niskoemisyjnych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06C52F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6B8A25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4394D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12 475 613,00</w:t>
            </w:r>
          </w:p>
        </w:tc>
        <w:tc>
          <w:tcPr>
            <w:tcW w:w="85" w:type="pct"/>
            <w:tcBorders>
              <w:top w:val="nil"/>
              <w:left w:val="nil"/>
              <w:bottom w:val="single" w:sz="4" w:space="0" w:color="auto"/>
              <w:right w:val="single" w:sz="4" w:space="0" w:color="auto"/>
            </w:tcBorders>
            <w:shd w:val="clear" w:color="auto" w:fill="auto"/>
            <w:vAlign w:val="center"/>
            <w:hideMark/>
          </w:tcPr>
          <w:p w14:paraId="554C18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34CFC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12 475 613,00</w:t>
            </w:r>
          </w:p>
        </w:tc>
        <w:tc>
          <w:tcPr>
            <w:tcW w:w="265" w:type="pct"/>
            <w:tcBorders>
              <w:top w:val="nil"/>
              <w:left w:val="nil"/>
              <w:bottom w:val="single" w:sz="4" w:space="0" w:color="auto"/>
              <w:right w:val="single" w:sz="4" w:space="0" w:color="auto"/>
            </w:tcBorders>
            <w:shd w:val="clear" w:color="auto" w:fill="auto"/>
            <w:vAlign w:val="center"/>
            <w:hideMark/>
          </w:tcPr>
          <w:p w14:paraId="1B6E031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678918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2 201 580,00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A7470B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1 908 036,00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013F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A2CA43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1 908 036,00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DA57E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E23E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293 544,00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27427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14 677 193,00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D2DBF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F1EB8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8A059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A9E54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728842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5B685E1" w14:textId="77777777" w:rsidTr="008E485D">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1B1856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3.4.4 Wdrażanie strategii niskoemisyjnych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257746C"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01A08F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1D681E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24 104 667,00</w:t>
            </w:r>
          </w:p>
        </w:tc>
        <w:tc>
          <w:tcPr>
            <w:tcW w:w="85" w:type="pct"/>
            <w:tcBorders>
              <w:top w:val="nil"/>
              <w:left w:val="nil"/>
              <w:bottom w:val="single" w:sz="4" w:space="0" w:color="auto"/>
              <w:right w:val="single" w:sz="4" w:space="0" w:color="auto"/>
            </w:tcBorders>
            <w:shd w:val="clear" w:color="auto" w:fill="auto"/>
            <w:vAlign w:val="center"/>
            <w:hideMark/>
          </w:tcPr>
          <w:p w14:paraId="2D42987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EE0F3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24 104 667,00</w:t>
            </w:r>
          </w:p>
        </w:tc>
        <w:tc>
          <w:tcPr>
            <w:tcW w:w="265" w:type="pct"/>
            <w:tcBorders>
              <w:top w:val="nil"/>
              <w:left w:val="nil"/>
              <w:bottom w:val="single" w:sz="4" w:space="0" w:color="auto"/>
              <w:right w:val="single" w:sz="4" w:space="0" w:color="auto"/>
            </w:tcBorders>
            <w:shd w:val="clear" w:color="auto" w:fill="auto"/>
            <w:vAlign w:val="center"/>
            <w:hideMark/>
          </w:tcPr>
          <w:p w14:paraId="46E040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411AA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4 253 765,00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4D0F48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3 686 596,00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4191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187CB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3 686 596,00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18479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22F3E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567 169,00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76891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28 358 432,00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376CF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FFB14B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E575B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86773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3D9CDB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E6883F4" w14:textId="77777777" w:rsidTr="008E485D">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63AE7C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3.5. Wysokosprawna kogeneracja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CD9708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4.7)</w:t>
            </w:r>
          </w:p>
        </w:tc>
        <w:tc>
          <w:tcPr>
            <w:tcW w:w="85" w:type="pct"/>
            <w:vMerge/>
            <w:tcBorders>
              <w:top w:val="nil"/>
              <w:left w:val="nil"/>
              <w:bottom w:val="single" w:sz="4" w:space="0" w:color="000000"/>
              <w:right w:val="single" w:sz="4" w:space="0" w:color="auto"/>
            </w:tcBorders>
            <w:vAlign w:val="center"/>
            <w:hideMark/>
          </w:tcPr>
          <w:p w14:paraId="5CBE4188"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E4E6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17 000 000,00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2D6AE1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14:paraId="786C70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17 000 000,00</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14:paraId="732733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C000"/>
            <w:vAlign w:val="center"/>
            <w:hideMark/>
          </w:tcPr>
          <w:p w14:paraId="41EA0B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3 000 000,00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C3D35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2 800 000,00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590A7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972BD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2 800 000,00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1D378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8C572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200 000,00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D79C0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8AC5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9D0B8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74D91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5CCC7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05325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9A34B43"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4A9AED6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4</w:t>
            </w:r>
          </w:p>
        </w:tc>
        <w:tc>
          <w:tcPr>
            <w:tcW w:w="359" w:type="pct"/>
            <w:tcBorders>
              <w:top w:val="nil"/>
              <w:left w:val="single" w:sz="4" w:space="0" w:color="auto"/>
              <w:bottom w:val="single" w:sz="4" w:space="0" w:color="auto"/>
              <w:right w:val="single" w:sz="4" w:space="0" w:color="auto"/>
            </w:tcBorders>
            <w:shd w:val="clear" w:color="000000" w:fill="FFFF00"/>
            <w:hideMark/>
          </w:tcPr>
          <w:p w14:paraId="3492400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Środowisko i zasoby </w:t>
            </w:r>
          </w:p>
        </w:tc>
        <w:tc>
          <w:tcPr>
            <w:tcW w:w="85" w:type="pct"/>
            <w:vMerge/>
            <w:tcBorders>
              <w:top w:val="nil"/>
              <w:left w:val="nil"/>
              <w:bottom w:val="single" w:sz="4" w:space="0" w:color="000000"/>
              <w:right w:val="single" w:sz="4" w:space="0" w:color="auto"/>
            </w:tcBorders>
            <w:vAlign w:val="center"/>
            <w:hideMark/>
          </w:tcPr>
          <w:p w14:paraId="69AEAAC0"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CD964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F78A3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7E9D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176 504 689,00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55AD3C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187C83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31 147 887,00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DBA3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23 276 860,00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40B2D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BEC93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17 763 873,00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DF35D2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5 512 987,00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49CF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7 871 027,00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BC7A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207 652 576,00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7BDAB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726778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165 914 407,00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898D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10 590 282,00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10AD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28E9BA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98F7F37"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788B0F9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4.1 Gospodarka odpadami</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E32F2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6.1)</w:t>
            </w:r>
          </w:p>
        </w:tc>
        <w:tc>
          <w:tcPr>
            <w:tcW w:w="85" w:type="pct"/>
            <w:vMerge/>
            <w:tcBorders>
              <w:top w:val="nil"/>
              <w:left w:val="nil"/>
              <w:bottom w:val="single" w:sz="4" w:space="0" w:color="000000"/>
              <w:right w:val="single" w:sz="4" w:space="0" w:color="auto"/>
            </w:tcBorders>
            <w:vAlign w:val="center"/>
            <w:hideMark/>
          </w:tcPr>
          <w:p w14:paraId="6B942C9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E7FF6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36 000 000,00</w:t>
            </w:r>
          </w:p>
        </w:tc>
        <w:tc>
          <w:tcPr>
            <w:tcW w:w="85" w:type="pct"/>
            <w:tcBorders>
              <w:top w:val="nil"/>
              <w:left w:val="nil"/>
              <w:bottom w:val="single" w:sz="4" w:space="0" w:color="auto"/>
              <w:right w:val="single" w:sz="4" w:space="0" w:color="auto"/>
            </w:tcBorders>
            <w:shd w:val="clear" w:color="auto" w:fill="auto"/>
            <w:vAlign w:val="center"/>
            <w:hideMark/>
          </w:tcPr>
          <w:p w14:paraId="7E1E5F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6E4F68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36 000 000,00</w:t>
            </w:r>
          </w:p>
        </w:tc>
        <w:tc>
          <w:tcPr>
            <w:tcW w:w="265" w:type="pct"/>
            <w:tcBorders>
              <w:top w:val="nil"/>
              <w:left w:val="nil"/>
              <w:bottom w:val="single" w:sz="4" w:space="0" w:color="auto"/>
              <w:right w:val="single" w:sz="4" w:space="0" w:color="auto"/>
            </w:tcBorders>
            <w:shd w:val="clear" w:color="auto" w:fill="auto"/>
            <w:vAlign w:val="center"/>
            <w:hideMark/>
          </w:tcPr>
          <w:p w14:paraId="775DC6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63A5F7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6 352 941,00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126DF0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1 270 588,00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B45F1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540F2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635 294,00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B284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635 294,00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6A01E6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5 082 353,00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BB22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42 352 941,00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1281E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B2C10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479756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29A6D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9547EC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1FA831"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2110374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4.2 Gospodarka wodno-ściekowa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626420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6.2)</w:t>
            </w:r>
          </w:p>
        </w:tc>
        <w:tc>
          <w:tcPr>
            <w:tcW w:w="85" w:type="pct"/>
            <w:vMerge/>
            <w:tcBorders>
              <w:top w:val="nil"/>
              <w:left w:val="nil"/>
              <w:bottom w:val="single" w:sz="4" w:space="0" w:color="000000"/>
              <w:right w:val="single" w:sz="4" w:space="0" w:color="auto"/>
            </w:tcBorders>
            <w:vAlign w:val="center"/>
            <w:hideMark/>
          </w:tcPr>
          <w:p w14:paraId="04C054E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185B8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56 104 689,00</w:t>
            </w:r>
          </w:p>
        </w:tc>
        <w:tc>
          <w:tcPr>
            <w:tcW w:w="85" w:type="pct"/>
            <w:tcBorders>
              <w:top w:val="nil"/>
              <w:left w:val="nil"/>
              <w:bottom w:val="single" w:sz="4" w:space="0" w:color="auto"/>
              <w:right w:val="single" w:sz="4" w:space="0" w:color="auto"/>
            </w:tcBorders>
            <w:shd w:val="clear" w:color="auto" w:fill="auto"/>
            <w:vAlign w:val="center"/>
            <w:hideMark/>
          </w:tcPr>
          <w:p w14:paraId="61F747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68A58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56 104 689,00</w:t>
            </w:r>
          </w:p>
        </w:tc>
        <w:tc>
          <w:tcPr>
            <w:tcW w:w="265" w:type="pct"/>
            <w:tcBorders>
              <w:top w:val="nil"/>
              <w:left w:val="nil"/>
              <w:bottom w:val="single" w:sz="4" w:space="0" w:color="auto"/>
              <w:right w:val="single" w:sz="4" w:space="0" w:color="auto"/>
            </w:tcBorders>
            <w:shd w:val="clear" w:color="auto" w:fill="auto"/>
            <w:vAlign w:val="center"/>
            <w:hideMark/>
          </w:tcPr>
          <w:p w14:paraId="647E1F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558B0F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9 900 828,00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2D4C1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8 910 745,00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72332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C6369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7 923 873,00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CDA1B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986 872,00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668FD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990 083,00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4D517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66 005 517,00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E01783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96DA4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E4430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913EF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CDB7B8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889F478"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8841CB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Poddziałanie4.2.1 Gospodarka wodno-ściekowa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F4E8C2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36438D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6E58D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26 386 552,00</w:t>
            </w:r>
          </w:p>
        </w:tc>
        <w:tc>
          <w:tcPr>
            <w:tcW w:w="85" w:type="pct"/>
            <w:tcBorders>
              <w:top w:val="nil"/>
              <w:left w:val="nil"/>
              <w:bottom w:val="single" w:sz="4" w:space="0" w:color="auto"/>
              <w:right w:val="single" w:sz="4" w:space="0" w:color="auto"/>
            </w:tcBorders>
            <w:shd w:val="clear" w:color="auto" w:fill="auto"/>
            <w:vAlign w:val="center"/>
            <w:hideMark/>
          </w:tcPr>
          <w:p w14:paraId="1F767D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FA749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26 386 552,00</w:t>
            </w:r>
          </w:p>
        </w:tc>
        <w:tc>
          <w:tcPr>
            <w:tcW w:w="265" w:type="pct"/>
            <w:tcBorders>
              <w:top w:val="nil"/>
              <w:left w:val="nil"/>
              <w:bottom w:val="single" w:sz="4" w:space="0" w:color="auto"/>
              <w:right w:val="single" w:sz="4" w:space="0" w:color="auto"/>
            </w:tcBorders>
            <w:shd w:val="clear" w:color="auto" w:fill="auto"/>
            <w:vAlign w:val="center"/>
            <w:hideMark/>
          </w:tcPr>
          <w:p w14:paraId="6FC87D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9909E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4 656 451,00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C2D29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4 190 806,00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BA12A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0E25D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3 726 671,00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26977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464 135,00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E8E19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465 645,00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C7D0E4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31 043 003,00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49A2F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A1992A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21C03C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7C903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5910C1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45885B"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F74942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Poddziałanie4.2.2 Gospodarka wodno-ściekowa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6659AD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2F182F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63B2B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14:paraId="76F372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46B32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12 800 000,00</w:t>
            </w:r>
          </w:p>
        </w:tc>
        <w:tc>
          <w:tcPr>
            <w:tcW w:w="265" w:type="pct"/>
            <w:tcBorders>
              <w:top w:val="nil"/>
              <w:left w:val="nil"/>
              <w:bottom w:val="single" w:sz="4" w:space="0" w:color="auto"/>
              <w:right w:val="single" w:sz="4" w:space="0" w:color="auto"/>
            </w:tcBorders>
            <w:shd w:val="clear" w:color="auto" w:fill="auto"/>
            <w:vAlign w:val="center"/>
            <w:hideMark/>
          </w:tcPr>
          <w:p w14:paraId="4F780B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B566A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2 258 823,00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D2D8A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2 032 941,00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73367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A1DBD2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1 807 791,00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1ED6D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225 150,00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C9F46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563BD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15 058 823,00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E65511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FE495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F54C1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19EA2B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DD609D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C59A6FC"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318CC47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4.2.3 Gospodarka wodno-ściekowa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059753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2F2F8C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E3FBC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14:paraId="2E27801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C690F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9 244 113,00</w:t>
            </w:r>
          </w:p>
        </w:tc>
        <w:tc>
          <w:tcPr>
            <w:tcW w:w="265" w:type="pct"/>
            <w:tcBorders>
              <w:top w:val="nil"/>
              <w:left w:val="nil"/>
              <w:bottom w:val="single" w:sz="4" w:space="0" w:color="auto"/>
              <w:right w:val="single" w:sz="4" w:space="0" w:color="auto"/>
            </w:tcBorders>
            <w:shd w:val="clear" w:color="auto" w:fill="auto"/>
            <w:vAlign w:val="center"/>
            <w:hideMark/>
          </w:tcPr>
          <w:p w14:paraId="258851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9A5AB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1 631 314,00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3AABA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1 468 182,00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7B69D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3D1C3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1 305 580,00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14BBE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162 602,00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1CE7C4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163 132,00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981D6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10 875 427,00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4FF93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BC625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87D5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52721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94A242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779801D"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66801F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4.2.4 Gospodarka wodno-ściekowa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F1F3FB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CDBF5B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D6D79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14:paraId="6BDD89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CF43E7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7 674 024,00</w:t>
            </w:r>
          </w:p>
        </w:tc>
        <w:tc>
          <w:tcPr>
            <w:tcW w:w="265" w:type="pct"/>
            <w:tcBorders>
              <w:top w:val="nil"/>
              <w:left w:val="nil"/>
              <w:bottom w:val="single" w:sz="4" w:space="0" w:color="auto"/>
              <w:right w:val="single" w:sz="4" w:space="0" w:color="auto"/>
            </w:tcBorders>
            <w:shd w:val="clear" w:color="auto" w:fill="auto"/>
            <w:vAlign w:val="center"/>
            <w:hideMark/>
          </w:tcPr>
          <w:p w14:paraId="310E637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00B3B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1 354 240,00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9ECF0B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1 218 816,00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1DBC7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77A4D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1 083 831,00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A0221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134 985,00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BB46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135 424,00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88538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9 028 264,00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5F93C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59D9D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AA562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ADB97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4B038A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FE9F5BB"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B34832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nr 4.3 Dziedzictwo kulturowe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98F007"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6.3)</w:t>
            </w:r>
          </w:p>
        </w:tc>
        <w:tc>
          <w:tcPr>
            <w:tcW w:w="85" w:type="pct"/>
            <w:vMerge/>
            <w:tcBorders>
              <w:top w:val="nil"/>
              <w:left w:val="nil"/>
              <w:bottom w:val="single" w:sz="4" w:space="0" w:color="000000"/>
              <w:right w:val="single" w:sz="4" w:space="0" w:color="auto"/>
            </w:tcBorders>
            <w:vAlign w:val="center"/>
            <w:hideMark/>
          </w:tcPr>
          <w:p w14:paraId="6E3CE32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E257B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32 000 000,00</w:t>
            </w:r>
          </w:p>
        </w:tc>
        <w:tc>
          <w:tcPr>
            <w:tcW w:w="85" w:type="pct"/>
            <w:tcBorders>
              <w:top w:val="nil"/>
              <w:left w:val="nil"/>
              <w:bottom w:val="single" w:sz="4" w:space="0" w:color="auto"/>
              <w:right w:val="single" w:sz="4" w:space="0" w:color="auto"/>
            </w:tcBorders>
            <w:shd w:val="clear" w:color="auto" w:fill="auto"/>
            <w:vAlign w:val="center"/>
            <w:hideMark/>
          </w:tcPr>
          <w:p w14:paraId="764C8C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1C0B0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32 000 000,00</w:t>
            </w:r>
          </w:p>
        </w:tc>
        <w:tc>
          <w:tcPr>
            <w:tcW w:w="265" w:type="pct"/>
            <w:tcBorders>
              <w:top w:val="nil"/>
              <w:left w:val="nil"/>
              <w:bottom w:val="single" w:sz="4" w:space="0" w:color="auto"/>
              <w:right w:val="single" w:sz="4" w:space="0" w:color="auto"/>
            </w:tcBorders>
            <w:shd w:val="clear" w:color="auto" w:fill="auto"/>
            <w:vAlign w:val="center"/>
            <w:hideMark/>
          </w:tcPr>
          <w:p w14:paraId="084266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65941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943D08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5 086 115,00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9A4CA4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F1C9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1 505 882,00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3C5A8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3 580 233,00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0D0DE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560 944,00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E3523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6D507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59B1F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B07A0D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EB156D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45DDCB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8928E45"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84F44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4.3.1 Dziedzictwo kulturowe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09B3BFA"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E58C1E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E13C4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85" w:type="pct"/>
            <w:tcBorders>
              <w:top w:val="nil"/>
              <w:left w:val="nil"/>
              <w:bottom w:val="single" w:sz="4" w:space="0" w:color="auto"/>
              <w:right w:val="single" w:sz="4" w:space="0" w:color="auto"/>
            </w:tcBorders>
            <w:shd w:val="clear" w:color="auto" w:fill="auto"/>
            <w:vAlign w:val="center"/>
            <w:hideMark/>
          </w:tcPr>
          <w:p w14:paraId="375A36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AE167F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14:paraId="545F03B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C1F57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3 617 648,00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97294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3 258 293,00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BB350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935D3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10538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2 293 587,00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056A0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359 355,00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4CF3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24 117 648,00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11A3B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66686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65268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291C1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CAB741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038F85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968D22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4.3.2 Dziedzictwo kulturowe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552B08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04C0CA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08D5C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6A243B7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B09AD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14:paraId="0D5B8C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C1968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DA42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715 235,00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12303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7413E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211 765,00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D17707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503 470,00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742A72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3134A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62966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D5A8A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56D7B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4285C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B6DD96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80F688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49AF6F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4.3.3 Dziedzictwo kulturowe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80257A0"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CE8577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6F340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14:paraId="0D2B26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B62FE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4 000 000,00</w:t>
            </w:r>
          </w:p>
        </w:tc>
        <w:tc>
          <w:tcPr>
            <w:tcW w:w="265" w:type="pct"/>
            <w:tcBorders>
              <w:top w:val="nil"/>
              <w:left w:val="nil"/>
              <w:bottom w:val="single" w:sz="4" w:space="0" w:color="auto"/>
              <w:right w:val="single" w:sz="4" w:space="0" w:color="auto"/>
            </w:tcBorders>
            <w:shd w:val="clear" w:color="auto" w:fill="auto"/>
            <w:vAlign w:val="center"/>
            <w:hideMark/>
          </w:tcPr>
          <w:p w14:paraId="2FD41D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77C03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B8DDDD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635 764,00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8566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4C8F9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188 235,00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D0CA7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447 529,00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98CD1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70 118,00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A46AB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4414F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8A0F5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1E896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2DFD09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F5196B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C9BA966"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22A0DE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4.3.4 Dziedzictwo kulturowe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2638732"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F4658D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8CA00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3886C4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52E57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14:paraId="7DCE1F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794CD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529 411,00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2A26E7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476 823,00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C757D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2639F5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141 176,00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2E443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335 647,00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A0E3F2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F998F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11609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576C1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7FC44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E9248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22BFD2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0F486F7"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ABE549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4.4. Ochrona i udostępnianie zasobów przyrodniczych</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2BF2675"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6.4)</w:t>
            </w:r>
          </w:p>
        </w:tc>
        <w:tc>
          <w:tcPr>
            <w:tcW w:w="85" w:type="pct"/>
            <w:vMerge/>
            <w:tcBorders>
              <w:top w:val="nil"/>
              <w:left w:val="nil"/>
              <w:bottom w:val="single" w:sz="4" w:space="0" w:color="000000"/>
              <w:right w:val="single" w:sz="4" w:space="0" w:color="auto"/>
            </w:tcBorders>
            <w:vAlign w:val="center"/>
            <w:hideMark/>
          </w:tcPr>
          <w:p w14:paraId="7A32F99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9D302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14:paraId="794E32E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80361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26 400 000,00</w:t>
            </w:r>
          </w:p>
        </w:tc>
        <w:tc>
          <w:tcPr>
            <w:tcW w:w="265" w:type="pct"/>
            <w:tcBorders>
              <w:top w:val="nil"/>
              <w:left w:val="nil"/>
              <w:bottom w:val="single" w:sz="4" w:space="0" w:color="auto"/>
              <w:right w:val="single" w:sz="4" w:space="0" w:color="auto"/>
            </w:tcBorders>
            <w:shd w:val="clear" w:color="auto" w:fill="auto"/>
            <w:vAlign w:val="center"/>
            <w:hideMark/>
          </w:tcPr>
          <w:p w14:paraId="44BC30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29378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4 658 824,00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E73D6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3 727 059,00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CEDC2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83CC4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3 416 471,00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E3A07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310 588,00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34859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931 765,00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9A3E35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31 058 824,00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543BC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D85C7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05228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AF068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3D441F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0F24D8D"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FEA757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4.4.1 Ochrona i udostępnianie zasobów przyrodniczych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0A937D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6D0E6C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73199A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14:paraId="14DFD1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96349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15 400 000,00</w:t>
            </w:r>
          </w:p>
        </w:tc>
        <w:tc>
          <w:tcPr>
            <w:tcW w:w="265" w:type="pct"/>
            <w:tcBorders>
              <w:top w:val="nil"/>
              <w:left w:val="nil"/>
              <w:bottom w:val="single" w:sz="4" w:space="0" w:color="auto"/>
              <w:right w:val="single" w:sz="4" w:space="0" w:color="auto"/>
            </w:tcBorders>
            <w:shd w:val="clear" w:color="auto" w:fill="auto"/>
            <w:vAlign w:val="center"/>
            <w:hideMark/>
          </w:tcPr>
          <w:p w14:paraId="2111DB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52F6A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704EC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2 174 117,00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3008AB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6D68E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1 992 941,00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03540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60604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543 530,00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FF8AD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229BAA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5EB59B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0DE67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F40E9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84BD9E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7AED1D4"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A95F8A1"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4.4.2 Ochrona i udostępnianie zasobów przyrodniczych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6703398"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97838D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4297C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14:paraId="168CBB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FFAA90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14:paraId="3E3452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8493A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C4FF3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635 294,00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22BEC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A1510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5307A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52 941,00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FCDF3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158 824,00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AF661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916DE5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D5CA05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58144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B2E33E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68AD8D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EEAB00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8B4A4A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4.4.3 Ochrona i udostępnianie zasobów przyrodniczych – ZIT Aglomeracji </w:t>
            </w:r>
            <w:r w:rsidRPr="00A42168">
              <w:rPr>
                <w:rFonts w:ascii="Arial" w:hAnsi="Arial" w:cs="Arial"/>
                <w:color w:val="00B050"/>
                <w:sz w:val="16"/>
                <w:szCs w:val="16"/>
              </w:rPr>
              <w:lastRenderedPageBreak/>
              <w:t>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51D979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2B4CB46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8B095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14:paraId="696EB10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68A738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3 500 000,00</w:t>
            </w:r>
          </w:p>
        </w:tc>
        <w:tc>
          <w:tcPr>
            <w:tcW w:w="265" w:type="pct"/>
            <w:tcBorders>
              <w:top w:val="nil"/>
              <w:left w:val="nil"/>
              <w:bottom w:val="single" w:sz="4" w:space="0" w:color="auto"/>
              <w:right w:val="single" w:sz="4" w:space="0" w:color="auto"/>
            </w:tcBorders>
            <w:shd w:val="clear" w:color="auto" w:fill="auto"/>
            <w:vAlign w:val="center"/>
            <w:hideMark/>
          </w:tcPr>
          <w:p w14:paraId="187E99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4BD651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617 646,00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7F6FA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494 117,00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8E4D39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D9536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6110E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6D2428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B4E78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4 117 646,00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C6629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660443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6250E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6A64F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556D30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0C97D23"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C6EBE8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4.4.4 Ochrona i udostępnianie zasobów przyrodniczych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F90024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2B54C3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038D62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14:paraId="0F7D8F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EFA1E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14:paraId="3C5F80C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6DD65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69968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423 531,00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64C31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41E693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388 236,00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DB87A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35 295,00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93E11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3BBE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FF87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0F3A9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EB63B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01FB1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AE00FC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C462646" w14:textId="77777777" w:rsidTr="00A42168">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5CD284A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nr 4.5 Bezpieczeństwo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336D0F5"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5.2)</w:t>
            </w:r>
          </w:p>
        </w:tc>
        <w:tc>
          <w:tcPr>
            <w:tcW w:w="85" w:type="pct"/>
            <w:vMerge/>
            <w:tcBorders>
              <w:top w:val="nil"/>
              <w:left w:val="nil"/>
              <w:bottom w:val="single" w:sz="4" w:space="0" w:color="000000"/>
              <w:right w:val="single" w:sz="4" w:space="0" w:color="auto"/>
            </w:tcBorders>
            <w:vAlign w:val="center"/>
            <w:hideMark/>
          </w:tcPr>
          <w:p w14:paraId="38FB10E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2C38BB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14:paraId="72D2B3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846E4A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26 000 000,00</w:t>
            </w:r>
          </w:p>
        </w:tc>
        <w:tc>
          <w:tcPr>
            <w:tcW w:w="265" w:type="pct"/>
            <w:tcBorders>
              <w:top w:val="nil"/>
              <w:left w:val="nil"/>
              <w:bottom w:val="single" w:sz="4" w:space="0" w:color="auto"/>
              <w:right w:val="single" w:sz="4" w:space="0" w:color="auto"/>
            </w:tcBorders>
            <w:shd w:val="clear" w:color="auto" w:fill="auto"/>
            <w:vAlign w:val="center"/>
            <w:hideMark/>
          </w:tcPr>
          <w:p w14:paraId="72BDD5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7B531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D4346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4 282 353,00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F3B6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8AE04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4 282 353,00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ECA9F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040E6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4C88C4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CBB2E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3F0FE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F5640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AF74B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C1CE9E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14CBA8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A371FB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4.5.1 Bezpieczeństwo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C8E34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8C5252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E2EAE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85" w:type="pct"/>
            <w:tcBorders>
              <w:top w:val="nil"/>
              <w:left w:val="nil"/>
              <w:bottom w:val="single" w:sz="4" w:space="0" w:color="auto"/>
              <w:right w:val="nil"/>
            </w:tcBorders>
            <w:shd w:val="clear" w:color="auto" w:fill="auto"/>
            <w:vAlign w:val="center"/>
            <w:hideMark/>
          </w:tcPr>
          <w:p w14:paraId="5FFA3DB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1ECA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14:paraId="1E5A10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034F4A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3 617 647,00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A9A4F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3 376 471,00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CFB3B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D28A9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C0D4F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5A296F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241 176,00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987192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24 117 647,00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EDC3A9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1C09B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527003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43FFC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5C8540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CE12B43"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79DB8E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4.5.2 Bezpieczeństwo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8CB04D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F85187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008C3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5 500 000,00</w:t>
            </w:r>
          </w:p>
        </w:tc>
        <w:tc>
          <w:tcPr>
            <w:tcW w:w="85" w:type="pct"/>
            <w:tcBorders>
              <w:top w:val="nil"/>
              <w:left w:val="nil"/>
              <w:bottom w:val="single" w:sz="4" w:space="0" w:color="auto"/>
              <w:right w:val="nil"/>
            </w:tcBorders>
            <w:shd w:val="clear" w:color="auto" w:fill="auto"/>
            <w:vAlign w:val="center"/>
            <w:hideMark/>
          </w:tcPr>
          <w:p w14:paraId="0B420FA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05E31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5 500 000,00</w:t>
            </w:r>
          </w:p>
        </w:tc>
        <w:tc>
          <w:tcPr>
            <w:tcW w:w="265" w:type="pct"/>
            <w:tcBorders>
              <w:top w:val="nil"/>
              <w:left w:val="nil"/>
              <w:bottom w:val="single" w:sz="4" w:space="0" w:color="auto"/>
              <w:right w:val="single" w:sz="4" w:space="0" w:color="auto"/>
            </w:tcBorders>
            <w:shd w:val="clear" w:color="auto" w:fill="auto"/>
            <w:vAlign w:val="center"/>
            <w:hideMark/>
          </w:tcPr>
          <w:p w14:paraId="388DE92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736D7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970 588,00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DFF29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905 882,00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0EBDE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3CE26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694A0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ED281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64 706,00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CD0DE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6 470 588,00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401861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98306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2A0929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5248C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62E64E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6B8E8E0"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2545782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oś priorytetowa nr 5 </w:t>
            </w:r>
          </w:p>
        </w:tc>
        <w:tc>
          <w:tcPr>
            <w:tcW w:w="359" w:type="pct"/>
            <w:tcBorders>
              <w:top w:val="nil"/>
              <w:left w:val="single" w:sz="4" w:space="0" w:color="auto"/>
              <w:bottom w:val="single" w:sz="4" w:space="0" w:color="auto"/>
              <w:right w:val="single" w:sz="4" w:space="0" w:color="auto"/>
            </w:tcBorders>
            <w:shd w:val="clear" w:color="000000" w:fill="FFFF00"/>
            <w:hideMark/>
          </w:tcPr>
          <w:p w14:paraId="751FC06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Transport</w:t>
            </w:r>
          </w:p>
        </w:tc>
        <w:tc>
          <w:tcPr>
            <w:tcW w:w="85" w:type="pct"/>
            <w:vMerge/>
            <w:tcBorders>
              <w:top w:val="nil"/>
              <w:left w:val="nil"/>
              <w:bottom w:val="single" w:sz="4" w:space="0" w:color="000000"/>
              <w:right w:val="single" w:sz="4" w:space="0" w:color="auto"/>
            </w:tcBorders>
            <w:vAlign w:val="center"/>
            <w:hideMark/>
          </w:tcPr>
          <w:p w14:paraId="5E24B410"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11CAD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45FD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24972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340 626 305,00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C681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4460853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60 110 525,00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5E3A5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51 114 353,00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962A86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16 533 074,00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E46A8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22 629 658,00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D7FD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11 951 621,00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17DD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8 996 172,00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8F7B1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400 736 830,00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37162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0FE7DC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320 188 727,00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11D3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20 437 578,00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F7F3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2648823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508EF8F"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ECAB23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5.1 Drogowa dostępność transportowa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24B85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7.2)</w:t>
            </w:r>
          </w:p>
        </w:tc>
        <w:tc>
          <w:tcPr>
            <w:tcW w:w="85" w:type="pct"/>
            <w:vMerge/>
            <w:tcBorders>
              <w:top w:val="nil"/>
              <w:left w:val="nil"/>
              <w:bottom w:val="single" w:sz="4" w:space="0" w:color="000000"/>
              <w:right w:val="single" w:sz="4" w:space="0" w:color="auto"/>
            </w:tcBorders>
            <w:vAlign w:val="center"/>
            <w:hideMark/>
          </w:tcPr>
          <w:p w14:paraId="78C07D7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B9AA1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190 075 661,00</w:t>
            </w:r>
          </w:p>
        </w:tc>
        <w:tc>
          <w:tcPr>
            <w:tcW w:w="85" w:type="pct"/>
            <w:tcBorders>
              <w:top w:val="nil"/>
              <w:left w:val="nil"/>
              <w:bottom w:val="single" w:sz="4" w:space="0" w:color="auto"/>
              <w:right w:val="single" w:sz="4" w:space="0" w:color="auto"/>
            </w:tcBorders>
            <w:shd w:val="clear" w:color="auto" w:fill="auto"/>
            <w:vAlign w:val="center"/>
            <w:hideMark/>
          </w:tcPr>
          <w:p w14:paraId="4620DB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758E691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190 075 661,00</w:t>
            </w:r>
          </w:p>
        </w:tc>
        <w:tc>
          <w:tcPr>
            <w:tcW w:w="265" w:type="pct"/>
            <w:tcBorders>
              <w:top w:val="nil"/>
              <w:left w:val="nil"/>
              <w:bottom w:val="single" w:sz="4" w:space="0" w:color="auto"/>
              <w:right w:val="single" w:sz="4" w:space="0" w:color="auto"/>
            </w:tcBorders>
            <w:shd w:val="clear" w:color="auto" w:fill="auto"/>
            <w:vAlign w:val="center"/>
            <w:hideMark/>
          </w:tcPr>
          <w:p w14:paraId="736293A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27C7A16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39 162 732,00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887C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39 162 732,00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27E8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16 533 074,00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9138E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22 629 658,00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E48D8E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BB5F7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EDE0A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229 238 393,00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735CD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60C1E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A0912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911C9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A5EE1C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3FCB3F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2DAE70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5.1.1 Drogowa dostępność transportowa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2DD426B"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D49E50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E4156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140 075 661,00</w:t>
            </w:r>
          </w:p>
        </w:tc>
        <w:tc>
          <w:tcPr>
            <w:tcW w:w="85" w:type="pct"/>
            <w:tcBorders>
              <w:top w:val="nil"/>
              <w:left w:val="nil"/>
              <w:bottom w:val="single" w:sz="4" w:space="0" w:color="auto"/>
              <w:right w:val="single" w:sz="4" w:space="0" w:color="auto"/>
            </w:tcBorders>
            <w:shd w:val="clear" w:color="auto" w:fill="auto"/>
            <w:vAlign w:val="center"/>
            <w:hideMark/>
          </w:tcPr>
          <w:p w14:paraId="27171FA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D2581A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140 075 661,00</w:t>
            </w:r>
          </w:p>
        </w:tc>
        <w:tc>
          <w:tcPr>
            <w:tcW w:w="265" w:type="pct"/>
            <w:tcBorders>
              <w:top w:val="nil"/>
              <w:left w:val="nil"/>
              <w:bottom w:val="single" w:sz="4" w:space="0" w:color="auto"/>
              <w:right w:val="single" w:sz="4" w:space="0" w:color="auto"/>
            </w:tcBorders>
            <w:shd w:val="clear" w:color="auto" w:fill="auto"/>
            <w:vAlign w:val="center"/>
            <w:hideMark/>
          </w:tcPr>
          <w:p w14:paraId="62EC1B3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6DDF41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19 107 419,00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BEAC7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19 107 419,00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8E76C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12 653 587,00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145C67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6 453 832,00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CDAD2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1C32B2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75BDDE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159 183 080,00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A5B98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6ED43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7525D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DE6DD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CBAC3F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D53DEC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09117C0"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5.1.2 Drogowa dostępność transportowa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948CE6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92250D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483C8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25 000 000,00</w:t>
            </w:r>
          </w:p>
        </w:tc>
        <w:tc>
          <w:tcPr>
            <w:tcW w:w="85" w:type="pct"/>
            <w:tcBorders>
              <w:top w:val="nil"/>
              <w:left w:val="nil"/>
              <w:bottom w:val="single" w:sz="4" w:space="0" w:color="auto"/>
              <w:right w:val="single" w:sz="4" w:space="0" w:color="auto"/>
            </w:tcBorders>
            <w:shd w:val="clear" w:color="auto" w:fill="auto"/>
            <w:vAlign w:val="center"/>
            <w:hideMark/>
          </w:tcPr>
          <w:p w14:paraId="1EAC0D2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980928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25 000 000,00</w:t>
            </w:r>
          </w:p>
        </w:tc>
        <w:tc>
          <w:tcPr>
            <w:tcW w:w="265" w:type="pct"/>
            <w:tcBorders>
              <w:top w:val="nil"/>
              <w:left w:val="nil"/>
              <w:bottom w:val="single" w:sz="4" w:space="0" w:color="auto"/>
              <w:right w:val="single" w:sz="4" w:space="0" w:color="auto"/>
            </w:tcBorders>
            <w:shd w:val="clear" w:color="auto" w:fill="auto"/>
            <w:vAlign w:val="center"/>
            <w:hideMark/>
          </w:tcPr>
          <w:p w14:paraId="6482930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04F0D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6 169 413,00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BEC8D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6 169 413,00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92C00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1 408 606,00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8147F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4 760 807,00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56D84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57F66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39003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31 169 413,00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6E612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356A75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E5DC3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E263B2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BB8D86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76B1A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59785C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5.1.3 Drogowa dostępność transportowa – ZIT Aglomeracji </w:t>
            </w:r>
            <w:r w:rsidRPr="00A42168">
              <w:rPr>
                <w:rFonts w:ascii="Arial" w:hAnsi="Arial" w:cs="Arial"/>
                <w:color w:val="00B050"/>
                <w:sz w:val="16"/>
                <w:szCs w:val="16"/>
              </w:rPr>
              <w:lastRenderedPageBreak/>
              <w:t>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F4610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lastRenderedPageBreak/>
              <w:t> </w:t>
            </w:r>
          </w:p>
        </w:tc>
        <w:tc>
          <w:tcPr>
            <w:tcW w:w="85" w:type="pct"/>
            <w:vMerge/>
            <w:tcBorders>
              <w:top w:val="nil"/>
              <w:left w:val="nil"/>
              <w:bottom w:val="single" w:sz="4" w:space="0" w:color="000000"/>
              <w:right w:val="single" w:sz="4" w:space="0" w:color="auto"/>
            </w:tcBorders>
            <w:vAlign w:val="center"/>
            <w:hideMark/>
          </w:tcPr>
          <w:p w14:paraId="2A3A86A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24BC6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14:paraId="50175B8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B2014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10 000 000,00</w:t>
            </w:r>
          </w:p>
        </w:tc>
        <w:tc>
          <w:tcPr>
            <w:tcW w:w="265" w:type="pct"/>
            <w:tcBorders>
              <w:top w:val="nil"/>
              <w:left w:val="nil"/>
              <w:bottom w:val="single" w:sz="4" w:space="0" w:color="auto"/>
              <w:right w:val="single" w:sz="4" w:space="0" w:color="auto"/>
            </w:tcBorders>
            <w:shd w:val="clear" w:color="auto" w:fill="auto"/>
            <w:vAlign w:val="center"/>
            <w:hideMark/>
          </w:tcPr>
          <w:p w14:paraId="08B8A7C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F08EE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10 318 567,00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4B0D9B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10 318 567,00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F9C37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961 553,00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702D3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9 357 014,00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28BD8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A0F7B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FB528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20 318 567,00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A99FF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0E7DD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A2EEA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4F51E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A8D515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25BA48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6892F5A"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5.1.4 Drogowa dostępność transportowa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7EA5C9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4EE34D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16CFF5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14:paraId="6D8D20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A190B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14:paraId="0DE30E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AA38B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3 567 333,00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F3114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3 567 333,00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8F510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1 509 328,00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C98B51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2 058 005,00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966FE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F48FB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DE803B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18 567 333,00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8E3E1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959FFD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CB7AA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D2604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68EE10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664366A"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00C2D65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5.2 System transportu kolejowego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A5632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7.4)</w:t>
            </w:r>
          </w:p>
        </w:tc>
        <w:tc>
          <w:tcPr>
            <w:tcW w:w="85" w:type="pct"/>
            <w:vMerge/>
            <w:tcBorders>
              <w:top w:val="nil"/>
              <w:left w:val="nil"/>
              <w:bottom w:val="single" w:sz="4" w:space="0" w:color="000000"/>
              <w:right w:val="single" w:sz="4" w:space="0" w:color="auto"/>
            </w:tcBorders>
            <w:vAlign w:val="center"/>
            <w:hideMark/>
          </w:tcPr>
          <w:p w14:paraId="5CDAAF8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C8DC9B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150 550 644,00</w:t>
            </w:r>
          </w:p>
        </w:tc>
        <w:tc>
          <w:tcPr>
            <w:tcW w:w="85" w:type="pct"/>
            <w:tcBorders>
              <w:top w:val="nil"/>
              <w:left w:val="nil"/>
              <w:bottom w:val="single" w:sz="4" w:space="0" w:color="auto"/>
              <w:right w:val="single" w:sz="4" w:space="0" w:color="auto"/>
            </w:tcBorders>
            <w:shd w:val="clear" w:color="auto" w:fill="auto"/>
            <w:vAlign w:val="center"/>
            <w:hideMark/>
          </w:tcPr>
          <w:p w14:paraId="767FE6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3BC28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150 550 644,00</w:t>
            </w:r>
          </w:p>
        </w:tc>
        <w:tc>
          <w:tcPr>
            <w:tcW w:w="265" w:type="pct"/>
            <w:tcBorders>
              <w:top w:val="nil"/>
              <w:left w:val="nil"/>
              <w:bottom w:val="single" w:sz="4" w:space="0" w:color="auto"/>
              <w:right w:val="single" w:sz="4" w:space="0" w:color="auto"/>
            </w:tcBorders>
            <w:shd w:val="clear" w:color="auto" w:fill="auto"/>
            <w:vAlign w:val="center"/>
            <w:hideMark/>
          </w:tcPr>
          <w:p w14:paraId="0466E36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7A2E43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20 947 793,00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BDAAD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11 951 621,00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F34B3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3C52A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E05D0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11 951 621,00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01CCD0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8 996 172,00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BF1D8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171 498 437,00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062D5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0056B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071B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AA89CE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199051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FD1DCEA"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88672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5.2.1 System transportu kolejowego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EA63E3"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F06ED0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7C11A0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99 997 546,00</w:t>
            </w:r>
          </w:p>
        </w:tc>
        <w:tc>
          <w:tcPr>
            <w:tcW w:w="85" w:type="pct"/>
            <w:tcBorders>
              <w:top w:val="nil"/>
              <w:left w:val="nil"/>
              <w:bottom w:val="single" w:sz="4" w:space="0" w:color="auto"/>
              <w:right w:val="nil"/>
            </w:tcBorders>
            <w:shd w:val="clear" w:color="auto" w:fill="auto"/>
            <w:vAlign w:val="center"/>
            <w:hideMark/>
          </w:tcPr>
          <w:p w14:paraId="160FBC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4BDA66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99 997 546,00</w:t>
            </w:r>
          </w:p>
        </w:tc>
        <w:tc>
          <w:tcPr>
            <w:tcW w:w="265" w:type="pct"/>
            <w:tcBorders>
              <w:top w:val="nil"/>
              <w:left w:val="nil"/>
              <w:bottom w:val="single" w:sz="4" w:space="0" w:color="auto"/>
              <w:right w:val="single" w:sz="4" w:space="0" w:color="auto"/>
            </w:tcBorders>
            <w:shd w:val="clear" w:color="auto" w:fill="auto"/>
            <w:vAlign w:val="center"/>
            <w:hideMark/>
          </w:tcPr>
          <w:p w14:paraId="2AA585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AF98F8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15 373 205,00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3052D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8 710 492,00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8BBDF6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A77486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D20FE7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8 710 492,00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CF08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6 662 713,00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29083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115 370 751,00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D0BCAF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8774E0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3FA82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C7A79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19F858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53F714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4114CD2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5.2.2 System transportu kolejowego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6104530"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493B165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AD58B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23 532 968,00</w:t>
            </w:r>
          </w:p>
        </w:tc>
        <w:tc>
          <w:tcPr>
            <w:tcW w:w="85" w:type="pct"/>
            <w:tcBorders>
              <w:top w:val="nil"/>
              <w:left w:val="nil"/>
              <w:bottom w:val="single" w:sz="4" w:space="0" w:color="auto"/>
              <w:right w:val="nil"/>
            </w:tcBorders>
            <w:shd w:val="clear" w:color="auto" w:fill="auto"/>
            <w:vAlign w:val="center"/>
            <w:hideMark/>
          </w:tcPr>
          <w:p w14:paraId="6D5C7E4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06481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23 532 968,00</w:t>
            </w:r>
          </w:p>
        </w:tc>
        <w:tc>
          <w:tcPr>
            <w:tcW w:w="265" w:type="pct"/>
            <w:tcBorders>
              <w:top w:val="nil"/>
              <w:left w:val="nil"/>
              <w:bottom w:val="single" w:sz="4" w:space="0" w:color="auto"/>
              <w:right w:val="single" w:sz="4" w:space="0" w:color="auto"/>
            </w:tcBorders>
            <w:shd w:val="clear" w:color="auto" w:fill="auto"/>
            <w:vAlign w:val="center"/>
            <w:hideMark/>
          </w:tcPr>
          <w:p w14:paraId="7ABA3F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61C54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2 407 377,00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7ED39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1 402 612,00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2C0C9F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911BC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6695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1 402 612,00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7EB1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1 004 765,00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1615D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25 940 345,00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F462AE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1E862B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1EEF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CD3FB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B5A60C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72A4606"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DEAB45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5.2.3 System transportu kolejowego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01498B7"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1335FA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AEA36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3 755 604,00</w:t>
            </w:r>
          </w:p>
        </w:tc>
        <w:tc>
          <w:tcPr>
            <w:tcW w:w="85" w:type="pct"/>
            <w:tcBorders>
              <w:top w:val="nil"/>
              <w:left w:val="nil"/>
              <w:bottom w:val="single" w:sz="4" w:space="0" w:color="auto"/>
              <w:right w:val="nil"/>
            </w:tcBorders>
            <w:shd w:val="clear" w:color="auto" w:fill="auto"/>
            <w:vAlign w:val="center"/>
            <w:hideMark/>
          </w:tcPr>
          <w:p w14:paraId="763417F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788AB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3 755 604,00</w:t>
            </w:r>
          </w:p>
        </w:tc>
        <w:tc>
          <w:tcPr>
            <w:tcW w:w="265" w:type="pct"/>
            <w:tcBorders>
              <w:top w:val="nil"/>
              <w:left w:val="nil"/>
              <w:bottom w:val="single" w:sz="4" w:space="0" w:color="auto"/>
              <w:right w:val="single" w:sz="4" w:space="0" w:color="auto"/>
            </w:tcBorders>
            <w:shd w:val="clear" w:color="auto" w:fill="auto"/>
            <w:vAlign w:val="center"/>
            <w:hideMark/>
          </w:tcPr>
          <w:p w14:paraId="613293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C6408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565 271,00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49BB5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326 052,00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47D2E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15E83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1F10A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326 052,00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7225D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239 219,00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C5A10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4 320 875,00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63E08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4E084A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44EF6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449FC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579A7E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3FC521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BCCFB2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5.2.4 System transportu kolejowego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CB7F4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6DF841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7DC2FE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23 264 526,00</w:t>
            </w:r>
          </w:p>
        </w:tc>
        <w:tc>
          <w:tcPr>
            <w:tcW w:w="85" w:type="pct"/>
            <w:tcBorders>
              <w:top w:val="nil"/>
              <w:left w:val="nil"/>
              <w:bottom w:val="single" w:sz="4" w:space="0" w:color="auto"/>
              <w:right w:val="nil"/>
            </w:tcBorders>
            <w:shd w:val="clear" w:color="auto" w:fill="auto"/>
            <w:vAlign w:val="center"/>
            <w:hideMark/>
          </w:tcPr>
          <w:p w14:paraId="552629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4076E9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23 264 526,00</w:t>
            </w:r>
          </w:p>
        </w:tc>
        <w:tc>
          <w:tcPr>
            <w:tcW w:w="265" w:type="pct"/>
            <w:tcBorders>
              <w:top w:val="nil"/>
              <w:left w:val="nil"/>
              <w:bottom w:val="single" w:sz="4" w:space="0" w:color="auto"/>
              <w:right w:val="single" w:sz="4" w:space="0" w:color="auto"/>
            </w:tcBorders>
            <w:shd w:val="clear" w:color="auto" w:fill="auto"/>
            <w:vAlign w:val="center"/>
            <w:hideMark/>
          </w:tcPr>
          <w:p w14:paraId="1C2B0B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3A62034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2 601 940,00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D249AD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1 512 465,00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05571C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8FB2EF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46B39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1 512 465,00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E64A89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1 089 475,00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6A438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25 866 466,00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50D78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0E36D5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FE56F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FF463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D8FE2C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CF26333" w14:textId="77777777" w:rsidTr="00A42168">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14:paraId="61E6667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6</w:t>
            </w:r>
          </w:p>
        </w:tc>
        <w:tc>
          <w:tcPr>
            <w:tcW w:w="359" w:type="pct"/>
            <w:tcBorders>
              <w:top w:val="nil"/>
              <w:left w:val="single" w:sz="4" w:space="0" w:color="auto"/>
              <w:bottom w:val="single" w:sz="4" w:space="0" w:color="auto"/>
              <w:right w:val="single" w:sz="4" w:space="0" w:color="auto"/>
            </w:tcBorders>
            <w:shd w:val="clear" w:color="000000" w:fill="FFFF00"/>
            <w:hideMark/>
          </w:tcPr>
          <w:p w14:paraId="5EF4E35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Infrastruktura spójności społecznej</w:t>
            </w:r>
          </w:p>
        </w:tc>
        <w:tc>
          <w:tcPr>
            <w:tcW w:w="85" w:type="pct"/>
            <w:vMerge/>
            <w:tcBorders>
              <w:top w:val="nil"/>
              <w:left w:val="nil"/>
              <w:bottom w:val="single" w:sz="4" w:space="0" w:color="000000"/>
              <w:right w:val="single" w:sz="4" w:space="0" w:color="auto"/>
            </w:tcBorders>
            <w:vAlign w:val="center"/>
            <w:hideMark/>
          </w:tcPr>
          <w:p w14:paraId="73C1E507"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7C43B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172 726 832,00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3F8F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37C0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172 726 832,00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767025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75D098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30 481 206,00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6D72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23 316 567,00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7DE66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8 109 614,00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103BF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10 970 027,00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D9FE7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4 236 926,00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035BB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7 164 639,00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E16D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203 208 038,00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F438B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2D5AA5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162 363 222,00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95EDF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10 363 610,00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D661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5662F23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9C69AB"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9D458B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6.1  Inwestycje w infrastrukturę społeczną</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25D5A3A"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9.1)</w:t>
            </w:r>
          </w:p>
        </w:tc>
        <w:tc>
          <w:tcPr>
            <w:tcW w:w="85" w:type="pct"/>
            <w:vMerge/>
            <w:tcBorders>
              <w:top w:val="nil"/>
              <w:left w:val="nil"/>
              <w:bottom w:val="single" w:sz="4" w:space="0" w:color="000000"/>
              <w:right w:val="single" w:sz="4" w:space="0" w:color="auto"/>
            </w:tcBorders>
            <w:vAlign w:val="center"/>
            <w:hideMark/>
          </w:tcPr>
          <w:p w14:paraId="225B177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9F48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27 314 186,00</w:t>
            </w:r>
          </w:p>
        </w:tc>
        <w:tc>
          <w:tcPr>
            <w:tcW w:w="85" w:type="pct"/>
            <w:tcBorders>
              <w:top w:val="nil"/>
              <w:left w:val="nil"/>
              <w:bottom w:val="single" w:sz="4" w:space="0" w:color="auto"/>
              <w:right w:val="single" w:sz="4" w:space="0" w:color="auto"/>
            </w:tcBorders>
            <w:shd w:val="clear" w:color="auto" w:fill="auto"/>
            <w:vAlign w:val="center"/>
            <w:hideMark/>
          </w:tcPr>
          <w:p w14:paraId="48BF93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7889CE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27 314 186,00</w:t>
            </w:r>
          </w:p>
        </w:tc>
        <w:tc>
          <w:tcPr>
            <w:tcW w:w="265" w:type="pct"/>
            <w:tcBorders>
              <w:top w:val="nil"/>
              <w:left w:val="nil"/>
              <w:bottom w:val="single" w:sz="4" w:space="0" w:color="auto"/>
              <w:right w:val="single" w:sz="4" w:space="0" w:color="auto"/>
            </w:tcBorders>
            <w:shd w:val="clear" w:color="auto" w:fill="auto"/>
            <w:vAlign w:val="center"/>
            <w:hideMark/>
          </w:tcPr>
          <w:p w14:paraId="59CE236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5431C79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4 820 150,00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C1DD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3 869 366,00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C60BF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6AD283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1 585 035,00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BEDE4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2 284 331,00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054DD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950 784,00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2B849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32 134 336,00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EA58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3496A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2892C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38362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26011E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8E194A1" w14:textId="77777777" w:rsidTr="00A42168">
        <w:trPr>
          <w:trHeight w:val="675"/>
        </w:trPr>
        <w:tc>
          <w:tcPr>
            <w:tcW w:w="428" w:type="pct"/>
            <w:tcBorders>
              <w:top w:val="single" w:sz="4" w:space="0" w:color="auto"/>
              <w:left w:val="single" w:sz="4" w:space="0" w:color="auto"/>
              <w:bottom w:val="single" w:sz="4" w:space="0" w:color="auto"/>
              <w:right w:val="nil"/>
            </w:tcBorders>
            <w:shd w:val="clear" w:color="000000" w:fill="FFFFFF"/>
            <w:hideMark/>
          </w:tcPr>
          <w:p w14:paraId="3D8EA44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6.1.1 Inwestycje w infrastrukturę społeczną- konkursy horyzontalne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4412BDC"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33C584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D12C4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12 856 900,00</w:t>
            </w:r>
          </w:p>
        </w:tc>
        <w:tc>
          <w:tcPr>
            <w:tcW w:w="85" w:type="pct"/>
            <w:tcBorders>
              <w:top w:val="nil"/>
              <w:left w:val="nil"/>
              <w:bottom w:val="single" w:sz="4" w:space="0" w:color="auto"/>
              <w:right w:val="single" w:sz="4" w:space="0" w:color="auto"/>
            </w:tcBorders>
            <w:shd w:val="clear" w:color="auto" w:fill="auto"/>
            <w:vAlign w:val="center"/>
            <w:hideMark/>
          </w:tcPr>
          <w:p w14:paraId="0414CAD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CB535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12 856 900,00</w:t>
            </w:r>
          </w:p>
        </w:tc>
        <w:tc>
          <w:tcPr>
            <w:tcW w:w="265" w:type="pct"/>
            <w:tcBorders>
              <w:top w:val="nil"/>
              <w:left w:val="nil"/>
              <w:bottom w:val="single" w:sz="4" w:space="0" w:color="auto"/>
              <w:right w:val="single" w:sz="4" w:space="0" w:color="auto"/>
            </w:tcBorders>
            <w:shd w:val="clear" w:color="auto" w:fill="auto"/>
            <w:vAlign w:val="center"/>
            <w:hideMark/>
          </w:tcPr>
          <w:p w14:paraId="3EC102F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D9CD13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2 268 865,00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41330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1 815 092,00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32D2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BCEB2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746 289,00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39869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1 068 803,00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91A45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453 773,00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E04F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15 125 765,00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B63DAE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0D183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0B60A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2CAEFB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E5BF56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4D813FB"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10FD135"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6.1.2 Inwestycje w infrastrukturę społeczną-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36D9CD9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CB13D4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688865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6 430 940,00</w:t>
            </w:r>
          </w:p>
        </w:tc>
        <w:tc>
          <w:tcPr>
            <w:tcW w:w="85" w:type="pct"/>
            <w:tcBorders>
              <w:top w:val="nil"/>
              <w:left w:val="nil"/>
              <w:bottom w:val="single" w:sz="4" w:space="0" w:color="auto"/>
              <w:right w:val="single" w:sz="4" w:space="0" w:color="auto"/>
            </w:tcBorders>
            <w:shd w:val="clear" w:color="auto" w:fill="auto"/>
            <w:vAlign w:val="center"/>
            <w:hideMark/>
          </w:tcPr>
          <w:p w14:paraId="0E967E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E76B5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6 430 940,00</w:t>
            </w:r>
          </w:p>
        </w:tc>
        <w:tc>
          <w:tcPr>
            <w:tcW w:w="265" w:type="pct"/>
            <w:tcBorders>
              <w:top w:val="nil"/>
              <w:left w:val="nil"/>
              <w:bottom w:val="single" w:sz="4" w:space="0" w:color="auto"/>
              <w:right w:val="single" w:sz="4" w:space="0" w:color="auto"/>
            </w:tcBorders>
            <w:shd w:val="clear" w:color="auto" w:fill="auto"/>
            <w:vAlign w:val="center"/>
            <w:hideMark/>
          </w:tcPr>
          <w:p w14:paraId="6B1205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2D64EEE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1 134 872,00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2E8C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907 897,00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8C96B7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22DB4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373 289,00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E7F5D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534 608,00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730A0E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226 975,00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988F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7 565 812,00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ACE06E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CEB47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922B7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3F671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074331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2EF9EF8"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08340E0"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6.1.3 Inwestycje w infrastrukturę społeczną- ZIT Aglomeracji Jeleniogórskiej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065CB02A"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CDEE61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E2EE2D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14:paraId="67C1390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AB6BE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1 776 346,00</w:t>
            </w:r>
          </w:p>
        </w:tc>
        <w:tc>
          <w:tcPr>
            <w:tcW w:w="265" w:type="pct"/>
            <w:tcBorders>
              <w:top w:val="nil"/>
              <w:left w:val="nil"/>
              <w:bottom w:val="single" w:sz="4" w:space="0" w:color="auto"/>
              <w:right w:val="single" w:sz="4" w:space="0" w:color="auto"/>
            </w:tcBorders>
            <w:shd w:val="clear" w:color="auto" w:fill="auto"/>
            <w:vAlign w:val="center"/>
            <w:hideMark/>
          </w:tcPr>
          <w:p w14:paraId="4FA7DA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575CEB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313 472,00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38926F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264 024,00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A99B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8B933D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102 671,00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407AE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161 353,00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5C8EE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49 448,00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8610F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2 089 818,00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E9AF8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A3006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F765E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B05D4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9BA162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B9474D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DB265A9"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6.1.4 Inwestycje w infrastrukturę społeczną-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FF2EED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5C298D5"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56E09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6 250 000,00</w:t>
            </w:r>
          </w:p>
        </w:tc>
        <w:tc>
          <w:tcPr>
            <w:tcW w:w="85" w:type="pct"/>
            <w:tcBorders>
              <w:top w:val="nil"/>
              <w:left w:val="nil"/>
              <w:bottom w:val="single" w:sz="4" w:space="0" w:color="auto"/>
              <w:right w:val="single" w:sz="4" w:space="0" w:color="auto"/>
            </w:tcBorders>
            <w:shd w:val="clear" w:color="auto" w:fill="auto"/>
            <w:vAlign w:val="center"/>
            <w:hideMark/>
          </w:tcPr>
          <w:p w14:paraId="197269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54CF5E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6 250 000,00</w:t>
            </w:r>
          </w:p>
        </w:tc>
        <w:tc>
          <w:tcPr>
            <w:tcW w:w="265" w:type="pct"/>
            <w:tcBorders>
              <w:top w:val="nil"/>
              <w:left w:val="nil"/>
              <w:bottom w:val="single" w:sz="4" w:space="0" w:color="auto"/>
              <w:right w:val="single" w:sz="4" w:space="0" w:color="auto"/>
            </w:tcBorders>
            <w:shd w:val="clear" w:color="auto" w:fill="auto"/>
            <w:vAlign w:val="center"/>
            <w:hideMark/>
          </w:tcPr>
          <w:p w14:paraId="04817F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6F2CB3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1 102 941,00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B69F19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A66F3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9AF2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362 786,00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54B21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519 567,00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E4EB0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220 588,00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BD1929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7 352 941,00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1F28A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0B22EB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EB790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33BE73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21E68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AC9604A"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953731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nr 6.2 Inwestycje w infrastrukturę zdrowotną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172ED0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9.1)</w:t>
            </w:r>
          </w:p>
        </w:tc>
        <w:tc>
          <w:tcPr>
            <w:tcW w:w="85" w:type="pct"/>
            <w:vMerge/>
            <w:tcBorders>
              <w:top w:val="nil"/>
              <w:left w:val="nil"/>
              <w:bottom w:val="single" w:sz="4" w:space="0" w:color="000000"/>
              <w:right w:val="single" w:sz="4" w:space="0" w:color="auto"/>
            </w:tcBorders>
            <w:vAlign w:val="center"/>
            <w:hideMark/>
          </w:tcPr>
          <w:p w14:paraId="60FD18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8A7FE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14:paraId="0FE914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BBA4B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56 608 280,00</w:t>
            </w:r>
          </w:p>
        </w:tc>
        <w:tc>
          <w:tcPr>
            <w:tcW w:w="265" w:type="pct"/>
            <w:tcBorders>
              <w:top w:val="nil"/>
              <w:left w:val="nil"/>
              <w:bottom w:val="single" w:sz="4" w:space="0" w:color="auto"/>
              <w:right w:val="single" w:sz="4" w:space="0" w:color="auto"/>
            </w:tcBorders>
            <w:shd w:val="clear" w:color="auto" w:fill="auto"/>
            <w:vAlign w:val="center"/>
            <w:hideMark/>
          </w:tcPr>
          <w:p w14:paraId="34F2BB1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5F0151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9 989 697,00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08E5F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7 944 813,00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0EAB3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6FD23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6 612 853,00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8453C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1 331 960,00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3389ED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2 044 884,00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E3279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66 597 977,00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15E4E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9F702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41F66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3A7C2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5E9F0D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B73B602" w14:textId="77777777" w:rsidTr="009944F0">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A7FDE3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6.3 Rewitalizacja zdegradowanych obszarów</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67C83A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xml:space="preserve"> (PI 9.2)</w:t>
            </w:r>
          </w:p>
        </w:tc>
        <w:tc>
          <w:tcPr>
            <w:tcW w:w="85" w:type="pct"/>
            <w:vMerge/>
            <w:tcBorders>
              <w:top w:val="nil"/>
              <w:left w:val="nil"/>
              <w:bottom w:val="single" w:sz="4" w:space="0" w:color="000000"/>
              <w:right w:val="single" w:sz="4" w:space="0" w:color="auto"/>
            </w:tcBorders>
            <w:vAlign w:val="center"/>
            <w:hideMark/>
          </w:tcPr>
          <w:p w14:paraId="11D4575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A26A5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88 804 366,00</w:t>
            </w:r>
          </w:p>
        </w:tc>
        <w:tc>
          <w:tcPr>
            <w:tcW w:w="85" w:type="pct"/>
            <w:tcBorders>
              <w:top w:val="nil"/>
              <w:left w:val="nil"/>
              <w:bottom w:val="single" w:sz="4" w:space="0" w:color="auto"/>
              <w:right w:val="single" w:sz="4" w:space="0" w:color="auto"/>
            </w:tcBorders>
            <w:shd w:val="clear" w:color="auto" w:fill="auto"/>
            <w:vAlign w:val="center"/>
            <w:hideMark/>
          </w:tcPr>
          <w:p w14:paraId="57ABE35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83DEE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88 804 366,00</w:t>
            </w:r>
          </w:p>
        </w:tc>
        <w:tc>
          <w:tcPr>
            <w:tcW w:w="265" w:type="pct"/>
            <w:tcBorders>
              <w:top w:val="nil"/>
              <w:left w:val="nil"/>
              <w:bottom w:val="single" w:sz="4" w:space="0" w:color="auto"/>
              <w:right w:val="single" w:sz="4" w:space="0" w:color="auto"/>
            </w:tcBorders>
            <w:shd w:val="clear" w:color="auto" w:fill="auto"/>
            <w:vAlign w:val="center"/>
            <w:hideMark/>
          </w:tcPr>
          <w:p w14:paraId="7AFF19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276FBA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15 671 359,00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44121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11 502 388,00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A0760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8 109 614,00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3DCED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2 772 139,00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D93AE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620 635,00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58C97A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4 168 971,00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DA3F1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104 475 725,00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562C5A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9457A4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70AA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2540B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D3CAAD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AE2388A" w14:textId="77777777" w:rsidTr="009944F0">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11A166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6.3.1 Rewitalizacja zdegradowanych obszarów- konkursy horyzontalne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0DA900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2BD3A33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1299D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42 761 652,00</w:t>
            </w:r>
          </w:p>
        </w:tc>
        <w:tc>
          <w:tcPr>
            <w:tcW w:w="85" w:type="pct"/>
            <w:tcBorders>
              <w:top w:val="nil"/>
              <w:left w:val="nil"/>
              <w:bottom w:val="single" w:sz="4" w:space="0" w:color="auto"/>
              <w:right w:val="nil"/>
            </w:tcBorders>
            <w:shd w:val="clear" w:color="auto" w:fill="auto"/>
            <w:vAlign w:val="center"/>
            <w:hideMark/>
          </w:tcPr>
          <w:p w14:paraId="648338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91D8D5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42 761 652,00</w:t>
            </w:r>
          </w:p>
        </w:tc>
        <w:tc>
          <w:tcPr>
            <w:tcW w:w="265" w:type="pct"/>
            <w:tcBorders>
              <w:top w:val="nil"/>
              <w:left w:val="nil"/>
              <w:bottom w:val="single" w:sz="4" w:space="0" w:color="auto"/>
              <w:right w:val="single" w:sz="4" w:space="0" w:color="auto"/>
            </w:tcBorders>
            <w:shd w:val="clear" w:color="auto" w:fill="auto"/>
            <w:vAlign w:val="center"/>
            <w:hideMark/>
          </w:tcPr>
          <w:p w14:paraId="1DC4B9D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1F1B63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7 546 174,00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8C018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5 533 861,00</w:t>
            </w:r>
          </w:p>
        </w:tc>
        <w:tc>
          <w:tcPr>
            <w:tcW w:w="248" w:type="pct"/>
            <w:tcBorders>
              <w:top w:val="single" w:sz="4" w:space="0" w:color="auto"/>
              <w:left w:val="dotted" w:sz="4" w:space="0" w:color="auto"/>
              <w:bottom w:val="single" w:sz="4" w:space="0" w:color="auto"/>
              <w:right w:val="single" w:sz="4" w:space="0" w:color="auto"/>
            </w:tcBorders>
            <w:shd w:val="clear" w:color="auto" w:fill="B6DDE8" w:themeFill="accent5" w:themeFillTint="66"/>
            <w:vAlign w:val="center"/>
            <w:hideMark/>
          </w:tcPr>
          <w:p w14:paraId="7C7F13D6" w14:textId="5F8221EE" w:rsidR="00A42168" w:rsidRPr="00A42168" w:rsidRDefault="000707C6" w:rsidP="00A42168">
            <w:pPr>
              <w:spacing w:after="0"/>
              <w:jc w:val="right"/>
              <w:rPr>
                <w:rFonts w:ascii="Arial" w:hAnsi="Arial" w:cs="Arial"/>
                <w:color w:val="00B050"/>
                <w:sz w:val="16"/>
                <w:szCs w:val="16"/>
              </w:rPr>
            </w:pPr>
            <w:r>
              <w:rPr>
                <w:rFonts w:ascii="Arial" w:hAnsi="Arial" w:cs="Arial"/>
                <w:color w:val="FF0000"/>
                <w:sz w:val="16"/>
                <w:szCs w:val="16"/>
              </w:rPr>
              <w:t>3 326 785,00</w:t>
            </w:r>
          </w:p>
        </w:tc>
        <w:tc>
          <w:tcPr>
            <w:tcW w:w="258" w:type="pct"/>
            <w:tcBorders>
              <w:top w:val="single" w:sz="4" w:space="0" w:color="auto"/>
              <w:left w:val="dotted" w:sz="4" w:space="0" w:color="auto"/>
              <w:bottom w:val="single" w:sz="4" w:space="0" w:color="auto"/>
              <w:right w:val="single" w:sz="4" w:space="0" w:color="auto"/>
            </w:tcBorders>
            <w:shd w:val="clear" w:color="auto" w:fill="B6DDE8" w:themeFill="accent5" w:themeFillTint="66"/>
            <w:vAlign w:val="center"/>
            <w:hideMark/>
          </w:tcPr>
          <w:p w14:paraId="3228F01B" w14:textId="612EF23C" w:rsidR="00A42168" w:rsidRPr="00A42168" w:rsidRDefault="00A42168" w:rsidP="00A42168">
            <w:pPr>
              <w:spacing w:after="0"/>
              <w:jc w:val="right"/>
              <w:rPr>
                <w:rFonts w:ascii="Arial" w:hAnsi="Arial" w:cs="Arial"/>
                <w:color w:val="00B050"/>
                <w:sz w:val="16"/>
                <w:szCs w:val="16"/>
              </w:rPr>
            </w:pPr>
            <w:r w:rsidRPr="000707C6">
              <w:rPr>
                <w:rFonts w:ascii="Arial" w:hAnsi="Arial" w:cs="Arial"/>
                <w:color w:val="FF0000"/>
                <w:sz w:val="16"/>
                <w:szCs w:val="16"/>
              </w:rPr>
              <w:t>1 9</w:t>
            </w:r>
            <w:r w:rsidR="000707C6">
              <w:rPr>
                <w:rFonts w:ascii="Arial" w:hAnsi="Arial" w:cs="Arial"/>
                <w:color w:val="FF0000"/>
                <w:sz w:val="16"/>
                <w:szCs w:val="16"/>
              </w:rPr>
              <w:t>55 537,00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78FFC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251 539,00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9E6BD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2 012 313,00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4069A4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50 307 826,00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C59F4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21625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6A7A8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8FA52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63B456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4BC74AE" w14:textId="77777777" w:rsidTr="009944F0">
        <w:trPr>
          <w:trHeight w:val="900"/>
        </w:trPr>
        <w:tc>
          <w:tcPr>
            <w:tcW w:w="428" w:type="pct"/>
            <w:tcBorders>
              <w:top w:val="single" w:sz="4" w:space="0" w:color="auto"/>
              <w:left w:val="single" w:sz="4" w:space="0" w:color="auto"/>
              <w:bottom w:val="single" w:sz="4" w:space="0" w:color="auto"/>
              <w:right w:val="nil"/>
            </w:tcBorders>
            <w:shd w:val="clear" w:color="000000" w:fill="FFFFFF"/>
            <w:hideMark/>
          </w:tcPr>
          <w:p w14:paraId="339FE1E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6.3.2 Rewitalizacja zdegradowanych obszarów- ZIT Wrocławskiego Obszaru Funkcjonalnego </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7AAE1C5"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1A3FD8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B4248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18 569 060,00</w:t>
            </w:r>
          </w:p>
        </w:tc>
        <w:tc>
          <w:tcPr>
            <w:tcW w:w="85" w:type="pct"/>
            <w:tcBorders>
              <w:top w:val="nil"/>
              <w:left w:val="nil"/>
              <w:bottom w:val="single" w:sz="4" w:space="0" w:color="auto"/>
              <w:right w:val="nil"/>
            </w:tcBorders>
            <w:shd w:val="clear" w:color="auto" w:fill="auto"/>
            <w:vAlign w:val="center"/>
            <w:hideMark/>
          </w:tcPr>
          <w:p w14:paraId="18ED37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F79F6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18 569 060,00</w:t>
            </w:r>
          </w:p>
        </w:tc>
        <w:tc>
          <w:tcPr>
            <w:tcW w:w="265" w:type="pct"/>
            <w:tcBorders>
              <w:top w:val="nil"/>
              <w:left w:val="nil"/>
              <w:bottom w:val="single" w:sz="4" w:space="0" w:color="auto"/>
              <w:right w:val="single" w:sz="4" w:space="0" w:color="auto"/>
            </w:tcBorders>
            <w:shd w:val="clear" w:color="auto" w:fill="auto"/>
            <w:vAlign w:val="center"/>
            <w:hideMark/>
          </w:tcPr>
          <w:p w14:paraId="64E2BB9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6942F3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3 276 893,00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8910E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2 413 113,00</w:t>
            </w:r>
          </w:p>
        </w:tc>
        <w:tc>
          <w:tcPr>
            <w:tcW w:w="248" w:type="pct"/>
            <w:tcBorders>
              <w:top w:val="single" w:sz="4" w:space="0" w:color="auto"/>
              <w:left w:val="dotted" w:sz="4" w:space="0" w:color="auto"/>
              <w:bottom w:val="single" w:sz="4" w:space="0" w:color="auto"/>
              <w:right w:val="single" w:sz="4" w:space="0" w:color="auto"/>
            </w:tcBorders>
            <w:shd w:val="clear" w:color="auto" w:fill="B6DDE8" w:themeFill="accent5" w:themeFillTint="66"/>
            <w:vAlign w:val="center"/>
            <w:hideMark/>
          </w:tcPr>
          <w:p w14:paraId="7FF04D9D" w14:textId="76D85E06" w:rsidR="00A42168" w:rsidRPr="000707C6" w:rsidRDefault="00A42168" w:rsidP="00A42168">
            <w:pPr>
              <w:spacing w:after="0"/>
              <w:jc w:val="right"/>
              <w:rPr>
                <w:rFonts w:ascii="Arial" w:hAnsi="Arial" w:cs="Arial"/>
                <w:color w:val="FF0000"/>
                <w:sz w:val="16"/>
                <w:szCs w:val="16"/>
              </w:rPr>
            </w:pPr>
            <w:r w:rsidRPr="000707C6">
              <w:rPr>
                <w:rFonts w:ascii="Arial" w:hAnsi="Arial" w:cs="Arial"/>
                <w:color w:val="FF0000"/>
                <w:sz w:val="16"/>
                <w:szCs w:val="16"/>
              </w:rPr>
              <w:t>1</w:t>
            </w:r>
            <w:r w:rsidR="000707C6" w:rsidRPr="000707C6">
              <w:rPr>
                <w:rFonts w:ascii="Arial" w:hAnsi="Arial" w:cs="Arial"/>
                <w:color w:val="FF0000"/>
                <w:sz w:val="16"/>
                <w:szCs w:val="16"/>
              </w:rPr>
              <w:t> </w:t>
            </w:r>
            <w:r w:rsidRPr="000707C6">
              <w:rPr>
                <w:rFonts w:ascii="Arial" w:hAnsi="Arial" w:cs="Arial"/>
                <w:color w:val="FF0000"/>
                <w:sz w:val="16"/>
                <w:szCs w:val="16"/>
              </w:rPr>
              <w:t>9</w:t>
            </w:r>
            <w:r w:rsidR="000707C6" w:rsidRPr="000707C6">
              <w:rPr>
                <w:rFonts w:ascii="Arial" w:hAnsi="Arial" w:cs="Arial"/>
                <w:color w:val="FF0000"/>
                <w:sz w:val="16"/>
                <w:szCs w:val="16"/>
              </w:rPr>
              <w:t>14 181</w:t>
            </w:r>
            <w:r w:rsidRPr="000707C6">
              <w:rPr>
                <w:rFonts w:ascii="Arial" w:hAnsi="Arial" w:cs="Arial"/>
                <w:color w:val="FF0000"/>
                <w:sz w:val="16"/>
                <w:szCs w:val="16"/>
              </w:rPr>
              <w:t>,00</w:t>
            </w:r>
          </w:p>
        </w:tc>
        <w:tc>
          <w:tcPr>
            <w:tcW w:w="258" w:type="pct"/>
            <w:tcBorders>
              <w:top w:val="single" w:sz="4" w:space="0" w:color="auto"/>
              <w:left w:val="dotted" w:sz="4" w:space="0" w:color="auto"/>
              <w:bottom w:val="single" w:sz="4" w:space="0" w:color="auto"/>
              <w:right w:val="single" w:sz="4" w:space="0" w:color="auto"/>
            </w:tcBorders>
            <w:shd w:val="clear" w:color="auto" w:fill="B6DDE8" w:themeFill="accent5" w:themeFillTint="66"/>
            <w:vAlign w:val="center"/>
            <w:hideMark/>
          </w:tcPr>
          <w:p w14:paraId="40DE8D20" w14:textId="31271976" w:rsidR="00A42168" w:rsidRPr="000707C6" w:rsidRDefault="00A42168" w:rsidP="00A42168">
            <w:pPr>
              <w:spacing w:after="0"/>
              <w:jc w:val="right"/>
              <w:rPr>
                <w:rFonts w:ascii="Arial" w:hAnsi="Arial" w:cs="Arial"/>
                <w:color w:val="FF0000"/>
                <w:sz w:val="16"/>
                <w:szCs w:val="16"/>
              </w:rPr>
            </w:pPr>
            <w:r w:rsidRPr="000707C6">
              <w:rPr>
                <w:rFonts w:ascii="Arial" w:hAnsi="Arial" w:cs="Arial"/>
                <w:color w:val="FF0000"/>
                <w:sz w:val="16"/>
                <w:szCs w:val="16"/>
              </w:rPr>
              <w:t>3</w:t>
            </w:r>
            <w:r w:rsidR="000707C6">
              <w:rPr>
                <w:rFonts w:ascii="Arial" w:hAnsi="Arial" w:cs="Arial"/>
                <w:color w:val="FF0000"/>
                <w:sz w:val="16"/>
                <w:szCs w:val="16"/>
              </w:rPr>
              <w:t>23</w:t>
            </w:r>
            <w:r w:rsidRPr="000707C6">
              <w:rPr>
                <w:rFonts w:ascii="Arial" w:hAnsi="Arial" w:cs="Arial"/>
                <w:color w:val="FF0000"/>
                <w:sz w:val="16"/>
                <w:szCs w:val="16"/>
              </w:rPr>
              <w:t xml:space="preserve"> </w:t>
            </w:r>
            <w:r w:rsidR="000707C6">
              <w:rPr>
                <w:rFonts w:ascii="Arial" w:hAnsi="Arial" w:cs="Arial"/>
                <w:color w:val="FF0000"/>
                <w:sz w:val="16"/>
                <w:szCs w:val="16"/>
              </w:rPr>
              <w:t>663</w:t>
            </w:r>
            <w:r w:rsidRPr="000707C6">
              <w:rPr>
                <w:rFonts w:ascii="Arial" w:hAnsi="Arial" w:cs="Arial"/>
                <w:color w:val="FF0000"/>
                <w:sz w:val="16"/>
                <w:szCs w:val="16"/>
              </w:rPr>
              <w:t>,00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4D8DFA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175 269,00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F094A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863 780,00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288B18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21 845 953,00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1108F3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35424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E0DE5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62CC48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E7CCC7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5E81AE2" w14:textId="77777777" w:rsidTr="00A42168">
        <w:trPr>
          <w:trHeight w:val="675"/>
        </w:trPr>
        <w:tc>
          <w:tcPr>
            <w:tcW w:w="428" w:type="pct"/>
            <w:tcBorders>
              <w:top w:val="single" w:sz="4" w:space="0" w:color="auto"/>
              <w:left w:val="single" w:sz="4" w:space="0" w:color="auto"/>
              <w:bottom w:val="single" w:sz="4" w:space="0" w:color="auto"/>
              <w:right w:val="nil"/>
            </w:tcBorders>
            <w:shd w:val="clear" w:color="000000" w:fill="FFFFFF"/>
            <w:hideMark/>
          </w:tcPr>
          <w:p w14:paraId="3CD4F85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6.3.3 Rewitalizacja zdegradowanych obszarów - ZIT Aglomeracji Jeleniogórskiej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51475C12"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9A4092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50055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10 723 654,00</w:t>
            </w:r>
          </w:p>
        </w:tc>
        <w:tc>
          <w:tcPr>
            <w:tcW w:w="85" w:type="pct"/>
            <w:tcBorders>
              <w:top w:val="nil"/>
              <w:left w:val="nil"/>
              <w:bottom w:val="single" w:sz="4" w:space="0" w:color="auto"/>
              <w:right w:val="nil"/>
            </w:tcBorders>
            <w:shd w:val="clear" w:color="auto" w:fill="auto"/>
            <w:vAlign w:val="center"/>
            <w:hideMark/>
          </w:tcPr>
          <w:p w14:paraId="58EDD58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7260A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10 723 654,00</w:t>
            </w:r>
          </w:p>
        </w:tc>
        <w:tc>
          <w:tcPr>
            <w:tcW w:w="265" w:type="pct"/>
            <w:tcBorders>
              <w:top w:val="nil"/>
              <w:left w:val="nil"/>
              <w:bottom w:val="single" w:sz="4" w:space="0" w:color="auto"/>
              <w:right w:val="single" w:sz="4" w:space="0" w:color="auto"/>
            </w:tcBorders>
            <w:shd w:val="clear" w:color="auto" w:fill="auto"/>
            <w:vAlign w:val="center"/>
            <w:hideMark/>
          </w:tcPr>
          <w:p w14:paraId="497D8F8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0F8ADD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1 892 410,00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F323C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1 387 767,00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540CB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1 084 320,00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1C0C4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208 149,00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B2C886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95 298,00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67A6F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504 643,00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20BBAA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12 616 064,00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056E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669C4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295135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C1451D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2947F6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65EB290" w14:textId="77777777" w:rsidTr="00A42168">
        <w:trPr>
          <w:trHeight w:val="675"/>
        </w:trPr>
        <w:tc>
          <w:tcPr>
            <w:tcW w:w="428" w:type="pct"/>
            <w:tcBorders>
              <w:top w:val="single" w:sz="4" w:space="0" w:color="auto"/>
              <w:left w:val="single" w:sz="4" w:space="0" w:color="auto"/>
              <w:bottom w:val="single" w:sz="4" w:space="0" w:color="auto"/>
              <w:right w:val="nil"/>
            </w:tcBorders>
            <w:shd w:val="clear" w:color="000000" w:fill="FFFFFF"/>
            <w:hideMark/>
          </w:tcPr>
          <w:p w14:paraId="645C3E1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6.3.4 Rewitalizacja zdegradowanych obszarów-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C7116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CF4ACB0"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1919BD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16 750 000,00</w:t>
            </w:r>
          </w:p>
        </w:tc>
        <w:tc>
          <w:tcPr>
            <w:tcW w:w="85" w:type="pct"/>
            <w:tcBorders>
              <w:top w:val="nil"/>
              <w:left w:val="nil"/>
              <w:bottom w:val="single" w:sz="4" w:space="0" w:color="auto"/>
              <w:right w:val="nil"/>
            </w:tcBorders>
            <w:shd w:val="clear" w:color="auto" w:fill="auto"/>
            <w:vAlign w:val="center"/>
            <w:hideMark/>
          </w:tcPr>
          <w:p w14:paraId="6A14D1B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BBE12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16 750 000,00</w:t>
            </w:r>
          </w:p>
        </w:tc>
        <w:tc>
          <w:tcPr>
            <w:tcW w:w="265" w:type="pct"/>
            <w:tcBorders>
              <w:top w:val="nil"/>
              <w:left w:val="nil"/>
              <w:bottom w:val="single" w:sz="4" w:space="0" w:color="auto"/>
              <w:right w:val="single" w:sz="4" w:space="0" w:color="auto"/>
            </w:tcBorders>
            <w:shd w:val="clear" w:color="auto" w:fill="auto"/>
            <w:vAlign w:val="center"/>
            <w:hideMark/>
          </w:tcPr>
          <w:p w14:paraId="05E9DA5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769B1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2 955 882,00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CCAF4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2 167 647,00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116C33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1 784 328,00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4CC85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284 790,00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9AE688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98 529,00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2ECED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788 235,00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66C3E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1A84F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102E9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7D1B2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2BD7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27DD3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0374808"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14:paraId="59F53D0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7</w:t>
            </w:r>
          </w:p>
        </w:tc>
        <w:tc>
          <w:tcPr>
            <w:tcW w:w="359" w:type="pct"/>
            <w:tcBorders>
              <w:top w:val="nil"/>
              <w:left w:val="single" w:sz="4" w:space="0" w:color="auto"/>
              <w:bottom w:val="single" w:sz="4" w:space="0" w:color="auto"/>
              <w:right w:val="single" w:sz="4" w:space="0" w:color="auto"/>
            </w:tcBorders>
            <w:shd w:val="clear" w:color="000000" w:fill="FFFF00"/>
            <w:hideMark/>
          </w:tcPr>
          <w:p w14:paraId="3032A23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Infrastruktura edukacyjna </w:t>
            </w:r>
          </w:p>
        </w:tc>
        <w:tc>
          <w:tcPr>
            <w:tcW w:w="85" w:type="pct"/>
            <w:vMerge/>
            <w:tcBorders>
              <w:top w:val="nil"/>
              <w:left w:val="nil"/>
              <w:bottom w:val="single" w:sz="4" w:space="0" w:color="000000"/>
              <w:right w:val="single" w:sz="4" w:space="0" w:color="auto"/>
            </w:tcBorders>
            <w:vAlign w:val="center"/>
            <w:hideMark/>
          </w:tcPr>
          <w:p w14:paraId="2185D0B4"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5A450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BA2A1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0A8B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60 952 230,00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8660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14:paraId="721F87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10 756 276,00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EA881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10 268 817,00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17C41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F126B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10 268 817,00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6777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7273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487 459,00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9C70D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71 708 506,00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465C8C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14:paraId="1FD41C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57 295 096,00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5A6D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3 657 134,00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33534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14:paraId="3B2F4A0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859786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03D326D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7.1 Inwestycje w edukację przedszkolną, podstawową i gimnazjalną</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684AD1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10.4)</w:t>
            </w:r>
          </w:p>
        </w:tc>
        <w:tc>
          <w:tcPr>
            <w:tcW w:w="85" w:type="pct"/>
            <w:vMerge/>
            <w:tcBorders>
              <w:top w:val="nil"/>
              <w:left w:val="nil"/>
              <w:bottom w:val="single" w:sz="4" w:space="0" w:color="000000"/>
              <w:right w:val="single" w:sz="4" w:space="0" w:color="auto"/>
            </w:tcBorders>
            <w:vAlign w:val="center"/>
            <w:hideMark/>
          </w:tcPr>
          <w:p w14:paraId="3AF20A2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27D35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41 893 662,00</w:t>
            </w:r>
          </w:p>
        </w:tc>
        <w:tc>
          <w:tcPr>
            <w:tcW w:w="85" w:type="pct"/>
            <w:tcBorders>
              <w:top w:val="nil"/>
              <w:left w:val="nil"/>
              <w:bottom w:val="single" w:sz="4" w:space="0" w:color="auto"/>
              <w:right w:val="single" w:sz="4" w:space="0" w:color="auto"/>
            </w:tcBorders>
            <w:shd w:val="clear" w:color="auto" w:fill="auto"/>
            <w:vAlign w:val="center"/>
            <w:hideMark/>
          </w:tcPr>
          <w:p w14:paraId="487EBC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14:paraId="4125714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41 893 662,00</w:t>
            </w:r>
          </w:p>
        </w:tc>
        <w:tc>
          <w:tcPr>
            <w:tcW w:w="265" w:type="pct"/>
            <w:tcBorders>
              <w:top w:val="nil"/>
              <w:left w:val="nil"/>
              <w:bottom w:val="single" w:sz="4" w:space="0" w:color="auto"/>
              <w:right w:val="single" w:sz="4" w:space="0" w:color="auto"/>
            </w:tcBorders>
            <w:shd w:val="clear" w:color="auto" w:fill="auto"/>
            <w:vAlign w:val="center"/>
            <w:hideMark/>
          </w:tcPr>
          <w:p w14:paraId="5478A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32ED38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7 392 999,00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9472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7 072 636,00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6F3C4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0D4D1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7 072 636,00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86DB1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903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320 363,00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DDC68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49 286 661,00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BB2F8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BF0AE9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B666D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37782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AE4032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1A7B5A7"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B6C2E8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7.1.1 Inwestycje w edukację przedszkolną, podstawową i gimnazjalną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042C73E"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3CE25E3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344D21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21 931 218,00</w:t>
            </w:r>
          </w:p>
        </w:tc>
        <w:tc>
          <w:tcPr>
            <w:tcW w:w="85" w:type="pct"/>
            <w:tcBorders>
              <w:top w:val="nil"/>
              <w:left w:val="nil"/>
              <w:bottom w:val="single" w:sz="4" w:space="0" w:color="auto"/>
              <w:right w:val="single" w:sz="4" w:space="0" w:color="auto"/>
            </w:tcBorders>
            <w:shd w:val="clear" w:color="auto" w:fill="auto"/>
            <w:vAlign w:val="center"/>
            <w:hideMark/>
          </w:tcPr>
          <w:p w14:paraId="123BECE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FFD51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21 931 218,00</w:t>
            </w:r>
          </w:p>
        </w:tc>
        <w:tc>
          <w:tcPr>
            <w:tcW w:w="265" w:type="pct"/>
            <w:tcBorders>
              <w:top w:val="nil"/>
              <w:left w:val="nil"/>
              <w:bottom w:val="single" w:sz="4" w:space="0" w:color="auto"/>
              <w:right w:val="single" w:sz="4" w:space="0" w:color="auto"/>
            </w:tcBorders>
            <w:shd w:val="clear" w:color="auto" w:fill="auto"/>
            <w:vAlign w:val="center"/>
            <w:hideMark/>
          </w:tcPr>
          <w:p w14:paraId="543EFD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F8180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3 870 215,00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62C94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3 702 506,00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75B53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5A4B64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3 702 506,00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AF1E4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CC80A9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167 709,00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14C15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25 801 433,00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D19D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A98B22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EF86B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B3736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028A0A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5747C10"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59F0AE1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7.1.2 Inwestycje w edukację przedszkolną, podstawową i gimnazjalną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53B42D"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333D39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4895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9 293 071,00</w:t>
            </w:r>
          </w:p>
        </w:tc>
        <w:tc>
          <w:tcPr>
            <w:tcW w:w="85" w:type="pct"/>
            <w:tcBorders>
              <w:top w:val="nil"/>
              <w:left w:val="nil"/>
              <w:bottom w:val="single" w:sz="4" w:space="0" w:color="auto"/>
              <w:right w:val="single" w:sz="4" w:space="0" w:color="auto"/>
            </w:tcBorders>
            <w:shd w:val="clear" w:color="auto" w:fill="auto"/>
            <w:vAlign w:val="center"/>
            <w:hideMark/>
          </w:tcPr>
          <w:p w14:paraId="5990D95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4EDFF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9 293 071,00</w:t>
            </w:r>
          </w:p>
        </w:tc>
        <w:tc>
          <w:tcPr>
            <w:tcW w:w="265" w:type="pct"/>
            <w:tcBorders>
              <w:top w:val="nil"/>
              <w:left w:val="nil"/>
              <w:bottom w:val="single" w:sz="4" w:space="0" w:color="auto"/>
              <w:right w:val="single" w:sz="4" w:space="0" w:color="auto"/>
            </w:tcBorders>
            <w:shd w:val="clear" w:color="auto" w:fill="auto"/>
            <w:vAlign w:val="center"/>
            <w:hideMark/>
          </w:tcPr>
          <w:p w14:paraId="597BFD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4C255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1 639 954,00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E61F2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1 568 889,00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E95D48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50875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1 568 889,00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802E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095D9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71 065,00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FD7FA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10 933 025,00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BA0A1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C5A27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9EA9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6EB4BC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BC73CC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5EE8782"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0C82165"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7.1.3 Inwestycje w edukację przedszkolną, podstawową i gimnazjalną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8B5E04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4469F3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FB57B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4 709 373,00</w:t>
            </w:r>
          </w:p>
        </w:tc>
        <w:tc>
          <w:tcPr>
            <w:tcW w:w="85" w:type="pct"/>
            <w:tcBorders>
              <w:top w:val="nil"/>
              <w:left w:val="nil"/>
              <w:bottom w:val="single" w:sz="4" w:space="0" w:color="auto"/>
              <w:right w:val="single" w:sz="4" w:space="0" w:color="auto"/>
            </w:tcBorders>
            <w:shd w:val="clear" w:color="auto" w:fill="auto"/>
            <w:vAlign w:val="center"/>
            <w:hideMark/>
          </w:tcPr>
          <w:p w14:paraId="604FC6E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F8F3B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4 709 373,00</w:t>
            </w:r>
          </w:p>
        </w:tc>
        <w:tc>
          <w:tcPr>
            <w:tcW w:w="265" w:type="pct"/>
            <w:tcBorders>
              <w:top w:val="nil"/>
              <w:left w:val="nil"/>
              <w:bottom w:val="single" w:sz="4" w:space="0" w:color="auto"/>
              <w:right w:val="single" w:sz="4" w:space="0" w:color="auto"/>
            </w:tcBorders>
            <w:shd w:val="clear" w:color="auto" w:fill="auto"/>
            <w:vAlign w:val="center"/>
            <w:hideMark/>
          </w:tcPr>
          <w:p w14:paraId="64E5C47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DADF2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831 066,00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53EDA5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795 053,00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74B5AF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EE10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795 053,00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7EE47C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B44DD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36 013,00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BE075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5 540 439,00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FD9B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84C9D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E3275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0C8536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033FFF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AFD6C7A"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AD1609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7.1.4 Inwestycje w edukację przedszkolną, podstawową i gimnazjalną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D735CF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7DC16C7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06A95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5 960 000,00</w:t>
            </w:r>
          </w:p>
        </w:tc>
        <w:tc>
          <w:tcPr>
            <w:tcW w:w="85" w:type="pct"/>
            <w:tcBorders>
              <w:top w:val="nil"/>
              <w:left w:val="nil"/>
              <w:bottom w:val="single" w:sz="4" w:space="0" w:color="auto"/>
              <w:right w:val="single" w:sz="4" w:space="0" w:color="auto"/>
            </w:tcBorders>
            <w:shd w:val="clear" w:color="auto" w:fill="auto"/>
            <w:vAlign w:val="center"/>
            <w:hideMark/>
          </w:tcPr>
          <w:p w14:paraId="13F0773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B1B14F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5 960 000,00</w:t>
            </w:r>
          </w:p>
        </w:tc>
        <w:tc>
          <w:tcPr>
            <w:tcW w:w="265" w:type="pct"/>
            <w:tcBorders>
              <w:top w:val="nil"/>
              <w:left w:val="nil"/>
              <w:bottom w:val="single" w:sz="4" w:space="0" w:color="auto"/>
              <w:right w:val="single" w:sz="4" w:space="0" w:color="auto"/>
            </w:tcBorders>
            <w:shd w:val="clear" w:color="auto" w:fill="auto"/>
            <w:vAlign w:val="center"/>
            <w:hideMark/>
          </w:tcPr>
          <w:p w14:paraId="28FFF0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DB594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1 051 764,00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A1325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1 006 188,00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B8A46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2BD76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1 006 188,00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9894BE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332A2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45 576,00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88D4B6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7 011 764,00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F9327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B58A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3A868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EC0935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CE226F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EDEAB4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7377E9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lastRenderedPageBreak/>
              <w:t>Działanie nr 7.2 Inwestycje w edukację ponadgimnazjalną, w tym zawodową</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700C491"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(PI 10.4)</w:t>
            </w:r>
          </w:p>
        </w:tc>
        <w:tc>
          <w:tcPr>
            <w:tcW w:w="85" w:type="pct"/>
            <w:vMerge/>
            <w:tcBorders>
              <w:top w:val="nil"/>
              <w:left w:val="nil"/>
              <w:bottom w:val="single" w:sz="4" w:space="0" w:color="000000"/>
              <w:right w:val="single" w:sz="4" w:space="0" w:color="auto"/>
            </w:tcBorders>
            <w:vAlign w:val="center"/>
            <w:hideMark/>
          </w:tcPr>
          <w:p w14:paraId="5381DAB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7B0C2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19 058 568,00</w:t>
            </w:r>
          </w:p>
        </w:tc>
        <w:tc>
          <w:tcPr>
            <w:tcW w:w="85" w:type="pct"/>
            <w:tcBorders>
              <w:top w:val="nil"/>
              <w:left w:val="nil"/>
              <w:bottom w:val="single" w:sz="4" w:space="0" w:color="auto"/>
              <w:right w:val="single" w:sz="4" w:space="0" w:color="auto"/>
            </w:tcBorders>
            <w:shd w:val="clear" w:color="auto" w:fill="auto"/>
            <w:vAlign w:val="center"/>
            <w:hideMark/>
          </w:tcPr>
          <w:p w14:paraId="1316F3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299677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19 058 568,00</w:t>
            </w:r>
          </w:p>
        </w:tc>
        <w:tc>
          <w:tcPr>
            <w:tcW w:w="265" w:type="pct"/>
            <w:tcBorders>
              <w:top w:val="nil"/>
              <w:left w:val="nil"/>
              <w:bottom w:val="single" w:sz="4" w:space="0" w:color="auto"/>
              <w:right w:val="single" w:sz="4" w:space="0" w:color="auto"/>
            </w:tcBorders>
            <w:shd w:val="clear" w:color="auto" w:fill="auto"/>
            <w:vAlign w:val="center"/>
            <w:hideMark/>
          </w:tcPr>
          <w:p w14:paraId="02228D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14:paraId="028D09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3 363 277,00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7B702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3 196 181,00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2E46B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FF64B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3 196 181,00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6AE2E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34CE07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167 096,00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74B5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22 421 845,00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00998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B259D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D17AF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0B3F1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23B0FE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2FFEBB7"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F5C79E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7.2.1 Inwestycje w edukację ponadgimnazjalną w tym zawodową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9BDBA4F"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1EA13A7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A4C07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11 021 012,00</w:t>
            </w:r>
          </w:p>
        </w:tc>
        <w:tc>
          <w:tcPr>
            <w:tcW w:w="85" w:type="pct"/>
            <w:tcBorders>
              <w:top w:val="nil"/>
              <w:left w:val="nil"/>
              <w:bottom w:val="single" w:sz="4" w:space="0" w:color="auto"/>
              <w:right w:val="nil"/>
            </w:tcBorders>
            <w:shd w:val="clear" w:color="auto" w:fill="auto"/>
            <w:vAlign w:val="center"/>
            <w:hideMark/>
          </w:tcPr>
          <w:p w14:paraId="41D301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6DB826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11 021 012,00</w:t>
            </w:r>
          </w:p>
        </w:tc>
        <w:tc>
          <w:tcPr>
            <w:tcW w:w="265" w:type="pct"/>
            <w:tcBorders>
              <w:top w:val="nil"/>
              <w:left w:val="nil"/>
              <w:bottom w:val="single" w:sz="4" w:space="0" w:color="auto"/>
              <w:right w:val="single" w:sz="4" w:space="0" w:color="auto"/>
            </w:tcBorders>
            <w:shd w:val="clear" w:color="auto" w:fill="auto"/>
            <w:vAlign w:val="center"/>
            <w:hideMark/>
          </w:tcPr>
          <w:p w14:paraId="3E264B8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5E2BACD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1 944 885,00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C9397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1 848 258,00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516450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2631B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1 848 258,00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F117E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D3706C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96 627,00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30BC1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12 965 897,00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4F927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5675A3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8FC1A5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A8B3D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AD330B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18F9E74"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6F02973B"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7.2.2 Inwestycje w edukację ponadgimnazjalną w tym zawodową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170A4C6"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696E20F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0F35F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4 706 929,00</w:t>
            </w:r>
          </w:p>
        </w:tc>
        <w:tc>
          <w:tcPr>
            <w:tcW w:w="85" w:type="pct"/>
            <w:tcBorders>
              <w:top w:val="nil"/>
              <w:left w:val="nil"/>
              <w:bottom w:val="single" w:sz="4" w:space="0" w:color="auto"/>
              <w:right w:val="nil"/>
            </w:tcBorders>
            <w:shd w:val="clear" w:color="auto" w:fill="auto"/>
            <w:vAlign w:val="center"/>
            <w:hideMark/>
          </w:tcPr>
          <w:p w14:paraId="53AFEF0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F72B7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4 706 929,00</w:t>
            </w:r>
          </w:p>
        </w:tc>
        <w:tc>
          <w:tcPr>
            <w:tcW w:w="265" w:type="pct"/>
            <w:tcBorders>
              <w:top w:val="nil"/>
              <w:left w:val="nil"/>
              <w:bottom w:val="single" w:sz="4" w:space="0" w:color="auto"/>
              <w:right w:val="single" w:sz="4" w:space="0" w:color="auto"/>
            </w:tcBorders>
            <w:shd w:val="clear" w:color="auto" w:fill="auto"/>
            <w:vAlign w:val="center"/>
            <w:hideMark/>
          </w:tcPr>
          <w:p w14:paraId="0F065E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275936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830 634,00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A4AB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789 367,00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F4CEE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55A74F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789 367,00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A46E7A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D32A28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41 267,00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A92D8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5 537 563,00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E91722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CD4EB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F4B3E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4B6E9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835C33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90C93DC"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DBE90D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7.2.3 Inwestycje w edukację ponadgimnazjalną w tym zawodową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2C6A979"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5A60510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C129E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1 290 627,00</w:t>
            </w:r>
          </w:p>
        </w:tc>
        <w:tc>
          <w:tcPr>
            <w:tcW w:w="85" w:type="pct"/>
            <w:tcBorders>
              <w:top w:val="nil"/>
              <w:left w:val="nil"/>
              <w:bottom w:val="single" w:sz="4" w:space="0" w:color="auto"/>
              <w:right w:val="nil"/>
            </w:tcBorders>
            <w:shd w:val="clear" w:color="auto" w:fill="auto"/>
            <w:vAlign w:val="center"/>
            <w:hideMark/>
          </w:tcPr>
          <w:p w14:paraId="31684C0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938B50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1 290 627,00</w:t>
            </w:r>
          </w:p>
        </w:tc>
        <w:tc>
          <w:tcPr>
            <w:tcW w:w="265" w:type="pct"/>
            <w:tcBorders>
              <w:top w:val="nil"/>
              <w:left w:val="nil"/>
              <w:bottom w:val="single" w:sz="4" w:space="0" w:color="auto"/>
              <w:right w:val="single" w:sz="4" w:space="0" w:color="auto"/>
            </w:tcBorders>
            <w:shd w:val="clear" w:color="auto" w:fill="auto"/>
            <w:vAlign w:val="center"/>
            <w:hideMark/>
          </w:tcPr>
          <w:p w14:paraId="5F84BD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02707F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227 758,00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D89B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216 442,00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0DB38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50B5A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216 442,00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8F74B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D7EA7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11 316,00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E3BA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1 518 385,00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1733EC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D3B98E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265BC8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3FD212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0EE179B"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3B0EFD2"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291572E"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7.2.4 Inwestycje w edukację ponadgimnazjalną w tym zawodową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CCA6E14" w14:textId="77777777" w:rsidR="00A42168" w:rsidRPr="00A42168" w:rsidRDefault="00A42168" w:rsidP="00A42168">
            <w:pPr>
              <w:spacing w:after="0"/>
              <w:jc w:val="both"/>
              <w:rPr>
                <w:rFonts w:ascii="Arial" w:hAnsi="Arial" w:cs="Arial"/>
                <w:color w:val="000000"/>
                <w:sz w:val="16"/>
                <w:szCs w:val="16"/>
              </w:rPr>
            </w:pPr>
            <w:r w:rsidRPr="00A42168">
              <w:rPr>
                <w:rFonts w:ascii="Arial" w:hAnsi="Arial" w:cs="Arial"/>
                <w:color w:val="000000"/>
                <w:sz w:val="16"/>
                <w:szCs w:val="16"/>
              </w:rPr>
              <w:t> </w:t>
            </w:r>
          </w:p>
        </w:tc>
        <w:tc>
          <w:tcPr>
            <w:tcW w:w="85" w:type="pct"/>
            <w:vMerge/>
            <w:tcBorders>
              <w:top w:val="nil"/>
              <w:left w:val="nil"/>
              <w:bottom w:val="single" w:sz="4" w:space="0" w:color="000000"/>
              <w:right w:val="single" w:sz="4" w:space="0" w:color="auto"/>
            </w:tcBorders>
            <w:vAlign w:val="center"/>
            <w:hideMark/>
          </w:tcPr>
          <w:p w14:paraId="0CEDE48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652B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2 040 000,00</w:t>
            </w:r>
          </w:p>
        </w:tc>
        <w:tc>
          <w:tcPr>
            <w:tcW w:w="85" w:type="pct"/>
            <w:tcBorders>
              <w:top w:val="nil"/>
              <w:left w:val="nil"/>
              <w:bottom w:val="single" w:sz="4" w:space="0" w:color="auto"/>
              <w:right w:val="nil"/>
            </w:tcBorders>
            <w:shd w:val="clear" w:color="auto" w:fill="auto"/>
            <w:vAlign w:val="center"/>
            <w:hideMark/>
          </w:tcPr>
          <w:p w14:paraId="4D4264C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721F9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2 040 000,00</w:t>
            </w:r>
          </w:p>
        </w:tc>
        <w:tc>
          <w:tcPr>
            <w:tcW w:w="265" w:type="pct"/>
            <w:tcBorders>
              <w:top w:val="nil"/>
              <w:left w:val="nil"/>
              <w:bottom w:val="single" w:sz="4" w:space="0" w:color="auto"/>
              <w:right w:val="single" w:sz="4" w:space="0" w:color="auto"/>
            </w:tcBorders>
            <w:shd w:val="clear" w:color="auto" w:fill="auto"/>
            <w:vAlign w:val="center"/>
            <w:hideMark/>
          </w:tcPr>
          <w:p w14:paraId="3D5EDC4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14:paraId="7B35443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360 000,00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587DE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342 114,00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85EAF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38766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342 114,00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C7256B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9759DD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17 886,00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3643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2 400 000,00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CC308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118963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7479E5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1931C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3AE604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A863990"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C000"/>
            <w:hideMark/>
          </w:tcPr>
          <w:p w14:paraId="55ED053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8</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00EDABC2"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 xml:space="preserve">Rynek pracy </w:t>
            </w:r>
          </w:p>
        </w:tc>
        <w:tc>
          <w:tcPr>
            <w:tcW w:w="85" w:type="pct"/>
            <w:vMerge/>
            <w:tcBorders>
              <w:top w:val="nil"/>
              <w:left w:val="nil"/>
              <w:bottom w:val="single" w:sz="4" w:space="0" w:color="000000"/>
              <w:right w:val="single" w:sz="4" w:space="0" w:color="auto"/>
            </w:tcBorders>
            <w:vAlign w:val="center"/>
            <w:hideMark/>
          </w:tcPr>
          <w:p w14:paraId="38E2DB5D"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0646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75D98D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62606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DEBF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254 323 171,00</w:t>
            </w:r>
          </w:p>
        </w:tc>
        <w:tc>
          <w:tcPr>
            <w:tcW w:w="265" w:type="pct"/>
            <w:tcBorders>
              <w:top w:val="single" w:sz="4" w:space="0" w:color="auto"/>
              <w:left w:val="nil"/>
              <w:bottom w:val="single" w:sz="4" w:space="0" w:color="auto"/>
              <w:right w:val="nil"/>
            </w:tcBorders>
            <w:shd w:val="clear" w:color="000000" w:fill="FFC000"/>
            <w:vAlign w:val="center"/>
            <w:hideMark/>
          </w:tcPr>
          <w:p w14:paraId="5B6F498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44 880 560,00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6552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34 683 043,00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50F86A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12 555 398,00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ACC45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6 551 068,00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F57F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15 576 577,00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2356D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10 197 517,00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6C751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299 203 731,00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377E2B4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7E4F50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236 613 770,00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3DAEA8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17 709 401,00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63861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6,96%</w:t>
            </w:r>
          </w:p>
        </w:tc>
        <w:tc>
          <w:tcPr>
            <w:tcW w:w="144" w:type="pct"/>
            <w:tcBorders>
              <w:top w:val="single" w:sz="4" w:space="0" w:color="auto"/>
              <w:left w:val="nil"/>
              <w:bottom w:val="single" w:sz="4" w:space="0" w:color="auto"/>
              <w:right w:val="single" w:sz="4" w:space="0" w:color="auto"/>
            </w:tcBorders>
            <w:shd w:val="clear" w:color="auto" w:fill="auto"/>
            <w:hideMark/>
          </w:tcPr>
          <w:p w14:paraId="451D27A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2418823"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5A5AF64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8.1. Projekty powiatowych urzędów pracy</w:t>
            </w:r>
          </w:p>
        </w:tc>
        <w:tc>
          <w:tcPr>
            <w:tcW w:w="3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EA68E4E" w14:textId="77777777" w:rsidR="00A42168" w:rsidRPr="00A42168" w:rsidRDefault="00A42168" w:rsidP="00A42168">
            <w:pPr>
              <w:spacing w:after="0"/>
              <w:rPr>
                <w:rFonts w:ascii="Arial" w:hAnsi="Arial" w:cs="Arial"/>
                <w:sz w:val="16"/>
                <w:szCs w:val="16"/>
              </w:rPr>
            </w:pPr>
            <w:r w:rsidRPr="00A42168">
              <w:rPr>
                <w:rFonts w:ascii="Arial" w:hAnsi="Arial" w:cs="Arial"/>
                <w:sz w:val="16"/>
                <w:szCs w:val="16"/>
              </w:rPr>
              <w:t>(PI 8.1)</w:t>
            </w:r>
          </w:p>
        </w:tc>
        <w:tc>
          <w:tcPr>
            <w:tcW w:w="85" w:type="pct"/>
            <w:vMerge/>
            <w:tcBorders>
              <w:top w:val="nil"/>
              <w:left w:val="nil"/>
              <w:bottom w:val="single" w:sz="4" w:space="0" w:color="000000"/>
              <w:right w:val="single" w:sz="4" w:space="0" w:color="auto"/>
            </w:tcBorders>
            <w:vAlign w:val="center"/>
            <w:hideMark/>
          </w:tcPr>
          <w:p w14:paraId="06AE2CF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300BA0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14:paraId="2DEE84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2546AE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B972A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86 313 071,00</w:t>
            </w:r>
          </w:p>
        </w:tc>
        <w:tc>
          <w:tcPr>
            <w:tcW w:w="265" w:type="pct"/>
            <w:tcBorders>
              <w:top w:val="nil"/>
              <w:left w:val="nil"/>
              <w:bottom w:val="single" w:sz="4" w:space="0" w:color="auto"/>
              <w:right w:val="nil"/>
            </w:tcBorders>
            <w:shd w:val="clear" w:color="auto" w:fill="auto"/>
            <w:vAlign w:val="center"/>
            <w:hideMark/>
          </w:tcPr>
          <w:p w14:paraId="21572A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15 231 718,00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8029C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15 231 718,00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74B96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9CB3B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4C573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15 231 718,00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5F61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359" w:type="pct"/>
            <w:tcBorders>
              <w:top w:val="nil"/>
              <w:left w:val="dotted" w:sz="4" w:space="0" w:color="auto"/>
              <w:bottom w:val="single" w:sz="4" w:space="0" w:color="auto"/>
              <w:right w:val="single" w:sz="4" w:space="0" w:color="auto"/>
            </w:tcBorders>
            <w:shd w:val="clear" w:color="auto" w:fill="auto"/>
            <w:vAlign w:val="center"/>
            <w:hideMark/>
          </w:tcPr>
          <w:p w14:paraId="6D1D07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101 544 789,00</w:t>
            </w:r>
          </w:p>
        </w:tc>
        <w:tc>
          <w:tcPr>
            <w:tcW w:w="3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A366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09261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ABCC11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6486D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3B06C8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D1BD426"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7710668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nr 8.2. Wsparcie osób poszukujących pracy</w:t>
            </w:r>
          </w:p>
        </w:tc>
        <w:tc>
          <w:tcPr>
            <w:tcW w:w="359" w:type="pct"/>
            <w:vMerge/>
            <w:tcBorders>
              <w:top w:val="nil"/>
              <w:left w:val="single" w:sz="4" w:space="0" w:color="auto"/>
              <w:bottom w:val="single" w:sz="4" w:space="0" w:color="auto"/>
              <w:right w:val="single" w:sz="4" w:space="0" w:color="auto"/>
            </w:tcBorders>
            <w:vAlign w:val="center"/>
            <w:hideMark/>
          </w:tcPr>
          <w:p w14:paraId="4B3B2622"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3732CA62"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28AD7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14:paraId="1388E1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53EE0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82957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21 578 268,00</w:t>
            </w:r>
          </w:p>
        </w:tc>
        <w:tc>
          <w:tcPr>
            <w:tcW w:w="265" w:type="pct"/>
            <w:tcBorders>
              <w:top w:val="nil"/>
              <w:left w:val="nil"/>
              <w:bottom w:val="single" w:sz="4" w:space="0" w:color="auto"/>
              <w:right w:val="nil"/>
            </w:tcBorders>
            <w:shd w:val="clear" w:color="auto" w:fill="auto"/>
            <w:vAlign w:val="center"/>
            <w:hideMark/>
          </w:tcPr>
          <w:p w14:paraId="451D69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3 807 931,00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46AB2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3 137 040,00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C3CED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2 538 619,00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8820F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598 421,00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0A2E5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441EAC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670 891,00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FD860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25 386 199,00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AFE05D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E3442B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5F0F08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7492B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D1155F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C15391D"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1FA6937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lastRenderedPageBreak/>
              <w:t>Działanie 8.3. Samozatrudnienie, przedsiębiorczość oraz tworzenie nowych miejsc pracy</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741804"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(PI 8.2)</w:t>
            </w:r>
          </w:p>
        </w:tc>
        <w:tc>
          <w:tcPr>
            <w:tcW w:w="85" w:type="pct"/>
            <w:vMerge/>
            <w:tcBorders>
              <w:top w:val="nil"/>
              <w:left w:val="nil"/>
              <w:bottom w:val="single" w:sz="4" w:space="0" w:color="000000"/>
              <w:right w:val="single" w:sz="4" w:space="0" w:color="auto"/>
            </w:tcBorders>
            <w:vAlign w:val="center"/>
            <w:hideMark/>
          </w:tcPr>
          <w:p w14:paraId="04CA3ED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DD9EC2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60 000 000,00</w:t>
            </w:r>
          </w:p>
        </w:tc>
        <w:tc>
          <w:tcPr>
            <w:tcW w:w="85" w:type="pct"/>
            <w:tcBorders>
              <w:top w:val="nil"/>
              <w:left w:val="nil"/>
              <w:bottom w:val="single" w:sz="4" w:space="0" w:color="auto"/>
              <w:right w:val="single" w:sz="4" w:space="0" w:color="auto"/>
            </w:tcBorders>
            <w:shd w:val="clear" w:color="auto" w:fill="auto"/>
            <w:vAlign w:val="center"/>
            <w:hideMark/>
          </w:tcPr>
          <w:p w14:paraId="0C45DF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F9170F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9A867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60 000 000,00</w:t>
            </w:r>
          </w:p>
        </w:tc>
        <w:tc>
          <w:tcPr>
            <w:tcW w:w="265" w:type="pct"/>
            <w:tcBorders>
              <w:top w:val="nil"/>
              <w:left w:val="nil"/>
              <w:bottom w:val="single" w:sz="4" w:space="0" w:color="auto"/>
              <w:right w:val="nil"/>
            </w:tcBorders>
            <w:shd w:val="clear" w:color="auto" w:fill="auto"/>
            <w:vAlign w:val="center"/>
            <w:hideMark/>
          </w:tcPr>
          <w:p w14:paraId="0C8D54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4DD1A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8 748 341,00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5D2C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8 101 080,00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E808FD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647 261,00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51A78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88FC4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1 839 894,00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942FD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A1211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242C63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6BBCB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D8B4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2E3E6A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8A2B97B"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353CE53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8.4. Godzenie życia zawodowego i prywatnego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C31C34B" w14:textId="77777777" w:rsidR="00A42168" w:rsidRPr="00A42168" w:rsidRDefault="00A42168" w:rsidP="00A42168">
            <w:pPr>
              <w:spacing w:after="0"/>
              <w:rPr>
                <w:rFonts w:ascii="Arial" w:hAnsi="Arial" w:cs="Arial"/>
                <w:color w:val="000000"/>
                <w:sz w:val="16"/>
                <w:szCs w:val="16"/>
              </w:rPr>
            </w:pPr>
            <w:r w:rsidRPr="00A42168">
              <w:rPr>
                <w:rFonts w:ascii="Arial" w:hAnsi="Arial" w:cs="Arial"/>
                <w:color w:val="000000"/>
                <w:sz w:val="16"/>
                <w:szCs w:val="16"/>
              </w:rPr>
              <w:t>(PI 8.3)</w:t>
            </w:r>
          </w:p>
        </w:tc>
        <w:tc>
          <w:tcPr>
            <w:tcW w:w="85" w:type="pct"/>
            <w:vMerge/>
            <w:tcBorders>
              <w:top w:val="nil"/>
              <w:left w:val="nil"/>
              <w:bottom w:val="single" w:sz="4" w:space="0" w:color="000000"/>
              <w:right w:val="single" w:sz="4" w:space="0" w:color="auto"/>
            </w:tcBorders>
            <w:vAlign w:val="center"/>
            <w:hideMark/>
          </w:tcPr>
          <w:p w14:paraId="1C1E186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99BAA9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14:paraId="73EC6E5E"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0531498" w14:textId="77777777" w:rsidR="00A42168" w:rsidRPr="00A42168" w:rsidRDefault="00A42168" w:rsidP="00A42168">
            <w:pPr>
              <w:spacing w:after="0"/>
              <w:jc w:val="right"/>
              <w:rPr>
                <w:rFonts w:ascii="Arial" w:hAnsi="Arial" w:cs="Arial"/>
                <w:color w:val="FF0000"/>
                <w:sz w:val="16"/>
                <w:szCs w:val="16"/>
              </w:rPr>
            </w:pPr>
            <w:r w:rsidRPr="00A42168">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E49DC3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39 143 944,00</w:t>
            </w:r>
          </w:p>
        </w:tc>
        <w:tc>
          <w:tcPr>
            <w:tcW w:w="265" w:type="pct"/>
            <w:tcBorders>
              <w:top w:val="nil"/>
              <w:left w:val="nil"/>
              <w:bottom w:val="single" w:sz="4" w:space="0" w:color="auto"/>
              <w:right w:val="nil"/>
            </w:tcBorders>
            <w:shd w:val="clear" w:color="auto" w:fill="auto"/>
            <w:vAlign w:val="center"/>
            <w:hideMark/>
          </w:tcPr>
          <w:p w14:paraId="12921162"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6 907 755,00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8B1A98E"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5 155 739,00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2C274F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90E1368"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5 155 739,00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C0B30EE"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461047C"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1 752 016,00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8F5E3B5" w14:textId="77777777" w:rsidR="00A42168" w:rsidRPr="00A42168" w:rsidRDefault="00A42168" w:rsidP="00A42168">
            <w:pPr>
              <w:spacing w:after="0"/>
              <w:jc w:val="right"/>
              <w:rPr>
                <w:rFonts w:ascii="Arial" w:hAnsi="Arial" w:cs="Arial"/>
                <w:color w:val="000000"/>
                <w:sz w:val="16"/>
                <w:szCs w:val="16"/>
              </w:rPr>
            </w:pPr>
            <w:r w:rsidRPr="00A42168">
              <w:rPr>
                <w:rFonts w:ascii="Arial" w:hAnsi="Arial" w:cs="Arial"/>
                <w:color w:val="000000"/>
                <w:sz w:val="16"/>
                <w:szCs w:val="16"/>
              </w:rPr>
              <w:t>46 051 699,00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C2D8EB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AC8D4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59F54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C6B89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498E55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6D38C2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5B2881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8.4.1 Godzenie życia zawodowego i prywatnego – konkursy horyzontalne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D1B9D1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7675BB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3376B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33 158 718,00</w:t>
            </w:r>
          </w:p>
        </w:tc>
        <w:tc>
          <w:tcPr>
            <w:tcW w:w="85" w:type="pct"/>
            <w:tcBorders>
              <w:top w:val="nil"/>
              <w:left w:val="nil"/>
              <w:bottom w:val="single" w:sz="4" w:space="0" w:color="auto"/>
              <w:right w:val="single" w:sz="4" w:space="0" w:color="auto"/>
            </w:tcBorders>
            <w:shd w:val="clear" w:color="auto" w:fill="auto"/>
            <w:vAlign w:val="center"/>
            <w:hideMark/>
          </w:tcPr>
          <w:p w14:paraId="202ABC0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27BBC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7FEAD77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33 158 718,00</w:t>
            </w:r>
          </w:p>
        </w:tc>
        <w:tc>
          <w:tcPr>
            <w:tcW w:w="265" w:type="pct"/>
            <w:tcBorders>
              <w:top w:val="nil"/>
              <w:left w:val="nil"/>
              <w:bottom w:val="single" w:sz="4" w:space="0" w:color="auto"/>
              <w:right w:val="nil"/>
            </w:tcBorders>
            <w:shd w:val="clear" w:color="auto" w:fill="auto"/>
            <w:vAlign w:val="center"/>
            <w:hideMark/>
          </w:tcPr>
          <w:p w14:paraId="6F5954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5 851 538,00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0A17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4 367 411,00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B343A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DC3981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4 367 411,00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3AF6A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B8AF6E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1 484 127,00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D2DFE5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39 010 256,00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8318F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861688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BF4417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47F2E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E1CED9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50A4E78"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2CB3926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8.4.2 Godzenie życia zawodowego i prywatnego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00426C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A4F697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38DF2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3 576 920,00</w:t>
            </w:r>
          </w:p>
        </w:tc>
        <w:tc>
          <w:tcPr>
            <w:tcW w:w="85" w:type="pct"/>
            <w:tcBorders>
              <w:top w:val="nil"/>
              <w:left w:val="nil"/>
              <w:bottom w:val="single" w:sz="4" w:space="0" w:color="auto"/>
              <w:right w:val="single" w:sz="4" w:space="0" w:color="auto"/>
            </w:tcBorders>
            <w:shd w:val="clear" w:color="auto" w:fill="auto"/>
            <w:vAlign w:val="center"/>
            <w:hideMark/>
          </w:tcPr>
          <w:p w14:paraId="47A261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B7BE47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AF8C8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3 576 920,00</w:t>
            </w:r>
          </w:p>
        </w:tc>
        <w:tc>
          <w:tcPr>
            <w:tcW w:w="265" w:type="pct"/>
            <w:tcBorders>
              <w:top w:val="nil"/>
              <w:left w:val="nil"/>
              <w:bottom w:val="single" w:sz="4" w:space="0" w:color="auto"/>
              <w:right w:val="nil"/>
            </w:tcBorders>
            <w:shd w:val="clear" w:color="auto" w:fill="auto"/>
            <w:vAlign w:val="center"/>
            <w:hideMark/>
          </w:tcPr>
          <w:p w14:paraId="552EE3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631 221,00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2D8C6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471 124,00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14DF6B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6FE961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471 124,00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FD09F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171FC5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160 097,00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CE9F7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4 208 141,00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6B9C9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07EEA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00953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0C90E2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C31294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9705A9"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7712B8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8.4.3 Godzenie życia zawodowego i prywatnego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B9EF2D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BD803E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91B1CF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875 302,00</w:t>
            </w:r>
          </w:p>
        </w:tc>
        <w:tc>
          <w:tcPr>
            <w:tcW w:w="85" w:type="pct"/>
            <w:tcBorders>
              <w:top w:val="nil"/>
              <w:left w:val="nil"/>
              <w:bottom w:val="single" w:sz="4" w:space="0" w:color="auto"/>
              <w:right w:val="single" w:sz="4" w:space="0" w:color="auto"/>
            </w:tcBorders>
            <w:shd w:val="clear" w:color="auto" w:fill="auto"/>
            <w:vAlign w:val="center"/>
            <w:hideMark/>
          </w:tcPr>
          <w:p w14:paraId="203344B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9DEF1A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8EA363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875 302,00</w:t>
            </w:r>
          </w:p>
        </w:tc>
        <w:tc>
          <w:tcPr>
            <w:tcW w:w="265" w:type="pct"/>
            <w:tcBorders>
              <w:top w:val="nil"/>
              <w:left w:val="nil"/>
              <w:bottom w:val="single" w:sz="4" w:space="0" w:color="auto"/>
              <w:right w:val="nil"/>
            </w:tcBorders>
            <w:shd w:val="clear" w:color="auto" w:fill="auto"/>
            <w:vAlign w:val="center"/>
            <w:hideMark/>
          </w:tcPr>
          <w:p w14:paraId="3C2FAB6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154 465,00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BD0A3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115 288,00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E0B3E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063D15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115 288,00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063F8B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64937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39 177,00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1EEC3E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1 029 767,00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FDF89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DA91AF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B7CE1F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0F6290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E900ED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DDA59A4"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7C0E20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8.4.4 Godzenie życia zawodowego i prywatnego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DAD461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B66EF1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6EF46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1 533 004,00</w:t>
            </w:r>
          </w:p>
        </w:tc>
        <w:tc>
          <w:tcPr>
            <w:tcW w:w="85" w:type="pct"/>
            <w:tcBorders>
              <w:top w:val="nil"/>
              <w:left w:val="nil"/>
              <w:bottom w:val="single" w:sz="4" w:space="0" w:color="auto"/>
              <w:right w:val="single" w:sz="4" w:space="0" w:color="auto"/>
            </w:tcBorders>
            <w:shd w:val="clear" w:color="auto" w:fill="auto"/>
            <w:vAlign w:val="center"/>
            <w:hideMark/>
          </w:tcPr>
          <w:p w14:paraId="44748ED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697879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E3AB2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1 533 004,00</w:t>
            </w:r>
          </w:p>
        </w:tc>
        <w:tc>
          <w:tcPr>
            <w:tcW w:w="265" w:type="pct"/>
            <w:tcBorders>
              <w:top w:val="nil"/>
              <w:left w:val="nil"/>
              <w:bottom w:val="single" w:sz="4" w:space="0" w:color="auto"/>
              <w:right w:val="nil"/>
            </w:tcBorders>
            <w:shd w:val="clear" w:color="auto" w:fill="auto"/>
            <w:vAlign w:val="center"/>
            <w:hideMark/>
          </w:tcPr>
          <w:p w14:paraId="6CD4689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270 531,00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BBE071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201 916,00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422856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B63781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201 916,00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201BC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7AA62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68 615,00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E846D9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1 803 535,00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96C80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28903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D56A2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FA40FA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3F8E0F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DEE15B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CADA51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xml:space="preserve">Działanie 8.5. Przystosowanie do zmian zachodzących w gospodarce w ramach działań </w:t>
            </w:r>
            <w:proofErr w:type="spellStart"/>
            <w:r w:rsidRPr="00A42168">
              <w:rPr>
                <w:rFonts w:ascii="Arial" w:hAnsi="Arial" w:cs="Arial"/>
                <w:sz w:val="16"/>
                <w:szCs w:val="16"/>
              </w:rPr>
              <w:t>outplacementowych</w:t>
            </w:r>
            <w:proofErr w:type="spellEnd"/>
          </w:p>
        </w:tc>
        <w:tc>
          <w:tcPr>
            <w:tcW w:w="3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A4671D" w14:textId="77777777" w:rsidR="00A42168" w:rsidRPr="00A42168" w:rsidRDefault="00A42168" w:rsidP="00A42168">
            <w:pPr>
              <w:spacing w:after="0"/>
              <w:rPr>
                <w:rFonts w:ascii="Arial" w:hAnsi="Arial" w:cs="Arial"/>
                <w:sz w:val="16"/>
                <w:szCs w:val="16"/>
              </w:rPr>
            </w:pPr>
            <w:r w:rsidRPr="00A42168">
              <w:rPr>
                <w:rFonts w:ascii="Arial" w:hAnsi="Arial" w:cs="Arial"/>
                <w:sz w:val="16"/>
                <w:szCs w:val="16"/>
              </w:rPr>
              <w:t>(PI 8.4)</w:t>
            </w:r>
          </w:p>
        </w:tc>
        <w:tc>
          <w:tcPr>
            <w:tcW w:w="85" w:type="pct"/>
            <w:vMerge/>
            <w:tcBorders>
              <w:top w:val="nil"/>
              <w:left w:val="nil"/>
              <w:bottom w:val="single" w:sz="4" w:space="0" w:color="000000"/>
              <w:right w:val="single" w:sz="4" w:space="0" w:color="auto"/>
            </w:tcBorders>
            <w:vAlign w:val="center"/>
            <w:hideMark/>
          </w:tcPr>
          <w:p w14:paraId="1A1476A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E1820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1EA023C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08955A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FA7784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14:paraId="46BF08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1 411 765,00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AC62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996 706,00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542B9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847 059,00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BC5B69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149 647,00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AFB1CF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E9232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415 059,00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97EBB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9 411 765,00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43B1CD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ACDDE3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6D1A3D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88399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C171E3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F5E7781"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1C3039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8.6. Zwiększenie konkurencyjności przedsiębiorstw i przedsiębiorców z sektora MMŚP</w:t>
            </w:r>
          </w:p>
        </w:tc>
        <w:tc>
          <w:tcPr>
            <w:tcW w:w="359" w:type="pct"/>
            <w:vMerge/>
            <w:tcBorders>
              <w:top w:val="nil"/>
              <w:left w:val="single" w:sz="4" w:space="0" w:color="auto"/>
              <w:bottom w:val="single" w:sz="4" w:space="0" w:color="auto"/>
              <w:right w:val="single" w:sz="4" w:space="0" w:color="auto"/>
            </w:tcBorders>
            <w:vAlign w:val="center"/>
            <w:hideMark/>
          </w:tcPr>
          <w:p w14:paraId="616E6F7B"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64B7AC9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56597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14:paraId="557FE6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6AD63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4CFE11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16 000 000,00</w:t>
            </w:r>
          </w:p>
        </w:tc>
        <w:tc>
          <w:tcPr>
            <w:tcW w:w="265" w:type="pct"/>
            <w:tcBorders>
              <w:top w:val="nil"/>
              <w:left w:val="nil"/>
              <w:bottom w:val="single" w:sz="4" w:space="0" w:color="auto"/>
              <w:right w:val="nil"/>
            </w:tcBorders>
            <w:shd w:val="clear" w:color="auto" w:fill="auto"/>
            <w:vAlign w:val="center"/>
            <w:hideMark/>
          </w:tcPr>
          <w:p w14:paraId="15FB58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2 823 529,00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6838B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F95233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775908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435B1A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AED393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9B811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18 823 529,00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58FA8C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349F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7D551A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DAB0A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5D1DED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D1F402"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661B7FC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lastRenderedPageBreak/>
              <w:t>Działanie 8.7. Aktywne i zdrowe starzenie się</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4802EA1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8.5)</w:t>
            </w:r>
          </w:p>
        </w:tc>
        <w:tc>
          <w:tcPr>
            <w:tcW w:w="85" w:type="pct"/>
            <w:vMerge/>
            <w:tcBorders>
              <w:top w:val="nil"/>
              <w:left w:val="nil"/>
              <w:bottom w:val="single" w:sz="4" w:space="0" w:color="000000"/>
              <w:right w:val="single" w:sz="4" w:space="0" w:color="auto"/>
            </w:tcBorders>
            <w:vAlign w:val="center"/>
            <w:hideMark/>
          </w:tcPr>
          <w:p w14:paraId="32DA34B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8242B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23 287 888,00</w:t>
            </w:r>
          </w:p>
        </w:tc>
        <w:tc>
          <w:tcPr>
            <w:tcW w:w="85" w:type="pct"/>
            <w:tcBorders>
              <w:top w:val="nil"/>
              <w:left w:val="nil"/>
              <w:bottom w:val="single" w:sz="4" w:space="0" w:color="auto"/>
              <w:right w:val="nil"/>
            </w:tcBorders>
            <w:shd w:val="clear" w:color="auto" w:fill="auto"/>
            <w:vAlign w:val="center"/>
            <w:hideMark/>
          </w:tcPr>
          <w:p w14:paraId="1EADD4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14:paraId="0DCDC8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2A9C8E3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23 287 888,00</w:t>
            </w:r>
          </w:p>
        </w:tc>
        <w:tc>
          <w:tcPr>
            <w:tcW w:w="265" w:type="pct"/>
            <w:tcBorders>
              <w:top w:val="nil"/>
              <w:left w:val="nil"/>
              <w:bottom w:val="single" w:sz="4" w:space="0" w:color="auto"/>
              <w:right w:val="nil"/>
            </w:tcBorders>
            <w:shd w:val="clear" w:color="auto" w:fill="auto"/>
            <w:vAlign w:val="center"/>
            <w:hideMark/>
          </w:tcPr>
          <w:p w14:paraId="530829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4 109 627,00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B3846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1 413 499,00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9023D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1 068 640,00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5FAAB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C923C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344 859,00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13501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2 696 128,00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97A61C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27 397 515,00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06E2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E2BE0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45546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685FC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D26FD5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F527BD8"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C000"/>
            <w:hideMark/>
          </w:tcPr>
          <w:p w14:paraId="308ABEC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9</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55C6A2A7"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 xml:space="preserve">Włączenie społeczne </w:t>
            </w:r>
          </w:p>
        </w:tc>
        <w:tc>
          <w:tcPr>
            <w:tcW w:w="85" w:type="pct"/>
            <w:vMerge/>
            <w:tcBorders>
              <w:top w:val="nil"/>
              <w:left w:val="nil"/>
              <w:bottom w:val="single" w:sz="4" w:space="0" w:color="000000"/>
              <w:right w:val="single" w:sz="4" w:space="0" w:color="auto"/>
            </w:tcBorders>
            <w:vAlign w:val="center"/>
            <w:hideMark/>
          </w:tcPr>
          <w:p w14:paraId="405AB4E3"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DA489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139 926 219,00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3B1FF1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372F1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B9787E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139 926 219,00</w:t>
            </w:r>
          </w:p>
        </w:tc>
        <w:tc>
          <w:tcPr>
            <w:tcW w:w="265" w:type="pct"/>
            <w:tcBorders>
              <w:top w:val="single" w:sz="4" w:space="0" w:color="auto"/>
              <w:left w:val="nil"/>
              <w:bottom w:val="single" w:sz="4" w:space="0" w:color="auto"/>
              <w:right w:val="nil"/>
            </w:tcBorders>
            <w:shd w:val="clear" w:color="000000" w:fill="FFC000"/>
            <w:vAlign w:val="center"/>
            <w:hideMark/>
          </w:tcPr>
          <w:p w14:paraId="7F4551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24 692 862,00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14733D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21 500 688,00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39C7D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11 435 408,00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5883C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9 679 383,00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695E8E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385 897,00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0149E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3 192 174,00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02A1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164 619 081,00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59EF9D4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5871DF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130 327 280,00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922D6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9 598 939,00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9E49A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14:paraId="120C5CD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8F669FF" w14:textId="77777777" w:rsidTr="00A42168">
        <w:trPr>
          <w:trHeight w:val="285"/>
        </w:trPr>
        <w:tc>
          <w:tcPr>
            <w:tcW w:w="428" w:type="pct"/>
            <w:tcBorders>
              <w:top w:val="single" w:sz="4" w:space="0" w:color="auto"/>
              <w:left w:val="single" w:sz="4" w:space="0" w:color="auto"/>
              <w:bottom w:val="single" w:sz="4" w:space="0" w:color="auto"/>
              <w:right w:val="nil"/>
            </w:tcBorders>
            <w:shd w:val="clear" w:color="auto" w:fill="auto"/>
            <w:hideMark/>
          </w:tcPr>
          <w:p w14:paraId="1A66023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9.1. Aktywna integracja</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566F8518"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14:paraId="0F51BB65"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D8EC4B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85 926 219,00</w:t>
            </w:r>
          </w:p>
        </w:tc>
        <w:tc>
          <w:tcPr>
            <w:tcW w:w="85" w:type="pct"/>
            <w:tcBorders>
              <w:top w:val="nil"/>
              <w:left w:val="nil"/>
              <w:bottom w:val="single" w:sz="4" w:space="0" w:color="auto"/>
              <w:right w:val="single" w:sz="4" w:space="0" w:color="auto"/>
            </w:tcBorders>
            <w:shd w:val="clear" w:color="auto" w:fill="auto"/>
            <w:vAlign w:val="center"/>
            <w:hideMark/>
          </w:tcPr>
          <w:p w14:paraId="791D95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EEC9F4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6A7CC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85 926 219,00</w:t>
            </w:r>
          </w:p>
        </w:tc>
        <w:tc>
          <w:tcPr>
            <w:tcW w:w="265" w:type="pct"/>
            <w:tcBorders>
              <w:top w:val="nil"/>
              <w:left w:val="nil"/>
              <w:bottom w:val="single" w:sz="4" w:space="0" w:color="auto"/>
              <w:right w:val="nil"/>
            </w:tcBorders>
            <w:shd w:val="clear" w:color="auto" w:fill="auto"/>
            <w:vAlign w:val="center"/>
            <w:hideMark/>
          </w:tcPr>
          <w:p w14:paraId="7E5567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15 163 448,00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D71CA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13 787 317,00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16472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5 498 866,00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59378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7 902 554,00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58A97B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385 897,00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0EC06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1 376 131,00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9CD0E6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101 089 667,00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AAE9B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79BD0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F8D498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A498B7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278378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67382D1"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704D012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9.1.1 Aktywna integracja – konkursy horyzontalne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5532F54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EF7E3F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6F1E9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79 261 602,00</w:t>
            </w:r>
          </w:p>
        </w:tc>
        <w:tc>
          <w:tcPr>
            <w:tcW w:w="85" w:type="pct"/>
            <w:tcBorders>
              <w:top w:val="nil"/>
              <w:left w:val="nil"/>
              <w:bottom w:val="single" w:sz="4" w:space="0" w:color="auto"/>
              <w:right w:val="single" w:sz="4" w:space="0" w:color="auto"/>
            </w:tcBorders>
            <w:shd w:val="clear" w:color="auto" w:fill="auto"/>
            <w:vAlign w:val="center"/>
            <w:hideMark/>
          </w:tcPr>
          <w:p w14:paraId="2995D5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435A2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89E75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79 261 602,00</w:t>
            </w:r>
          </w:p>
        </w:tc>
        <w:tc>
          <w:tcPr>
            <w:tcW w:w="265" w:type="pct"/>
            <w:tcBorders>
              <w:top w:val="nil"/>
              <w:left w:val="nil"/>
              <w:bottom w:val="single" w:sz="4" w:space="0" w:color="auto"/>
              <w:right w:val="nil"/>
            </w:tcBorders>
            <w:shd w:val="clear" w:color="auto" w:fill="auto"/>
            <w:vAlign w:val="center"/>
            <w:hideMark/>
          </w:tcPr>
          <w:p w14:paraId="0208BA2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13 923 920,00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3DAA7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12 654 524,00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64AC74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5 008 942,00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DCCC0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7 289 616,00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30D14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355 966,00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7CCA3F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1 269 396,00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0BA565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93 185 522,00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8E9F1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57945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85D3FC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C6491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938787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8FEA7C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586E6E3B"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9.1.2 Aktywna integracja – ZIT Wrocławskiego Obszaru Funkcjonalnego</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1F87B34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3F4E56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511BF5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14:paraId="24E650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2A7A3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44709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2 973 997,00</w:t>
            </w:r>
          </w:p>
        </w:tc>
        <w:tc>
          <w:tcPr>
            <w:tcW w:w="265" w:type="pct"/>
            <w:tcBorders>
              <w:top w:val="nil"/>
              <w:left w:val="nil"/>
              <w:bottom w:val="single" w:sz="4" w:space="0" w:color="auto"/>
              <w:right w:val="nil"/>
            </w:tcBorders>
            <w:shd w:val="clear" w:color="auto" w:fill="auto"/>
            <w:vAlign w:val="center"/>
            <w:hideMark/>
          </w:tcPr>
          <w:p w14:paraId="145156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552 050,00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F7B93D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504 421,00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2E3A7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217 549,00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28E5DE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273 516,00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6AB5F98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13 356,00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232A53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47 629,00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BF9A59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3 526 047,00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351A36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DF6D7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1A3DF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6D0F81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9CA17C5"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485F22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4C7639A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9.1.3 Aktywna integracja – ZIT Aglomeracji Jeleniogórskiej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6E8EB1C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73461D2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63D8DA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14:paraId="114EB3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134A1FB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DAF182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1 188 111,00</w:t>
            </w:r>
          </w:p>
        </w:tc>
        <w:tc>
          <w:tcPr>
            <w:tcW w:w="265" w:type="pct"/>
            <w:tcBorders>
              <w:top w:val="nil"/>
              <w:left w:val="nil"/>
              <w:bottom w:val="single" w:sz="4" w:space="0" w:color="auto"/>
              <w:right w:val="nil"/>
            </w:tcBorders>
            <w:shd w:val="clear" w:color="auto" w:fill="auto"/>
            <w:vAlign w:val="center"/>
            <w:hideMark/>
          </w:tcPr>
          <w:p w14:paraId="613F63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225 510,00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7E2515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206 482,00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057E80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76D117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109 269,00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E43A9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5 336,00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4BEA80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19 028,00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140C5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1 413 621,00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CDBDE4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9EAFBD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6CC7F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3E4BB94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7A0FA04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1FE8862"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1A8B5B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9.1.4 Aktywna integracja – ZIT Aglomeracji Wałbrzyskiej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050E42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5A4CC95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ED4D2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14:paraId="558AB5C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56B8B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9C329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2 502 509,00</w:t>
            </w:r>
          </w:p>
        </w:tc>
        <w:tc>
          <w:tcPr>
            <w:tcW w:w="265" w:type="pct"/>
            <w:tcBorders>
              <w:top w:val="nil"/>
              <w:left w:val="nil"/>
              <w:bottom w:val="single" w:sz="4" w:space="0" w:color="auto"/>
              <w:right w:val="nil"/>
            </w:tcBorders>
            <w:shd w:val="clear" w:color="auto" w:fill="auto"/>
            <w:vAlign w:val="center"/>
            <w:hideMark/>
          </w:tcPr>
          <w:p w14:paraId="5F10667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461 968,00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336B98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421 890,00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577ED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180 498,00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4D374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230 153,00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4F32BE9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11 239,00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8C5B23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40 078,00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351E2C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2 964 477,00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77507F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FBF60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BDC80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2CDFC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592F64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40AB52F"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CC3173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9.2. Dostęp do wysokiej jakości usług społecznych</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735E0C9D"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14:paraId="7A16E45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B438B0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35 000 000,00</w:t>
            </w:r>
          </w:p>
        </w:tc>
        <w:tc>
          <w:tcPr>
            <w:tcW w:w="85" w:type="pct"/>
            <w:tcBorders>
              <w:top w:val="nil"/>
              <w:left w:val="nil"/>
              <w:bottom w:val="single" w:sz="4" w:space="0" w:color="auto"/>
              <w:right w:val="single" w:sz="4" w:space="0" w:color="auto"/>
            </w:tcBorders>
            <w:shd w:val="clear" w:color="auto" w:fill="auto"/>
            <w:vAlign w:val="center"/>
            <w:hideMark/>
          </w:tcPr>
          <w:p w14:paraId="4939F4F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F76BA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8DD07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35 000 000,00</w:t>
            </w:r>
          </w:p>
        </w:tc>
        <w:tc>
          <w:tcPr>
            <w:tcW w:w="265" w:type="pct"/>
            <w:tcBorders>
              <w:top w:val="nil"/>
              <w:left w:val="nil"/>
              <w:bottom w:val="single" w:sz="4" w:space="0" w:color="auto"/>
              <w:right w:val="nil"/>
            </w:tcBorders>
            <w:shd w:val="clear" w:color="auto" w:fill="auto"/>
            <w:vAlign w:val="center"/>
            <w:hideMark/>
          </w:tcPr>
          <w:p w14:paraId="726F0B0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6 176 471,00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90668B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5 029 973,00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5EB898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3 814 285,00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80896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1 215 688,00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C875F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05A2BA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1 146 498,00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E490F9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41 176 471,00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53E6F1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DBCAB4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A043A3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F39D48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89C022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980CD1F"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9D595F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9.2.1 Dostęp do wysokiej jakości usług społecznych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E68F3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451178E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A578DF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29 402 459,00</w:t>
            </w:r>
          </w:p>
        </w:tc>
        <w:tc>
          <w:tcPr>
            <w:tcW w:w="85" w:type="pct"/>
            <w:tcBorders>
              <w:top w:val="nil"/>
              <w:left w:val="nil"/>
              <w:bottom w:val="single" w:sz="4" w:space="0" w:color="auto"/>
              <w:right w:val="single" w:sz="4" w:space="0" w:color="auto"/>
            </w:tcBorders>
            <w:shd w:val="clear" w:color="auto" w:fill="auto"/>
            <w:vAlign w:val="center"/>
            <w:hideMark/>
          </w:tcPr>
          <w:p w14:paraId="1BEEB72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FF4BB9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ACC7B3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29 402 459,00</w:t>
            </w:r>
          </w:p>
        </w:tc>
        <w:tc>
          <w:tcPr>
            <w:tcW w:w="265" w:type="pct"/>
            <w:tcBorders>
              <w:top w:val="nil"/>
              <w:left w:val="nil"/>
              <w:bottom w:val="single" w:sz="4" w:space="0" w:color="auto"/>
              <w:right w:val="nil"/>
            </w:tcBorders>
            <w:shd w:val="clear" w:color="auto" w:fill="auto"/>
            <w:vAlign w:val="center"/>
            <w:hideMark/>
          </w:tcPr>
          <w:p w14:paraId="719F1E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5 188 669,00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7459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4 207 004,00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AA026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3 155 950,00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3CFE273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1 051 054,00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D3482D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28DAB9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981 665,00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FC55A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34 591 128,00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E6F08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4B00F0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13E93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8B557C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FF4482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8DDDDD5"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2D49E6B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9.2.2 Dostęp do wysokiej jakości usług społecznych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24ED2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EA994A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3AB8B5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14:paraId="5B07245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C091AC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4553E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2 747 400,00</w:t>
            </w:r>
          </w:p>
        </w:tc>
        <w:tc>
          <w:tcPr>
            <w:tcW w:w="265" w:type="pct"/>
            <w:tcBorders>
              <w:top w:val="nil"/>
              <w:left w:val="nil"/>
              <w:bottom w:val="single" w:sz="4" w:space="0" w:color="auto"/>
              <w:right w:val="nil"/>
            </w:tcBorders>
            <w:shd w:val="clear" w:color="auto" w:fill="auto"/>
            <w:vAlign w:val="center"/>
            <w:hideMark/>
          </w:tcPr>
          <w:p w14:paraId="155CD7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484 835,00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5BF7B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404 030,00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DF89B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323 224,00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56212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80 806,00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E5C4B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5C95D3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80 805,00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90A00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3 232 235,00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C293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69813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331357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1DD353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E4FDCF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EF80DBE"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3293FAE3"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9.2.3 Dostęp do wysokiej jakości usług społecznych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20CAD6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B64570D"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36C6E7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14:paraId="71D645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4281A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196FE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517 641,00</w:t>
            </w:r>
          </w:p>
        </w:tc>
        <w:tc>
          <w:tcPr>
            <w:tcW w:w="265" w:type="pct"/>
            <w:tcBorders>
              <w:top w:val="nil"/>
              <w:left w:val="nil"/>
              <w:bottom w:val="single" w:sz="4" w:space="0" w:color="auto"/>
              <w:right w:val="nil"/>
            </w:tcBorders>
            <w:shd w:val="clear" w:color="auto" w:fill="auto"/>
            <w:vAlign w:val="center"/>
            <w:hideMark/>
          </w:tcPr>
          <w:p w14:paraId="289F412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91 349,00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934BD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76 124,00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2DD216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60 899,00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FC2B00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15 225,00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AE839A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9F7840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15 225,00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79085F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608 990,00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E6F250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8EC33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86EFAF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49FE5D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5418E2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65607A0"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1D34111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9.2.4 Dostęp do wysokiej jakości usług społecznych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18125E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297FABE"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B7B0D3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14:paraId="5AB5ACD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6B408F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3C814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2 332 500,00</w:t>
            </w:r>
          </w:p>
        </w:tc>
        <w:tc>
          <w:tcPr>
            <w:tcW w:w="265" w:type="pct"/>
            <w:tcBorders>
              <w:top w:val="nil"/>
              <w:left w:val="nil"/>
              <w:bottom w:val="single" w:sz="4" w:space="0" w:color="auto"/>
              <w:right w:val="nil"/>
            </w:tcBorders>
            <w:shd w:val="clear" w:color="auto" w:fill="auto"/>
            <w:vAlign w:val="center"/>
            <w:hideMark/>
          </w:tcPr>
          <w:p w14:paraId="6DB975F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411 618,00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EEEF9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342 815,00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0E3476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274 212,00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A360F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68 603,00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EC7C7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59703FD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68 803,00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24E0E0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2 744 118,00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77DAE4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B931A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56308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3407AE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BB6FEB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D41AC75"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4D6F3C7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9.3. Dostęp do wysokiej jakości usług zdrowotnych</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3F70B6E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14:paraId="6225321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7FFF1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14:paraId="40D3399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2560A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9E5B75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14:paraId="3CB678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1 411 766,00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F2811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1 317 648,00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F3E68E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941 177,00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84AC0C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6D182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E82B98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94 118,00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81402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9 411 766,00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2B86FA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89F753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85F9C6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6FF55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860A3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F8C6D13" w14:textId="77777777" w:rsidTr="00A42168">
        <w:trPr>
          <w:trHeight w:val="450"/>
        </w:trPr>
        <w:tc>
          <w:tcPr>
            <w:tcW w:w="428" w:type="pct"/>
            <w:tcBorders>
              <w:top w:val="single" w:sz="4" w:space="0" w:color="auto"/>
              <w:left w:val="single" w:sz="4" w:space="0" w:color="auto"/>
              <w:bottom w:val="single" w:sz="4" w:space="0" w:color="auto"/>
              <w:right w:val="nil"/>
            </w:tcBorders>
            <w:shd w:val="clear" w:color="auto" w:fill="auto"/>
            <w:hideMark/>
          </w:tcPr>
          <w:p w14:paraId="2B81AFE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9.4. Wspieranie gospodarki społecznej</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294577D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9.3)</w:t>
            </w:r>
          </w:p>
        </w:tc>
        <w:tc>
          <w:tcPr>
            <w:tcW w:w="85" w:type="pct"/>
            <w:vMerge/>
            <w:tcBorders>
              <w:top w:val="nil"/>
              <w:left w:val="nil"/>
              <w:bottom w:val="single" w:sz="4" w:space="0" w:color="000000"/>
              <w:right w:val="single" w:sz="4" w:space="0" w:color="auto"/>
            </w:tcBorders>
            <w:vAlign w:val="center"/>
            <w:hideMark/>
          </w:tcPr>
          <w:p w14:paraId="6912A3C1"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B21159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11 000 000,00</w:t>
            </w:r>
          </w:p>
        </w:tc>
        <w:tc>
          <w:tcPr>
            <w:tcW w:w="85" w:type="pct"/>
            <w:tcBorders>
              <w:top w:val="nil"/>
              <w:left w:val="nil"/>
              <w:bottom w:val="single" w:sz="4" w:space="0" w:color="auto"/>
              <w:right w:val="nil"/>
            </w:tcBorders>
            <w:shd w:val="clear" w:color="auto" w:fill="auto"/>
            <w:vAlign w:val="center"/>
            <w:hideMark/>
          </w:tcPr>
          <w:p w14:paraId="0F46A3C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14:paraId="240562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14:paraId="7D9FDF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11 000 000,00</w:t>
            </w:r>
          </w:p>
        </w:tc>
        <w:tc>
          <w:tcPr>
            <w:tcW w:w="265" w:type="pct"/>
            <w:tcBorders>
              <w:top w:val="nil"/>
              <w:left w:val="nil"/>
              <w:bottom w:val="single" w:sz="4" w:space="0" w:color="auto"/>
              <w:right w:val="nil"/>
            </w:tcBorders>
            <w:shd w:val="clear" w:color="auto" w:fill="auto"/>
            <w:vAlign w:val="center"/>
            <w:hideMark/>
          </w:tcPr>
          <w:p w14:paraId="793DC64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1 941 177,00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1ED4F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1 365 750,00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800EEF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1 181 080,00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76DC54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184 670,00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DB577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5ACD0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575 427,00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1C7C14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12 941 177,00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274D8CA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51A3C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A8F3C0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3FE06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340947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7E3F899" w14:textId="77777777" w:rsidTr="00A42168">
        <w:trPr>
          <w:trHeight w:val="285"/>
        </w:trPr>
        <w:tc>
          <w:tcPr>
            <w:tcW w:w="428" w:type="pct"/>
            <w:tcBorders>
              <w:top w:val="single" w:sz="4" w:space="0" w:color="auto"/>
              <w:left w:val="single" w:sz="4" w:space="0" w:color="auto"/>
              <w:bottom w:val="single" w:sz="4" w:space="0" w:color="auto"/>
              <w:right w:val="nil"/>
            </w:tcBorders>
            <w:shd w:val="clear" w:color="000000" w:fill="FFC000"/>
            <w:hideMark/>
          </w:tcPr>
          <w:p w14:paraId="0941559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oś priorytetowa nr 10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2A7C18C1"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 xml:space="preserve">Edukacja </w:t>
            </w:r>
          </w:p>
        </w:tc>
        <w:tc>
          <w:tcPr>
            <w:tcW w:w="85" w:type="pct"/>
            <w:vMerge/>
            <w:tcBorders>
              <w:top w:val="nil"/>
              <w:left w:val="nil"/>
              <w:bottom w:val="single" w:sz="4" w:space="0" w:color="000000"/>
              <w:right w:val="single" w:sz="4" w:space="0" w:color="auto"/>
            </w:tcBorders>
            <w:vAlign w:val="center"/>
            <w:hideMark/>
          </w:tcPr>
          <w:p w14:paraId="75CE7ABA"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4730E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7F2ACC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7E9B8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C588C1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156 181 093,00</w:t>
            </w:r>
          </w:p>
        </w:tc>
        <w:tc>
          <w:tcPr>
            <w:tcW w:w="265" w:type="pct"/>
            <w:tcBorders>
              <w:top w:val="single" w:sz="4" w:space="0" w:color="auto"/>
              <w:left w:val="nil"/>
              <w:bottom w:val="single" w:sz="4" w:space="0" w:color="auto"/>
              <w:right w:val="nil"/>
            </w:tcBorders>
            <w:shd w:val="clear" w:color="000000" w:fill="FFC000"/>
            <w:vAlign w:val="center"/>
            <w:hideMark/>
          </w:tcPr>
          <w:p w14:paraId="7C0292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27 561 370,00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C8F99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21 104 280,00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E1BA61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10 581 241,00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C090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10 523 039,00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76DF90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0F652F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6 457 090,00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4D978A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183 742 463,00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05F6EEA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6D2EF8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145 471 606,00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1172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10 709 487,00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6336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14:paraId="7F1D737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ECFCACE"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FC4C0F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10.1. Zapewnienie równego dostępu do wysokiej jakości edukacji przedszkolnej</w:t>
            </w:r>
          </w:p>
        </w:tc>
        <w:tc>
          <w:tcPr>
            <w:tcW w:w="35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2CF869" w14:textId="77777777" w:rsidR="00A42168" w:rsidRPr="00A42168" w:rsidRDefault="00A42168" w:rsidP="00A42168">
            <w:pPr>
              <w:spacing w:after="0"/>
              <w:rPr>
                <w:rFonts w:ascii="Arial" w:hAnsi="Arial" w:cs="Arial"/>
                <w:sz w:val="16"/>
                <w:szCs w:val="16"/>
              </w:rPr>
            </w:pPr>
            <w:r w:rsidRPr="00A42168">
              <w:rPr>
                <w:rFonts w:ascii="Arial" w:hAnsi="Arial" w:cs="Arial"/>
                <w:sz w:val="16"/>
                <w:szCs w:val="16"/>
              </w:rPr>
              <w:t>(PI 10.1)</w:t>
            </w:r>
          </w:p>
        </w:tc>
        <w:tc>
          <w:tcPr>
            <w:tcW w:w="85" w:type="pct"/>
            <w:vMerge/>
            <w:tcBorders>
              <w:top w:val="nil"/>
              <w:left w:val="nil"/>
              <w:bottom w:val="single" w:sz="4" w:space="0" w:color="000000"/>
              <w:right w:val="single" w:sz="4" w:space="0" w:color="auto"/>
            </w:tcBorders>
            <w:vAlign w:val="center"/>
            <w:hideMark/>
          </w:tcPr>
          <w:p w14:paraId="5A42C50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E8EC66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27 650 000,00</w:t>
            </w:r>
          </w:p>
        </w:tc>
        <w:tc>
          <w:tcPr>
            <w:tcW w:w="85" w:type="pct"/>
            <w:tcBorders>
              <w:top w:val="nil"/>
              <w:left w:val="nil"/>
              <w:bottom w:val="single" w:sz="4" w:space="0" w:color="auto"/>
              <w:right w:val="single" w:sz="4" w:space="0" w:color="auto"/>
            </w:tcBorders>
            <w:shd w:val="clear" w:color="auto" w:fill="auto"/>
            <w:vAlign w:val="center"/>
            <w:hideMark/>
          </w:tcPr>
          <w:p w14:paraId="565D9A0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FEBFFF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7BC7DB1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27 650 000,00</w:t>
            </w:r>
          </w:p>
        </w:tc>
        <w:tc>
          <w:tcPr>
            <w:tcW w:w="265" w:type="pct"/>
            <w:tcBorders>
              <w:top w:val="nil"/>
              <w:left w:val="nil"/>
              <w:bottom w:val="single" w:sz="4" w:space="0" w:color="auto"/>
              <w:right w:val="nil"/>
            </w:tcBorders>
            <w:shd w:val="clear" w:color="auto" w:fill="auto"/>
            <w:vAlign w:val="center"/>
            <w:hideMark/>
          </w:tcPr>
          <w:p w14:paraId="3D2C96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4 879 412,00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295F5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3 252 941,00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DFB032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407 787,00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1B41D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2 845 154,00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5DF4B6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25B537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1 626 471,00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49E52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32 529 412,00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8D3AB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6B5E614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EC72B0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9CA68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51C03E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8ED9EDA"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4A418A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10.1.1 Zapewnienie równego dostępu do wysokiej jakości edukacji przedszkolnej – konkursy horyzontalne </w:t>
            </w:r>
          </w:p>
        </w:tc>
        <w:tc>
          <w:tcPr>
            <w:tcW w:w="359" w:type="pct"/>
            <w:vMerge/>
            <w:tcBorders>
              <w:top w:val="nil"/>
              <w:left w:val="single" w:sz="4" w:space="0" w:color="auto"/>
              <w:bottom w:val="single" w:sz="4" w:space="0" w:color="auto"/>
              <w:right w:val="single" w:sz="4" w:space="0" w:color="auto"/>
            </w:tcBorders>
            <w:vAlign w:val="center"/>
            <w:hideMark/>
          </w:tcPr>
          <w:p w14:paraId="06529404"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29050CA9"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1C373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11 622 061,00</w:t>
            </w:r>
          </w:p>
        </w:tc>
        <w:tc>
          <w:tcPr>
            <w:tcW w:w="85" w:type="pct"/>
            <w:tcBorders>
              <w:top w:val="nil"/>
              <w:left w:val="nil"/>
              <w:bottom w:val="single" w:sz="4" w:space="0" w:color="auto"/>
              <w:right w:val="single" w:sz="4" w:space="0" w:color="auto"/>
            </w:tcBorders>
            <w:shd w:val="clear" w:color="auto" w:fill="auto"/>
            <w:vAlign w:val="center"/>
            <w:hideMark/>
          </w:tcPr>
          <w:p w14:paraId="0232F9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8ACA4B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1236EEF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11 622 061,00</w:t>
            </w:r>
          </w:p>
        </w:tc>
        <w:tc>
          <w:tcPr>
            <w:tcW w:w="265" w:type="pct"/>
            <w:tcBorders>
              <w:top w:val="nil"/>
              <w:left w:val="nil"/>
              <w:bottom w:val="single" w:sz="4" w:space="0" w:color="auto"/>
              <w:right w:val="nil"/>
            </w:tcBorders>
            <w:shd w:val="clear" w:color="auto" w:fill="auto"/>
            <w:vAlign w:val="center"/>
            <w:hideMark/>
          </w:tcPr>
          <w:p w14:paraId="607A9A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2 050 952,00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5A8F9ED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1 367 301,00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52CDE8A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172 877,00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0628E1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1 194 424,00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FF17F7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EB2D44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683 651,00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D86E4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13 673 013,00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AEECB5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5FB475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3EC5E5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DEC477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C7F410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0AD7C12"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5EF3E2B7"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10.1.2 Zapewnienie równego dostępu do wysokiej jakości edukacji przedszkolnej- ZIT Wrocławskiego Obszaru Funkcjonalnego </w:t>
            </w:r>
          </w:p>
        </w:tc>
        <w:tc>
          <w:tcPr>
            <w:tcW w:w="359" w:type="pct"/>
            <w:vMerge/>
            <w:tcBorders>
              <w:top w:val="nil"/>
              <w:left w:val="single" w:sz="4" w:space="0" w:color="auto"/>
              <w:bottom w:val="single" w:sz="4" w:space="0" w:color="auto"/>
              <w:right w:val="single" w:sz="4" w:space="0" w:color="auto"/>
            </w:tcBorders>
            <w:vAlign w:val="center"/>
            <w:hideMark/>
          </w:tcPr>
          <w:p w14:paraId="4D4D784C"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300CD21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6E4144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7 193 900,00</w:t>
            </w:r>
          </w:p>
        </w:tc>
        <w:tc>
          <w:tcPr>
            <w:tcW w:w="85" w:type="pct"/>
            <w:tcBorders>
              <w:top w:val="nil"/>
              <w:left w:val="nil"/>
              <w:bottom w:val="single" w:sz="4" w:space="0" w:color="auto"/>
              <w:right w:val="single" w:sz="4" w:space="0" w:color="auto"/>
            </w:tcBorders>
            <w:shd w:val="clear" w:color="auto" w:fill="auto"/>
            <w:vAlign w:val="center"/>
            <w:hideMark/>
          </w:tcPr>
          <w:p w14:paraId="26EA6E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A8E25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A49FAF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7 193 900,00</w:t>
            </w:r>
          </w:p>
        </w:tc>
        <w:tc>
          <w:tcPr>
            <w:tcW w:w="265" w:type="pct"/>
            <w:tcBorders>
              <w:top w:val="nil"/>
              <w:left w:val="nil"/>
              <w:bottom w:val="single" w:sz="4" w:space="0" w:color="auto"/>
              <w:right w:val="nil"/>
            </w:tcBorders>
            <w:shd w:val="clear" w:color="auto" w:fill="auto"/>
            <w:vAlign w:val="center"/>
            <w:hideMark/>
          </w:tcPr>
          <w:p w14:paraId="532E41A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1 269 512,00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09A898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846 341,00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39AC74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108 469,00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3DCA4D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737 872,00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2ACE46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DC45AB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423 171,00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0D97AB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8 463 412,00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244D26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549C90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4AB1518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F9119D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4C995061"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83D1649"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0A7D886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10.1.3 Zapewnienie równego dostępu do wysokiej jakości edukacji przedszkolnej- ZIT Aglomeracji Jeleniogórskiej</w:t>
            </w:r>
          </w:p>
        </w:tc>
        <w:tc>
          <w:tcPr>
            <w:tcW w:w="359" w:type="pct"/>
            <w:vMerge/>
            <w:tcBorders>
              <w:top w:val="nil"/>
              <w:left w:val="single" w:sz="4" w:space="0" w:color="auto"/>
              <w:bottom w:val="single" w:sz="4" w:space="0" w:color="auto"/>
              <w:right w:val="single" w:sz="4" w:space="0" w:color="auto"/>
            </w:tcBorders>
            <w:vAlign w:val="center"/>
            <w:hideMark/>
          </w:tcPr>
          <w:p w14:paraId="0CE74E76"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20B9B35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F21424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14:paraId="09F98B4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56197B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C06D8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3 711 055,00</w:t>
            </w:r>
          </w:p>
        </w:tc>
        <w:tc>
          <w:tcPr>
            <w:tcW w:w="265" w:type="pct"/>
            <w:tcBorders>
              <w:top w:val="nil"/>
              <w:left w:val="nil"/>
              <w:bottom w:val="single" w:sz="4" w:space="0" w:color="auto"/>
              <w:right w:val="nil"/>
            </w:tcBorders>
            <w:shd w:val="clear" w:color="auto" w:fill="auto"/>
            <w:vAlign w:val="center"/>
            <w:hideMark/>
          </w:tcPr>
          <w:p w14:paraId="3DB8BB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654 892,00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3073E7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436 595,00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77F532C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53 116,00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4A9CF6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383 479,00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185F3B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1AE46D4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218 297,00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84131E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4 365 947,00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824677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7A17C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092946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F85314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3C002E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35403509"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5A8CE6B4"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10.1.4 Zapewnienie równego dostępu do wysokiej jakości edukacji przedszkolnej – ZIT Aglomeracji Wałbrzyskiej</w:t>
            </w:r>
          </w:p>
        </w:tc>
        <w:tc>
          <w:tcPr>
            <w:tcW w:w="359" w:type="pct"/>
            <w:vMerge/>
            <w:tcBorders>
              <w:top w:val="nil"/>
              <w:left w:val="single" w:sz="4" w:space="0" w:color="auto"/>
              <w:bottom w:val="single" w:sz="4" w:space="0" w:color="auto"/>
              <w:right w:val="single" w:sz="4" w:space="0" w:color="auto"/>
            </w:tcBorders>
            <w:vAlign w:val="center"/>
            <w:hideMark/>
          </w:tcPr>
          <w:p w14:paraId="6A7B6EB7"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1C534ED4"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303E78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14:paraId="07D59E4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924DB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5FD57C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5 122 984,00</w:t>
            </w:r>
          </w:p>
        </w:tc>
        <w:tc>
          <w:tcPr>
            <w:tcW w:w="265" w:type="pct"/>
            <w:tcBorders>
              <w:top w:val="nil"/>
              <w:left w:val="nil"/>
              <w:bottom w:val="single" w:sz="4" w:space="0" w:color="auto"/>
              <w:right w:val="nil"/>
            </w:tcBorders>
            <w:shd w:val="clear" w:color="auto" w:fill="auto"/>
            <w:vAlign w:val="center"/>
            <w:hideMark/>
          </w:tcPr>
          <w:p w14:paraId="631D92C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904 056,00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095F26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602 704,00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381462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73 325,00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16C9C0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529 379,00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1EABCDA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3FFCFB2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301 352,00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73CA4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6 027 040,00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88099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9E51BD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56A824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2143F2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DC7637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49A94F83"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7B3F5B7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10.2. Zapewnienie równego dostępu do wysokiej jakości edukacji podstawowej, gimnazjalnej i ponadgimnazjalnej</w:t>
            </w:r>
          </w:p>
        </w:tc>
        <w:tc>
          <w:tcPr>
            <w:tcW w:w="359" w:type="pct"/>
            <w:vMerge/>
            <w:tcBorders>
              <w:top w:val="nil"/>
              <w:left w:val="single" w:sz="4" w:space="0" w:color="auto"/>
              <w:bottom w:val="single" w:sz="4" w:space="0" w:color="auto"/>
              <w:right w:val="single" w:sz="4" w:space="0" w:color="auto"/>
            </w:tcBorders>
            <w:vAlign w:val="center"/>
            <w:hideMark/>
          </w:tcPr>
          <w:p w14:paraId="48A47264" w14:textId="77777777" w:rsidR="00A42168" w:rsidRPr="00A42168" w:rsidRDefault="00A42168" w:rsidP="00A42168">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14:paraId="67C54CE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7242D4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51 350 000,00</w:t>
            </w:r>
          </w:p>
        </w:tc>
        <w:tc>
          <w:tcPr>
            <w:tcW w:w="85" w:type="pct"/>
            <w:tcBorders>
              <w:top w:val="nil"/>
              <w:left w:val="nil"/>
              <w:bottom w:val="single" w:sz="4" w:space="0" w:color="auto"/>
              <w:right w:val="single" w:sz="4" w:space="0" w:color="auto"/>
            </w:tcBorders>
            <w:shd w:val="clear" w:color="auto" w:fill="auto"/>
            <w:vAlign w:val="center"/>
            <w:hideMark/>
          </w:tcPr>
          <w:p w14:paraId="61EAFF0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F4756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3EDE038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51 350 000,00</w:t>
            </w:r>
          </w:p>
        </w:tc>
        <w:tc>
          <w:tcPr>
            <w:tcW w:w="265" w:type="pct"/>
            <w:tcBorders>
              <w:top w:val="nil"/>
              <w:left w:val="nil"/>
              <w:bottom w:val="single" w:sz="4" w:space="0" w:color="auto"/>
              <w:right w:val="nil"/>
            </w:tcBorders>
            <w:shd w:val="clear" w:color="auto" w:fill="auto"/>
            <w:vAlign w:val="center"/>
            <w:hideMark/>
          </w:tcPr>
          <w:p w14:paraId="663A5E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9 061 764,00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857D6B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8 771 207,00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0CD48A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5 333 390,00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0E0011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3 437 817,00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96FA7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71488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290 557,00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9C61A8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60 411 764,00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FF3859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C5859E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47CE1C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65EE95B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0CF2621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D57B303"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F5C41E8"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159620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D11C2F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71483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23 837 827,00</w:t>
            </w:r>
          </w:p>
        </w:tc>
        <w:tc>
          <w:tcPr>
            <w:tcW w:w="85" w:type="pct"/>
            <w:tcBorders>
              <w:top w:val="nil"/>
              <w:left w:val="nil"/>
              <w:bottom w:val="single" w:sz="4" w:space="0" w:color="auto"/>
              <w:right w:val="single" w:sz="4" w:space="0" w:color="auto"/>
            </w:tcBorders>
            <w:shd w:val="clear" w:color="auto" w:fill="auto"/>
            <w:vAlign w:val="center"/>
            <w:hideMark/>
          </w:tcPr>
          <w:p w14:paraId="1DEC083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03044CE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707C7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23 837 827,00</w:t>
            </w:r>
          </w:p>
        </w:tc>
        <w:tc>
          <w:tcPr>
            <w:tcW w:w="265" w:type="pct"/>
            <w:tcBorders>
              <w:top w:val="nil"/>
              <w:left w:val="nil"/>
              <w:bottom w:val="single" w:sz="4" w:space="0" w:color="auto"/>
              <w:right w:val="nil"/>
            </w:tcBorders>
            <w:shd w:val="clear" w:color="auto" w:fill="auto"/>
            <w:vAlign w:val="center"/>
            <w:hideMark/>
          </w:tcPr>
          <w:p w14:paraId="608C144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4 206 675,00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78F1C25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4 071 792,00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6DB9CE2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2 330 959,00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0C25EDA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1 740 833,00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61B10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76399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134 883,00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3067BD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28 044 502,00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6AC96A7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4C06AAD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6D45F0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C4F865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1E15A7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45382E8"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487B4DA2"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D5E2DF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611769EC"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A477E3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12 056 100,00</w:t>
            </w:r>
          </w:p>
        </w:tc>
        <w:tc>
          <w:tcPr>
            <w:tcW w:w="85" w:type="pct"/>
            <w:tcBorders>
              <w:top w:val="nil"/>
              <w:left w:val="nil"/>
              <w:bottom w:val="single" w:sz="4" w:space="0" w:color="auto"/>
              <w:right w:val="single" w:sz="4" w:space="0" w:color="auto"/>
            </w:tcBorders>
            <w:shd w:val="clear" w:color="auto" w:fill="auto"/>
            <w:vAlign w:val="center"/>
            <w:hideMark/>
          </w:tcPr>
          <w:p w14:paraId="03C1EB0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1617C3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3E68D8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12 056 100,00</w:t>
            </w:r>
          </w:p>
        </w:tc>
        <w:tc>
          <w:tcPr>
            <w:tcW w:w="265" w:type="pct"/>
            <w:tcBorders>
              <w:top w:val="nil"/>
              <w:left w:val="nil"/>
              <w:bottom w:val="single" w:sz="4" w:space="0" w:color="auto"/>
              <w:right w:val="nil"/>
            </w:tcBorders>
            <w:shd w:val="clear" w:color="auto" w:fill="auto"/>
            <w:vAlign w:val="center"/>
            <w:hideMark/>
          </w:tcPr>
          <w:p w14:paraId="4ECFC46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2 127 547,00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13ADF6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2 059 329,00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13C687F5"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1 283 159,00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425A6C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776 170,00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2212101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2A0071E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68 218,00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E1EE7E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14 183 647,00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2B2CD0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1071409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63C8BF8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27682E2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2BF6A0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E30AD49"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72D1DB7D"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10.2.3 Zapewnienie równego dostępu do wysokiej jakości edukacji podstawowej, gimnazjalnej i ponadgimnazjalnej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77DE491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25A7BD5F"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F18A54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14:paraId="5F895E5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3F64A9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0A9841C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6 891 960,00</w:t>
            </w:r>
          </w:p>
        </w:tc>
        <w:tc>
          <w:tcPr>
            <w:tcW w:w="265" w:type="pct"/>
            <w:tcBorders>
              <w:top w:val="nil"/>
              <w:left w:val="nil"/>
              <w:bottom w:val="single" w:sz="4" w:space="0" w:color="auto"/>
              <w:right w:val="nil"/>
            </w:tcBorders>
            <w:shd w:val="clear" w:color="auto" w:fill="auto"/>
            <w:vAlign w:val="center"/>
            <w:hideMark/>
          </w:tcPr>
          <w:p w14:paraId="0E20F8C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1 216 228,00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1F43FE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1 177 231,00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243A24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722 242,00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7B5948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454 989,00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3C10AA6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66653E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38 997,00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50F369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8 108 188,00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43AEFEF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2B7788E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3CC74A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75A3862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D5F5AF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C37CB74"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5C74AC4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301E2D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7A68B4D6"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1DEE685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8 564 113,00</w:t>
            </w:r>
          </w:p>
        </w:tc>
        <w:tc>
          <w:tcPr>
            <w:tcW w:w="85" w:type="pct"/>
            <w:tcBorders>
              <w:top w:val="nil"/>
              <w:left w:val="nil"/>
              <w:bottom w:val="single" w:sz="4" w:space="0" w:color="auto"/>
              <w:right w:val="single" w:sz="4" w:space="0" w:color="auto"/>
            </w:tcBorders>
            <w:shd w:val="clear" w:color="auto" w:fill="auto"/>
            <w:vAlign w:val="center"/>
            <w:hideMark/>
          </w:tcPr>
          <w:p w14:paraId="5E24852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3A14021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CA090D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8 564 113,00</w:t>
            </w:r>
          </w:p>
        </w:tc>
        <w:tc>
          <w:tcPr>
            <w:tcW w:w="265" w:type="pct"/>
            <w:tcBorders>
              <w:top w:val="nil"/>
              <w:left w:val="nil"/>
              <w:bottom w:val="single" w:sz="4" w:space="0" w:color="auto"/>
              <w:right w:val="nil"/>
            </w:tcBorders>
            <w:shd w:val="clear" w:color="auto" w:fill="auto"/>
            <w:vAlign w:val="center"/>
            <w:hideMark/>
          </w:tcPr>
          <w:p w14:paraId="26E2085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1 511 314,00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867935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1 462 855,00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88CCD0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997 030,00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5CA307A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465 825,00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756A21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039FD14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48 459,00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52B500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10 075 427,00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9A9025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33CBA4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67223E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3D937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F23D1E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B07F610" w14:textId="77777777" w:rsidTr="00A42168">
        <w:trPr>
          <w:trHeight w:val="675"/>
        </w:trPr>
        <w:tc>
          <w:tcPr>
            <w:tcW w:w="428" w:type="pct"/>
            <w:tcBorders>
              <w:top w:val="single" w:sz="4" w:space="0" w:color="auto"/>
              <w:left w:val="single" w:sz="4" w:space="0" w:color="auto"/>
              <w:bottom w:val="single" w:sz="4" w:space="0" w:color="auto"/>
              <w:right w:val="nil"/>
            </w:tcBorders>
            <w:shd w:val="clear" w:color="auto" w:fill="auto"/>
            <w:hideMark/>
          </w:tcPr>
          <w:p w14:paraId="638500BF"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10.3. Poprawa dostępności i wspieranie uczenia się przez całe życie</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007A96E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10.2)</w:t>
            </w:r>
          </w:p>
        </w:tc>
        <w:tc>
          <w:tcPr>
            <w:tcW w:w="85" w:type="pct"/>
            <w:vMerge/>
            <w:tcBorders>
              <w:top w:val="nil"/>
              <w:left w:val="nil"/>
              <w:bottom w:val="single" w:sz="4" w:space="0" w:color="000000"/>
              <w:right w:val="single" w:sz="4" w:space="0" w:color="auto"/>
            </w:tcBorders>
            <w:vAlign w:val="center"/>
            <w:hideMark/>
          </w:tcPr>
          <w:p w14:paraId="79FBC487"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4AAF5A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14:paraId="442105A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41E24F2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220263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17 899 897,00</w:t>
            </w:r>
          </w:p>
        </w:tc>
        <w:tc>
          <w:tcPr>
            <w:tcW w:w="265" w:type="pct"/>
            <w:tcBorders>
              <w:top w:val="nil"/>
              <w:left w:val="nil"/>
              <w:bottom w:val="single" w:sz="4" w:space="0" w:color="auto"/>
              <w:right w:val="nil"/>
            </w:tcBorders>
            <w:shd w:val="clear" w:color="auto" w:fill="auto"/>
            <w:vAlign w:val="center"/>
            <w:hideMark/>
          </w:tcPr>
          <w:p w14:paraId="50B7CB8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3 158 805,00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606E8E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1 263 522,00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4221EC5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1 052 935,00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749A3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210 587,00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564C732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4DE9F30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1 895 283,00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31D7AA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21 058 702,00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3CF674F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5F0FE1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950AF9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76C2724"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B26654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059713D9" w14:textId="77777777" w:rsidTr="00A42168">
        <w:trPr>
          <w:trHeight w:val="900"/>
        </w:trPr>
        <w:tc>
          <w:tcPr>
            <w:tcW w:w="428" w:type="pct"/>
            <w:tcBorders>
              <w:top w:val="single" w:sz="4" w:space="0" w:color="auto"/>
              <w:left w:val="single" w:sz="4" w:space="0" w:color="auto"/>
              <w:bottom w:val="single" w:sz="4" w:space="0" w:color="auto"/>
              <w:right w:val="nil"/>
            </w:tcBorders>
            <w:shd w:val="clear" w:color="auto" w:fill="auto"/>
            <w:hideMark/>
          </w:tcPr>
          <w:p w14:paraId="6B77902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Działanie 10.4. Dostosowanie systemów kształcenia i szkolenia zawodowego do potrzeb rynku pracy</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14:paraId="64E2789E"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(PI 10.3)</w:t>
            </w:r>
          </w:p>
        </w:tc>
        <w:tc>
          <w:tcPr>
            <w:tcW w:w="85" w:type="pct"/>
            <w:vMerge/>
            <w:tcBorders>
              <w:top w:val="nil"/>
              <w:left w:val="nil"/>
              <w:bottom w:val="single" w:sz="4" w:space="0" w:color="000000"/>
              <w:right w:val="single" w:sz="4" w:space="0" w:color="auto"/>
            </w:tcBorders>
            <w:vAlign w:val="center"/>
            <w:hideMark/>
          </w:tcPr>
          <w:p w14:paraId="5F3A2BD3"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5B0231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14:paraId="613F9A6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01321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5906B07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59 281 196,00</w:t>
            </w:r>
          </w:p>
        </w:tc>
        <w:tc>
          <w:tcPr>
            <w:tcW w:w="265" w:type="pct"/>
            <w:tcBorders>
              <w:top w:val="nil"/>
              <w:left w:val="nil"/>
              <w:bottom w:val="single" w:sz="4" w:space="0" w:color="auto"/>
              <w:right w:val="nil"/>
            </w:tcBorders>
            <w:shd w:val="clear" w:color="auto" w:fill="auto"/>
            <w:vAlign w:val="center"/>
            <w:hideMark/>
          </w:tcPr>
          <w:p w14:paraId="70AD94C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10 461 389,00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4E30BF2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7 816 610,00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14:paraId="3F220B9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3 787 129,00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8228FB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4 029 481,00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14:paraId="00EF673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14:paraId="7B57BB1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2 644 779,00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FB142D6"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69 742 585,00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E5DFD4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6C9AE01"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32256542"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5FAA69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279B22E9"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51D8AE59" w14:textId="77777777" w:rsidTr="00A42168">
        <w:trPr>
          <w:trHeight w:val="1125"/>
        </w:trPr>
        <w:tc>
          <w:tcPr>
            <w:tcW w:w="428" w:type="pct"/>
            <w:tcBorders>
              <w:top w:val="single" w:sz="4" w:space="0" w:color="auto"/>
              <w:left w:val="single" w:sz="4" w:space="0" w:color="auto"/>
              <w:bottom w:val="single" w:sz="4" w:space="0" w:color="auto"/>
              <w:right w:val="nil"/>
            </w:tcBorders>
            <w:shd w:val="clear" w:color="auto" w:fill="auto"/>
            <w:hideMark/>
          </w:tcPr>
          <w:p w14:paraId="0FE11F16"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10.4.1 Dostosowanie systemów kształcenia i szkolenia zawodowego do potrzeb rynku pracy  – konkursy horyzontalne</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4A724BC2"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1DD1373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7E409F8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14:paraId="10352117"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61432C6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90C067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42 615 549,00</w:t>
            </w:r>
          </w:p>
        </w:tc>
        <w:tc>
          <w:tcPr>
            <w:tcW w:w="265" w:type="pct"/>
            <w:tcBorders>
              <w:top w:val="nil"/>
              <w:left w:val="nil"/>
              <w:bottom w:val="single" w:sz="4" w:space="0" w:color="auto"/>
              <w:right w:val="nil"/>
            </w:tcBorders>
            <w:shd w:val="clear" w:color="auto" w:fill="auto"/>
            <w:vAlign w:val="center"/>
            <w:hideMark/>
          </w:tcPr>
          <w:p w14:paraId="0D62191F"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7 520 391,00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076A6BB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5 619 136,00</w:t>
            </w:r>
          </w:p>
        </w:tc>
        <w:tc>
          <w:tcPr>
            <w:tcW w:w="248" w:type="pct"/>
            <w:tcBorders>
              <w:top w:val="nil"/>
              <w:left w:val="nil"/>
              <w:bottom w:val="single" w:sz="4" w:space="0" w:color="auto"/>
              <w:right w:val="single" w:sz="4" w:space="0" w:color="auto"/>
            </w:tcBorders>
            <w:shd w:val="clear" w:color="auto" w:fill="auto"/>
            <w:vAlign w:val="center"/>
            <w:hideMark/>
          </w:tcPr>
          <w:p w14:paraId="18B320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2 722 458,00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AFF143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2 896 678,00</w:t>
            </w:r>
          </w:p>
        </w:tc>
        <w:tc>
          <w:tcPr>
            <w:tcW w:w="245" w:type="pct"/>
            <w:tcBorders>
              <w:top w:val="nil"/>
              <w:left w:val="nil"/>
              <w:bottom w:val="single" w:sz="4" w:space="0" w:color="auto"/>
              <w:right w:val="single" w:sz="4" w:space="0" w:color="auto"/>
            </w:tcBorders>
            <w:shd w:val="clear" w:color="auto" w:fill="auto"/>
            <w:vAlign w:val="center"/>
            <w:hideMark/>
          </w:tcPr>
          <w:p w14:paraId="16B792D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1B883A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1 901 255,00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54274A8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50 135 940,00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2620B8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66143F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5C7A03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FEEA81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11B46D7A"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7F5BBB6D"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00A55BAF"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lastRenderedPageBreak/>
              <w:t>Poddziałanie 10.4.2 Dostosowanie systemów kształcenia i szkolenia zawodowego do potrzeb rynku pracy - ZIT Wrocławskiego Obszaru Funkcjonalnego</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2BB09C3"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C7258BB"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09C2C98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14:paraId="10BA71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5B948E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D1C9BF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7 500 000,00</w:t>
            </w:r>
          </w:p>
        </w:tc>
        <w:tc>
          <w:tcPr>
            <w:tcW w:w="265" w:type="pct"/>
            <w:tcBorders>
              <w:top w:val="nil"/>
              <w:left w:val="nil"/>
              <w:bottom w:val="single" w:sz="4" w:space="0" w:color="auto"/>
              <w:right w:val="nil"/>
            </w:tcBorders>
            <w:shd w:val="clear" w:color="auto" w:fill="auto"/>
            <w:vAlign w:val="center"/>
            <w:hideMark/>
          </w:tcPr>
          <w:p w14:paraId="7D97493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1 323 530,00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2FE17729"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988 924,00</w:t>
            </w:r>
          </w:p>
        </w:tc>
        <w:tc>
          <w:tcPr>
            <w:tcW w:w="248" w:type="pct"/>
            <w:tcBorders>
              <w:top w:val="nil"/>
              <w:left w:val="nil"/>
              <w:bottom w:val="single" w:sz="4" w:space="0" w:color="auto"/>
              <w:right w:val="single" w:sz="4" w:space="0" w:color="auto"/>
            </w:tcBorders>
            <w:shd w:val="clear" w:color="auto" w:fill="auto"/>
            <w:vAlign w:val="center"/>
            <w:hideMark/>
          </w:tcPr>
          <w:p w14:paraId="77A53D2D"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479 131,00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1928ED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509 793,00</w:t>
            </w:r>
          </w:p>
        </w:tc>
        <w:tc>
          <w:tcPr>
            <w:tcW w:w="245" w:type="pct"/>
            <w:tcBorders>
              <w:top w:val="nil"/>
              <w:left w:val="nil"/>
              <w:bottom w:val="single" w:sz="4" w:space="0" w:color="auto"/>
              <w:right w:val="single" w:sz="4" w:space="0" w:color="auto"/>
            </w:tcBorders>
            <w:shd w:val="clear" w:color="auto" w:fill="auto"/>
            <w:vAlign w:val="center"/>
            <w:hideMark/>
          </w:tcPr>
          <w:p w14:paraId="5219B4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3F2CA59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334 606,00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2ED9C828"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8 823 530,00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73E07DBF"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0644F2B7"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1E20005E"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4CBADE3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37EC4D3C"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11CAC66A"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7D32537C"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10.4.3 Dostosowanie systemów kształcenia i szkolenia zawodowego do potrzeb rynku pracy  - ZIT Aglomeracji Jeleniogórskiej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0EB9A4E0"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02F6DD5A"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53966D1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14:paraId="4CE4937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77FAAB06"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6680011C"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3 976 131,00</w:t>
            </w:r>
          </w:p>
        </w:tc>
        <w:tc>
          <w:tcPr>
            <w:tcW w:w="265" w:type="pct"/>
            <w:tcBorders>
              <w:top w:val="nil"/>
              <w:left w:val="nil"/>
              <w:bottom w:val="single" w:sz="4" w:space="0" w:color="auto"/>
              <w:right w:val="nil"/>
            </w:tcBorders>
            <w:shd w:val="clear" w:color="auto" w:fill="auto"/>
            <w:vAlign w:val="center"/>
            <w:hideMark/>
          </w:tcPr>
          <w:p w14:paraId="57B779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701 671,00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34C84CC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524 279,00</w:t>
            </w:r>
          </w:p>
        </w:tc>
        <w:tc>
          <w:tcPr>
            <w:tcW w:w="248" w:type="pct"/>
            <w:tcBorders>
              <w:top w:val="nil"/>
              <w:left w:val="nil"/>
              <w:bottom w:val="single" w:sz="4" w:space="0" w:color="auto"/>
              <w:right w:val="single" w:sz="4" w:space="0" w:color="auto"/>
            </w:tcBorders>
            <w:shd w:val="clear" w:color="auto" w:fill="auto"/>
            <w:vAlign w:val="center"/>
            <w:hideMark/>
          </w:tcPr>
          <w:p w14:paraId="0336DEB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254 012,00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6B0BCE13"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270 267,00</w:t>
            </w:r>
          </w:p>
        </w:tc>
        <w:tc>
          <w:tcPr>
            <w:tcW w:w="245" w:type="pct"/>
            <w:tcBorders>
              <w:top w:val="nil"/>
              <w:left w:val="nil"/>
              <w:bottom w:val="single" w:sz="4" w:space="0" w:color="auto"/>
              <w:right w:val="single" w:sz="4" w:space="0" w:color="auto"/>
            </w:tcBorders>
            <w:shd w:val="clear" w:color="auto" w:fill="auto"/>
            <w:vAlign w:val="center"/>
            <w:hideMark/>
          </w:tcPr>
          <w:p w14:paraId="3EEDB1C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3FCB02D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177 392,00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6A38546E"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4 677 802,00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0E0C02D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7DD6984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2C9C93E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0DE353C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6512802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20ED90E9" w14:textId="77777777" w:rsidTr="00A42168">
        <w:trPr>
          <w:trHeight w:val="1350"/>
        </w:trPr>
        <w:tc>
          <w:tcPr>
            <w:tcW w:w="428" w:type="pct"/>
            <w:tcBorders>
              <w:top w:val="single" w:sz="4" w:space="0" w:color="auto"/>
              <w:left w:val="single" w:sz="4" w:space="0" w:color="auto"/>
              <w:bottom w:val="single" w:sz="4" w:space="0" w:color="auto"/>
              <w:right w:val="nil"/>
            </w:tcBorders>
            <w:shd w:val="clear" w:color="auto" w:fill="auto"/>
            <w:hideMark/>
          </w:tcPr>
          <w:p w14:paraId="2B2A821D" w14:textId="77777777" w:rsidR="00A42168" w:rsidRPr="00A42168" w:rsidRDefault="00A42168" w:rsidP="00A42168">
            <w:pPr>
              <w:spacing w:after="0"/>
              <w:jc w:val="both"/>
              <w:rPr>
                <w:rFonts w:ascii="Arial" w:hAnsi="Arial" w:cs="Arial"/>
                <w:color w:val="00B050"/>
                <w:sz w:val="16"/>
                <w:szCs w:val="16"/>
              </w:rPr>
            </w:pPr>
            <w:r w:rsidRPr="00A42168">
              <w:rPr>
                <w:rFonts w:ascii="Arial" w:hAnsi="Arial" w:cs="Arial"/>
                <w:color w:val="00B050"/>
                <w:sz w:val="16"/>
                <w:szCs w:val="16"/>
              </w:rPr>
              <w:t>Poddziałanie 10.4.4 Dostosowanie systemów kształcenia i szkolenia zawodowego do potrzeb rynku pracy – ZIT Aglomeracji Wałbrzyskiej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18CE4F74"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14:paraId="3DCAE278" w14:textId="77777777" w:rsidR="00A42168" w:rsidRPr="00A42168" w:rsidRDefault="00A42168" w:rsidP="00A42168">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14:paraId="2B5EDA7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14:paraId="70EF6B3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14:paraId="2BF0ACA4"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14:paraId="4B1BE811"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5 189 516,00</w:t>
            </w:r>
          </w:p>
        </w:tc>
        <w:tc>
          <w:tcPr>
            <w:tcW w:w="265" w:type="pct"/>
            <w:tcBorders>
              <w:top w:val="nil"/>
              <w:left w:val="nil"/>
              <w:bottom w:val="single" w:sz="4" w:space="0" w:color="auto"/>
              <w:right w:val="nil"/>
            </w:tcBorders>
            <w:shd w:val="clear" w:color="auto" w:fill="auto"/>
            <w:vAlign w:val="center"/>
            <w:hideMark/>
          </w:tcPr>
          <w:p w14:paraId="08A2C1E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915 797,00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14:paraId="66F45ED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684 271,00</w:t>
            </w:r>
          </w:p>
        </w:tc>
        <w:tc>
          <w:tcPr>
            <w:tcW w:w="248" w:type="pct"/>
            <w:tcBorders>
              <w:top w:val="nil"/>
              <w:left w:val="nil"/>
              <w:bottom w:val="single" w:sz="4" w:space="0" w:color="auto"/>
              <w:right w:val="single" w:sz="4" w:space="0" w:color="auto"/>
            </w:tcBorders>
            <w:shd w:val="clear" w:color="auto" w:fill="auto"/>
            <w:vAlign w:val="center"/>
            <w:hideMark/>
          </w:tcPr>
          <w:p w14:paraId="47E7BF0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331 528,00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14:paraId="2098C76A"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352 743,00</w:t>
            </w:r>
          </w:p>
        </w:tc>
        <w:tc>
          <w:tcPr>
            <w:tcW w:w="245" w:type="pct"/>
            <w:tcBorders>
              <w:top w:val="nil"/>
              <w:left w:val="nil"/>
              <w:bottom w:val="single" w:sz="4" w:space="0" w:color="auto"/>
              <w:right w:val="single" w:sz="4" w:space="0" w:color="auto"/>
            </w:tcBorders>
            <w:shd w:val="clear" w:color="auto" w:fill="auto"/>
            <w:vAlign w:val="center"/>
            <w:hideMark/>
          </w:tcPr>
          <w:p w14:paraId="2026ECC0"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14:paraId="105540EB"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231 526,00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14:paraId="31A82F92" w14:textId="77777777" w:rsidR="00A42168" w:rsidRPr="00A42168" w:rsidRDefault="00A42168" w:rsidP="00A42168">
            <w:pPr>
              <w:spacing w:after="0"/>
              <w:jc w:val="right"/>
              <w:rPr>
                <w:rFonts w:ascii="Arial" w:hAnsi="Arial" w:cs="Arial"/>
                <w:color w:val="00B050"/>
                <w:sz w:val="16"/>
                <w:szCs w:val="16"/>
              </w:rPr>
            </w:pPr>
            <w:r w:rsidRPr="00A42168">
              <w:rPr>
                <w:rFonts w:ascii="Arial" w:hAnsi="Arial" w:cs="Arial"/>
                <w:color w:val="00B050"/>
                <w:sz w:val="16"/>
                <w:szCs w:val="16"/>
              </w:rPr>
              <w:t>6 105 313,00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14:paraId="1C35B05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14:paraId="52BB755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14:paraId="7C92569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14:paraId="1511991C"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14:paraId="5F2B7327"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r w:rsidR="000707C6" w:rsidRPr="00A42168" w14:paraId="6A00083A" w14:textId="77777777" w:rsidTr="00A42168">
        <w:trPr>
          <w:trHeight w:val="465"/>
        </w:trPr>
        <w:tc>
          <w:tcPr>
            <w:tcW w:w="428" w:type="pct"/>
            <w:tcBorders>
              <w:top w:val="nil"/>
              <w:left w:val="single" w:sz="8" w:space="0" w:color="auto"/>
              <w:bottom w:val="single" w:sz="8" w:space="0" w:color="auto"/>
              <w:right w:val="nil"/>
            </w:tcBorders>
            <w:shd w:val="clear" w:color="000000" w:fill="FFC000"/>
            <w:vAlign w:val="center"/>
            <w:hideMark/>
          </w:tcPr>
          <w:p w14:paraId="54DD0A24" w14:textId="77777777" w:rsidR="00A42168" w:rsidRPr="00A42168" w:rsidRDefault="00A42168" w:rsidP="00A42168">
            <w:pPr>
              <w:spacing w:after="0"/>
              <w:jc w:val="center"/>
              <w:rPr>
                <w:rFonts w:ascii="Arial" w:hAnsi="Arial" w:cs="Arial"/>
                <w:color w:val="000000"/>
                <w:sz w:val="16"/>
                <w:szCs w:val="16"/>
              </w:rPr>
            </w:pPr>
            <w:r w:rsidRPr="00A42168">
              <w:rPr>
                <w:rFonts w:ascii="Arial" w:hAnsi="Arial" w:cs="Arial"/>
                <w:color w:val="000000"/>
                <w:sz w:val="16"/>
                <w:szCs w:val="16"/>
              </w:rPr>
              <w:t>oś priorytetowa nr 11</w:t>
            </w:r>
            <w:r w:rsidRPr="00A42168">
              <w:rPr>
                <w:rFonts w:ascii="Arial" w:hAnsi="Arial" w:cs="Arial"/>
                <w:color w:val="000000"/>
                <w:sz w:val="16"/>
                <w:szCs w:val="16"/>
              </w:rPr>
              <w:br/>
              <w:t>Pomoc Techniczna</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14:paraId="3EDAFC91" w14:textId="77777777" w:rsidR="00A42168" w:rsidRPr="00A42168" w:rsidRDefault="00A42168" w:rsidP="00A42168">
            <w:pPr>
              <w:spacing w:after="0"/>
              <w:jc w:val="center"/>
              <w:rPr>
                <w:rFonts w:ascii="Arial" w:hAnsi="Arial" w:cs="Arial"/>
                <w:color w:val="000000"/>
                <w:sz w:val="12"/>
                <w:szCs w:val="12"/>
              </w:rPr>
            </w:pPr>
            <w:r w:rsidRPr="00A42168">
              <w:rPr>
                <w:rFonts w:ascii="Arial" w:hAnsi="Arial" w:cs="Arial"/>
                <w:color w:val="000000"/>
                <w:sz w:val="12"/>
                <w:szCs w:val="12"/>
              </w:rPr>
              <w:t> </w:t>
            </w:r>
          </w:p>
        </w:tc>
        <w:tc>
          <w:tcPr>
            <w:tcW w:w="85" w:type="pct"/>
            <w:vMerge/>
            <w:tcBorders>
              <w:top w:val="nil"/>
              <w:left w:val="nil"/>
              <w:bottom w:val="single" w:sz="4" w:space="0" w:color="000000"/>
              <w:right w:val="single" w:sz="4" w:space="0" w:color="auto"/>
            </w:tcBorders>
            <w:vAlign w:val="center"/>
            <w:hideMark/>
          </w:tcPr>
          <w:p w14:paraId="72181952" w14:textId="77777777" w:rsidR="00A42168" w:rsidRPr="00A42168" w:rsidRDefault="00A42168" w:rsidP="00A42168">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19046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83 200 000,00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14:paraId="36DBD3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14:paraId="2A40AA7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14:paraId="0DD806D3"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83 200 000,00</w:t>
            </w:r>
          </w:p>
        </w:tc>
        <w:tc>
          <w:tcPr>
            <w:tcW w:w="265" w:type="pct"/>
            <w:tcBorders>
              <w:top w:val="single" w:sz="4" w:space="0" w:color="auto"/>
              <w:left w:val="nil"/>
              <w:bottom w:val="single" w:sz="4" w:space="0" w:color="auto"/>
              <w:right w:val="nil"/>
            </w:tcBorders>
            <w:shd w:val="clear" w:color="000000" w:fill="FFC000"/>
            <w:vAlign w:val="center"/>
            <w:hideMark/>
          </w:tcPr>
          <w:p w14:paraId="338A889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14 682 353,00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4A7150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14 682 353,00</w:t>
            </w:r>
          </w:p>
        </w:tc>
        <w:tc>
          <w:tcPr>
            <w:tcW w:w="248" w:type="pct"/>
            <w:tcBorders>
              <w:top w:val="single" w:sz="4" w:space="0" w:color="auto"/>
              <w:left w:val="nil"/>
              <w:bottom w:val="single" w:sz="4" w:space="0" w:color="auto"/>
              <w:right w:val="single" w:sz="4" w:space="0" w:color="auto"/>
            </w:tcBorders>
            <w:shd w:val="clear" w:color="000000" w:fill="FFC000"/>
            <w:vAlign w:val="center"/>
            <w:hideMark/>
          </w:tcPr>
          <w:p w14:paraId="78DF416D"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58" w:type="pct"/>
            <w:tcBorders>
              <w:top w:val="single" w:sz="4" w:space="0" w:color="auto"/>
              <w:left w:val="nil"/>
              <w:bottom w:val="single" w:sz="4" w:space="0" w:color="auto"/>
              <w:right w:val="single" w:sz="4" w:space="0" w:color="auto"/>
            </w:tcBorders>
            <w:shd w:val="clear" w:color="000000" w:fill="FFC000"/>
            <w:vAlign w:val="center"/>
            <w:hideMark/>
          </w:tcPr>
          <w:p w14:paraId="27DDEB29"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14 682 353,00</w:t>
            </w:r>
          </w:p>
        </w:tc>
        <w:tc>
          <w:tcPr>
            <w:tcW w:w="245" w:type="pct"/>
            <w:tcBorders>
              <w:top w:val="single" w:sz="4" w:space="0" w:color="auto"/>
              <w:left w:val="nil"/>
              <w:bottom w:val="single" w:sz="4" w:space="0" w:color="auto"/>
              <w:right w:val="dotted" w:sz="4" w:space="0" w:color="auto"/>
            </w:tcBorders>
            <w:shd w:val="clear" w:color="000000" w:fill="FFC000"/>
            <w:vAlign w:val="center"/>
            <w:hideMark/>
          </w:tcPr>
          <w:p w14:paraId="0793416A"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71" w:type="pct"/>
            <w:tcBorders>
              <w:top w:val="single" w:sz="4" w:space="0" w:color="auto"/>
              <w:left w:val="nil"/>
              <w:bottom w:val="single" w:sz="4" w:space="0" w:color="auto"/>
              <w:right w:val="nil"/>
            </w:tcBorders>
            <w:shd w:val="clear" w:color="000000" w:fill="FFC000"/>
            <w:vAlign w:val="center"/>
            <w:hideMark/>
          </w:tcPr>
          <w:p w14:paraId="374137D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C0896D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97 882 353,00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14:paraId="508E83A0"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14:paraId="065C77B5"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83 200 000,00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69016B"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683538" w14:textId="77777777" w:rsidR="00A42168" w:rsidRPr="00A42168" w:rsidRDefault="00A42168" w:rsidP="00A42168">
            <w:pPr>
              <w:spacing w:after="0"/>
              <w:jc w:val="right"/>
              <w:rPr>
                <w:rFonts w:ascii="Arial" w:hAnsi="Arial" w:cs="Arial"/>
                <w:sz w:val="16"/>
                <w:szCs w:val="16"/>
              </w:rPr>
            </w:pPr>
            <w:r w:rsidRPr="00A42168">
              <w:rPr>
                <w:rFonts w:ascii="Arial" w:hAnsi="Arial" w:cs="Arial"/>
                <w:sz w:val="16"/>
                <w:szCs w:val="16"/>
              </w:rPr>
              <w:t>0,00</w:t>
            </w:r>
          </w:p>
        </w:tc>
        <w:tc>
          <w:tcPr>
            <w:tcW w:w="144" w:type="pct"/>
            <w:tcBorders>
              <w:top w:val="single" w:sz="4" w:space="0" w:color="auto"/>
              <w:left w:val="nil"/>
              <w:bottom w:val="single" w:sz="4" w:space="0" w:color="auto"/>
              <w:right w:val="single" w:sz="4" w:space="0" w:color="auto"/>
            </w:tcBorders>
            <w:shd w:val="clear" w:color="000000" w:fill="FFC000"/>
            <w:hideMark/>
          </w:tcPr>
          <w:p w14:paraId="17CE8CE6" w14:textId="77777777" w:rsidR="00A42168" w:rsidRPr="00A42168" w:rsidRDefault="00A42168" w:rsidP="00A42168">
            <w:pPr>
              <w:spacing w:after="0"/>
              <w:jc w:val="both"/>
              <w:rPr>
                <w:rFonts w:ascii="Arial" w:hAnsi="Arial" w:cs="Arial"/>
                <w:sz w:val="16"/>
                <w:szCs w:val="16"/>
              </w:rPr>
            </w:pPr>
            <w:r w:rsidRPr="00A42168">
              <w:rPr>
                <w:rFonts w:ascii="Arial" w:hAnsi="Arial" w:cs="Arial"/>
                <w:sz w:val="16"/>
                <w:szCs w:val="16"/>
              </w:rPr>
              <w:t> </w:t>
            </w:r>
          </w:p>
        </w:tc>
      </w:tr>
    </w:tbl>
    <w:p w14:paraId="2DD6DE29" w14:textId="77777777" w:rsidR="00B352FA" w:rsidRPr="00334FE3" w:rsidRDefault="00B352FA" w:rsidP="00D711C2">
      <w:pPr>
        <w:jc w:val="both"/>
        <w:rPr>
          <w:rFonts w:asciiTheme="minorHAnsi" w:hAnsiTheme="minorHAnsi"/>
          <w:i/>
        </w:rPr>
        <w:sectPr w:rsidR="00B352FA" w:rsidRPr="00334FE3" w:rsidSect="00E931AD">
          <w:headerReference w:type="first" r:id="rId17"/>
          <w:pgSz w:w="16838" w:h="11906" w:orient="landscape"/>
          <w:pgMar w:top="1418" w:right="851" w:bottom="1418" w:left="851" w:header="709" w:footer="709" w:gutter="0"/>
          <w:cols w:space="708"/>
          <w:titlePg/>
          <w:docGrid w:linePitch="360"/>
        </w:sectPr>
      </w:pPr>
    </w:p>
    <w:p w14:paraId="27159872" w14:textId="77777777" w:rsidR="008B2689" w:rsidRPr="00334FE3" w:rsidRDefault="00637D5D" w:rsidP="001C4E5F">
      <w:pPr>
        <w:pStyle w:val="Nagwek1"/>
        <w:rPr>
          <w:rFonts w:asciiTheme="minorHAnsi" w:hAnsiTheme="minorHAnsi"/>
        </w:rPr>
      </w:pPr>
      <w:bookmarkStart w:id="79" w:name="_Toc511377665"/>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79"/>
    </w:p>
    <w:p w14:paraId="0286272F" w14:textId="77777777" w:rsidR="009E0C18" w:rsidRPr="00334FE3" w:rsidRDefault="009E0C18" w:rsidP="009E0C18">
      <w:pPr>
        <w:rPr>
          <w:rFonts w:asciiTheme="minorHAnsi" w:hAnsiTheme="minorHAnsi"/>
          <w:u w:val="single"/>
        </w:rPr>
      </w:pPr>
    </w:p>
    <w:p w14:paraId="6F99DA69" w14:textId="77777777" w:rsidR="009E0C18" w:rsidRPr="00334FE3" w:rsidRDefault="009E0C18" w:rsidP="00945319">
      <w:pPr>
        <w:pStyle w:val="Nagwek2"/>
        <w:rPr>
          <w:rFonts w:asciiTheme="minorHAnsi" w:hAnsiTheme="minorHAnsi"/>
        </w:rPr>
      </w:pPr>
      <w:bookmarkStart w:id="80" w:name="_Toc511377666"/>
      <w:r w:rsidRPr="00334FE3">
        <w:rPr>
          <w:rFonts w:asciiTheme="minorHAnsi" w:hAnsiTheme="minorHAnsi"/>
        </w:rPr>
        <w:t>A. Wymiar terytorialny – formy obligatoryjne</w:t>
      </w:r>
      <w:bookmarkEnd w:id="80"/>
    </w:p>
    <w:p w14:paraId="7C5CF204" w14:textId="77777777" w:rsidR="009E0C18" w:rsidRPr="00334FE3" w:rsidRDefault="009E0C18" w:rsidP="00945319">
      <w:pPr>
        <w:pStyle w:val="Nagwek3"/>
        <w:rPr>
          <w:rFonts w:asciiTheme="minorHAnsi" w:hAnsiTheme="minorHAnsi"/>
        </w:rPr>
      </w:pPr>
      <w:bookmarkStart w:id="81" w:name="_Toc511377667"/>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58"/>
      </w:r>
      <w:bookmarkEnd w:id="81"/>
      <w:r w:rsidRPr="00334FE3">
        <w:rPr>
          <w:rFonts w:asciiTheme="minorHAnsi" w:hAnsiTheme="minorHAnsi"/>
        </w:rPr>
        <w:t xml:space="preserve"> </w:t>
      </w:r>
    </w:p>
    <w:p w14:paraId="14BD8EBF"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8056F64" w14:textId="77777777" w:rsidTr="00143D96">
        <w:trPr>
          <w:trHeight w:val="73"/>
        </w:trPr>
        <w:tc>
          <w:tcPr>
            <w:tcW w:w="9436" w:type="dxa"/>
          </w:tcPr>
          <w:p w14:paraId="471A02A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4BE40B7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0698D5C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304E35A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36DBD0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63FABD6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25418AF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5E7CD81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767A79D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3A20420"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09852EB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555F172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C08DF4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3B69AC8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00BE6A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439C259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85B60BB" w14:textId="77777777" w:rsidR="00456404" w:rsidRPr="00334FE3" w:rsidRDefault="00456404" w:rsidP="00456404">
            <w:pPr>
              <w:jc w:val="both"/>
              <w:rPr>
                <w:rFonts w:asciiTheme="minorHAnsi" w:hAnsiTheme="minorHAnsi" w:cs="Arial"/>
                <w:i/>
                <w:iCs/>
                <w:spacing w:val="4"/>
              </w:rPr>
            </w:pPr>
          </w:p>
          <w:p w14:paraId="449AD35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lastRenderedPageBreak/>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02AA1EDA" w14:textId="77777777" w:rsidR="00456404" w:rsidRPr="00334FE3" w:rsidRDefault="00456404" w:rsidP="00456404">
            <w:pPr>
              <w:jc w:val="both"/>
              <w:rPr>
                <w:rFonts w:asciiTheme="minorHAnsi" w:hAnsiTheme="minorHAnsi" w:cs="Arial"/>
                <w:i/>
                <w:iCs/>
                <w:spacing w:val="4"/>
              </w:rPr>
            </w:pPr>
          </w:p>
          <w:p w14:paraId="536E42CC"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138F33A9" w14:textId="77777777" w:rsidR="009E0C18" w:rsidRPr="00334FE3" w:rsidRDefault="009E0C18" w:rsidP="009E0C18">
      <w:pPr>
        <w:rPr>
          <w:rFonts w:asciiTheme="minorHAnsi" w:hAnsiTheme="minorHAnsi" w:cs="Arial"/>
          <w:iCs/>
          <w:spacing w:val="4"/>
          <w:sz w:val="16"/>
        </w:rPr>
      </w:pPr>
    </w:p>
    <w:p w14:paraId="77BD962F" w14:textId="77777777" w:rsidR="007B5292" w:rsidRPr="00334FE3" w:rsidRDefault="009E0C18" w:rsidP="009E0C18">
      <w:pPr>
        <w:rPr>
          <w:rFonts w:asciiTheme="minorHAnsi" w:hAnsiTheme="minorHAnsi"/>
        </w:rPr>
      </w:pPr>
      <w:bookmarkStart w:id="82" w:name="_Hlk519081905"/>
      <w:r w:rsidRPr="00334FE3">
        <w:rPr>
          <w:rFonts w:asciiTheme="minorHAnsi" w:hAnsiTheme="minorHAnsi"/>
        </w:rPr>
        <w:t>A.1.2 Indykatywna alokacja UE planowana na projekty rewitalizacyjne</w:t>
      </w:r>
    </w:p>
    <w:bookmarkEnd w:id="82"/>
    <w:p w14:paraId="3F378754"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334FE3" w14:paraId="0AD88963" w14:textId="77777777"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504F7DE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49DDF56"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78DA69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603D634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2E163B8A"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25F6DF12"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14:paraId="0263AC3D"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1B584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415A5C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D85C04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F2E165F"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61D055D"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14:paraId="19B1E026"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44D33F68"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73448CE"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BD9F76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3F4177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635C252"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76C8832"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428A0480"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57F0E08E"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EE37DC1"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5C2A9C"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2DB5FD0"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F790CB"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87A9A9A"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1CCF8C4B"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43DB745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550A551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7025E3"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16A1B9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EB1CE3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3641FE8F"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14:paraId="257EA297"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6145D2A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EAEBCA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0888C7E"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182833C"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6F156E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39EFDE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14:paraId="74F2132D"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06304C6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VI Infrastruktura </w:t>
            </w:r>
            <w:r w:rsidRPr="00334FE3">
              <w:rPr>
                <w:rFonts w:asciiTheme="minorHAnsi" w:hAnsiTheme="minorHAnsi" w:cs="Arial"/>
                <w:iCs/>
                <w:spacing w:val="4"/>
                <w:sz w:val="22"/>
                <w:szCs w:val="22"/>
              </w:rPr>
              <w:lastRenderedPageBreak/>
              <w:t>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5EEF0B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 xml:space="preserve">6.1 Inwestycje w infrastrukturę </w:t>
            </w:r>
            <w:r w:rsidRPr="00334FE3">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A948CC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FE92C91"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F5FB00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w:t>
            </w:r>
            <w:r w:rsidRPr="00334FE3">
              <w:rPr>
                <w:rFonts w:asciiTheme="minorHAnsi" w:hAnsiTheme="minorHAnsi" w:cs="Arial"/>
                <w:iCs/>
                <w:spacing w:val="4"/>
                <w:sz w:val="22"/>
                <w:szCs w:val="22"/>
              </w:rPr>
              <w:lastRenderedPageBreak/>
              <w:t>projektów</w:t>
            </w:r>
          </w:p>
        </w:tc>
      </w:tr>
      <w:tr w:rsidR="00C23EC4" w:rsidRPr="00334FE3" w14:paraId="668A819A"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05D69C7D"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53E13B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986548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1668A9B"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5E0069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0E68D39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2BEBB856"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6A9AD5CC"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5108DFAE"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C79F79E"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E1D4755"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54466709"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334FE3">
              <w:rPr>
                <w:rFonts w:asciiTheme="minorHAnsi" w:hAnsiTheme="minorHAnsi"/>
                <w:sz w:val="22"/>
                <w:szCs w:val="22"/>
              </w:rPr>
              <w:t>rewiatalizacją</w:t>
            </w:r>
            <w:proofErr w:type="spellEnd"/>
            <w:r w:rsidRPr="00334FE3">
              <w:rPr>
                <w:rFonts w:asciiTheme="minorHAnsi" w:hAnsiTheme="minorHAnsi"/>
                <w:sz w:val="22"/>
                <w:szCs w:val="22"/>
              </w:rPr>
              <w:t xml:space="preserve">.  </w:t>
            </w:r>
          </w:p>
        </w:tc>
      </w:tr>
      <w:tr w:rsidR="00C23EC4" w:rsidRPr="00334FE3" w14:paraId="2136EF0B" w14:textId="77777777" w:rsidTr="00143D96">
        <w:trPr>
          <w:jc w:val="center"/>
        </w:trPr>
        <w:tc>
          <w:tcPr>
            <w:tcW w:w="928" w:type="pct"/>
            <w:vMerge/>
            <w:tcBorders>
              <w:left w:val="single" w:sz="4" w:space="0" w:color="auto"/>
              <w:right w:val="single" w:sz="4" w:space="0" w:color="auto"/>
            </w:tcBorders>
            <w:vAlign w:val="center"/>
          </w:tcPr>
          <w:p w14:paraId="0D0B7C95"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0CB7229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8B6D91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9B41AB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1D715E2F"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6C7BFFA3"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37D34CA"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055F0147"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28C0B6B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42F687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29C7AE7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24E5AE9"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6C0B013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7D3A24C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AA27828"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5E86C7A"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09644E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334FE3">
              <w:rPr>
                <w:rFonts w:asciiTheme="minorHAnsi" w:hAnsiTheme="minorHAnsi"/>
                <w:sz w:val="22"/>
                <w:szCs w:val="22"/>
              </w:rPr>
              <w:t>zdegradowanych.lub</w:t>
            </w:r>
            <w:proofErr w:type="spellEnd"/>
          </w:p>
          <w:p w14:paraId="5FDE682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13A5E9B7" w14:textId="77777777" w:rsidTr="00143D96">
        <w:trPr>
          <w:jc w:val="center"/>
        </w:trPr>
        <w:tc>
          <w:tcPr>
            <w:tcW w:w="928" w:type="pct"/>
            <w:vMerge/>
            <w:tcBorders>
              <w:left w:val="single" w:sz="4" w:space="0" w:color="auto"/>
              <w:right w:val="single" w:sz="4" w:space="0" w:color="auto"/>
            </w:tcBorders>
            <w:vAlign w:val="center"/>
          </w:tcPr>
          <w:p w14:paraId="43028612"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52DE29E5"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2FFA095D"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646001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667E3AE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BADB225"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5F03BD63"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2D8569BD"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72364B4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7F2D7E8"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A51B58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zagrożonych ubóstwem lub wykluczeniem społecznym w związku z rewitalizacją obszarów zdegradowanych.</w:t>
            </w:r>
          </w:p>
        </w:tc>
      </w:tr>
    </w:tbl>
    <w:p w14:paraId="7197EE76" w14:textId="77777777" w:rsidR="009E0C18" w:rsidRPr="00334FE3" w:rsidRDefault="009E0C18" w:rsidP="009E0C18">
      <w:pPr>
        <w:rPr>
          <w:rFonts w:asciiTheme="minorHAnsi" w:hAnsiTheme="minorHAnsi"/>
          <w:sz w:val="16"/>
        </w:rPr>
      </w:pPr>
    </w:p>
    <w:p w14:paraId="6CA40778" w14:textId="77777777" w:rsidR="009E0C18" w:rsidRPr="00334FE3" w:rsidRDefault="009E0C18" w:rsidP="00945319">
      <w:pPr>
        <w:pStyle w:val="Nagwek3"/>
        <w:rPr>
          <w:rFonts w:asciiTheme="minorHAnsi" w:hAnsiTheme="minorHAnsi"/>
        </w:rPr>
      </w:pPr>
      <w:bookmarkStart w:id="83" w:name="_Toc511377668"/>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83"/>
    </w:p>
    <w:p w14:paraId="6BBF884B"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C90FCB7" w14:textId="77777777" w:rsidTr="00143D96">
        <w:trPr>
          <w:trHeight w:val="73"/>
        </w:trPr>
        <w:tc>
          <w:tcPr>
            <w:tcW w:w="9436" w:type="dxa"/>
          </w:tcPr>
          <w:p w14:paraId="2DDC8F45"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17124CF"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6C9DCB66"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613BFD2D" w14:textId="77777777" w:rsidR="009E0C18" w:rsidRPr="00334FE3" w:rsidRDefault="009E0C18" w:rsidP="009E0C18">
      <w:pPr>
        <w:rPr>
          <w:rFonts w:asciiTheme="minorHAnsi" w:hAnsiTheme="minorHAnsi"/>
          <w:sz w:val="16"/>
        </w:rPr>
      </w:pPr>
    </w:p>
    <w:p w14:paraId="556C9B8F" w14:textId="77777777" w:rsidR="00F37190" w:rsidRPr="00334FE3" w:rsidRDefault="00F37190" w:rsidP="009E0C18">
      <w:pPr>
        <w:rPr>
          <w:rFonts w:asciiTheme="minorHAnsi" w:hAnsiTheme="minorHAnsi"/>
          <w:sz w:val="16"/>
        </w:rPr>
      </w:pPr>
    </w:p>
    <w:p w14:paraId="4298B296" w14:textId="77777777" w:rsidR="00D267DF" w:rsidRPr="00334FE3" w:rsidRDefault="00D267DF" w:rsidP="00D267DF">
      <w:pPr>
        <w:rPr>
          <w:rFonts w:asciiTheme="minorHAnsi" w:hAnsiTheme="minorHAnsi"/>
        </w:rPr>
      </w:pPr>
      <w:bookmarkStart w:id="84"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6DB47C72" w14:textId="77777777" w:rsidTr="00143D96">
        <w:tc>
          <w:tcPr>
            <w:tcW w:w="1809" w:type="dxa"/>
            <w:tcBorders>
              <w:top w:val="single" w:sz="4" w:space="0" w:color="auto"/>
              <w:left w:val="single" w:sz="4" w:space="0" w:color="auto"/>
              <w:bottom w:val="single" w:sz="4" w:space="0" w:color="auto"/>
              <w:right w:val="single" w:sz="4" w:space="0" w:color="auto"/>
            </w:tcBorders>
            <w:hideMark/>
          </w:tcPr>
          <w:bookmarkEnd w:id="84"/>
          <w:p w14:paraId="77080512"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09B788E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10C38C5"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2CEACD83"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46DADC4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5425B4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70A1F1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017107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DF39D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1BA9EB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676909"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2D354B99" w14:textId="3A71056D"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2588EC4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FB8531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59827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EDC2A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52455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403AA99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14:paraId="61099A93"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10DD6B9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76174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2674C2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E0E303" w14:textId="1CE9F25A"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1 156 290</w:t>
            </w:r>
          </w:p>
        </w:tc>
        <w:tc>
          <w:tcPr>
            <w:tcW w:w="1513" w:type="dxa"/>
            <w:tcBorders>
              <w:top w:val="single" w:sz="4" w:space="0" w:color="auto"/>
              <w:left w:val="single" w:sz="4" w:space="0" w:color="auto"/>
              <w:bottom w:val="single" w:sz="4" w:space="0" w:color="auto"/>
              <w:right w:val="single" w:sz="4" w:space="0" w:color="auto"/>
            </w:tcBorders>
          </w:tcPr>
          <w:p w14:paraId="6171AD13" w14:textId="560332AC"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1 360 341</w:t>
            </w:r>
          </w:p>
        </w:tc>
      </w:tr>
      <w:tr w:rsidR="00EA7AF8" w:rsidRPr="00334FE3" w14:paraId="1B0EAC63"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87BF01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B6716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296E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77F69E0"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6E0D9B60"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61DA644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CF804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DE92C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2B0F07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061D42"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5A9D5BDF"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34BE128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245278C"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0AEB1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7E9CB4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27B77C"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11B7016B"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2471244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D9A8C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2C84B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EBC00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033008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3FA7D3B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37DE8EC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389FDD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DB8AC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467C93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C9E08A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5BE12A9"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7B26A9E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018104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365A0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E28825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31D9F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2274EFF7"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3E5934F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550E53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76A1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1FD8D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CE824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2669A7DB"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18E2E39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52526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3035B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889E13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C928B4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1CF5B30E" w14:textId="77777777"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14:paraId="7307525C"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5342314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6A7D8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5EE8C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9160039" w14:textId="675BD7AA"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5C137F4B" w14:textId="496D90C4"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52F8C56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AEF85C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EB6AD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F6FCF8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F79DBDE" w14:textId="77777777"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6 430 940</w:t>
            </w:r>
          </w:p>
        </w:tc>
        <w:tc>
          <w:tcPr>
            <w:tcW w:w="1513" w:type="dxa"/>
            <w:tcBorders>
              <w:top w:val="single" w:sz="4" w:space="0" w:color="auto"/>
              <w:left w:val="single" w:sz="4" w:space="0" w:color="auto"/>
              <w:bottom w:val="single" w:sz="4" w:space="0" w:color="auto"/>
              <w:right w:val="single" w:sz="4" w:space="0" w:color="auto"/>
            </w:tcBorders>
          </w:tcPr>
          <w:p w14:paraId="50F49B5B"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7 565 812</w:t>
            </w:r>
          </w:p>
        </w:tc>
      </w:tr>
      <w:tr w:rsidR="00EA7AF8" w:rsidRPr="00334FE3" w14:paraId="4E3A844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CB8F3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6175F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BF7A5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931E5F" w14:textId="77777777" w:rsidR="00EA7AF8" w:rsidRPr="00334FE3" w:rsidRDefault="00340344"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18 569 060</w:t>
            </w:r>
          </w:p>
        </w:tc>
        <w:tc>
          <w:tcPr>
            <w:tcW w:w="1513" w:type="dxa"/>
            <w:tcBorders>
              <w:top w:val="single" w:sz="4" w:space="0" w:color="auto"/>
              <w:left w:val="single" w:sz="4" w:space="0" w:color="auto"/>
              <w:bottom w:val="single" w:sz="4" w:space="0" w:color="auto"/>
              <w:right w:val="single" w:sz="4" w:space="0" w:color="auto"/>
            </w:tcBorders>
          </w:tcPr>
          <w:p w14:paraId="4500E413" w14:textId="77777777"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21 845 953</w:t>
            </w:r>
          </w:p>
        </w:tc>
      </w:tr>
      <w:tr w:rsidR="00EA7AF8" w:rsidRPr="00334FE3" w14:paraId="5654359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5F11CF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F0F7A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059F69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56FEB7"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42767ADD"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14:paraId="6004AAFE"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7798E2B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3F09F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06DD6B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0D40F97"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2266E24F" w14:textId="0B577A49"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14:paraId="3972AE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E20B84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9514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FBF1AE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1790105" w14:textId="77777777"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6A28C74C"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14:paraId="0EFDC3A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9AD3E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BF4CB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52EF94A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C2681BD"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7C4C1CE7" w14:textId="77C1C90C"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42168">
              <w:rPr>
                <w:rFonts w:asciiTheme="minorHAnsi" w:hAnsiTheme="minorHAnsi" w:cs="Arial"/>
                <w:iCs/>
                <w:spacing w:val="4"/>
                <w:sz w:val="22"/>
                <w:szCs w:val="22"/>
                <w:lang w:eastAsia="en-US"/>
              </w:rPr>
              <w:t> 526 047</w:t>
            </w:r>
          </w:p>
        </w:tc>
      </w:tr>
      <w:tr w:rsidR="00EA7AF8" w:rsidRPr="00334FE3" w14:paraId="7C5DAAF8"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3848A42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CD6F7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53ADEA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E7CC179"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1317351F" w14:textId="604AC8DE"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14:paraId="6DB91F19"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3074DB9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18EE2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73F2E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3B5BDF"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44403189"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14:paraId="63F91D14"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1EAE31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17B211"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170A9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9FF4471"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20F14BE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14:paraId="473E046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6DD6B6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6DE771"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E54CD8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65D174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3C52957F" w14:textId="5FD54B7D"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14:paraId="313BA009" w14:textId="77777777" w:rsidR="009E0C18" w:rsidRPr="00334FE3" w:rsidRDefault="009E0C18" w:rsidP="009E0C18">
      <w:pPr>
        <w:rPr>
          <w:rFonts w:asciiTheme="minorHAnsi" w:hAnsiTheme="minorHAnsi"/>
        </w:rPr>
      </w:pPr>
    </w:p>
    <w:p w14:paraId="57775116" w14:textId="77777777" w:rsidR="009E0C18" w:rsidRPr="00334FE3" w:rsidRDefault="009E0C18" w:rsidP="00945319">
      <w:pPr>
        <w:pStyle w:val="Nagwek3"/>
        <w:rPr>
          <w:rFonts w:asciiTheme="minorHAnsi" w:hAnsiTheme="minorHAnsi"/>
        </w:rPr>
      </w:pPr>
      <w:bookmarkStart w:id="85" w:name="_Toc511377669"/>
      <w:r w:rsidRPr="00334FE3">
        <w:rPr>
          <w:rFonts w:asciiTheme="minorHAnsi" w:hAnsiTheme="minorHAnsi"/>
        </w:rPr>
        <w:t>A.3. Obszary wiejskie</w:t>
      </w:r>
      <w:bookmarkEnd w:id="85"/>
    </w:p>
    <w:p w14:paraId="176E8E57"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552B2C3C" w14:textId="77777777" w:rsidTr="00143D96">
        <w:trPr>
          <w:trHeight w:val="73"/>
        </w:trPr>
        <w:tc>
          <w:tcPr>
            <w:tcW w:w="9294" w:type="dxa"/>
          </w:tcPr>
          <w:p w14:paraId="07574ED0" w14:textId="3BCD0051"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14:paraId="3B7745AC"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9B8B598"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6E1B6773"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C5CA1D0"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8B865ED"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744CCC71" w14:textId="77777777" w:rsidR="009E0C18" w:rsidRPr="00334FE3" w:rsidRDefault="009E0C18" w:rsidP="009E0C18">
      <w:pPr>
        <w:rPr>
          <w:rFonts w:asciiTheme="minorHAnsi" w:hAnsiTheme="minorHAnsi" w:cs="Arial"/>
          <w:iCs/>
          <w:spacing w:val="4"/>
        </w:rPr>
      </w:pPr>
    </w:p>
    <w:p w14:paraId="414BF24D"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199B5981"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14:paraId="5CDEF6D7"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77C5620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6A4FBC2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FF1205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073A2F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F3EEDD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0C3809D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6A2E3FB1" w14:textId="77777777" w:rsidTr="00143D96">
        <w:tc>
          <w:tcPr>
            <w:tcW w:w="1509" w:type="pct"/>
            <w:tcBorders>
              <w:top w:val="single" w:sz="4" w:space="0" w:color="auto"/>
              <w:left w:val="single" w:sz="4" w:space="0" w:color="auto"/>
              <w:bottom w:val="single" w:sz="4" w:space="0" w:color="auto"/>
              <w:right w:val="single" w:sz="4" w:space="0" w:color="auto"/>
            </w:tcBorders>
          </w:tcPr>
          <w:p w14:paraId="70B07F9A"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w:t>
            </w:r>
            <w:r w:rsidR="00466857" w:rsidRPr="00334FE3">
              <w:rPr>
                <w:rFonts w:asciiTheme="minorHAnsi" w:hAnsiTheme="minorHAnsi" w:cs="Arial"/>
                <w:iCs/>
                <w:spacing w:val="4"/>
                <w:sz w:val="22"/>
                <w:szCs w:val="22"/>
              </w:rPr>
              <w:lastRenderedPageBreak/>
              <w:t>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3E1C2D8F"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 xml:space="preserve">We wszystkich </w:t>
            </w:r>
            <w:r w:rsidRPr="00334FE3">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A0C8F1B"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2EDAD594"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1C404F48"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14E471D" w14:textId="77777777" w:rsidTr="00143D96">
        <w:tc>
          <w:tcPr>
            <w:tcW w:w="1509" w:type="pct"/>
            <w:tcBorders>
              <w:top w:val="single" w:sz="4" w:space="0" w:color="auto"/>
              <w:left w:val="single" w:sz="4" w:space="0" w:color="auto"/>
              <w:bottom w:val="single" w:sz="4" w:space="0" w:color="auto"/>
              <w:right w:val="single" w:sz="4" w:space="0" w:color="auto"/>
            </w:tcBorders>
          </w:tcPr>
          <w:p w14:paraId="0B4E4E8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56277A1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383B7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F244A2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1E3C7B2E"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59B3836" w14:textId="77777777" w:rsidTr="00143D96">
        <w:tc>
          <w:tcPr>
            <w:tcW w:w="1509" w:type="pct"/>
            <w:tcBorders>
              <w:top w:val="single" w:sz="4" w:space="0" w:color="auto"/>
              <w:left w:val="single" w:sz="4" w:space="0" w:color="auto"/>
              <w:bottom w:val="single" w:sz="4" w:space="0" w:color="auto"/>
              <w:right w:val="single" w:sz="4" w:space="0" w:color="auto"/>
            </w:tcBorders>
          </w:tcPr>
          <w:p w14:paraId="030AEE3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556277A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D95CF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73FFC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2CC751D6"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C238D8D" w14:textId="77777777" w:rsidTr="00143D96">
        <w:tc>
          <w:tcPr>
            <w:tcW w:w="1509" w:type="pct"/>
            <w:tcBorders>
              <w:top w:val="single" w:sz="4" w:space="0" w:color="auto"/>
              <w:left w:val="single" w:sz="4" w:space="0" w:color="auto"/>
              <w:bottom w:val="single" w:sz="4" w:space="0" w:color="auto"/>
              <w:right w:val="single" w:sz="4" w:space="0" w:color="auto"/>
            </w:tcBorders>
          </w:tcPr>
          <w:p w14:paraId="5EC855A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468B6A3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D77C6A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70CF7B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37881BD8"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7BA10AAD"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7EAFA7B3" w14:textId="77777777" w:rsidTr="00143D96">
        <w:tc>
          <w:tcPr>
            <w:tcW w:w="1509" w:type="pct"/>
            <w:tcBorders>
              <w:top w:val="single" w:sz="4" w:space="0" w:color="auto"/>
              <w:left w:val="single" w:sz="4" w:space="0" w:color="auto"/>
              <w:bottom w:val="single" w:sz="4" w:space="0" w:color="auto"/>
              <w:right w:val="single" w:sz="4" w:space="0" w:color="auto"/>
            </w:tcBorders>
          </w:tcPr>
          <w:p w14:paraId="2AFA3A0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5C92113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AAB348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50C3A0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011ADD7D"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092DAE0" w14:textId="77777777" w:rsidTr="00143D96">
        <w:tc>
          <w:tcPr>
            <w:tcW w:w="1509" w:type="pct"/>
            <w:tcBorders>
              <w:top w:val="single" w:sz="4" w:space="0" w:color="auto"/>
              <w:left w:val="single" w:sz="4" w:space="0" w:color="auto"/>
              <w:bottom w:val="single" w:sz="4" w:space="0" w:color="auto"/>
              <w:right w:val="single" w:sz="4" w:space="0" w:color="auto"/>
            </w:tcBorders>
          </w:tcPr>
          <w:p w14:paraId="33C16D1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1E82384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B52B5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54BBF7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35FDB19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BEFA060" w14:textId="77777777" w:rsidTr="00143D96">
        <w:tc>
          <w:tcPr>
            <w:tcW w:w="1509" w:type="pct"/>
            <w:tcBorders>
              <w:top w:val="single" w:sz="4" w:space="0" w:color="auto"/>
              <w:left w:val="single" w:sz="4" w:space="0" w:color="auto"/>
              <w:bottom w:val="single" w:sz="4" w:space="0" w:color="auto"/>
              <w:right w:val="single" w:sz="4" w:space="0" w:color="auto"/>
            </w:tcBorders>
          </w:tcPr>
          <w:p w14:paraId="7CE3A83A"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4B9A5A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114661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69C335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516ADEBC"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6FD6BD9" w14:textId="77777777" w:rsidTr="00143D96">
        <w:tc>
          <w:tcPr>
            <w:tcW w:w="1509" w:type="pct"/>
            <w:tcBorders>
              <w:top w:val="single" w:sz="4" w:space="0" w:color="auto"/>
              <w:left w:val="single" w:sz="4" w:space="0" w:color="auto"/>
              <w:bottom w:val="single" w:sz="4" w:space="0" w:color="auto"/>
              <w:right w:val="single" w:sz="4" w:space="0" w:color="auto"/>
            </w:tcBorders>
          </w:tcPr>
          <w:p w14:paraId="02E840B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23069A8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F62C07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A7DEE5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6C2D7564"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597FE8FB" w14:textId="77777777" w:rsidTr="00143D96">
        <w:tc>
          <w:tcPr>
            <w:tcW w:w="1509" w:type="pct"/>
            <w:tcBorders>
              <w:top w:val="single" w:sz="4" w:space="0" w:color="auto"/>
              <w:left w:val="single" w:sz="4" w:space="0" w:color="auto"/>
              <w:bottom w:val="single" w:sz="4" w:space="0" w:color="auto"/>
              <w:right w:val="single" w:sz="4" w:space="0" w:color="auto"/>
            </w:tcBorders>
          </w:tcPr>
          <w:p w14:paraId="631F3AAC"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401AC65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E37694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ECF47DA" w14:textId="3F8DDB39"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4104355C"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7B10C86" w14:textId="77777777" w:rsidTr="00143D96">
        <w:tc>
          <w:tcPr>
            <w:tcW w:w="1509" w:type="pct"/>
            <w:tcBorders>
              <w:top w:val="single" w:sz="4" w:space="0" w:color="auto"/>
              <w:left w:val="single" w:sz="4" w:space="0" w:color="auto"/>
              <w:bottom w:val="single" w:sz="4" w:space="0" w:color="auto"/>
              <w:right w:val="single" w:sz="4" w:space="0" w:color="auto"/>
            </w:tcBorders>
          </w:tcPr>
          <w:p w14:paraId="1B19C7DE"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47154B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701C5B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A099E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1E17F224"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7E3A220E" w14:textId="77777777" w:rsidR="00890757" w:rsidRPr="00334FE3" w:rsidRDefault="00890757" w:rsidP="00890757"/>
    <w:p w14:paraId="173967D4"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1050E37F" w14:textId="77777777" w:rsidR="009E0C18" w:rsidRPr="00334FE3" w:rsidRDefault="009E0C18" w:rsidP="00945319">
      <w:pPr>
        <w:pStyle w:val="Nagwek2"/>
        <w:rPr>
          <w:rFonts w:asciiTheme="minorHAnsi" w:hAnsiTheme="minorHAnsi"/>
        </w:rPr>
      </w:pPr>
      <w:bookmarkStart w:id="86" w:name="_Toc511377670"/>
      <w:r w:rsidRPr="00334FE3">
        <w:rPr>
          <w:rFonts w:asciiTheme="minorHAnsi" w:hAnsiTheme="minorHAnsi"/>
        </w:rPr>
        <w:t>B. Wymiar terytorialny – formy fakultatywne</w:t>
      </w:r>
      <w:bookmarkEnd w:id="86"/>
    </w:p>
    <w:p w14:paraId="0A342A73" w14:textId="77777777" w:rsidR="00945319" w:rsidRPr="00334FE3" w:rsidRDefault="009E0C18" w:rsidP="00945319">
      <w:pPr>
        <w:pStyle w:val="Nagwek3"/>
        <w:rPr>
          <w:rFonts w:asciiTheme="minorHAnsi" w:hAnsiTheme="minorHAnsi"/>
        </w:rPr>
      </w:pPr>
      <w:bookmarkStart w:id="87" w:name="_Toc511377671"/>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87"/>
    </w:p>
    <w:p w14:paraId="0E4D30CF"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42561D10" w14:textId="77777777" w:rsidR="009E0C18" w:rsidRPr="00334FE3" w:rsidRDefault="009E0C18" w:rsidP="00F31009">
      <w:pPr>
        <w:pStyle w:val="Nagwek3"/>
        <w:jc w:val="both"/>
        <w:rPr>
          <w:rFonts w:asciiTheme="minorHAnsi" w:hAnsiTheme="minorHAnsi"/>
        </w:rPr>
      </w:pPr>
      <w:bookmarkStart w:id="88" w:name="_Toc511377672"/>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88"/>
    </w:p>
    <w:p w14:paraId="7CA5BA90"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7CF318A6"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14794380" w14:textId="77777777" w:rsidTr="00143D96">
        <w:trPr>
          <w:trHeight w:val="223"/>
        </w:trPr>
        <w:tc>
          <w:tcPr>
            <w:tcW w:w="9620" w:type="dxa"/>
          </w:tcPr>
          <w:p w14:paraId="15059FB4"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13CC7890"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2639DA52"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0B1F3276" w14:textId="77777777" w:rsidR="004605F1" w:rsidRPr="00334FE3" w:rsidRDefault="004605F1" w:rsidP="00F4266B">
      <w:pPr>
        <w:rPr>
          <w:rFonts w:asciiTheme="minorHAnsi" w:hAnsiTheme="minorHAnsi"/>
        </w:rPr>
      </w:pPr>
    </w:p>
    <w:p w14:paraId="45D9BC98" w14:textId="77777777" w:rsidR="006642DC" w:rsidRDefault="006642DC" w:rsidP="00F4266B">
      <w:pPr>
        <w:rPr>
          <w:rFonts w:asciiTheme="minorHAnsi" w:hAnsiTheme="minorHAnsi"/>
        </w:rPr>
      </w:pPr>
    </w:p>
    <w:p w14:paraId="46DF8BBE"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14:paraId="3150EF75"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0900DEAE"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016B66D9"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05537B3"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30468F98"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DFF76BA"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C7A77C0"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lastRenderedPageBreak/>
              <w:t>(EUR)</w:t>
            </w:r>
          </w:p>
        </w:tc>
      </w:tr>
      <w:tr w:rsidR="005D38B8" w:rsidRPr="00334FE3" w14:paraId="799EB3F3" w14:textId="77777777" w:rsidTr="00143D96">
        <w:tc>
          <w:tcPr>
            <w:tcW w:w="943" w:type="pct"/>
            <w:tcBorders>
              <w:top w:val="single" w:sz="4" w:space="0" w:color="auto"/>
              <w:left w:val="single" w:sz="4" w:space="0" w:color="auto"/>
              <w:bottom w:val="single" w:sz="4" w:space="0" w:color="auto"/>
              <w:right w:val="single" w:sz="4" w:space="0" w:color="auto"/>
            </w:tcBorders>
          </w:tcPr>
          <w:p w14:paraId="08FF308D"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40F64AEB"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43A4EDF7"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949F958"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15EF6BEE"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1D0C3D77"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7021DFF2" w14:textId="77777777" w:rsidTr="00143D96">
        <w:tc>
          <w:tcPr>
            <w:tcW w:w="943" w:type="pct"/>
            <w:tcBorders>
              <w:top w:val="single" w:sz="4" w:space="0" w:color="auto"/>
              <w:left w:val="single" w:sz="4" w:space="0" w:color="auto"/>
              <w:bottom w:val="single" w:sz="4" w:space="0" w:color="auto"/>
              <w:right w:val="single" w:sz="4" w:space="0" w:color="auto"/>
            </w:tcBorders>
          </w:tcPr>
          <w:p w14:paraId="586A7A8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07EC1DB6"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083C823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45C738A"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39C93CC4"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782CF78D"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2A1AB0C3" w14:textId="77777777" w:rsidTr="00143D96">
        <w:tc>
          <w:tcPr>
            <w:tcW w:w="943" w:type="pct"/>
            <w:tcBorders>
              <w:top w:val="single" w:sz="4" w:space="0" w:color="auto"/>
              <w:left w:val="single" w:sz="4" w:space="0" w:color="auto"/>
              <w:bottom w:val="single" w:sz="4" w:space="0" w:color="auto"/>
              <w:right w:val="single" w:sz="4" w:space="0" w:color="auto"/>
            </w:tcBorders>
          </w:tcPr>
          <w:p w14:paraId="5E992D57" w14:textId="77777777" w:rsidR="00890757" w:rsidRPr="00334FE3" w:rsidRDefault="00890757" w:rsidP="00890757">
            <w:pPr>
              <w:autoSpaceDE w:val="0"/>
              <w:autoSpaceDN w:val="0"/>
              <w:adjustRightInd w:val="0"/>
              <w:spacing w:before="30" w:after="30"/>
              <w:rPr>
                <w:rFonts w:asciiTheme="minorHAnsi" w:hAnsiTheme="minorHAnsi" w:cs="Arial"/>
                <w:bCs/>
              </w:rPr>
            </w:pPr>
          </w:p>
          <w:p w14:paraId="356D4822"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C751EE9" w14:textId="77777777" w:rsidR="00890757" w:rsidRPr="00334FE3" w:rsidRDefault="00890757" w:rsidP="00DE3529">
            <w:pPr>
              <w:autoSpaceDE w:val="0"/>
              <w:autoSpaceDN w:val="0"/>
              <w:adjustRightInd w:val="0"/>
              <w:spacing w:before="30" w:after="30"/>
              <w:rPr>
                <w:rFonts w:asciiTheme="minorHAnsi" w:hAnsiTheme="minorHAnsi" w:cs="Arial"/>
              </w:rPr>
            </w:pPr>
          </w:p>
          <w:p w14:paraId="742FB352"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64FF597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317C355" w14:textId="77777777"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14:paraId="31AD67F3" w14:textId="77777777"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14:paraId="6479A779" w14:textId="77777777"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14:paraId="18BDA6EA" w14:textId="77777777" w:rsidTr="00143D96">
        <w:tc>
          <w:tcPr>
            <w:tcW w:w="943" w:type="pct"/>
            <w:tcBorders>
              <w:top w:val="single" w:sz="4" w:space="0" w:color="auto"/>
              <w:left w:val="single" w:sz="4" w:space="0" w:color="auto"/>
              <w:bottom w:val="single" w:sz="4" w:space="0" w:color="auto"/>
              <w:right w:val="single" w:sz="4" w:space="0" w:color="auto"/>
            </w:tcBorders>
          </w:tcPr>
          <w:p w14:paraId="5CFC0094"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AAF2281"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BCB888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A427353" w14:textId="77777777"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14:paraId="324EF26C" w14:textId="77777777"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14:paraId="19B6E6B7" w14:textId="77777777"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14:paraId="11EC8ECF" w14:textId="77777777" w:rsidTr="00143D96">
        <w:tc>
          <w:tcPr>
            <w:tcW w:w="943" w:type="pct"/>
            <w:tcBorders>
              <w:top w:val="single" w:sz="4" w:space="0" w:color="auto"/>
              <w:left w:val="single" w:sz="4" w:space="0" w:color="auto"/>
              <w:bottom w:val="single" w:sz="4" w:space="0" w:color="auto"/>
              <w:right w:val="single" w:sz="4" w:space="0" w:color="auto"/>
            </w:tcBorders>
          </w:tcPr>
          <w:p w14:paraId="3EB92DD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1202183"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28B2965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63DD208"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6CAF5B9D" w14:textId="14BDE5C9"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1E5A86A8" w14:textId="54250EA9"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1190AFC4" w14:textId="77777777" w:rsidTr="00143D96">
        <w:tc>
          <w:tcPr>
            <w:tcW w:w="943" w:type="pct"/>
            <w:tcBorders>
              <w:top w:val="single" w:sz="4" w:space="0" w:color="auto"/>
              <w:left w:val="single" w:sz="4" w:space="0" w:color="auto"/>
              <w:bottom w:val="single" w:sz="4" w:space="0" w:color="auto"/>
              <w:right w:val="single" w:sz="4" w:space="0" w:color="auto"/>
            </w:tcBorders>
          </w:tcPr>
          <w:p w14:paraId="3B2F626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23DE1282"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1978D4F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B8E524E"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2DF866FC"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2D93938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0CCC50B8" w14:textId="77777777" w:rsidTr="00143D96">
        <w:tc>
          <w:tcPr>
            <w:tcW w:w="943" w:type="pct"/>
            <w:tcBorders>
              <w:top w:val="single" w:sz="4" w:space="0" w:color="auto"/>
              <w:left w:val="single" w:sz="4" w:space="0" w:color="auto"/>
              <w:bottom w:val="single" w:sz="4" w:space="0" w:color="auto"/>
              <w:right w:val="single" w:sz="4" w:space="0" w:color="auto"/>
            </w:tcBorders>
          </w:tcPr>
          <w:p w14:paraId="76B3AB5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65C24C0D"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69EC885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3236F727"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01B45795"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7E909C62"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10DABE1B" w14:textId="77777777" w:rsidTr="00143D96">
        <w:tc>
          <w:tcPr>
            <w:tcW w:w="943" w:type="pct"/>
            <w:tcBorders>
              <w:top w:val="single" w:sz="4" w:space="0" w:color="auto"/>
              <w:left w:val="single" w:sz="4" w:space="0" w:color="auto"/>
              <w:bottom w:val="single" w:sz="4" w:space="0" w:color="auto"/>
              <w:right w:val="single" w:sz="4" w:space="0" w:color="auto"/>
            </w:tcBorders>
          </w:tcPr>
          <w:p w14:paraId="154169A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097EF819"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lastRenderedPageBreak/>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700950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1C62CF85"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15BFD2D9" w14:textId="77777777"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7B0884C7" w14:textId="77777777"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14:paraId="7D290FCA" w14:textId="77777777" w:rsidTr="00143D96">
        <w:tc>
          <w:tcPr>
            <w:tcW w:w="943" w:type="pct"/>
            <w:tcBorders>
              <w:top w:val="single" w:sz="4" w:space="0" w:color="auto"/>
              <w:left w:val="single" w:sz="4" w:space="0" w:color="auto"/>
              <w:bottom w:val="single" w:sz="4" w:space="0" w:color="auto"/>
              <w:right w:val="single" w:sz="4" w:space="0" w:color="auto"/>
            </w:tcBorders>
          </w:tcPr>
          <w:p w14:paraId="32BBD65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B1BB5B4"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2116A74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D1B8C54" w14:textId="77777777" w:rsidR="000F463F" w:rsidRPr="00334FE3" w:rsidRDefault="00F47723" w:rsidP="009F512C">
            <w:pPr>
              <w:jc w:val="right"/>
              <w:rPr>
                <w:rFonts w:asciiTheme="minorHAnsi" w:hAnsiTheme="minorHAnsi" w:cs="Arial"/>
              </w:rPr>
            </w:pPr>
            <w:r w:rsidRPr="00334FE3">
              <w:rPr>
                <w:rFonts w:asciiTheme="minorHAnsi" w:hAnsiTheme="minorHAnsi" w:cs="Arial"/>
                <w:sz w:val="22"/>
                <w:szCs w:val="22"/>
              </w:rPr>
              <w:t>3</w:t>
            </w:r>
            <w:r w:rsidR="00633889" w:rsidRPr="00334FE3">
              <w:rPr>
                <w:rFonts w:asciiTheme="minorHAnsi" w:hAnsiTheme="minorHAnsi" w:cs="Arial"/>
                <w:sz w:val="22"/>
                <w:szCs w:val="22"/>
              </w:rPr>
              <w:t xml:space="preserve"> </w:t>
            </w:r>
            <w:r w:rsidRPr="00334FE3">
              <w:rPr>
                <w:rFonts w:asciiTheme="minorHAnsi" w:hAnsiTheme="minorHAnsi" w:cs="Arial"/>
                <w:sz w:val="22"/>
                <w:szCs w:val="22"/>
              </w:rPr>
              <w:t>755</w:t>
            </w:r>
            <w:r w:rsidR="00633889" w:rsidRPr="00334FE3">
              <w:rPr>
                <w:rFonts w:asciiTheme="minorHAnsi" w:hAnsiTheme="minorHAnsi" w:cs="Arial"/>
                <w:sz w:val="22"/>
                <w:szCs w:val="22"/>
              </w:rPr>
              <w:t xml:space="preserve"> </w:t>
            </w:r>
            <w:r w:rsidRPr="00334FE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14:paraId="24E36E4D"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440B3625"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320</w:t>
            </w:r>
            <w:r w:rsidR="00465521" w:rsidRPr="00334FE3">
              <w:rPr>
                <w:rFonts w:asciiTheme="minorHAnsi" w:hAnsiTheme="minorHAnsi" w:cs="Arial"/>
                <w:sz w:val="22"/>
                <w:szCs w:val="22"/>
              </w:rPr>
              <w:t xml:space="preserve"> </w:t>
            </w:r>
            <w:r w:rsidR="00633889" w:rsidRPr="00334FE3">
              <w:rPr>
                <w:rFonts w:asciiTheme="minorHAnsi" w:hAnsiTheme="minorHAnsi" w:cs="Arial"/>
                <w:sz w:val="22"/>
                <w:szCs w:val="22"/>
              </w:rPr>
              <w:t>875</w:t>
            </w:r>
          </w:p>
        </w:tc>
      </w:tr>
      <w:tr w:rsidR="00041725" w:rsidRPr="00334FE3" w14:paraId="31F0BB61" w14:textId="77777777" w:rsidTr="00143D96">
        <w:tc>
          <w:tcPr>
            <w:tcW w:w="943" w:type="pct"/>
            <w:tcBorders>
              <w:top w:val="single" w:sz="4" w:space="0" w:color="auto"/>
              <w:left w:val="single" w:sz="4" w:space="0" w:color="auto"/>
              <w:bottom w:val="single" w:sz="4" w:space="0" w:color="auto"/>
              <w:right w:val="single" w:sz="4" w:space="0" w:color="auto"/>
            </w:tcBorders>
          </w:tcPr>
          <w:p w14:paraId="2B4FBD3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2D1B5C3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DADBDBE"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D54DCFE" w14:textId="77777777" w:rsidR="00041725" w:rsidRPr="00334FE3" w:rsidRDefault="00041725" w:rsidP="00041725">
            <w:pPr>
              <w:jc w:val="right"/>
              <w:rPr>
                <w:rFonts w:asciiTheme="minorHAnsi" w:hAnsiTheme="minorHAnsi" w:cs="Arial"/>
              </w:rPr>
            </w:pPr>
            <w:r w:rsidRPr="00334FE3">
              <w:rPr>
                <w:rFonts w:asciiTheme="minorHAnsi" w:hAnsiTheme="minorHAnsi" w:cs="Arial"/>
                <w:sz w:val="22"/>
                <w:szCs w:val="22"/>
              </w:rPr>
              <w:t>1 776 346</w:t>
            </w:r>
          </w:p>
        </w:tc>
        <w:tc>
          <w:tcPr>
            <w:tcW w:w="959" w:type="pct"/>
            <w:tcBorders>
              <w:top w:val="single" w:sz="4" w:space="0" w:color="auto"/>
              <w:left w:val="single" w:sz="4" w:space="0" w:color="auto"/>
              <w:bottom w:val="single" w:sz="4" w:space="0" w:color="auto"/>
              <w:right w:val="single" w:sz="4" w:space="0" w:color="auto"/>
            </w:tcBorders>
            <w:vAlign w:val="center"/>
          </w:tcPr>
          <w:p w14:paraId="1BAED43E"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313 472</w:t>
            </w:r>
          </w:p>
        </w:tc>
        <w:tc>
          <w:tcPr>
            <w:tcW w:w="738" w:type="pct"/>
            <w:tcBorders>
              <w:top w:val="single" w:sz="4" w:space="0" w:color="auto"/>
              <w:left w:val="single" w:sz="4" w:space="0" w:color="auto"/>
              <w:bottom w:val="single" w:sz="4" w:space="0" w:color="auto"/>
              <w:right w:val="single" w:sz="4" w:space="0" w:color="auto"/>
            </w:tcBorders>
            <w:vAlign w:val="center"/>
          </w:tcPr>
          <w:p w14:paraId="1D110B71"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2 089 818</w:t>
            </w:r>
          </w:p>
        </w:tc>
      </w:tr>
      <w:tr w:rsidR="00041725" w:rsidRPr="00334FE3" w14:paraId="4C384FC2" w14:textId="77777777" w:rsidTr="00143D96">
        <w:tc>
          <w:tcPr>
            <w:tcW w:w="943" w:type="pct"/>
            <w:tcBorders>
              <w:top w:val="single" w:sz="4" w:space="0" w:color="auto"/>
              <w:left w:val="single" w:sz="4" w:space="0" w:color="auto"/>
              <w:bottom w:val="single" w:sz="4" w:space="0" w:color="auto"/>
              <w:right w:val="single" w:sz="4" w:space="0" w:color="auto"/>
            </w:tcBorders>
          </w:tcPr>
          <w:p w14:paraId="7B513D1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6A1BF2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362EF158"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ED7D08"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10 723 654</w:t>
            </w:r>
          </w:p>
          <w:p w14:paraId="4EE2815C"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62897E03"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1 892 410</w:t>
            </w:r>
          </w:p>
        </w:tc>
        <w:tc>
          <w:tcPr>
            <w:tcW w:w="738" w:type="pct"/>
            <w:tcBorders>
              <w:top w:val="single" w:sz="4" w:space="0" w:color="auto"/>
              <w:left w:val="single" w:sz="4" w:space="0" w:color="auto"/>
              <w:bottom w:val="single" w:sz="4" w:space="0" w:color="auto"/>
              <w:right w:val="single" w:sz="4" w:space="0" w:color="auto"/>
            </w:tcBorders>
            <w:vAlign w:val="center"/>
          </w:tcPr>
          <w:p w14:paraId="4FB41FE4"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12 616 064</w:t>
            </w:r>
          </w:p>
        </w:tc>
      </w:tr>
      <w:tr w:rsidR="005D38B8" w:rsidRPr="00334FE3" w14:paraId="5BC8C734" w14:textId="77777777" w:rsidTr="00143D96">
        <w:tc>
          <w:tcPr>
            <w:tcW w:w="943" w:type="pct"/>
            <w:tcBorders>
              <w:top w:val="single" w:sz="4" w:space="0" w:color="auto"/>
              <w:left w:val="single" w:sz="4" w:space="0" w:color="auto"/>
              <w:bottom w:val="single" w:sz="4" w:space="0" w:color="auto"/>
              <w:right w:val="single" w:sz="4" w:space="0" w:color="auto"/>
            </w:tcBorders>
          </w:tcPr>
          <w:p w14:paraId="2758AED4"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1037BD55"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45670FD7"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DD77A28" w14:textId="77777777"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6E761C35"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442508A0"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14:paraId="59182422" w14:textId="77777777" w:rsidTr="00143D96">
        <w:tc>
          <w:tcPr>
            <w:tcW w:w="943" w:type="pct"/>
            <w:tcBorders>
              <w:top w:val="single" w:sz="4" w:space="0" w:color="auto"/>
              <w:left w:val="single" w:sz="4" w:space="0" w:color="auto"/>
              <w:bottom w:val="single" w:sz="4" w:space="0" w:color="auto"/>
              <w:right w:val="single" w:sz="4" w:space="0" w:color="auto"/>
            </w:tcBorders>
          </w:tcPr>
          <w:p w14:paraId="408EF101"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46C0886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633DDDD6"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77455B3" w14:textId="77777777"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50890A4" w14:textId="77777777"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54A1AA89" w14:textId="77777777"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14:paraId="7355F7A9" w14:textId="77777777" w:rsidTr="00143D96">
        <w:tc>
          <w:tcPr>
            <w:tcW w:w="943" w:type="pct"/>
            <w:tcBorders>
              <w:top w:val="single" w:sz="4" w:space="0" w:color="auto"/>
              <w:left w:val="single" w:sz="4" w:space="0" w:color="auto"/>
              <w:bottom w:val="single" w:sz="4" w:space="0" w:color="auto"/>
              <w:right w:val="single" w:sz="4" w:space="0" w:color="auto"/>
            </w:tcBorders>
          </w:tcPr>
          <w:p w14:paraId="0E2F087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D639398"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3021FF1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34308A4" w14:textId="77777777"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14:paraId="5DAF50C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29BA8390"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14:paraId="7E7AF267" w14:textId="77777777" w:rsidTr="00143D96">
        <w:tc>
          <w:tcPr>
            <w:tcW w:w="943" w:type="pct"/>
            <w:tcBorders>
              <w:top w:val="single" w:sz="4" w:space="0" w:color="auto"/>
              <w:left w:val="single" w:sz="4" w:space="0" w:color="auto"/>
              <w:bottom w:val="single" w:sz="4" w:space="0" w:color="auto"/>
              <w:right w:val="single" w:sz="4" w:space="0" w:color="auto"/>
            </w:tcBorders>
          </w:tcPr>
          <w:p w14:paraId="440B121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7C2EF53"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C64289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9769A0C"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5600B319" w14:textId="0035B04D"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14:paraId="73E39FEB" w14:textId="29F19C5D"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14:paraId="4ABD3B10" w14:textId="77777777" w:rsidTr="00143D96">
        <w:tc>
          <w:tcPr>
            <w:tcW w:w="943" w:type="pct"/>
            <w:tcBorders>
              <w:top w:val="single" w:sz="4" w:space="0" w:color="auto"/>
              <w:left w:val="single" w:sz="4" w:space="0" w:color="auto"/>
              <w:bottom w:val="single" w:sz="4" w:space="0" w:color="auto"/>
              <w:right w:val="single" w:sz="4" w:space="0" w:color="auto"/>
            </w:tcBorders>
          </w:tcPr>
          <w:p w14:paraId="4DB2595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4E197B06"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4291860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3CF5CC9"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2527653C"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14:paraId="73637CF2"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990</w:t>
            </w:r>
          </w:p>
        </w:tc>
      </w:tr>
      <w:tr w:rsidR="005D38B8" w:rsidRPr="00334FE3" w14:paraId="562892A7" w14:textId="77777777" w:rsidTr="00143D96">
        <w:tc>
          <w:tcPr>
            <w:tcW w:w="943" w:type="pct"/>
            <w:tcBorders>
              <w:top w:val="single" w:sz="4" w:space="0" w:color="auto"/>
              <w:left w:val="single" w:sz="4" w:space="0" w:color="auto"/>
              <w:bottom w:val="single" w:sz="4" w:space="0" w:color="auto"/>
              <w:right w:val="single" w:sz="4" w:space="0" w:color="auto"/>
            </w:tcBorders>
          </w:tcPr>
          <w:p w14:paraId="588FA50F"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9BC1EE5"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60FA06FD"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2EB02E8"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3CDB66CF"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4803D5A9"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7937AF16" w14:textId="77777777" w:rsidTr="00143D96">
        <w:tc>
          <w:tcPr>
            <w:tcW w:w="943" w:type="pct"/>
            <w:tcBorders>
              <w:top w:val="single" w:sz="4" w:space="0" w:color="auto"/>
              <w:left w:val="single" w:sz="4" w:space="0" w:color="auto"/>
              <w:bottom w:val="single" w:sz="4" w:space="0" w:color="auto"/>
              <w:right w:val="single" w:sz="4" w:space="0" w:color="auto"/>
            </w:tcBorders>
          </w:tcPr>
          <w:p w14:paraId="6D8EFDD6"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1ACED89"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02215EBD"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53C3474"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1B51E0A"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1C4E0C39"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7A8C3939" w14:textId="77777777" w:rsidTr="00143D96">
        <w:tc>
          <w:tcPr>
            <w:tcW w:w="943" w:type="pct"/>
            <w:tcBorders>
              <w:top w:val="single" w:sz="4" w:space="0" w:color="auto"/>
              <w:left w:val="single" w:sz="4" w:space="0" w:color="auto"/>
              <w:bottom w:val="single" w:sz="4" w:space="0" w:color="auto"/>
              <w:right w:val="single" w:sz="4" w:space="0" w:color="auto"/>
            </w:tcBorders>
          </w:tcPr>
          <w:p w14:paraId="6844E1A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5922E92"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44115B86"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8F0FE44"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005767B3"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431EE35"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707C435A" w14:textId="77777777" w:rsidR="00F4266B" w:rsidRPr="00334FE3" w:rsidRDefault="00F4266B" w:rsidP="00F4266B"/>
    <w:p w14:paraId="6A30D971" w14:textId="77777777" w:rsidR="00F4266B" w:rsidRPr="00334FE3" w:rsidRDefault="00F4266B" w:rsidP="00F4266B">
      <w:pPr>
        <w:rPr>
          <w:rFonts w:asciiTheme="minorHAnsi" w:hAnsiTheme="minorHAnsi"/>
        </w:rPr>
      </w:pPr>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14:paraId="39113CD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F12A6B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3993363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5F94A7F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64FD68F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68B1376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71A6680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17F245B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46A32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031700A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55776F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77CD04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A4F241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9292ABB" w14:textId="287CB860"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B58F246" w14:textId="7CB283A2"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6E530C97" w14:textId="6F555082"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60C2FFD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480F3F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021D0B48"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2F466F8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311B29"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42EBB635"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67B9DF9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61E49C3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3DCC09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36D5BF5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1196B6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3B2F1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048AF7FA"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6257EB24"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4BD06DA7"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1A48F50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BEC85E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D9B48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EF6F25" w14:textId="77777777" w:rsidR="002A204B" w:rsidRPr="00334FE3" w:rsidRDefault="00CD5749"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21 471 309</w:t>
            </w:r>
          </w:p>
        </w:tc>
        <w:tc>
          <w:tcPr>
            <w:tcW w:w="598" w:type="pct"/>
            <w:tcBorders>
              <w:top w:val="single" w:sz="4" w:space="0" w:color="auto"/>
              <w:left w:val="single" w:sz="4" w:space="0" w:color="auto"/>
              <w:bottom w:val="single" w:sz="4" w:space="0" w:color="auto"/>
              <w:right w:val="single" w:sz="4" w:space="0" w:color="auto"/>
            </w:tcBorders>
            <w:vAlign w:val="center"/>
          </w:tcPr>
          <w:p w14:paraId="61879896" w14:textId="77777777" w:rsidR="002A204B" w:rsidRPr="00334FE3" w:rsidRDefault="00CD574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3 789 055</w:t>
            </w:r>
          </w:p>
        </w:tc>
        <w:tc>
          <w:tcPr>
            <w:tcW w:w="750" w:type="pct"/>
            <w:tcBorders>
              <w:top w:val="single" w:sz="4" w:space="0" w:color="auto"/>
              <w:left w:val="single" w:sz="4" w:space="0" w:color="auto"/>
              <w:bottom w:val="single" w:sz="4" w:space="0" w:color="auto"/>
              <w:right w:val="single" w:sz="4" w:space="0" w:color="auto"/>
            </w:tcBorders>
            <w:vAlign w:val="center"/>
          </w:tcPr>
          <w:p w14:paraId="29F58A89" w14:textId="36FE739A" w:rsidR="002A204B" w:rsidRPr="00334FE3" w:rsidRDefault="00A00A1D"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25 260 364</w:t>
            </w:r>
          </w:p>
        </w:tc>
      </w:tr>
      <w:tr w:rsidR="002A204B" w:rsidRPr="00334FE3" w14:paraId="4BB732B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60B8F3D"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482DC65"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4DE23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5ED05F1" w14:textId="77777777" w:rsidR="002A204B" w:rsidRPr="00334FE3" w:rsidRDefault="00755816" w:rsidP="008C4988">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24 104 667</w:t>
            </w:r>
          </w:p>
        </w:tc>
        <w:tc>
          <w:tcPr>
            <w:tcW w:w="598" w:type="pct"/>
            <w:tcBorders>
              <w:top w:val="single" w:sz="4" w:space="0" w:color="auto"/>
              <w:left w:val="single" w:sz="4" w:space="0" w:color="auto"/>
              <w:bottom w:val="single" w:sz="4" w:space="0" w:color="auto"/>
              <w:right w:val="single" w:sz="4" w:space="0" w:color="auto"/>
            </w:tcBorders>
            <w:vAlign w:val="center"/>
          </w:tcPr>
          <w:p w14:paraId="6109C8D6" w14:textId="77777777"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4 253 765</w:t>
            </w:r>
          </w:p>
        </w:tc>
        <w:tc>
          <w:tcPr>
            <w:tcW w:w="750" w:type="pct"/>
            <w:tcBorders>
              <w:top w:val="single" w:sz="4" w:space="0" w:color="auto"/>
              <w:left w:val="single" w:sz="4" w:space="0" w:color="auto"/>
              <w:bottom w:val="single" w:sz="4" w:space="0" w:color="auto"/>
              <w:right w:val="single" w:sz="4" w:space="0" w:color="auto"/>
            </w:tcBorders>
            <w:vAlign w:val="center"/>
          </w:tcPr>
          <w:p w14:paraId="4F6AB539" w14:textId="77777777" w:rsidR="002A204B" w:rsidRPr="00334FE3" w:rsidRDefault="00755816"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28 358 432</w:t>
            </w:r>
          </w:p>
        </w:tc>
      </w:tr>
      <w:tr w:rsidR="002A204B" w:rsidRPr="00334FE3" w14:paraId="6153585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E2226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0F36308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F17B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7095AF0"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4CF28726"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0F378E1B"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6B66B57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5717DE3"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F75DB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5D2C658"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20FCC8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3251C9F" w14:textId="5AA5B5D5"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1C7DC9A" w14:textId="223D92E2"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084B1C5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E4BA46A"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6EF6AB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DE0A7A"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44F14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2DE89CCA"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4FD3B81D"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1EFDC4E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48BB7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F0BD80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46AA02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8E4FA2"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7391C96C" w14:textId="77777777"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3AE930B1"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14:paraId="1966AA4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8779A2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F61818A"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AB36DE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8B86E4" w14:textId="77777777" w:rsidR="002A204B" w:rsidRPr="00334FE3" w:rsidRDefault="000C1ABF"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14:paraId="23C2A21C"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7CD1D85F" w14:textId="77777777" w:rsidR="002A204B" w:rsidRPr="00334FE3"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25 866 466</w:t>
            </w:r>
          </w:p>
        </w:tc>
      </w:tr>
      <w:tr w:rsidR="002A204B" w:rsidRPr="00334FE3" w14:paraId="0A1E951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2A0142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 xml:space="preserve">Infrastruktura </w:t>
            </w:r>
            <w:r w:rsidRPr="00334FE3">
              <w:rPr>
                <w:rFonts w:asciiTheme="minorHAnsi" w:hAnsiTheme="minorHAnsi" w:cs="Arial"/>
                <w:bCs/>
                <w:sz w:val="22"/>
                <w:szCs w:val="22"/>
                <w:lang w:eastAsia="en-US"/>
              </w:rPr>
              <w:lastRenderedPageBreak/>
              <w:t>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2310CC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6.1 Inwestycje w </w:t>
            </w:r>
            <w:r w:rsidRPr="00334FE3">
              <w:rPr>
                <w:rFonts w:asciiTheme="minorHAnsi" w:hAnsiTheme="minorHAnsi" w:cs="Arial"/>
                <w:sz w:val="22"/>
                <w:szCs w:val="22"/>
                <w:lang w:eastAsia="en-US"/>
              </w:rPr>
              <w:lastRenderedPageBreak/>
              <w:t xml:space="preserve">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EC32EF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0EE88D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4A03526D"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1 102 94</w:t>
            </w:r>
            <w:r w:rsidR="00C81E61" w:rsidRPr="00334FE3">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7C7E08A5" w14:textId="77777777"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7 352 94</w:t>
            </w:r>
            <w:r w:rsidR="00C81E61" w:rsidRPr="00334FE3">
              <w:rPr>
                <w:rFonts w:asciiTheme="minorHAnsi" w:hAnsiTheme="minorHAnsi" w:cs="Arial"/>
                <w:iCs/>
                <w:spacing w:val="4"/>
                <w:sz w:val="22"/>
                <w:szCs w:val="22"/>
                <w:lang w:eastAsia="en-US"/>
              </w:rPr>
              <w:t>1</w:t>
            </w:r>
          </w:p>
        </w:tc>
      </w:tr>
      <w:tr w:rsidR="002A204B" w:rsidRPr="00334FE3" w14:paraId="186A1CF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24B0DB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45913D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5A34F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AD7FE8" w14:textId="2F38AE29"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xml:space="preserve">16 </w:t>
            </w:r>
            <w:r w:rsidR="00A00A1D">
              <w:rPr>
                <w:rFonts w:asciiTheme="minorHAnsi" w:hAnsiTheme="minorHAnsi" w:cs="Arial"/>
                <w:sz w:val="22"/>
                <w:szCs w:val="22"/>
                <w:lang w:eastAsia="en-US"/>
              </w:rPr>
              <w:t>7</w:t>
            </w:r>
            <w:r w:rsidRPr="00334FE3">
              <w:rPr>
                <w:rFonts w:asciiTheme="minorHAnsi" w:hAnsiTheme="minorHAnsi" w:cs="Arial"/>
                <w:sz w:val="22"/>
                <w:szCs w:val="22"/>
                <w:lang w:eastAsia="en-US"/>
              </w:rPr>
              <w:t>50 000</w:t>
            </w:r>
          </w:p>
        </w:tc>
        <w:tc>
          <w:tcPr>
            <w:tcW w:w="598" w:type="pct"/>
            <w:tcBorders>
              <w:top w:val="single" w:sz="4" w:space="0" w:color="auto"/>
              <w:left w:val="single" w:sz="4" w:space="0" w:color="auto"/>
              <w:bottom w:val="single" w:sz="4" w:space="0" w:color="auto"/>
              <w:right w:val="single" w:sz="4" w:space="0" w:color="auto"/>
            </w:tcBorders>
            <w:vAlign w:val="center"/>
          </w:tcPr>
          <w:p w14:paraId="26109AE9" w14:textId="7FC58CF5" w:rsidR="002A204B" w:rsidRPr="00334FE3" w:rsidRDefault="00A00A1D"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2 955 882</w:t>
            </w:r>
          </w:p>
        </w:tc>
        <w:tc>
          <w:tcPr>
            <w:tcW w:w="750" w:type="pct"/>
            <w:tcBorders>
              <w:top w:val="single" w:sz="4" w:space="0" w:color="auto"/>
              <w:left w:val="single" w:sz="4" w:space="0" w:color="auto"/>
              <w:bottom w:val="single" w:sz="4" w:space="0" w:color="auto"/>
              <w:right w:val="single" w:sz="4" w:space="0" w:color="auto"/>
            </w:tcBorders>
            <w:vAlign w:val="center"/>
          </w:tcPr>
          <w:p w14:paraId="661395E3" w14:textId="1CAD7DD2"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19</w:t>
            </w:r>
            <w:r w:rsidR="00A00A1D">
              <w:rPr>
                <w:rFonts w:asciiTheme="minorHAnsi" w:hAnsiTheme="minorHAnsi" w:cs="Arial"/>
                <w:iCs/>
                <w:spacing w:val="4"/>
                <w:sz w:val="22"/>
                <w:szCs w:val="22"/>
                <w:lang w:eastAsia="en-US"/>
              </w:rPr>
              <w:t> 705 882</w:t>
            </w:r>
          </w:p>
        </w:tc>
      </w:tr>
      <w:tr w:rsidR="002A204B" w:rsidRPr="00334FE3" w14:paraId="51AAAE5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9E671C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8A863D1"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F0A386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6234580"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22E172B"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5D3B9407"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24C3328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BEF9C6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2509A0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31BA4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C36D44"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B4383C5"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68231400"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14:paraId="622E3F3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F75EF1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1A61DF8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7C840D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86C3DF1"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0B91051F"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557E1D13"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14:paraId="75FBC87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33AF3C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7A5C20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D113F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9C339CA"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118CD19A" w14:textId="46C0A02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461 968</w:t>
            </w:r>
          </w:p>
        </w:tc>
        <w:tc>
          <w:tcPr>
            <w:tcW w:w="750" w:type="pct"/>
            <w:tcBorders>
              <w:top w:val="single" w:sz="4" w:space="0" w:color="auto"/>
              <w:left w:val="single" w:sz="4" w:space="0" w:color="auto"/>
              <w:bottom w:val="single" w:sz="4" w:space="0" w:color="auto"/>
              <w:right w:val="single" w:sz="4" w:space="0" w:color="auto"/>
            </w:tcBorders>
            <w:vAlign w:val="center"/>
          </w:tcPr>
          <w:p w14:paraId="6251C4E7" w14:textId="5CE8EE25" w:rsidR="002A204B" w:rsidRPr="00334FE3" w:rsidRDefault="00DC4131"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964 477</w:t>
            </w:r>
          </w:p>
        </w:tc>
      </w:tr>
      <w:tr w:rsidR="002A204B" w:rsidRPr="00334FE3" w14:paraId="39701AC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745F19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1530E6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5C03E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0F364D"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3DA2D8FA"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2B6AC0B8"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78CB68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CC00628"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0DB8F969"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t>
            </w:r>
            <w:r w:rsidR="001C4BD6" w:rsidRPr="00334FE3">
              <w:rPr>
                <w:rFonts w:asciiTheme="minorHAnsi" w:hAnsiTheme="minorHAnsi" w:cs="Arial"/>
                <w:sz w:val="22"/>
                <w:szCs w:val="22"/>
                <w:lang w:eastAsia="en-US"/>
              </w:rPr>
              <w:lastRenderedPageBreak/>
              <w:t xml:space="preserve">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C44F28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C1A2161"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217F6061"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2EA1306C"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4BEDBA3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66FCCE"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3FFD2881"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07A325"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360AAAD1" w14:textId="6F04E23F"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5247EED0" w14:textId="29687ECD"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2CA18811" w14:textId="28D55850"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14:paraId="3B7BD367" w14:textId="77777777" w:rsidTr="00143D96">
        <w:tc>
          <w:tcPr>
            <w:tcW w:w="956" w:type="pct"/>
            <w:tcBorders>
              <w:top w:val="single" w:sz="4" w:space="0" w:color="auto"/>
              <w:left w:val="single" w:sz="4" w:space="0" w:color="auto"/>
              <w:bottom w:val="single" w:sz="4" w:space="0" w:color="auto"/>
              <w:right w:val="single" w:sz="4" w:space="0" w:color="auto"/>
            </w:tcBorders>
          </w:tcPr>
          <w:p w14:paraId="7A0E6344"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15030EE2"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315EAC3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1801E26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1B58094D" w14:textId="1BA9C6BD"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14:paraId="1B698E11" w14:textId="5B39F3AF"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14:paraId="1869FD39" w14:textId="77777777" w:rsidR="00404ECB" w:rsidRPr="00334FE3" w:rsidRDefault="00404ECB" w:rsidP="00404ECB">
      <w:pPr>
        <w:pStyle w:val="Nagwek1"/>
      </w:pPr>
      <w:bookmarkStart w:id="89" w:name="_Toc511377673"/>
      <w:r w:rsidRPr="00334FE3">
        <w:t>V. Wykaz dokumentów służących realizacji RPO WD</w:t>
      </w:r>
      <w:bookmarkEnd w:id="89"/>
    </w:p>
    <w:p w14:paraId="35242F47" w14:textId="77777777" w:rsidR="00404ECB" w:rsidRPr="00334FE3" w:rsidRDefault="00404ECB" w:rsidP="00404ECB">
      <w:pPr>
        <w:spacing w:after="0"/>
        <w:jc w:val="both"/>
        <w:rPr>
          <w:rFonts w:asciiTheme="minorHAnsi" w:hAnsiTheme="minorHAnsi"/>
          <w:b/>
        </w:rPr>
      </w:pPr>
    </w:p>
    <w:p w14:paraId="483679C7"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6CEAAFF7" w14:textId="77777777" w:rsidR="00404ECB" w:rsidRPr="00334FE3" w:rsidRDefault="00404ECB" w:rsidP="00404ECB">
      <w:pPr>
        <w:pStyle w:val="Nagwek2"/>
        <w:rPr>
          <w:rFonts w:asciiTheme="minorHAnsi" w:hAnsiTheme="minorHAnsi"/>
        </w:rPr>
      </w:pPr>
      <w:bookmarkStart w:id="90" w:name="_Toc511377674"/>
      <w:r w:rsidRPr="00334FE3">
        <w:rPr>
          <w:rFonts w:asciiTheme="minorHAnsi" w:hAnsiTheme="minorHAnsi"/>
        </w:rPr>
        <w:t>1. Lista podstawowych aktów prawnych i dokumentów regulujących zarządzanie i wdrażanie RPO WD</w:t>
      </w:r>
      <w:bookmarkEnd w:id="90"/>
    </w:p>
    <w:p w14:paraId="026D8D6C" w14:textId="77777777" w:rsidR="00404ECB" w:rsidRPr="00334FE3" w:rsidRDefault="00404ECB" w:rsidP="00404ECB">
      <w:pPr>
        <w:spacing w:after="0"/>
        <w:jc w:val="both"/>
        <w:rPr>
          <w:rFonts w:asciiTheme="minorHAnsi" w:hAnsiTheme="minorHAnsi"/>
          <w:b/>
        </w:rPr>
      </w:pPr>
    </w:p>
    <w:p w14:paraId="3FD710EC" w14:textId="77777777" w:rsidR="00404ECB" w:rsidRPr="00334FE3" w:rsidRDefault="00404ECB" w:rsidP="00404ECB">
      <w:pPr>
        <w:pStyle w:val="Nagwek3"/>
        <w:rPr>
          <w:rFonts w:asciiTheme="minorHAnsi" w:hAnsiTheme="minorHAnsi"/>
        </w:rPr>
      </w:pPr>
      <w:bookmarkStart w:id="91" w:name="_Toc511377675"/>
      <w:r w:rsidRPr="00334FE3">
        <w:rPr>
          <w:rFonts w:asciiTheme="minorHAnsi" w:hAnsiTheme="minorHAnsi"/>
        </w:rPr>
        <w:t>1.1. Rozporządzenia i wytyczne UE</w:t>
      </w:r>
      <w:bookmarkEnd w:id="91"/>
    </w:p>
    <w:p w14:paraId="38B0F96A"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785D3384"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30CFFFA8" w14:textId="5771284F" w:rsidR="009C69B0" w:rsidRPr="006642DC" w:rsidRDefault="00404ECB" w:rsidP="002218BF">
      <w:pPr>
        <w:pStyle w:val="Akapitzlist"/>
        <w:numPr>
          <w:ilvl w:val="0"/>
          <w:numId w:val="3"/>
        </w:numPr>
        <w:spacing w:after="0" w:line="240" w:lineRule="auto"/>
        <w:ind w:left="426"/>
        <w:jc w:val="both"/>
        <w:rPr>
          <w:rFonts w:cs="Arial"/>
        </w:rPr>
      </w:pPr>
      <w:bookmarkStart w:id="92" w:name="_Hlk519072093"/>
      <w:r w:rsidRPr="00334FE3">
        <w:t>Rozporządzenie Parlamentu Europejskiego i Rady (UE) nr 1303/2013</w:t>
      </w:r>
      <w:bookmarkEnd w:id="92"/>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w:t>
      </w:r>
      <w:r w:rsidRPr="00334FE3">
        <w:lastRenderedPageBreak/>
        <w:t xml:space="preserve">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368FB017" w14:textId="77777777" w:rsidR="009C69B0" w:rsidRPr="00334FE3" w:rsidRDefault="00ED48F7"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416336F3"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163FE4E4"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 xml:space="preserve">funkcjonowaniu Unii Europejskiej do pomocy de </w:t>
      </w:r>
      <w:proofErr w:type="spellStart"/>
      <w:r w:rsidRPr="00334FE3">
        <w:rPr>
          <w:rFonts w:cs="Arial"/>
        </w:rPr>
        <w:t>minimis</w:t>
      </w:r>
      <w:proofErr w:type="spellEnd"/>
    </w:p>
    <w:p w14:paraId="2C3CC5C9"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327C8A62"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6ED5ADB0" w14:textId="77777777" w:rsidR="00ED2E8C" w:rsidRPr="00334FE3" w:rsidRDefault="00ED2E8C" w:rsidP="008B2689">
      <w:pPr>
        <w:spacing w:after="0"/>
        <w:jc w:val="both"/>
        <w:rPr>
          <w:rFonts w:asciiTheme="minorHAnsi" w:hAnsiTheme="minorHAnsi"/>
          <w:b/>
        </w:rPr>
      </w:pPr>
    </w:p>
    <w:p w14:paraId="16751BD9" w14:textId="77777777" w:rsidR="00ED2E8C" w:rsidRPr="00334FE3" w:rsidRDefault="00ED2E8C" w:rsidP="00065739">
      <w:pPr>
        <w:pStyle w:val="Nagwek3"/>
        <w:rPr>
          <w:rFonts w:asciiTheme="minorHAnsi" w:hAnsiTheme="minorHAnsi"/>
        </w:rPr>
      </w:pPr>
      <w:bookmarkStart w:id="93" w:name="_Toc511377676"/>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93"/>
    </w:p>
    <w:p w14:paraId="25B9FE51"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B5E42E3"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w:t>
      </w:r>
      <w:proofErr w:type="spellStart"/>
      <w:r w:rsidR="00860795" w:rsidRPr="00334FE3">
        <w:t>późn</w:t>
      </w:r>
      <w:proofErr w:type="spellEnd"/>
      <w:r w:rsidR="00860795" w:rsidRPr="00334FE3">
        <w:t xml:space="preserve">. </w:t>
      </w:r>
      <w:proofErr w:type="spellStart"/>
      <w:r w:rsidR="00860795" w:rsidRPr="00334FE3">
        <w:t>zm</w:t>
      </w:r>
      <w:proofErr w:type="spellEnd"/>
      <w:r w:rsidRPr="00334FE3">
        <w:t>) wraz z aktami wykonawczymi</w:t>
      </w:r>
    </w:p>
    <w:p w14:paraId="1A38FA06"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16DC7FE4" w14:textId="6D9C5A3E"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 xml:space="preserve">2018 r., poz. 1431 z </w:t>
      </w:r>
      <w:proofErr w:type="spellStart"/>
      <w:r w:rsidR="004D1A41" w:rsidRPr="004D1A41">
        <w:t>późn</w:t>
      </w:r>
      <w:proofErr w:type="spellEnd"/>
      <w:r w:rsidR="004D1A41" w:rsidRPr="004D1A41">
        <w:t>. zm</w:t>
      </w:r>
      <w:r w:rsidR="001016F4" w:rsidRPr="00334FE3">
        <w:t>.</w:t>
      </w:r>
      <w:r w:rsidRPr="00334FE3">
        <w:t>) wraz z aktami wykonawczymi</w:t>
      </w:r>
    </w:p>
    <w:p w14:paraId="2422FACA"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 xml:space="preserve">769 z </w:t>
      </w:r>
      <w:proofErr w:type="spellStart"/>
      <w:r w:rsidR="00557616" w:rsidRPr="00334FE3">
        <w:t>późn</w:t>
      </w:r>
      <w:proofErr w:type="spellEnd"/>
      <w:r w:rsidR="001016F4" w:rsidRPr="00334FE3">
        <w:t>.</w:t>
      </w:r>
      <w:r w:rsidR="00557616" w:rsidRPr="00334FE3">
        <w:t xml:space="preserve"> zm.</w:t>
      </w:r>
      <w:r w:rsidRPr="00334FE3">
        <w:t>) wraz z aktami wykonawczymi</w:t>
      </w:r>
    </w:p>
    <w:p w14:paraId="6CFBCA42"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 xml:space="preserve">257 z </w:t>
      </w:r>
      <w:proofErr w:type="spellStart"/>
      <w:r w:rsidR="00557616" w:rsidRPr="00334FE3">
        <w:t>późn</w:t>
      </w:r>
      <w:proofErr w:type="spellEnd"/>
      <w:r w:rsidR="001016F4" w:rsidRPr="00334FE3">
        <w:t xml:space="preserve"> zm.</w:t>
      </w:r>
      <w:r w:rsidRPr="00334FE3">
        <w:t>) wraz z aktami wykonawczymi</w:t>
      </w:r>
    </w:p>
    <w:p w14:paraId="128B2CA2"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proofErr w:type="spellStart"/>
      <w:r w:rsidR="00557616" w:rsidRPr="00334FE3">
        <w:t>późn</w:t>
      </w:r>
      <w:proofErr w:type="spellEnd"/>
      <w:r w:rsidR="00557616" w:rsidRPr="00334FE3">
        <w:t xml:space="preserve">. </w:t>
      </w:r>
      <w:r w:rsidR="001016F4" w:rsidRPr="00334FE3">
        <w:t>zm.</w:t>
      </w:r>
      <w:r w:rsidRPr="00334FE3">
        <w:t>) wraz z aktami wykonawczymi</w:t>
      </w:r>
    </w:p>
    <w:p w14:paraId="003BF0A3" w14:textId="77777777"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 xml:space="preserve">z </w:t>
      </w:r>
      <w:proofErr w:type="spellStart"/>
      <w:r w:rsidR="00557616" w:rsidRPr="00334FE3">
        <w:t>późn</w:t>
      </w:r>
      <w:proofErr w:type="spellEnd"/>
      <w:r w:rsidR="00557616" w:rsidRPr="00334FE3">
        <w:t>. zm.</w:t>
      </w:r>
      <w:r w:rsidRPr="00334FE3">
        <w:t>) wraz z aktami wykonawczymi</w:t>
      </w:r>
    </w:p>
    <w:p w14:paraId="168B5005" w14:textId="77777777" w:rsidR="001C1D83" w:rsidRPr="00334FE3" w:rsidRDefault="001C1D83" w:rsidP="00E16E0E">
      <w:pPr>
        <w:pStyle w:val="Akapitzlist"/>
        <w:numPr>
          <w:ilvl w:val="0"/>
          <w:numId w:val="3"/>
        </w:numPr>
        <w:spacing w:after="0"/>
        <w:ind w:left="426"/>
        <w:jc w:val="both"/>
      </w:pPr>
      <w:r w:rsidRPr="00334FE3">
        <w:lastRenderedPageBreak/>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14:paraId="79898923"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2C5EEA33"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504B7487"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 xml:space="preserve">065 z </w:t>
      </w:r>
      <w:proofErr w:type="spellStart"/>
      <w:r w:rsidR="00557616" w:rsidRPr="00334FE3">
        <w:t>późn</w:t>
      </w:r>
      <w:proofErr w:type="spellEnd"/>
      <w:r w:rsidR="00557616" w:rsidRPr="00334FE3">
        <w:t>. zm.</w:t>
      </w:r>
      <w:r w:rsidRPr="00334FE3">
        <w:t>) wraz z aktami wykonawczymi</w:t>
      </w:r>
    </w:p>
    <w:p w14:paraId="79C23C40"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 xml:space="preserve">1148 z </w:t>
      </w:r>
      <w:proofErr w:type="spellStart"/>
      <w:r w:rsidR="00557616" w:rsidRPr="00334FE3">
        <w:t>późn</w:t>
      </w:r>
      <w:proofErr w:type="spellEnd"/>
      <w:r w:rsidR="00557616" w:rsidRPr="00334FE3">
        <w:t xml:space="preserve">. </w:t>
      </w:r>
      <w:proofErr w:type="spellStart"/>
      <w:r w:rsidR="00557616" w:rsidRPr="00334FE3">
        <w:t>zm</w:t>
      </w:r>
      <w:proofErr w:type="spellEnd"/>
      <w:r w:rsidR="005F4142" w:rsidRPr="00334FE3">
        <w:t>)</w:t>
      </w:r>
    </w:p>
    <w:p w14:paraId="2B8E61F5"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 xml:space="preserve">610 z </w:t>
      </w:r>
      <w:proofErr w:type="spellStart"/>
      <w:r w:rsidR="00557616" w:rsidRPr="00334FE3">
        <w:t>późn</w:t>
      </w:r>
      <w:proofErr w:type="spellEnd"/>
      <w:r w:rsidR="00557616" w:rsidRPr="00334FE3">
        <w:t xml:space="preserve">. </w:t>
      </w:r>
      <w:proofErr w:type="spellStart"/>
      <w:r w:rsidR="00557616" w:rsidRPr="00334FE3">
        <w:t>zm</w:t>
      </w:r>
      <w:proofErr w:type="spellEnd"/>
      <w:r w:rsidRPr="00334FE3">
        <w:t>) wraz z aktami wykonawczymi</w:t>
      </w:r>
    </w:p>
    <w:p w14:paraId="1050AD7A"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 xml:space="preserve">30 z </w:t>
      </w:r>
      <w:proofErr w:type="spellStart"/>
      <w:r w:rsidR="00557616" w:rsidRPr="00334FE3">
        <w:t>późn</w:t>
      </w:r>
      <w:proofErr w:type="spellEnd"/>
      <w:r w:rsidR="00557616" w:rsidRPr="00334FE3">
        <w:t>. zm.</w:t>
      </w:r>
      <w:r w:rsidR="00B85FD0" w:rsidRPr="00334FE3">
        <w:t>)</w:t>
      </w:r>
      <w:r w:rsidRPr="00334FE3">
        <w:t xml:space="preserve"> wraz z aktami wykonawczymi</w:t>
      </w:r>
    </w:p>
    <w:p w14:paraId="021BE103"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 xml:space="preserve">862 z </w:t>
      </w:r>
      <w:proofErr w:type="spellStart"/>
      <w:r w:rsidR="00EE02A8" w:rsidRPr="00334FE3">
        <w:t>późn</w:t>
      </w:r>
      <w:proofErr w:type="spellEnd"/>
      <w:r w:rsidR="00EE02A8" w:rsidRPr="00334FE3">
        <w:t>. zm.</w:t>
      </w:r>
      <w:r w:rsidRPr="00334FE3">
        <w:t>) wraz z aktami wykonawczymi</w:t>
      </w:r>
    </w:p>
    <w:p w14:paraId="0293F2B5"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14:paraId="00D2A93B" w14:textId="77777777" w:rsidR="001C1D83" w:rsidRPr="00334FE3" w:rsidRDefault="001C1D83" w:rsidP="00E16E0E">
      <w:pPr>
        <w:pStyle w:val="Akapitzlist"/>
        <w:numPr>
          <w:ilvl w:val="0"/>
          <w:numId w:val="3"/>
        </w:numPr>
        <w:spacing w:after="0"/>
        <w:ind w:left="426"/>
        <w:jc w:val="both"/>
      </w:pPr>
      <w:r w:rsidRPr="00334FE3">
        <w:t>Ustawa z dnia 27 lipca 2005 r. Prawo o szkolnictwie wyższym (</w:t>
      </w:r>
      <w:r w:rsidR="004D15F6" w:rsidRPr="00334FE3">
        <w:t>Dz. U. z 20</w:t>
      </w:r>
      <w:r w:rsidR="00B85FD0" w:rsidRPr="00334FE3">
        <w:t>1</w:t>
      </w:r>
      <w:r w:rsidR="00557616" w:rsidRPr="00334FE3">
        <w:t>7</w:t>
      </w:r>
      <w:r w:rsidR="004D15F6" w:rsidRPr="00334FE3">
        <w:t xml:space="preserve"> r. poz. </w:t>
      </w:r>
      <w:r w:rsidR="00557616" w:rsidRPr="00334FE3">
        <w:t>2183 ze zm.</w:t>
      </w:r>
      <w:r w:rsidRPr="00334FE3">
        <w:t>) wraz z aktami wykonawczymi</w:t>
      </w:r>
    </w:p>
    <w:p w14:paraId="2CB2EBA3"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670688B2"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w:t>
      </w:r>
      <w:proofErr w:type="spellStart"/>
      <w:r w:rsidRPr="00334FE3">
        <w:rPr>
          <w:rStyle w:val="st"/>
        </w:rPr>
        <w:t>późn</w:t>
      </w:r>
      <w:proofErr w:type="spellEnd"/>
      <w:r w:rsidRPr="00334FE3">
        <w:rPr>
          <w:rStyle w:val="st"/>
        </w:rPr>
        <w:t>. zm.)</w:t>
      </w:r>
      <w:r w:rsidR="004B098C" w:rsidRPr="00334FE3">
        <w:rPr>
          <w:rStyle w:val="st"/>
        </w:rPr>
        <w:t xml:space="preserve"> wraz z aktami wykonawczymi</w:t>
      </w:r>
    </w:p>
    <w:p w14:paraId="00B700F1"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w:t>
      </w:r>
      <w:proofErr w:type="spellStart"/>
      <w:r w:rsidRPr="00334FE3">
        <w:t>późn</w:t>
      </w:r>
      <w:proofErr w:type="spellEnd"/>
      <w:r w:rsidRPr="00334FE3">
        <w:t>. zm.)</w:t>
      </w:r>
      <w:r w:rsidR="004B098C" w:rsidRPr="00334FE3">
        <w:t xml:space="preserve"> </w:t>
      </w:r>
      <w:r w:rsidR="004B098C" w:rsidRPr="00334FE3">
        <w:rPr>
          <w:rStyle w:val="st"/>
        </w:rPr>
        <w:t>wraz z aktami wykonawczymi</w:t>
      </w:r>
    </w:p>
    <w:p w14:paraId="07ABBCBA"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 xml:space="preserve">z </w:t>
      </w:r>
      <w:proofErr w:type="spellStart"/>
      <w:r w:rsidRPr="00334FE3">
        <w:t>późn</w:t>
      </w:r>
      <w:proofErr w:type="spellEnd"/>
      <w:r w:rsidRPr="00334FE3">
        <w:t>. zm.) wraz z aktami wykonawczymi</w:t>
      </w:r>
    </w:p>
    <w:p w14:paraId="6273CE43" w14:textId="77777777"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 xml:space="preserve">z </w:t>
      </w:r>
      <w:proofErr w:type="spellStart"/>
      <w:r w:rsidRPr="00334FE3">
        <w:t>późn</w:t>
      </w:r>
      <w:proofErr w:type="spellEnd"/>
      <w:r w:rsidRPr="00334FE3">
        <w:t>. zm.) wraz z aktami wykonawczymi</w:t>
      </w:r>
    </w:p>
    <w:p w14:paraId="0FBCC981"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 xml:space="preserve">z </w:t>
      </w:r>
      <w:proofErr w:type="spellStart"/>
      <w:r w:rsidR="007E63C9" w:rsidRPr="00334FE3">
        <w:t>późn</w:t>
      </w:r>
      <w:proofErr w:type="spellEnd"/>
      <w:r w:rsidRPr="00334FE3">
        <w:t>.</w:t>
      </w:r>
      <w:r w:rsidR="007E63C9" w:rsidRPr="00334FE3">
        <w:t xml:space="preserve"> zm.</w:t>
      </w:r>
      <w:r w:rsidRPr="00334FE3">
        <w:t>) wraz z aktami wykonawczymi</w:t>
      </w:r>
    </w:p>
    <w:p w14:paraId="588B1DE6" w14:textId="77777777" w:rsidR="001C1D83" w:rsidRPr="00334FE3" w:rsidRDefault="001C1D83" w:rsidP="00E16E0E">
      <w:pPr>
        <w:pStyle w:val="Akapitzlist"/>
        <w:numPr>
          <w:ilvl w:val="0"/>
          <w:numId w:val="3"/>
        </w:numPr>
        <w:spacing w:after="0"/>
        <w:ind w:left="426"/>
        <w:jc w:val="both"/>
      </w:pPr>
      <w:r w:rsidRPr="00334FE3">
        <w:t>Ustawa z dnia 30 kwietnia 2010 r. o zasadach finansowania nauki (</w:t>
      </w:r>
      <w:r w:rsidR="007953CE" w:rsidRPr="00334FE3">
        <w:t>Dz. U. z 20</w:t>
      </w:r>
      <w:r w:rsidR="001C1C7D" w:rsidRPr="00334FE3">
        <w:t>18</w:t>
      </w:r>
      <w:r w:rsidR="007953CE" w:rsidRPr="00334FE3">
        <w:t xml:space="preserve"> r. poz. </w:t>
      </w:r>
      <w:r w:rsidR="001C1C7D" w:rsidRPr="00334FE3">
        <w:t>87</w:t>
      </w:r>
      <w:r w:rsidRPr="00334FE3">
        <w:t>) wraz z aktami wykonawczymi</w:t>
      </w:r>
    </w:p>
    <w:p w14:paraId="6C06D7B2"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w:t>
      </w:r>
      <w:proofErr w:type="spellStart"/>
      <w:r w:rsidRPr="00334FE3">
        <w:t>późn</w:t>
      </w:r>
      <w:proofErr w:type="spellEnd"/>
      <w:r w:rsidRPr="00334FE3">
        <w:t xml:space="preserve">. zm.) wraz z aktami wykonawczymi </w:t>
      </w:r>
    </w:p>
    <w:p w14:paraId="5D8DAB04"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 xml:space="preserve">328 z </w:t>
      </w:r>
      <w:proofErr w:type="spellStart"/>
      <w:r w:rsidR="00497BCC" w:rsidRPr="00334FE3">
        <w:t>późn</w:t>
      </w:r>
      <w:proofErr w:type="spellEnd"/>
      <w:r w:rsidR="00497BCC" w:rsidRPr="00334FE3">
        <w:t>. zm.</w:t>
      </w:r>
      <w:r w:rsidRPr="00334FE3">
        <w:t>) wraz z aktami wykonawczymi</w:t>
      </w:r>
    </w:p>
    <w:p w14:paraId="1EE6B343"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 xml:space="preserve">332 z </w:t>
      </w:r>
      <w:proofErr w:type="spellStart"/>
      <w:r w:rsidR="00497BCC" w:rsidRPr="00334FE3">
        <w:t>późn</w:t>
      </w:r>
      <w:proofErr w:type="spellEnd"/>
      <w:r w:rsidR="00497BCC" w:rsidRPr="00334FE3">
        <w:t>. zm.</w:t>
      </w:r>
      <w:r w:rsidRPr="00334FE3">
        <w:t>) wraz z aktami wykonawczymi</w:t>
      </w:r>
    </w:p>
    <w:p w14:paraId="1377E005"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 xml:space="preserve">198 z </w:t>
      </w:r>
      <w:proofErr w:type="spellStart"/>
      <w:r w:rsidR="00497BCC" w:rsidRPr="00334FE3">
        <w:rPr>
          <w:rFonts w:eastAsia="Calibri" w:cs="Arial"/>
        </w:rPr>
        <w:t>późn</w:t>
      </w:r>
      <w:proofErr w:type="spellEnd"/>
      <w:r w:rsidR="00497BCC" w:rsidRPr="00334FE3">
        <w:rPr>
          <w:rFonts w:eastAsia="Calibri" w:cs="Arial"/>
        </w:rPr>
        <w:t>. zm.</w:t>
      </w:r>
      <w:r w:rsidR="007E63C9" w:rsidRPr="00334FE3">
        <w:rPr>
          <w:rFonts w:eastAsia="Calibri" w:cs="Arial"/>
        </w:rPr>
        <w:t>)</w:t>
      </w:r>
      <w:r w:rsidRPr="00334FE3">
        <w:t xml:space="preserve"> wraz z aktami wykonawczymi</w:t>
      </w:r>
    </w:p>
    <w:p w14:paraId="78D9C8A6" w14:textId="77777777" w:rsidR="001C1D83" w:rsidRPr="00334FE3" w:rsidRDefault="001C1D83" w:rsidP="00E16E0E">
      <w:pPr>
        <w:pStyle w:val="Akapitzlist"/>
        <w:numPr>
          <w:ilvl w:val="0"/>
          <w:numId w:val="3"/>
        </w:numPr>
        <w:spacing w:after="0"/>
        <w:ind w:left="426"/>
        <w:jc w:val="both"/>
      </w:pPr>
      <w:r w:rsidRPr="00334FE3">
        <w:lastRenderedPageBreak/>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14:paraId="55F38848"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 xml:space="preserve">697 z </w:t>
      </w:r>
      <w:proofErr w:type="spellStart"/>
      <w:r w:rsidR="00497BCC" w:rsidRPr="00334FE3">
        <w:t>późn</w:t>
      </w:r>
      <w:proofErr w:type="spellEnd"/>
      <w:r w:rsidR="00497BCC" w:rsidRPr="00334FE3">
        <w:t>. zm.</w:t>
      </w:r>
      <w:r w:rsidRPr="00334FE3">
        <w:t>) wraz z aktami wykonawczymi</w:t>
      </w:r>
    </w:p>
    <w:p w14:paraId="7AC01548"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 xml:space="preserve">59 z </w:t>
      </w:r>
      <w:proofErr w:type="spellStart"/>
      <w:r w:rsidR="00497BCC" w:rsidRPr="00334FE3">
        <w:rPr>
          <w:rFonts w:eastAsia="Calibri" w:cs="Arial"/>
          <w:sz w:val="24"/>
          <w:szCs w:val="24"/>
        </w:rPr>
        <w:t>późn</w:t>
      </w:r>
      <w:proofErr w:type="spellEnd"/>
      <w:r w:rsidR="00497BCC" w:rsidRPr="00334FE3">
        <w:rPr>
          <w:rFonts w:eastAsia="Calibri" w:cs="Arial"/>
          <w:sz w:val="24"/>
          <w:szCs w:val="24"/>
        </w:rPr>
        <w:t xml:space="preserve">. </w:t>
      </w:r>
      <w:proofErr w:type="spellStart"/>
      <w:r w:rsidR="00497BCC" w:rsidRPr="00334FE3">
        <w:rPr>
          <w:rFonts w:eastAsia="Calibri" w:cs="Arial"/>
          <w:sz w:val="24"/>
          <w:szCs w:val="24"/>
        </w:rPr>
        <w:t>zm</w:t>
      </w:r>
      <w:proofErr w:type="spellEnd"/>
      <w:r w:rsidRPr="00334FE3">
        <w:t>)</w:t>
      </w:r>
    </w:p>
    <w:p w14:paraId="35FD7746"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 xml:space="preserve">Rozporządzenie Ministra Infrastruktury i Rozwoju z dnia 19 marca 2015 r. w sprawie udzielania pomocy de </w:t>
      </w:r>
      <w:proofErr w:type="spellStart"/>
      <w:r w:rsidRPr="00334FE3">
        <w:rPr>
          <w:rFonts w:cs="Arial"/>
        </w:rPr>
        <w:t>minimis</w:t>
      </w:r>
      <w:proofErr w:type="spellEnd"/>
      <w:r w:rsidRPr="00334FE3">
        <w:rPr>
          <w:rFonts w:cs="Arial"/>
        </w:rPr>
        <w:t xml:space="preserve"> w ramach regionalnych programów operacyjnych na lata 2014-2020</w:t>
      </w:r>
    </w:p>
    <w:p w14:paraId="57D585AE"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3576487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15C6D86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8695CE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4D1D260A"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72492299"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14:paraId="7AC1470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pomocy </w:t>
      </w:r>
      <w:proofErr w:type="spellStart"/>
      <w:r w:rsidRPr="00334FE3">
        <w:rPr>
          <w:rStyle w:val="h2"/>
        </w:rPr>
        <w:t>mikroprzedsiębiorcom</w:t>
      </w:r>
      <w:proofErr w:type="spellEnd"/>
      <w:r w:rsidRPr="00334FE3">
        <w:rPr>
          <w:rStyle w:val="h2"/>
        </w:rPr>
        <w:t>, małym i średnim przedsiębiorcom na usługi doradcze oraz udział w targach w ramach regionalnych programów operacyjnych na lata 2014-2020</w:t>
      </w:r>
    </w:p>
    <w:p w14:paraId="63CEFD0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6CF0BB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2001D24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00EC193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C8F909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2AAAF39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7B506556"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14:paraId="564C80E3"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14:paraId="4FF96CFD" w14:textId="77777777"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14:paraId="2ED70EA9"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14:paraId="0B5A40B1"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20706ADE"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13C092B4" w14:textId="77777777"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5DC8C4E0"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7A35BC22"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7A7F60BB"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3AED3DB"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65023E04" w14:textId="77777777"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14:paraId="221207E8"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28C60AB3"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50955070" w14:textId="77777777"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14:paraId="0B3BC99C"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14:paraId="0FB20EE3"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CF1CA32" w14:textId="77777777" w:rsidR="007C0019" w:rsidRPr="00334FE3" w:rsidRDefault="007C0019" w:rsidP="00E16E0E">
      <w:pPr>
        <w:pStyle w:val="Akapitzlist"/>
        <w:numPr>
          <w:ilvl w:val="0"/>
          <w:numId w:val="3"/>
        </w:numPr>
        <w:spacing w:after="0"/>
        <w:ind w:left="426"/>
        <w:jc w:val="both"/>
      </w:pPr>
      <w:r w:rsidRPr="00334FE3">
        <w:lastRenderedPageBreak/>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14:paraId="22E6AEB1"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14:paraId="06C87D91"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5485DF2B"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2ECF5701"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14:paraId="634987CB"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proofErr w:type="spellStart"/>
      <w:r w:rsidR="00C4732C" w:rsidRPr="00334FE3">
        <w:t>Rowoju</w:t>
      </w:r>
      <w:proofErr w:type="spellEnd"/>
      <w:r w:rsidR="00C4732C" w:rsidRPr="00334FE3">
        <w:t xml:space="preserve">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16EB6D10"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60C3AB05" w14:textId="77777777"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14:paraId="4D84BF19"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8A40B94"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485D2360"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38230865"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3305E176"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03A72C62"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3F5E6E23" w14:textId="77777777"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14:paraId="24B419F2" w14:textId="77777777"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14:paraId="2C541B9A"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 xml:space="preserve">Policy </w:t>
      </w:r>
      <w:proofErr w:type="spellStart"/>
      <w:r w:rsidRPr="00334FE3">
        <w:rPr>
          <w:rFonts w:cs="Arial"/>
        </w:rPr>
        <w:t>paper</w:t>
      </w:r>
      <w:proofErr w:type="spellEnd"/>
      <w:r w:rsidRPr="00334FE3">
        <w:rPr>
          <w:rFonts w:cs="Arial"/>
        </w:rPr>
        <w:t xml:space="preserve"> dla ochrony zdrowia na lata 2014–2020. Krajowe ramy strategiczne. Warszawa, marzec 2014</w:t>
      </w:r>
    </w:p>
    <w:p w14:paraId="31B3AFBF" w14:textId="77777777"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w:t>
      </w:r>
      <w:proofErr w:type="spellStart"/>
      <w:r w:rsidRPr="00334FE3">
        <w:rPr>
          <w:rFonts w:cs="Arial"/>
        </w:rPr>
        <w:t>ante</w:t>
      </w:r>
      <w:proofErr w:type="spellEnd"/>
      <w:r w:rsidRPr="00334FE3">
        <w:rPr>
          <w:rFonts w:cs="Arial"/>
        </w:rPr>
        <w:t xml:space="preserve"> programów operacyjnych na lata 2014-2020, Ministerstwo Rozwoju Regionalnego, listopad 2012 roku</w:t>
      </w:r>
    </w:p>
    <w:p w14:paraId="556A1331" w14:textId="77777777" w:rsidR="009C69B0" w:rsidRPr="00334FE3" w:rsidRDefault="009C69B0" w:rsidP="009C69B0">
      <w:pPr>
        <w:pStyle w:val="Nagwek3"/>
        <w:rPr>
          <w:rFonts w:asciiTheme="minorHAnsi" w:hAnsiTheme="minorHAnsi"/>
          <w:color w:val="548DD4" w:themeColor="text2" w:themeTint="99"/>
        </w:rPr>
      </w:pPr>
      <w:bookmarkStart w:id="94" w:name="_Toc511377677"/>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94"/>
    </w:p>
    <w:p w14:paraId="616F32B7"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01F97040"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5953EB97" w14:textId="77777777" w:rsidR="00ED2E8C" w:rsidRPr="00334FE3" w:rsidRDefault="00ED2E8C" w:rsidP="00B73D81">
      <w:pPr>
        <w:pStyle w:val="Nagwek2"/>
        <w:jc w:val="both"/>
        <w:rPr>
          <w:rFonts w:asciiTheme="minorHAnsi" w:hAnsiTheme="minorHAnsi"/>
        </w:rPr>
      </w:pPr>
      <w:bookmarkStart w:id="95" w:name="_Toc511377678"/>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95"/>
    </w:p>
    <w:p w14:paraId="0381DD5F" w14:textId="77777777" w:rsidR="00162C57" w:rsidRPr="00334FE3" w:rsidRDefault="00162C57" w:rsidP="00725CB7">
      <w:pPr>
        <w:spacing w:after="0"/>
        <w:jc w:val="both"/>
      </w:pPr>
    </w:p>
    <w:p w14:paraId="2816440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793BA091" w14:textId="77777777" w:rsidR="00F66B28" w:rsidRPr="00334FE3" w:rsidRDefault="00F66B28" w:rsidP="00E16E0E">
      <w:pPr>
        <w:pStyle w:val="Akapitzlist"/>
        <w:numPr>
          <w:ilvl w:val="0"/>
          <w:numId w:val="3"/>
        </w:numPr>
        <w:spacing w:after="0" w:line="240" w:lineRule="auto"/>
        <w:ind w:left="426"/>
        <w:jc w:val="both"/>
        <w:rPr>
          <w:rFonts w:cs="Arial"/>
        </w:rPr>
      </w:pPr>
      <w:r w:rsidRPr="00334FE3">
        <w:t xml:space="preserve">Dyrektywa 1999/31/WE Rady z 26 kwietnia 1999 r. (zwana Dyrektywą </w:t>
      </w:r>
      <w:proofErr w:type="spellStart"/>
      <w:r w:rsidRPr="00334FE3">
        <w:t>Składowiskową</w:t>
      </w:r>
      <w:proofErr w:type="spellEnd"/>
      <w:r w:rsidRPr="00334FE3">
        <w:t>) w </w:t>
      </w:r>
      <w:r w:rsidR="002A5E45" w:rsidRPr="00334FE3">
        <w:t>sprawie składowania odpadów;</w:t>
      </w:r>
      <w:r w:rsidRPr="00334FE3">
        <w:t xml:space="preserve"> </w:t>
      </w:r>
    </w:p>
    <w:p w14:paraId="7F8BE271"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347B0E59"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 xml:space="preserve">oraz </w:t>
      </w:r>
      <w:proofErr w:type="spellStart"/>
      <w:r w:rsidR="001C2A58" w:rsidRPr="00334FE3">
        <w:rPr>
          <w:rFonts w:asciiTheme="minorHAnsi" w:hAnsiTheme="minorHAnsi" w:cs="TTE19C0860t00"/>
          <w:sz w:val="22"/>
          <w:szCs w:val="22"/>
        </w:rPr>
        <w:t>zmieniajaca</w:t>
      </w:r>
      <w:proofErr w:type="spellEnd"/>
      <w:r w:rsidR="001C2A58" w:rsidRPr="00334FE3">
        <w:rPr>
          <w:rFonts w:asciiTheme="minorHAnsi" w:hAnsiTheme="minorHAnsi" w:cs="TTE19C0860t00"/>
          <w:sz w:val="22"/>
          <w:szCs w:val="22"/>
        </w:rPr>
        <w:t xml:space="preserve">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FE24B90"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779CE5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76EDE9B2"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202B48C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3794B31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5EA86D2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7E70302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 xml:space="preserve">Dyrektywa 92/43/EWG Rady z 21 maja 1992 r. (zwana Dyrektywą Siedliskową lub </w:t>
      </w:r>
      <w:proofErr w:type="spellStart"/>
      <w:r w:rsidRPr="00334FE3">
        <w:rPr>
          <w:rFonts w:asciiTheme="minorHAnsi" w:hAnsiTheme="minorHAnsi"/>
          <w:sz w:val="22"/>
          <w:szCs w:val="22"/>
        </w:rPr>
        <w:t>Habitatową</w:t>
      </w:r>
      <w:proofErr w:type="spellEnd"/>
      <w:r w:rsidRPr="00334FE3">
        <w:rPr>
          <w:rFonts w:asciiTheme="minorHAnsi" w:hAnsiTheme="minorHAnsi"/>
          <w:sz w:val="22"/>
          <w:szCs w:val="22"/>
        </w:rPr>
        <w:t>)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0F54BB3"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4D65D69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56E61A0C"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54822B3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20C14D5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32C14425"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3B6020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71BC450F"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5EB2327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75467C7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2C21790F"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B2E054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Ramy Strategiczne na rzecz inteligentnych specjalizacji Dolnego Śląska</w:t>
      </w:r>
      <w:r w:rsidR="002A5E45" w:rsidRPr="00334FE3">
        <w:rPr>
          <w:rFonts w:cs="Arial"/>
        </w:rPr>
        <w:t>;</w:t>
      </w:r>
    </w:p>
    <w:p w14:paraId="4F8E0E13"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17BEC41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0C75BAB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1B88CAD6"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69DA2AB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SET </w:t>
      </w:r>
      <w:proofErr w:type="spellStart"/>
      <w:r w:rsidRPr="00334FE3">
        <w:rPr>
          <w:rFonts w:cs="Arial"/>
        </w:rPr>
        <w:t>Europe's</w:t>
      </w:r>
      <w:proofErr w:type="spellEnd"/>
      <w:r w:rsidRPr="00334FE3">
        <w:rPr>
          <w:rFonts w:cs="Arial"/>
        </w:rPr>
        <w:t xml:space="preserve"> Energy </w:t>
      </w:r>
      <w:proofErr w:type="spellStart"/>
      <w:r w:rsidRPr="00334FE3">
        <w:rPr>
          <w:rFonts w:cs="Arial"/>
        </w:rPr>
        <w:t>Strategy</w:t>
      </w:r>
      <w:proofErr w:type="spellEnd"/>
      <w:r w:rsidRPr="00334FE3">
        <w:rPr>
          <w:rFonts w:cs="Arial"/>
        </w:rPr>
        <w:t xml:space="preserve"> 2011-2020</w:t>
      </w:r>
      <w:r w:rsidR="002A5E45" w:rsidRPr="00334FE3">
        <w:rPr>
          <w:rFonts w:cs="Arial"/>
        </w:rPr>
        <w:t>;</w:t>
      </w:r>
    </w:p>
    <w:p w14:paraId="71A67AEF"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AC720B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643E793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4BBD65C2"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Strategia Rozwoju Województwa Dolnośląskiego 2020;</w:t>
      </w:r>
    </w:p>
    <w:p w14:paraId="3BF5AC7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5AE5A3F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36D06C6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74DADF23"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0BAF455E" w14:textId="77777777" w:rsidR="004211BF" w:rsidRPr="00334FE3" w:rsidRDefault="004211BF" w:rsidP="004211BF">
      <w:pPr>
        <w:spacing w:after="0"/>
        <w:jc w:val="both"/>
      </w:pPr>
    </w:p>
    <w:p w14:paraId="5E04E02B" w14:textId="77777777"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7C18B439" w14:textId="77777777" w:rsidR="008B2689" w:rsidRPr="00334FE3" w:rsidRDefault="00F974E9" w:rsidP="00C01D17">
      <w:pPr>
        <w:pStyle w:val="Nagwek1"/>
        <w:rPr>
          <w:rFonts w:asciiTheme="minorHAnsi" w:hAnsiTheme="minorHAnsi"/>
        </w:rPr>
      </w:pPr>
      <w:bookmarkStart w:id="96" w:name="_Toc511377679"/>
      <w:bookmarkStart w:id="97"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96"/>
    </w:p>
    <w:bookmarkEnd w:id="97"/>
    <w:p w14:paraId="5AC6F068" w14:textId="77777777" w:rsidR="00493132" w:rsidRPr="00334FE3" w:rsidRDefault="00493132" w:rsidP="00493132"/>
    <w:p w14:paraId="1D01AFCF" w14:textId="77777777" w:rsidR="008B2689" w:rsidRPr="00334FE3" w:rsidRDefault="008B2689" w:rsidP="002B1104">
      <w:pPr>
        <w:pStyle w:val="Nagwek2"/>
        <w:rPr>
          <w:rFonts w:asciiTheme="minorHAnsi" w:hAnsiTheme="minorHAnsi"/>
        </w:rPr>
      </w:pPr>
      <w:bookmarkStart w:id="98" w:name="_Toc511377680"/>
      <w:r w:rsidRPr="00334FE3">
        <w:rPr>
          <w:rFonts w:asciiTheme="minorHAnsi" w:hAnsiTheme="minorHAnsi"/>
        </w:rPr>
        <w:t>Słownik terminologiczny</w:t>
      </w:r>
      <w:bookmarkEnd w:id="98"/>
    </w:p>
    <w:p w14:paraId="64C24C7F" w14:textId="77777777" w:rsidR="0006397B" w:rsidRPr="00334FE3" w:rsidRDefault="0006397B" w:rsidP="0006397B"/>
    <w:p w14:paraId="0CFD9C1A"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 xml:space="preserve">kwietnia 2011 r. o efektywności energetycznej, Dz. U. z 2011 r. Nr 94, poz. 551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785A3D80"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38F65036" w14:textId="77777777" w:rsidR="008D467A" w:rsidRPr="00334FE3" w:rsidRDefault="008D467A" w:rsidP="001E11D4">
      <w:pPr>
        <w:pStyle w:val="Akapitzlist"/>
        <w:numPr>
          <w:ilvl w:val="0"/>
          <w:numId w:val="26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334FE3">
        <w:t>późn</w:t>
      </w:r>
      <w:proofErr w:type="spellEnd"/>
      <w:r w:rsidRPr="00334FE3">
        <w:t xml:space="preserve">. zm.) lub </w:t>
      </w:r>
    </w:p>
    <w:p w14:paraId="5C6FF312" w14:textId="77777777" w:rsidR="001735B4" w:rsidRPr="00334FE3" w:rsidRDefault="008D467A" w:rsidP="001E11D4">
      <w:pPr>
        <w:pStyle w:val="Akapitzlist"/>
        <w:numPr>
          <w:ilvl w:val="0"/>
          <w:numId w:val="265"/>
        </w:numPr>
        <w:spacing w:after="0" w:line="240" w:lineRule="auto"/>
        <w:ind w:left="0" w:firstLine="0"/>
        <w:jc w:val="both"/>
      </w:pPr>
      <w:r w:rsidRPr="00334FE3">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334FE3">
        <w:t>późn</w:t>
      </w:r>
      <w:proofErr w:type="spellEnd"/>
      <w:r w:rsidRPr="00334FE3">
        <w:t>. zm.)</w:t>
      </w:r>
      <w:r w:rsidR="001735B4" w:rsidRPr="00334FE3">
        <w:t xml:space="preserve"> lub</w:t>
      </w:r>
    </w:p>
    <w:p w14:paraId="4DCCD001" w14:textId="77777777" w:rsidR="001664DC" w:rsidRPr="00334FE3" w:rsidRDefault="001735B4" w:rsidP="001E11D4">
      <w:pPr>
        <w:pStyle w:val="Akapitzlist"/>
        <w:numPr>
          <w:ilvl w:val="0"/>
          <w:numId w:val="26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4554A7BB"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334FE3">
        <w:rPr>
          <w:rFonts w:asciiTheme="minorHAnsi" w:hAnsiTheme="minorHAnsi"/>
          <w:sz w:val="22"/>
          <w:szCs w:val="22"/>
        </w:rPr>
        <w:t>ePUAP</w:t>
      </w:r>
      <w:proofErr w:type="spellEnd"/>
      <w:r w:rsidRPr="00334FE3">
        <w:rPr>
          <w:rFonts w:asciiTheme="minorHAnsi" w:hAnsiTheme="minorHAnsi"/>
          <w:sz w:val="22"/>
          <w:szCs w:val="22"/>
        </w:rPr>
        <w:t>, otwartości dostępu do informacji sektora publicznego, elektroniczna dostępności (</w:t>
      </w:r>
      <w:proofErr w:type="spellStart"/>
      <w:r w:rsidRPr="00334FE3">
        <w:rPr>
          <w:rFonts w:asciiTheme="minorHAnsi" w:hAnsiTheme="minorHAnsi"/>
          <w:sz w:val="22"/>
          <w:szCs w:val="22"/>
        </w:rPr>
        <w:t>accessibility</w:t>
      </w:r>
      <w:proofErr w:type="spellEnd"/>
      <w:r w:rsidRPr="00334FE3">
        <w:rPr>
          <w:rFonts w:asciiTheme="minorHAnsi" w:hAnsiTheme="minorHAnsi"/>
          <w:sz w:val="22"/>
          <w:szCs w:val="22"/>
        </w:rPr>
        <w:t>) urzędu i jego usług dla osób niepełnosprawnych zgodnie ze standardami WCAG.</w:t>
      </w:r>
    </w:p>
    <w:p w14:paraId="5BB383F4"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sidRPr="00334FE3">
        <w:rPr>
          <w:rFonts w:asciiTheme="minorHAnsi" w:hAnsiTheme="minorHAnsi"/>
          <w:sz w:val="22"/>
          <w:szCs w:val="22"/>
        </w:rPr>
        <w:t>ia</w:t>
      </w:r>
      <w:r w:rsidRPr="00334FE3">
        <w:rPr>
          <w:rFonts w:asciiTheme="minorHAnsi" w:hAnsiTheme="minorHAnsi"/>
          <w:sz w:val="22"/>
          <w:szCs w:val="22"/>
        </w:rPr>
        <w:t xml:space="preserve"> 30 kwietnia 2010 r. o zasadach finansowania nauki </w:t>
      </w:r>
      <w:r w:rsidR="009F6482" w:rsidRPr="00334FE3">
        <w:rPr>
          <w:rFonts w:asciiTheme="minorHAnsi" w:hAnsiTheme="minorHAnsi"/>
          <w:sz w:val="22"/>
          <w:szCs w:val="22"/>
        </w:rPr>
        <w:t>(</w:t>
      </w:r>
      <w:r w:rsidRPr="00334FE3">
        <w:rPr>
          <w:rFonts w:asciiTheme="minorHAnsi" w:hAnsiTheme="minorHAnsi"/>
          <w:sz w:val="22"/>
          <w:szCs w:val="22"/>
        </w:rPr>
        <w:t xml:space="preserve">Dz. U. </w:t>
      </w:r>
      <w:r w:rsidR="009F6482" w:rsidRPr="00334FE3">
        <w:rPr>
          <w:rFonts w:asciiTheme="minorHAnsi" w:hAnsiTheme="minorHAnsi"/>
          <w:sz w:val="22"/>
          <w:szCs w:val="22"/>
        </w:rPr>
        <w:t xml:space="preserve"> z </w:t>
      </w:r>
      <w:r w:rsidRPr="00334FE3">
        <w:rPr>
          <w:rFonts w:asciiTheme="minorHAnsi" w:hAnsiTheme="minorHAnsi"/>
          <w:sz w:val="22"/>
          <w:szCs w:val="22"/>
        </w:rPr>
        <w:t>2010</w:t>
      </w:r>
      <w:r w:rsidR="009F6482" w:rsidRPr="00334FE3">
        <w:rPr>
          <w:rFonts w:asciiTheme="minorHAnsi" w:hAnsiTheme="minorHAnsi"/>
          <w:sz w:val="22"/>
          <w:szCs w:val="22"/>
        </w:rPr>
        <w:t xml:space="preserve"> r.</w:t>
      </w:r>
      <w:r w:rsidRPr="00334FE3">
        <w:rPr>
          <w:rFonts w:asciiTheme="minorHAnsi" w:hAnsiTheme="minorHAnsi"/>
          <w:sz w:val="22"/>
          <w:szCs w:val="22"/>
        </w:rPr>
        <w:t xml:space="preserve"> </w:t>
      </w:r>
      <w:r w:rsidR="009F6482" w:rsidRPr="00334FE3">
        <w:rPr>
          <w:rFonts w:asciiTheme="minorHAnsi" w:hAnsiTheme="minorHAnsi"/>
          <w:sz w:val="22"/>
          <w:szCs w:val="22"/>
        </w:rPr>
        <w:t xml:space="preserve">Nr </w:t>
      </w:r>
      <w:r w:rsidRPr="00334FE3">
        <w:rPr>
          <w:rFonts w:asciiTheme="minorHAnsi" w:hAnsiTheme="minorHAnsi"/>
          <w:sz w:val="22"/>
          <w:szCs w:val="22"/>
        </w:rPr>
        <w:t xml:space="preserve">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r w:rsidR="00F060CD" w:rsidRPr="00334FE3">
        <w:rPr>
          <w:rFonts w:asciiTheme="minorHAnsi" w:hAnsiTheme="minorHAnsi"/>
          <w:sz w:val="22"/>
          <w:szCs w:val="22"/>
        </w:rPr>
        <w:t>.</w:t>
      </w:r>
    </w:p>
    <w:p w14:paraId="10DA0B60"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17F30C4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334FE3">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622B1F04"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p>
    <w:p w14:paraId="2B51B5C5"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78B70DD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w:t>
      </w:r>
      <w:proofErr w:type="spellStart"/>
      <w:r w:rsidRPr="00334FE3">
        <w:rPr>
          <w:rFonts w:asciiTheme="minorHAnsi" w:hAnsiTheme="minorHAnsi"/>
          <w:b/>
          <w:bCs/>
          <w:sz w:val="22"/>
          <w:szCs w:val="22"/>
        </w:rPr>
        <w:t>accessibility</w:t>
      </w:r>
      <w:proofErr w:type="spellEnd"/>
      <w:r w:rsidRPr="00334FE3">
        <w:rPr>
          <w:rFonts w:asciiTheme="minorHAnsi" w:hAnsiTheme="minorHAnsi"/>
          <w:b/>
          <w:bCs/>
          <w:sz w:val="22"/>
          <w:szCs w:val="22"/>
        </w:rPr>
        <w:t>)</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219A2787"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w:t>
      </w:r>
      <w:proofErr w:type="spellStart"/>
      <w:r w:rsidRPr="00334FE3">
        <w:rPr>
          <w:rFonts w:asciiTheme="minorHAnsi" w:hAnsiTheme="minorHAnsi"/>
          <w:b/>
          <w:bCs/>
          <w:sz w:val="22"/>
          <w:szCs w:val="22"/>
        </w:rPr>
        <w:t>availability</w:t>
      </w:r>
      <w:proofErr w:type="spellEnd"/>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w:t>
      </w:r>
      <w:proofErr w:type="spellStart"/>
      <w:r w:rsidR="009F6482" w:rsidRPr="00334FE3">
        <w:rPr>
          <w:rFonts w:asciiTheme="minorHAnsi" w:hAnsiTheme="minorHAnsi"/>
          <w:bCs/>
          <w:sz w:val="22"/>
          <w:szCs w:val="22"/>
        </w:rPr>
        <w:t>internet</w:t>
      </w:r>
      <w:proofErr w:type="spellEnd"/>
      <w:r w:rsidR="009F6482" w:rsidRPr="00334FE3">
        <w:rPr>
          <w:rFonts w:asciiTheme="minorHAnsi" w:hAnsiTheme="minorHAnsi"/>
          <w:bCs/>
          <w:sz w:val="22"/>
          <w:szCs w:val="22"/>
        </w:rPr>
        <w:t>.</w:t>
      </w:r>
    </w:p>
    <w:p w14:paraId="31EB31CC"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 xml:space="preserve">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w:t>
      </w:r>
      <w:proofErr w:type="spellStart"/>
      <w:r w:rsidR="00DD1C35" w:rsidRPr="00334FE3">
        <w:rPr>
          <w:rFonts w:asciiTheme="minorHAnsi" w:hAnsiTheme="minorHAnsi"/>
          <w:bCs/>
          <w:sz w:val="22"/>
          <w:szCs w:val="22"/>
        </w:rPr>
        <w:t>późn</w:t>
      </w:r>
      <w:proofErr w:type="spellEnd"/>
      <w:r w:rsidR="00DD1C35" w:rsidRPr="00334FE3">
        <w:rPr>
          <w:rFonts w:asciiTheme="minorHAnsi" w:hAnsiTheme="minorHAnsi"/>
          <w:bCs/>
          <w:sz w:val="22"/>
          <w:szCs w:val="22"/>
        </w:rPr>
        <w:t>. zm.)</w:t>
      </w:r>
    </w:p>
    <w:p w14:paraId="26E22B1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4D9BCBE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CE924E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47393AD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7992EEE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14E3A82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7CB69570"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 xml:space="preserve">i potrzeb klienta (np. oferowanie częściowo wypełnionych formularzy, poinformowanie klienta </w:t>
      </w:r>
      <w:proofErr w:type="spellStart"/>
      <w:r w:rsidRPr="00334FE3">
        <w:rPr>
          <w:rFonts w:asciiTheme="minorHAnsi" w:hAnsiTheme="minorHAnsi"/>
          <w:sz w:val="22"/>
          <w:szCs w:val="22"/>
        </w:rPr>
        <w:t>sms-em</w:t>
      </w:r>
      <w:proofErr w:type="spellEnd"/>
      <w:r w:rsidRPr="00334FE3">
        <w:rPr>
          <w:rFonts w:asciiTheme="minorHAnsi" w:hAnsiTheme="minorHAnsi"/>
          <w:sz w:val="22"/>
          <w:szCs w:val="22"/>
        </w:rPr>
        <w:t xml:space="preserve"> o zbliżającej się potrzebie wykonania danej czynności urzędowej).</w:t>
      </w:r>
    </w:p>
    <w:p w14:paraId="038FEF83"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334FE3">
        <w:rPr>
          <w:rFonts w:asciiTheme="minorHAnsi" w:hAnsiTheme="minorHAnsi"/>
          <w:bCs/>
          <w:sz w:val="22"/>
          <w:szCs w:val="22"/>
        </w:rPr>
        <w:t>internet</w:t>
      </w:r>
      <w:proofErr w:type="spellEnd"/>
      <w:r w:rsidRPr="00334FE3">
        <w:rPr>
          <w:rFonts w:asciiTheme="minorHAnsi" w:hAnsiTheme="minorHAnsi"/>
          <w:bCs/>
          <w:sz w:val="22"/>
          <w:szCs w:val="22"/>
        </w:rPr>
        <w:t>.</w:t>
      </w:r>
    </w:p>
    <w:p w14:paraId="43E437F3"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334FE3">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25434A6F"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218B400B"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7624B6EA" w14:textId="77777777" w:rsidR="00CD5B41" w:rsidRPr="00334FE3" w:rsidRDefault="009E483C"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w:t>
      </w:r>
      <w:proofErr w:type="spellStart"/>
      <w:r w:rsidRPr="00334FE3">
        <w:rPr>
          <w:rFonts w:ascii="Calibri" w:hAnsi="Calibri" w:cs="Calibri"/>
          <w:sz w:val="22"/>
          <w:szCs w:val="22"/>
        </w:rPr>
        <w:t>późn</w:t>
      </w:r>
      <w:proofErr w:type="spellEnd"/>
      <w:r w:rsidRPr="00334FE3">
        <w:rPr>
          <w:rFonts w:ascii="Calibri" w:hAnsi="Calibri" w:cs="Calibri"/>
          <w:sz w:val="22"/>
          <w:szCs w:val="22"/>
        </w:rPr>
        <w:t>. zm.).</w:t>
      </w:r>
      <w:r w:rsidR="00CD5B41" w:rsidRPr="00334FE3">
        <w:rPr>
          <w:rFonts w:ascii="Calibri" w:hAnsi="Calibri" w:cs="Calibri"/>
          <w:sz w:val="22"/>
          <w:szCs w:val="22"/>
        </w:rPr>
        <w:t>;</w:t>
      </w:r>
    </w:p>
    <w:p w14:paraId="798A35CD" w14:textId="77777777" w:rsidR="00CD5B41" w:rsidRPr="00334FE3" w:rsidRDefault="00CD5B41" w:rsidP="001E11D4">
      <w:pPr>
        <w:pStyle w:val="Tekstprzypisudolnego"/>
        <w:keepLines/>
        <w:numPr>
          <w:ilvl w:val="0"/>
          <w:numId w:val="25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463EF0F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77AFC298"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w:t>
      </w:r>
      <w:proofErr w:type="spellStart"/>
      <w:r w:rsidRPr="00334FE3">
        <w:rPr>
          <w:rFonts w:ascii="Calibri" w:hAnsi="Calibri" w:cs="Calibri"/>
          <w:sz w:val="22"/>
          <w:szCs w:val="22"/>
        </w:rPr>
        <w:t>podpionowych</w:t>
      </w:r>
      <w:proofErr w:type="spellEnd"/>
      <w:r w:rsidRPr="00334FE3">
        <w:rPr>
          <w:rFonts w:ascii="Calibri" w:hAnsi="Calibri" w:cs="Calibri"/>
          <w:sz w:val="22"/>
          <w:szCs w:val="22"/>
        </w:rPr>
        <w:t>, które stanowią koszt kwalifikowany.</w:t>
      </w:r>
    </w:p>
    <w:p w14:paraId="2CC93343"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DC0568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6C3391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w:t>
      </w:r>
      <w:proofErr w:type="spellStart"/>
      <w:r w:rsidRPr="00334FE3">
        <w:rPr>
          <w:rFonts w:asciiTheme="minorHAnsi" w:hAnsiTheme="minorHAnsi"/>
          <w:sz w:val="22"/>
          <w:szCs w:val="22"/>
        </w:rPr>
        <w:t>Guidelines</w:t>
      </w:r>
      <w:proofErr w:type="spellEnd"/>
      <w:r w:rsidRPr="00334FE3">
        <w:rPr>
          <w:rFonts w:asciiTheme="minorHAnsi" w:hAnsiTheme="minorHAnsi"/>
          <w:sz w:val="22"/>
          <w:szCs w:val="22"/>
        </w:rPr>
        <w:t xml:space="preserve"> for </w:t>
      </w:r>
      <w:proofErr w:type="spellStart"/>
      <w:r w:rsidRPr="00334FE3">
        <w:rPr>
          <w:rFonts w:asciiTheme="minorHAnsi" w:hAnsiTheme="minorHAnsi"/>
          <w:sz w:val="22"/>
          <w:szCs w:val="22"/>
        </w:rPr>
        <w:t>Collecting</w:t>
      </w:r>
      <w:proofErr w:type="spellEnd"/>
      <w:r w:rsidRPr="00334FE3">
        <w:rPr>
          <w:rFonts w:asciiTheme="minorHAnsi" w:hAnsiTheme="minorHAnsi"/>
          <w:sz w:val="22"/>
          <w:szCs w:val="22"/>
        </w:rPr>
        <w:t xml:space="preserve"> and </w:t>
      </w:r>
      <w:proofErr w:type="spellStart"/>
      <w:r w:rsidRPr="00334FE3">
        <w:rPr>
          <w:rFonts w:asciiTheme="minorHAnsi" w:hAnsiTheme="minorHAnsi"/>
          <w:sz w:val="22"/>
          <w:szCs w:val="22"/>
        </w:rPr>
        <w:t>Interpreting</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Innovation</w:t>
      </w:r>
      <w:proofErr w:type="spellEnd"/>
      <w:r w:rsidRPr="00334FE3">
        <w:rPr>
          <w:rFonts w:asciiTheme="minorHAnsi" w:hAnsiTheme="minorHAnsi"/>
          <w:sz w:val="22"/>
          <w:szCs w:val="22"/>
        </w:rPr>
        <w:t xml:space="preserve"> Data</w:t>
      </w:r>
      <w:r w:rsidRPr="00334FE3">
        <w:rPr>
          <w:rFonts w:asciiTheme="minorHAnsi" w:hAnsiTheme="minorHAnsi"/>
          <w:sz w:val="22"/>
          <w:szCs w:val="22"/>
          <w:vertAlign w:val="superscript"/>
        </w:rPr>
        <w:footnoteReference w:id="59"/>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5A71802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4F4ECB89"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1CE31F6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038D46A"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2F39B51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3E5BB6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Jednostki naukowe</w:t>
      </w:r>
      <w:r w:rsidRPr="00334FE3">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2F533C28"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273786ED"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183FF50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w:t>
      </w:r>
      <w:r w:rsidRPr="00334FE3">
        <w:rPr>
          <w:rFonts w:asciiTheme="minorHAnsi" w:hAnsiTheme="minorHAnsi"/>
          <w:sz w:val="22"/>
          <w:szCs w:val="22"/>
        </w:rPr>
        <w:lastRenderedPageBreak/>
        <w:t xml:space="preserve">rozwojowe lub inwestycje służące potrzebom badań naukowych lub prac rozwojowych (ustawa z dnia 30 kwietnia 2010 r. o zasadach finansowania nauki, Dz. U. </w:t>
      </w:r>
      <w:r w:rsidR="00B836BB" w:rsidRPr="00334FE3">
        <w:rPr>
          <w:rFonts w:asciiTheme="minorHAnsi" w:hAnsiTheme="minorHAnsi"/>
          <w:sz w:val="22"/>
          <w:szCs w:val="22"/>
        </w:rPr>
        <w:t xml:space="preserve">z </w:t>
      </w:r>
      <w:r w:rsidRPr="00334FE3">
        <w:rPr>
          <w:rFonts w:asciiTheme="minorHAnsi" w:hAnsiTheme="minorHAnsi"/>
          <w:sz w:val="22"/>
          <w:szCs w:val="22"/>
        </w:rPr>
        <w:t xml:space="preserve">2010 </w:t>
      </w:r>
      <w:r w:rsidR="00B836BB" w:rsidRPr="00334FE3">
        <w:rPr>
          <w:rFonts w:asciiTheme="minorHAnsi" w:hAnsiTheme="minorHAnsi"/>
          <w:sz w:val="22"/>
          <w:szCs w:val="22"/>
        </w:rPr>
        <w:t>N</w:t>
      </w:r>
      <w:r w:rsidRPr="00334FE3">
        <w:rPr>
          <w:rFonts w:asciiTheme="minorHAnsi" w:hAnsiTheme="minorHAnsi"/>
          <w:sz w:val="22"/>
          <w:szCs w:val="22"/>
        </w:rPr>
        <w:t xml:space="preserve">r 96 poz. 615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68A72F6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70D389C4"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7E59193D"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3B2A2EE0"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5C5508A3"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 xml:space="preserve">niesamodzielnym, w szczególności osobom </w:t>
      </w:r>
      <w:r w:rsidR="009C491D" w:rsidRPr="00334FE3">
        <w:rPr>
          <w:rFonts w:asciiTheme="minorHAnsi" w:hAnsiTheme="minorHAnsi"/>
          <w:sz w:val="22"/>
          <w:szCs w:val="22"/>
        </w:rPr>
        <w:t>starszym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14:paraId="45393712"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3F028FEC"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6058172A"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2E7D9C92" w14:textId="77777777" w:rsidR="009C491D" w:rsidRPr="00334FE3" w:rsidRDefault="008D4F26" w:rsidP="001664DC">
      <w:pPr>
        <w:spacing w:after="0"/>
        <w:jc w:val="both"/>
        <w:rPr>
          <w:rFonts w:asciiTheme="minorHAnsi" w:hAnsiTheme="minorHAnsi"/>
          <w:sz w:val="22"/>
          <w:szCs w:val="22"/>
        </w:rPr>
      </w:pPr>
      <w:proofErr w:type="spellStart"/>
      <w:r w:rsidRPr="00334FE3">
        <w:rPr>
          <w:rFonts w:asciiTheme="minorHAnsi" w:hAnsiTheme="minorHAnsi"/>
          <w:b/>
          <w:sz w:val="22"/>
          <w:szCs w:val="22"/>
        </w:rPr>
        <w:t>Mikroinstalacja</w:t>
      </w:r>
      <w:proofErr w:type="spellEnd"/>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34FE3">
        <w:rPr>
          <w:rFonts w:asciiTheme="minorHAnsi" w:hAnsiTheme="minorHAnsi"/>
          <w:sz w:val="22"/>
          <w:szCs w:val="22"/>
        </w:rPr>
        <w:t>kV</w:t>
      </w:r>
      <w:proofErr w:type="spellEnd"/>
      <w:r w:rsidR="00302103" w:rsidRPr="00334FE3">
        <w:rPr>
          <w:rFonts w:asciiTheme="minorHAnsi" w:hAnsiTheme="minorHAnsi"/>
          <w:sz w:val="22"/>
          <w:szCs w:val="22"/>
        </w:rPr>
        <w:t xml:space="preserve"> lub o mocy osiągalnej cieplnej w skojarzeniu nie większej niż 120 </w:t>
      </w:r>
      <w:proofErr w:type="spellStart"/>
      <w:r w:rsidR="00302103" w:rsidRPr="00334FE3">
        <w:rPr>
          <w:rFonts w:asciiTheme="minorHAnsi" w:hAnsiTheme="minorHAnsi"/>
          <w:sz w:val="22"/>
          <w:szCs w:val="22"/>
        </w:rPr>
        <w:t>kW.</w:t>
      </w:r>
      <w:proofErr w:type="spellEnd"/>
    </w:p>
    <w:p w14:paraId="23EC5F9D"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3E1CC3F5"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70965123" w14:textId="269AFED7" w:rsidR="00A83AC5" w:rsidRPr="00334FE3" w:rsidRDefault="00ED48F7"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51B3A253"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lastRenderedPageBreak/>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736738AB"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 xml:space="preserve">OZE to odnawialne, niekopalne źródła energii obejmujące energię wiatru, energię promieniowania słonecznego, energię </w:t>
      </w:r>
      <w:proofErr w:type="spellStart"/>
      <w:r w:rsidRPr="00334FE3">
        <w:rPr>
          <w:rFonts w:asciiTheme="minorHAnsi" w:hAnsiTheme="minorHAnsi"/>
          <w:sz w:val="22"/>
          <w:szCs w:val="22"/>
        </w:rPr>
        <w:t>aerotermalną</w:t>
      </w:r>
      <w:proofErr w:type="spellEnd"/>
      <w:r w:rsidRPr="00334FE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34FE3">
        <w:rPr>
          <w:rFonts w:asciiTheme="minorHAnsi" w:hAnsiTheme="minorHAnsi"/>
          <w:sz w:val="22"/>
          <w:szCs w:val="22"/>
        </w:rPr>
        <w:t>biopłynów</w:t>
      </w:r>
      <w:proofErr w:type="spellEnd"/>
      <w:r w:rsidR="00970D80" w:rsidRPr="00334FE3">
        <w:rPr>
          <w:rFonts w:asciiTheme="minorHAnsi" w:hAnsiTheme="minorHAnsi"/>
          <w:sz w:val="22"/>
          <w:szCs w:val="22"/>
        </w:rPr>
        <w:t>.</w:t>
      </w:r>
    </w:p>
    <w:p w14:paraId="59F5F540"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4BCE7F47"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4BF59744"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w:t>
      </w:r>
      <w:proofErr w:type="spellStart"/>
      <w:r w:rsidRPr="00334FE3">
        <w:rPr>
          <w:rFonts w:asciiTheme="minorHAnsi" w:hAnsiTheme="minorHAnsi"/>
          <w:sz w:val="22"/>
          <w:szCs w:val="22"/>
        </w:rPr>
        <w:t>zatrudnieina</w:t>
      </w:r>
      <w:proofErr w:type="spellEnd"/>
      <w:r w:rsidRPr="00334FE3">
        <w:rPr>
          <w:rFonts w:asciiTheme="minorHAnsi" w:hAnsiTheme="minorHAnsi"/>
          <w:sz w:val="22"/>
          <w:szCs w:val="22"/>
        </w:rPr>
        <w:t xml:space="preserve">,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27B8E8B1"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BC391BC"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w:t>
      </w:r>
      <w:proofErr w:type="spellStart"/>
      <w:r w:rsidR="00811F6F" w:rsidRPr="00334FE3">
        <w:rPr>
          <w:rFonts w:asciiTheme="minorHAnsi" w:hAnsiTheme="minorHAnsi"/>
          <w:sz w:val="22"/>
          <w:szCs w:val="22"/>
        </w:rPr>
        <w:t>późn</w:t>
      </w:r>
      <w:proofErr w:type="spellEnd"/>
      <w:r w:rsidR="00811F6F" w:rsidRPr="00334FE3">
        <w:rPr>
          <w:rFonts w:asciiTheme="minorHAnsi" w:hAnsiTheme="minorHAnsi"/>
          <w:sz w:val="22"/>
          <w:szCs w:val="22"/>
        </w:rPr>
        <w:t>. zm.</w:t>
      </w:r>
      <w:r w:rsidRPr="00334FE3">
        <w:rPr>
          <w:rFonts w:asciiTheme="minorHAnsi" w:hAnsiTheme="minorHAnsi"/>
          <w:sz w:val="22"/>
          <w:szCs w:val="22"/>
        </w:rPr>
        <w:t>).</w:t>
      </w:r>
    </w:p>
    <w:p w14:paraId="18BAC56C"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503477E8" w14:textId="77777777" w:rsidR="00B60756" w:rsidRPr="00334FE3" w:rsidRDefault="00970D80" w:rsidP="00B60756">
      <w:pPr>
        <w:spacing w:after="0"/>
        <w:jc w:val="both"/>
        <w:rPr>
          <w:rFonts w:asciiTheme="minorHAnsi" w:hAnsiTheme="minorHAnsi"/>
          <w:sz w:val="22"/>
          <w:szCs w:val="22"/>
        </w:rPr>
      </w:pPr>
      <w:proofErr w:type="spellStart"/>
      <w:r w:rsidRPr="00334FE3">
        <w:rPr>
          <w:rFonts w:asciiTheme="minorHAnsi" w:hAnsiTheme="minorHAnsi"/>
          <w:b/>
          <w:sz w:val="22"/>
          <w:szCs w:val="22"/>
        </w:rPr>
        <w:t>Outplacement</w:t>
      </w:r>
      <w:proofErr w:type="spellEnd"/>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07E8D78D"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0AA1EEA7" w14:textId="77777777" w:rsidR="00B60756" w:rsidRPr="00334FE3" w:rsidRDefault="00150AE2" w:rsidP="00E16E0E">
      <w:pPr>
        <w:numPr>
          <w:ilvl w:val="0"/>
          <w:numId w:val="209"/>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lastRenderedPageBreak/>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proofErr w:type="spellStart"/>
      <w:r w:rsidR="00B60756" w:rsidRPr="00334FE3">
        <w:rPr>
          <w:rFonts w:asciiTheme="minorHAnsi" w:hAnsiTheme="minorHAnsi" w:cs="Arial"/>
          <w:sz w:val="22"/>
          <w:szCs w:val="22"/>
        </w:rPr>
        <w:t>późn</w:t>
      </w:r>
      <w:proofErr w:type="spellEnd"/>
      <w:r w:rsidR="00B60756" w:rsidRPr="00334FE3">
        <w:rPr>
          <w:rFonts w:asciiTheme="minorHAnsi" w:hAnsiTheme="minorHAnsi" w:cs="Arial"/>
          <w:sz w:val="22"/>
          <w:szCs w:val="22"/>
        </w:rPr>
        <w:t>. zm.);</w:t>
      </w:r>
    </w:p>
    <w:p w14:paraId="014D3984"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14:paraId="0AA41CF3"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54F75F42" w14:textId="77777777" w:rsidR="00B60756" w:rsidRPr="00334FE3" w:rsidRDefault="00B60756" w:rsidP="00E16E0E">
      <w:pPr>
        <w:numPr>
          <w:ilvl w:val="2"/>
          <w:numId w:val="208"/>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w:t>
      </w:r>
      <w:proofErr w:type="spellStart"/>
      <w:r w:rsidR="00150AE2" w:rsidRPr="00334FE3">
        <w:rPr>
          <w:rFonts w:asciiTheme="minorHAnsi" w:hAnsiTheme="minorHAnsi" w:cs="Arial"/>
          <w:sz w:val="22"/>
          <w:szCs w:val="22"/>
        </w:rPr>
        <w:t>późn</w:t>
      </w:r>
      <w:proofErr w:type="spellEnd"/>
      <w:r w:rsidR="00150AE2" w:rsidRPr="00334FE3">
        <w:rPr>
          <w:rFonts w:asciiTheme="minorHAnsi" w:hAnsiTheme="minorHAnsi" w:cs="Arial"/>
          <w:sz w:val="22"/>
          <w:szCs w:val="22"/>
        </w:rPr>
        <w:t>. zm.)</w:t>
      </w:r>
      <w:r w:rsidRPr="00334FE3">
        <w:rPr>
          <w:rFonts w:asciiTheme="minorHAnsi" w:hAnsiTheme="minorHAnsi" w:cs="Arial"/>
          <w:sz w:val="22"/>
          <w:szCs w:val="22"/>
        </w:rPr>
        <w:t xml:space="preserve">; </w:t>
      </w:r>
    </w:p>
    <w:p w14:paraId="310E492C" w14:textId="77777777" w:rsidR="00B60756" w:rsidRPr="00334FE3" w:rsidRDefault="00B60756" w:rsidP="00E16E0E">
      <w:pPr>
        <w:numPr>
          <w:ilvl w:val="0"/>
          <w:numId w:val="209"/>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0C19E538" w14:textId="77777777" w:rsidR="00B60756" w:rsidRPr="00334FE3" w:rsidRDefault="008A0429" w:rsidP="00BB461F">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sidRPr="00334FE3">
        <w:rPr>
          <w:rFonts w:asciiTheme="minorHAnsi" w:hAnsiTheme="minorHAnsi" w:cs="Arial"/>
          <w:sz w:val="22"/>
          <w:szCs w:val="22"/>
        </w:rPr>
        <w:t>późn</w:t>
      </w:r>
      <w:proofErr w:type="spellEnd"/>
      <w:r w:rsidRPr="00334FE3">
        <w:rPr>
          <w:rFonts w:asciiTheme="minorHAnsi" w:hAnsiTheme="minorHAnsi" w:cs="Arial"/>
          <w:sz w:val="22"/>
          <w:szCs w:val="22"/>
        </w:rPr>
        <w:t>. zm.)</w:t>
      </w:r>
      <w:r w:rsidR="00B60756" w:rsidRPr="00334FE3">
        <w:rPr>
          <w:rFonts w:asciiTheme="minorHAnsi" w:hAnsiTheme="minorHAnsi" w:cs="Arial"/>
          <w:sz w:val="22"/>
          <w:szCs w:val="22"/>
        </w:rPr>
        <w:t>.</w:t>
      </w:r>
    </w:p>
    <w:p w14:paraId="587B4CB7"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0D3AEB3D"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285F4613"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6A10023E"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332FF56"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 xml:space="preserve">474, z </w:t>
      </w:r>
      <w:proofErr w:type="spellStart"/>
      <w:r w:rsidR="009403E8" w:rsidRPr="00334FE3">
        <w:rPr>
          <w:rFonts w:asciiTheme="minorHAnsi" w:hAnsiTheme="minorHAnsi"/>
          <w:sz w:val="22"/>
          <w:szCs w:val="22"/>
        </w:rPr>
        <w:t>późn</w:t>
      </w:r>
      <w:proofErr w:type="spellEnd"/>
      <w:r w:rsidR="009403E8" w:rsidRPr="00334FE3">
        <w:rPr>
          <w:rFonts w:asciiTheme="minorHAnsi" w:hAnsiTheme="minorHAnsi"/>
          <w:sz w:val="22"/>
          <w:szCs w:val="22"/>
        </w:rPr>
        <w:t>.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2858CCCA"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1B52BA2" w14:textId="77777777" w:rsidR="00ED0338" w:rsidRPr="00334FE3" w:rsidRDefault="00EC2537" w:rsidP="001E11D4">
      <w:pPr>
        <w:pStyle w:val="Akapitzlist"/>
        <w:numPr>
          <w:ilvl w:val="0"/>
          <w:numId w:val="311"/>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xml:space="preserve">), wieloletni program </w:t>
      </w:r>
      <w:r w:rsidR="004A61BC" w:rsidRPr="00334FE3">
        <w:rPr>
          <w:rFonts w:cs="Arial"/>
        </w:rPr>
        <w:lastRenderedPageBreak/>
        <w:t>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4E57E647" w14:textId="77777777" w:rsidR="004A61BC" w:rsidRPr="00334FE3" w:rsidRDefault="00ED0338" w:rsidP="001E11D4">
      <w:pPr>
        <w:pStyle w:val="Akapitzlist"/>
        <w:numPr>
          <w:ilvl w:val="0"/>
          <w:numId w:val="311"/>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1D2A1886"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w:t>
      </w:r>
      <w:proofErr w:type="spellStart"/>
      <w:r w:rsidRPr="00334FE3">
        <w:rPr>
          <w:rFonts w:asciiTheme="minorHAnsi" w:hAnsiTheme="minorHAnsi" w:cs="Arial"/>
          <w:sz w:val="22"/>
          <w:szCs w:val="22"/>
        </w:rPr>
        <w:t>ppkt</w:t>
      </w:r>
      <w:proofErr w:type="spellEnd"/>
      <w:r w:rsidRPr="00334FE3">
        <w:rPr>
          <w:rFonts w:asciiTheme="minorHAnsi" w:hAnsiTheme="minorHAnsi" w:cs="Arial"/>
          <w:sz w:val="22"/>
          <w:szCs w:val="22"/>
        </w:rPr>
        <w:t xml:space="preserve">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2FB8147"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359B6E44"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26E1E8B8"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w:t>
      </w:r>
      <w:proofErr w:type="spellStart"/>
      <w:r w:rsidRPr="00334FE3">
        <w:rPr>
          <w:rFonts w:asciiTheme="minorHAnsi" w:hAnsiTheme="minorHAnsi"/>
          <w:bCs/>
          <w:sz w:val="22"/>
          <w:szCs w:val="22"/>
        </w:rPr>
        <w:t>późn</w:t>
      </w:r>
      <w:proofErr w:type="spellEnd"/>
      <w:r w:rsidRPr="00334FE3">
        <w:rPr>
          <w:rFonts w:asciiTheme="minorHAnsi" w:hAnsiTheme="minorHAnsi"/>
          <w:bCs/>
          <w:sz w:val="22"/>
          <w:szCs w:val="22"/>
        </w:rPr>
        <w:t>. zm.)</w:t>
      </w:r>
      <w:r w:rsidR="001C3C18" w:rsidRPr="00334FE3">
        <w:rPr>
          <w:rFonts w:asciiTheme="minorHAnsi" w:hAnsiTheme="minorHAnsi"/>
          <w:bCs/>
          <w:sz w:val="22"/>
          <w:szCs w:val="22"/>
        </w:rPr>
        <w:t>.</w:t>
      </w:r>
    </w:p>
    <w:p w14:paraId="43A98F4B"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5AEB0FC7"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14:paraId="06C935D7" w14:textId="77777777" w:rsidR="0069397B"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14:paraId="702325D6" w14:textId="77777777"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14:paraId="0F6F6D72" w14:textId="77777777"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14:paraId="40C654B4"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lastRenderedPageBreak/>
        <w:t xml:space="preserve">iii) </w:t>
      </w:r>
      <w:r w:rsidRPr="00334FE3">
        <w:rPr>
          <w:rFonts w:asciiTheme="minorHAnsi" w:eastAsiaTheme="minorHAnsi" w:hAnsiTheme="minorHAnsi" w:cs="ArialMT"/>
          <w:sz w:val="22"/>
          <w:szCs w:val="22"/>
          <w:lang w:eastAsia="en-US"/>
        </w:rPr>
        <w:t>działalność oświatową w rozumieniu art. 170 ust. 1 ustawy z dnia 14</w:t>
      </w:r>
    </w:p>
    <w:p w14:paraId="13AC5044"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14:paraId="548FF022"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14:paraId="30FC215E"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14:paraId="5398E4E5" w14:textId="77777777"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14:paraId="2B92058D" w14:textId="77777777"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14:paraId="1BEBBC54"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14:paraId="3DA4AEA5" w14:textId="77777777"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14:paraId="71CCB865" w14:textId="77777777" w:rsidR="00B62715" w:rsidRPr="00334FE3" w:rsidRDefault="00282145" w:rsidP="001E11D4">
      <w:pPr>
        <w:pStyle w:val="Akapitzlist"/>
        <w:numPr>
          <w:ilvl w:val="0"/>
          <w:numId w:val="290"/>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14:paraId="55CAED55" w14:textId="77777777" w:rsidR="00B62715" w:rsidRPr="00334FE3" w:rsidRDefault="00B62715" w:rsidP="001E11D4">
      <w:pPr>
        <w:pStyle w:val="Akapitzlist"/>
        <w:numPr>
          <w:ilvl w:val="0"/>
          <w:numId w:val="290"/>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14:paraId="64FFAC6B" w14:textId="77777777" w:rsidR="00B62715" w:rsidRPr="00334FE3" w:rsidRDefault="007A6377" w:rsidP="001E11D4">
      <w:pPr>
        <w:pStyle w:val="Akapitzlist"/>
        <w:numPr>
          <w:ilvl w:val="0"/>
          <w:numId w:val="290"/>
        </w:numPr>
        <w:spacing w:before="120"/>
        <w:jc w:val="both"/>
        <w:rPr>
          <w:rFonts w:cs="Arial"/>
        </w:rPr>
      </w:pPr>
      <w:r w:rsidRPr="00334FE3">
        <w:rPr>
          <w:rFonts w:cs="Arial"/>
        </w:rPr>
        <w:t>osób bezrobotnych,</w:t>
      </w:r>
      <w:r w:rsidR="00282145" w:rsidRPr="00334FE3">
        <w:rPr>
          <w:rFonts w:cs="Arial"/>
        </w:rPr>
        <w:t xml:space="preserve"> lub</w:t>
      </w:r>
    </w:p>
    <w:p w14:paraId="3F867D35" w14:textId="77777777" w:rsidR="00282145" w:rsidRPr="00334FE3" w:rsidRDefault="007A6377" w:rsidP="001E11D4">
      <w:pPr>
        <w:pStyle w:val="Akapitzlist"/>
        <w:numPr>
          <w:ilvl w:val="0"/>
          <w:numId w:val="290"/>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14:paraId="257E2928" w14:textId="77777777" w:rsidR="007A6377" w:rsidRPr="00334FE3" w:rsidRDefault="004B4FE0" w:rsidP="001E11D4">
      <w:pPr>
        <w:pStyle w:val="Akapitzlist"/>
        <w:numPr>
          <w:ilvl w:val="0"/>
          <w:numId w:val="290"/>
        </w:numPr>
        <w:spacing w:before="120"/>
        <w:jc w:val="both"/>
        <w:rPr>
          <w:rFonts w:cs="Arial"/>
        </w:rPr>
      </w:pPr>
      <w:r w:rsidRPr="00334FE3">
        <w:rPr>
          <w:rFonts w:cs="Arial"/>
        </w:rPr>
        <w:t>osób ubogich pracujących, lub</w:t>
      </w:r>
    </w:p>
    <w:p w14:paraId="73FDA145" w14:textId="77777777" w:rsidR="004B4FE0" w:rsidRPr="00334FE3" w:rsidRDefault="004B4FE0" w:rsidP="001E11D4">
      <w:pPr>
        <w:pStyle w:val="Akapitzlist"/>
        <w:numPr>
          <w:ilvl w:val="0"/>
          <w:numId w:val="290"/>
        </w:numPr>
        <w:spacing w:before="120"/>
        <w:jc w:val="both"/>
        <w:rPr>
          <w:rFonts w:cs="Arial"/>
        </w:rPr>
      </w:pPr>
      <w:r w:rsidRPr="00334FE3">
        <w:rPr>
          <w:rFonts w:cs="Arial"/>
        </w:rPr>
        <w:t>osób opuszczających młodzieżowe ośrodki wychowawcze i młodzieżowe ośrodki socjoterapii, lub</w:t>
      </w:r>
    </w:p>
    <w:p w14:paraId="6420C7AE" w14:textId="77777777" w:rsidR="004B4FE0" w:rsidRPr="00334FE3" w:rsidRDefault="004B4FE0" w:rsidP="001E11D4">
      <w:pPr>
        <w:pStyle w:val="Akapitzlist"/>
        <w:numPr>
          <w:ilvl w:val="0"/>
          <w:numId w:val="290"/>
        </w:numPr>
        <w:spacing w:before="120"/>
        <w:jc w:val="both"/>
        <w:rPr>
          <w:rFonts w:cs="Arial"/>
        </w:rPr>
      </w:pPr>
      <w:r w:rsidRPr="00334FE3">
        <w:rPr>
          <w:rFonts w:cs="Arial"/>
        </w:rPr>
        <w:t>osób opuszczających zakłady poprawcze i schroniska dla nieletnich;</w:t>
      </w:r>
    </w:p>
    <w:p w14:paraId="5899428A" w14:textId="77777777"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w:t>
      </w:r>
      <w:proofErr w:type="spellStart"/>
      <w:r w:rsidR="009F2076" w:rsidRPr="00334FE3">
        <w:rPr>
          <w:rFonts w:asciiTheme="minorHAnsi" w:hAnsiTheme="minorHAnsi" w:cs="Arial"/>
          <w:sz w:val="22"/>
          <w:szCs w:val="22"/>
        </w:rPr>
        <w:t>późn</w:t>
      </w:r>
      <w:proofErr w:type="spellEnd"/>
      <w:r w:rsidR="009F2076" w:rsidRPr="00334FE3">
        <w:rPr>
          <w:rFonts w:asciiTheme="minorHAnsi" w:hAnsiTheme="minorHAnsi" w:cs="Arial"/>
          <w:sz w:val="22"/>
          <w:szCs w:val="22"/>
        </w:rPr>
        <w:t xml:space="preserve">.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282145" w:rsidRPr="00334FE3">
        <w:rPr>
          <w:rFonts w:asciiTheme="minorHAnsi" w:hAnsiTheme="minorHAnsi" w:cs="Arial"/>
          <w:sz w:val="22"/>
          <w:szCs w:val="22"/>
        </w:rPr>
        <w:t xml:space="preserve">; </w:t>
      </w:r>
    </w:p>
    <w:p w14:paraId="0A9A8A4B"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xml:space="preserve">, z </w:t>
      </w:r>
      <w:proofErr w:type="spellStart"/>
      <w:r w:rsidR="004B4FE0" w:rsidRPr="00334FE3">
        <w:rPr>
          <w:rFonts w:asciiTheme="minorHAnsi" w:hAnsiTheme="minorHAnsi" w:cs="Arial"/>
          <w:sz w:val="22"/>
          <w:szCs w:val="22"/>
        </w:rPr>
        <w:t>późn</w:t>
      </w:r>
      <w:proofErr w:type="spellEnd"/>
      <w:r w:rsidR="004B4FE0" w:rsidRPr="00334FE3">
        <w:rPr>
          <w:rFonts w:asciiTheme="minorHAnsi" w:hAnsiTheme="minorHAnsi" w:cs="Arial"/>
          <w:sz w:val="22"/>
          <w:szCs w:val="22"/>
        </w:rPr>
        <w:t>.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 xml:space="preserve">osób, o których mowa w </w:t>
      </w:r>
      <w:proofErr w:type="spellStart"/>
      <w:r w:rsidR="00282145" w:rsidRPr="00334FE3">
        <w:rPr>
          <w:rFonts w:asciiTheme="minorHAnsi" w:hAnsiTheme="minorHAnsi" w:cs="Arial"/>
          <w:sz w:val="22"/>
          <w:szCs w:val="22"/>
        </w:rPr>
        <w:t>ppkt</w:t>
      </w:r>
      <w:proofErr w:type="spellEnd"/>
      <w:r w:rsidR="00282145" w:rsidRPr="00334FE3">
        <w:rPr>
          <w:rFonts w:asciiTheme="minorHAnsi" w:hAnsiTheme="minorHAnsi" w:cs="Arial"/>
          <w:sz w:val="22"/>
          <w:szCs w:val="22"/>
        </w:rPr>
        <w:t xml:space="preserve">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14:paraId="65B810C6" w14:textId="77777777" w:rsidR="00282145"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6168583D" w14:textId="77777777" w:rsidR="006A1C97" w:rsidRPr="00334FE3" w:rsidRDefault="00282145"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7B0E13F8" w14:textId="77777777" w:rsidR="00D642B6" w:rsidRPr="00334FE3" w:rsidRDefault="006A1C97" w:rsidP="00E16E0E">
      <w:pPr>
        <w:numPr>
          <w:ilvl w:val="0"/>
          <w:numId w:val="210"/>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620FBF1" w14:textId="77777777"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 xml:space="preserve">zatrudnia w oparciu o umowę o pracę, spółdzielczą umowę o pracę lub umowę cywilnoprawną (z wyłączeniem osób zatrudnionych na podstawie umów cywilnoprawnych, </w:t>
      </w:r>
      <w:r w:rsidRPr="00334FE3">
        <w:rPr>
          <w:rFonts w:asciiTheme="minorHAnsi" w:hAnsiTheme="minorHAnsi" w:cs="Arial"/>
          <w:sz w:val="22"/>
          <w:szCs w:val="22"/>
        </w:rPr>
        <w:lastRenderedPageBreak/>
        <w:t>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1A6E274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w:t>
      </w:r>
      <w:proofErr w:type="spellStart"/>
      <w:r w:rsidRPr="00334FE3">
        <w:rPr>
          <w:b/>
          <w:sz w:val="22"/>
          <w:szCs w:val="22"/>
        </w:rPr>
        <w:t>Saving</w:t>
      </w:r>
      <w:proofErr w:type="spellEnd"/>
      <w:r w:rsidRPr="00334FE3">
        <w:rPr>
          <w:b/>
          <w:sz w:val="22"/>
          <w:szCs w:val="22"/>
        </w:rPr>
        <w:t xml:space="preserve">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334FE3">
        <w:rPr>
          <w:sz w:val="22"/>
          <w:szCs w:val="22"/>
        </w:rPr>
        <w:t>przedsiębiorst</w:t>
      </w:r>
      <w:proofErr w:type="spellEnd"/>
      <w:r w:rsidR="00765097" w:rsidRPr="00334FE3">
        <w:rPr>
          <w:sz w:val="22"/>
          <w:szCs w:val="22"/>
        </w:rPr>
        <w:t xml:space="preserve"> usług energetycznych to partnerstwo publiczno</w:t>
      </w:r>
      <w:r w:rsidR="00EC714C" w:rsidRPr="00334FE3">
        <w:rPr>
          <w:sz w:val="22"/>
          <w:szCs w:val="22"/>
        </w:rPr>
        <w:t>-</w:t>
      </w:r>
      <w:r w:rsidR="00765097" w:rsidRPr="00334FE3">
        <w:rPr>
          <w:sz w:val="22"/>
          <w:szCs w:val="22"/>
        </w:rPr>
        <w:t>prywatne.</w:t>
      </w:r>
    </w:p>
    <w:p w14:paraId="0EE61A74"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14:paraId="2C917C14"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334FE3">
        <w:rPr>
          <w:rFonts w:asciiTheme="minorHAnsi" w:eastAsia="TTE1ABE920t00" w:hAnsiTheme="minorHAnsi"/>
          <w:color w:val="000000"/>
          <w:sz w:val="22"/>
          <w:szCs w:val="22"/>
        </w:rPr>
        <w:t>późn</w:t>
      </w:r>
      <w:proofErr w:type="spellEnd"/>
      <w:r w:rsidRPr="00334FE3">
        <w:rPr>
          <w:rFonts w:asciiTheme="minorHAnsi" w:eastAsia="TTE1ABE920t00" w:hAnsiTheme="minorHAnsi"/>
          <w:color w:val="000000"/>
          <w:sz w:val="22"/>
          <w:szCs w:val="22"/>
        </w:rPr>
        <w:t>. zm.).</w:t>
      </w:r>
    </w:p>
    <w:p w14:paraId="6451DDFC"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0"/>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33BDFAC4"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t>
      </w:r>
      <w:proofErr w:type="spellStart"/>
      <w:r w:rsidRPr="00334FE3">
        <w:rPr>
          <w:rFonts w:asciiTheme="minorHAnsi" w:hAnsiTheme="minorHAnsi"/>
          <w:sz w:val="22"/>
          <w:szCs w:val="22"/>
        </w:rPr>
        <w:t>wysia</w:t>
      </w:r>
      <w:proofErr w:type="spellEnd"/>
      <w:r w:rsidRPr="00334FE3">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xml:space="preserve">. </w:t>
      </w:r>
      <w:proofErr w:type="spellStart"/>
      <w:r w:rsidRPr="00334FE3">
        <w:rPr>
          <w:rFonts w:asciiTheme="minorHAnsi" w:hAnsiTheme="minorHAnsi"/>
          <w:sz w:val="22"/>
          <w:szCs w:val="22"/>
        </w:rPr>
        <w:t>zm</w:t>
      </w:r>
      <w:proofErr w:type="spellEnd"/>
      <w:r w:rsidR="0056500B" w:rsidRPr="00334FE3">
        <w:rPr>
          <w:rFonts w:asciiTheme="minorHAnsi" w:hAnsiTheme="minorHAnsi"/>
          <w:sz w:val="22"/>
          <w:szCs w:val="22"/>
        </w:rPr>
        <w:t xml:space="preserve"> </w:t>
      </w:r>
      <w:r w:rsidR="0056500B" w:rsidRPr="00334FE3">
        <w:rPr>
          <w:rFonts w:asciiTheme="minorHAnsi" w:hAnsiTheme="minorHAnsi"/>
          <w:bCs/>
          <w:sz w:val="22"/>
          <w:szCs w:val="22"/>
        </w:rPr>
        <w:t xml:space="preserve">(zgodnie z ustawą z dnia 16 grudnia 2010 r. o publicznym transporcie zbiorowym, Dz. U. 2011 r. Nr 5, poz. 13 z </w:t>
      </w:r>
      <w:proofErr w:type="spellStart"/>
      <w:r w:rsidR="0056500B" w:rsidRPr="00334FE3">
        <w:rPr>
          <w:rFonts w:asciiTheme="minorHAnsi" w:hAnsiTheme="minorHAnsi"/>
          <w:bCs/>
          <w:sz w:val="22"/>
          <w:szCs w:val="22"/>
        </w:rPr>
        <w:t>późn</w:t>
      </w:r>
      <w:proofErr w:type="spellEnd"/>
      <w:r w:rsidR="0056500B" w:rsidRPr="00334FE3">
        <w:rPr>
          <w:rFonts w:asciiTheme="minorHAnsi" w:hAnsiTheme="minorHAnsi"/>
          <w:bCs/>
          <w:sz w:val="22"/>
          <w:szCs w:val="22"/>
        </w:rPr>
        <w:t>. zm.).</w:t>
      </w:r>
    </w:p>
    <w:p w14:paraId="1A4A1276"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26B309D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334FE3">
        <w:rPr>
          <w:rFonts w:asciiTheme="minorHAnsi" w:hAnsiTheme="minorHAnsi"/>
          <w:sz w:val="22"/>
          <w:szCs w:val="22"/>
        </w:rPr>
        <w:t>późn</w:t>
      </w:r>
      <w:proofErr w:type="spellEnd"/>
      <w:r w:rsidRPr="00334FE3">
        <w:rPr>
          <w:rFonts w:asciiTheme="minorHAnsi" w:hAnsiTheme="minorHAnsi"/>
          <w:sz w:val="22"/>
          <w:szCs w:val="22"/>
        </w:rPr>
        <w:t>. zm.).</w:t>
      </w:r>
    </w:p>
    <w:p w14:paraId="3D8E4AB0"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334FE3">
        <w:rPr>
          <w:rFonts w:asciiTheme="minorHAnsi" w:hAnsiTheme="minorHAnsi"/>
          <w:sz w:val="22"/>
          <w:szCs w:val="22"/>
        </w:rPr>
        <w:t>wzbiorcze</w:t>
      </w:r>
      <w:proofErr w:type="spellEnd"/>
      <w:r w:rsidRPr="00334FE3">
        <w:rPr>
          <w:rFonts w:asciiTheme="minorHAnsi" w:hAnsiTheme="minorHAnsi"/>
          <w:sz w:val="22"/>
          <w:szCs w:val="22"/>
        </w:rPr>
        <w:t>, naczynia przelewowe i inne elementy wymagane prawidłowym działaniem instalacji CO) oraz odbiorniki ciepła (np. grzejniki).</w:t>
      </w:r>
    </w:p>
    <w:p w14:paraId="16D40EE4"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Ustawy z dnia 27 lipca 2005 r. Prawo o </w:t>
      </w:r>
      <w:r w:rsidRPr="00334FE3">
        <w:rPr>
          <w:rFonts w:asciiTheme="minorHAnsi" w:hAnsiTheme="minorHAnsi" w:cs="Arial"/>
          <w:sz w:val="22"/>
          <w:szCs w:val="22"/>
        </w:rPr>
        <w:t>szkolnictwie wyższym (Dz. U. nr 164, poz.1365 ze zmianami).</w:t>
      </w:r>
    </w:p>
    <w:p w14:paraId="604C0935"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lastRenderedPageBreak/>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00A21ED"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7FC45B9C"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2AFB59B2"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07ACDC68"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0D9033FD"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702718D8"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334FE3">
        <w:rPr>
          <w:rFonts w:asciiTheme="minorHAnsi" w:hAnsiTheme="minorHAnsi"/>
          <w:sz w:val="22"/>
          <w:szCs w:val="22"/>
        </w:rPr>
        <w:t>stategicznym</w:t>
      </w:r>
      <w:proofErr w:type="spellEnd"/>
      <w:r w:rsidRPr="00334FE3">
        <w:rPr>
          <w:rFonts w:asciiTheme="minorHAnsi" w:hAnsiTheme="minorHAnsi"/>
          <w:sz w:val="22"/>
          <w:szCs w:val="22"/>
        </w:rPr>
        <w:t xml:space="preserve"> przez Polską Akademię Nauk.</w:t>
      </w:r>
    </w:p>
    <w:p w14:paraId="26F10F8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08EE827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410F0A4F"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790B49B2"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4117191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2E296E21"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bookmarkStart w:id="99" w:name="_Toc511377681"/>
    </w:p>
    <w:p w14:paraId="0672B05F" w14:textId="77777777" w:rsidR="008B2689" w:rsidRPr="00334FE3" w:rsidRDefault="008B2689" w:rsidP="009F7AF8">
      <w:pPr>
        <w:pStyle w:val="Nagwek2"/>
        <w:rPr>
          <w:rFonts w:asciiTheme="minorHAnsi" w:hAnsiTheme="minorHAnsi"/>
        </w:rPr>
      </w:pPr>
      <w:r w:rsidRPr="00334FE3">
        <w:rPr>
          <w:rFonts w:asciiTheme="minorHAnsi" w:hAnsiTheme="minorHAnsi"/>
        </w:rPr>
        <w:lastRenderedPageBreak/>
        <w:t>Spis skrótów</w:t>
      </w:r>
      <w:bookmarkEnd w:id="99"/>
    </w:p>
    <w:p w14:paraId="78E4F1D1" w14:textId="77777777" w:rsidR="009F7AF8" w:rsidRPr="00334FE3" w:rsidRDefault="009F7AF8" w:rsidP="00814085">
      <w:pPr>
        <w:spacing w:after="0"/>
        <w:jc w:val="both"/>
        <w:rPr>
          <w:rFonts w:asciiTheme="minorHAnsi" w:hAnsiTheme="minorHAnsi"/>
          <w:sz w:val="20"/>
          <w:szCs w:val="20"/>
        </w:rPr>
      </w:pPr>
    </w:p>
    <w:p w14:paraId="021DDF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w:t>
      </w:r>
      <w:proofErr w:type="spellStart"/>
      <w:r w:rsidRPr="00334FE3">
        <w:rPr>
          <w:rFonts w:asciiTheme="minorHAnsi" w:hAnsiTheme="minorHAnsi"/>
          <w:sz w:val="20"/>
          <w:szCs w:val="20"/>
        </w:rPr>
        <w:t>administration</w:t>
      </w:r>
      <w:proofErr w:type="spellEnd"/>
      <w:r w:rsidRPr="00334FE3">
        <w:rPr>
          <w:rFonts w:asciiTheme="minorHAnsi" w:hAnsiTheme="minorHAnsi"/>
          <w:sz w:val="20"/>
          <w:szCs w:val="20"/>
        </w:rPr>
        <w:t xml:space="preserve">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4F1FA57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C1CD3C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w:t>
      </w:r>
      <w:proofErr w:type="spellStart"/>
      <w:r w:rsidRPr="00334FE3">
        <w:rPr>
          <w:rFonts w:asciiTheme="minorHAnsi" w:hAnsiTheme="minorHAnsi"/>
          <w:sz w:val="20"/>
          <w:szCs w:val="20"/>
        </w:rPr>
        <w:t>citizen</w:t>
      </w:r>
      <w:proofErr w:type="spellEnd"/>
      <w:r w:rsidRPr="00334FE3">
        <w:rPr>
          <w:rFonts w:asciiTheme="minorHAnsi" w:hAnsiTheme="minorHAnsi"/>
          <w:sz w:val="20"/>
          <w:szCs w:val="20"/>
        </w:rPr>
        <w:t xml:space="preserve">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48F64813"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B37CA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1657192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 xml:space="preserve">klientem końcowym (business to </w:t>
      </w:r>
      <w:proofErr w:type="spellStart"/>
      <w:r w:rsidRPr="00334FE3">
        <w:rPr>
          <w:rFonts w:asciiTheme="minorHAnsi" w:hAnsiTheme="minorHAnsi"/>
          <w:sz w:val="20"/>
          <w:szCs w:val="20"/>
        </w:rPr>
        <w:t>customer</w:t>
      </w:r>
      <w:proofErr w:type="spellEnd"/>
      <w:r w:rsidRPr="00334FE3">
        <w:rPr>
          <w:rFonts w:asciiTheme="minorHAnsi" w:hAnsiTheme="minorHAnsi"/>
          <w:sz w:val="20"/>
          <w:szCs w:val="20"/>
        </w:rPr>
        <w:t>)</w:t>
      </w:r>
    </w:p>
    <w:p w14:paraId="266C92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2E2E04B4" w14:textId="77777777" w:rsidR="00244400" w:rsidRPr="00334FE3" w:rsidRDefault="00DF171E" w:rsidP="00814085">
      <w:pPr>
        <w:spacing w:after="0"/>
        <w:jc w:val="both"/>
        <w:rPr>
          <w:rFonts w:asciiTheme="minorHAnsi" w:hAnsiTheme="minorHAnsi"/>
          <w:sz w:val="20"/>
          <w:szCs w:val="20"/>
        </w:rPr>
      </w:pPr>
      <w:proofErr w:type="spellStart"/>
      <w:r w:rsidRPr="00334FE3">
        <w:rPr>
          <w:rFonts w:asciiTheme="minorHAnsi" w:hAnsiTheme="minorHAnsi"/>
          <w:sz w:val="20"/>
          <w:szCs w:val="20"/>
        </w:rPr>
        <w:t>CKZiU</w:t>
      </w:r>
      <w:proofErr w:type="spellEnd"/>
      <w:r w:rsidRPr="00334FE3">
        <w:rPr>
          <w:rFonts w:asciiTheme="minorHAnsi" w:hAnsiTheme="minorHAnsi"/>
          <w:sz w:val="20"/>
          <w:szCs w:val="20"/>
        </w:rPr>
        <w:t xml:space="preserve"> - Centrum Kształ</w:t>
      </w:r>
      <w:r w:rsidR="00244400" w:rsidRPr="00334FE3">
        <w:rPr>
          <w:rFonts w:asciiTheme="minorHAnsi" w:hAnsiTheme="minorHAnsi"/>
          <w:sz w:val="20"/>
          <w:szCs w:val="20"/>
        </w:rPr>
        <w:t>cenia Zawodowego i Ustawicznego</w:t>
      </w:r>
    </w:p>
    <w:p w14:paraId="367740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17F77F7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0CE2A2D3"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6D8D25E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5AF42A6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640B3AE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DE0BF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521732E7"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ePUAP</w:t>
      </w:r>
      <w:proofErr w:type="spellEnd"/>
      <w:r w:rsidRPr="00334FE3">
        <w:rPr>
          <w:rFonts w:asciiTheme="minorHAnsi" w:hAnsiTheme="minorHAnsi"/>
          <w:sz w:val="20"/>
          <w:szCs w:val="20"/>
        </w:rPr>
        <w:t xml:space="preserve"> – elektroniczna Platforma Usług Administracji Publicznej</w:t>
      </w:r>
    </w:p>
    <w:p w14:paraId="5F08AA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6A82B20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32F42D6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5C7E9C1D"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0037DA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79BCC1A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595E464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0BA66B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5A031CF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IRU (ang. </w:t>
      </w:r>
      <w:proofErr w:type="spellStart"/>
      <w:r w:rsidRPr="00334FE3">
        <w:rPr>
          <w:rFonts w:asciiTheme="minorHAnsi" w:hAnsiTheme="minorHAnsi"/>
          <w:sz w:val="20"/>
          <w:szCs w:val="20"/>
        </w:rPr>
        <w:t>Indefeasible</w:t>
      </w:r>
      <w:proofErr w:type="spellEnd"/>
      <w:r w:rsidRPr="00334FE3">
        <w:rPr>
          <w:rFonts w:asciiTheme="minorHAnsi" w:hAnsiTheme="minorHAnsi"/>
          <w:sz w:val="20"/>
          <w:szCs w:val="20"/>
        </w:rPr>
        <w:t xml:space="preserve"> Right of </w:t>
      </w:r>
      <w:proofErr w:type="spellStart"/>
      <w:r w:rsidRPr="00334FE3">
        <w:rPr>
          <w:rFonts w:asciiTheme="minorHAnsi" w:hAnsiTheme="minorHAnsi"/>
          <w:sz w:val="20"/>
          <w:szCs w:val="20"/>
        </w:rPr>
        <w:t>Use</w:t>
      </w:r>
      <w:proofErr w:type="spellEnd"/>
      <w:r w:rsidRPr="00334FE3">
        <w:rPr>
          <w:rFonts w:asciiTheme="minorHAnsi" w:hAnsiTheme="minorHAnsi"/>
          <w:sz w:val="20"/>
          <w:szCs w:val="20"/>
        </w:rPr>
        <w:t>)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447A5F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259C9E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04686B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34EB6DF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46E619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045C321D"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5FFB37F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439E9F6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3755ED6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7680C6E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455C7BB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0803F56E" w14:textId="77777777" w:rsidR="00FF6AD1" w:rsidRPr="00334FE3" w:rsidRDefault="00FF6AD1" w:rsidP="00FF6AD1">
      <w:pPr>
        <w:spacing w:after="0"/>
        <w:jc w:val="both"/>
        <w:rPr>
          <w:rFonts w:asciiTheme="minorHAnsi" w:hAnsiTheme="minorHAnsi"/>
          <w:sz w:val="20"/>
          <w:szCs w:val="20"/>
        </w:rPr>
      </w:pPr>
      <w:proofErr w:type="spellStart"/>
      <w:r w:rsidRPr="00334FE3">
        <w:rPr>
          <w:rFonts w:asciiTheme="minorHAnsi" w:hAnsiTheme="minorHAnsi"/>
          <w:sz w:val="20"/>
          <w:szCs w:val="20"/>
        </w:rPr>
        <w:t>MIiR</w:t>
      </w:r>
      <w:proofErr w:type="spellEnd"/>
      <w:r w:rsidRPr="00334FE3">
        <w:rPr>
          <w:rFonts w:asciiTheme="minorHAnsi" w:hAnsiTheme="minorHAnsi"/>
          <w:sz w:val="20"/>
          <w:szCs w:val="20"/>
        </w:rPr>
        <w:t xml:space="preserve"> </w:t>
      </w:r>
      <w:bookmarkStart w:id="100" w:name="_Hlk519233736"/>
      <w:r w:rsidRPr="00334FE3">
        <w:rPr>
          <w:rFonts w:asciiTheme="minorHAnsi" w:hAnsiTheme="minorHAnsi"/>
          <w:sz w:val="20"/>
          <w:szCs w:val="20"/>
        </w:rPr>
        <w:t>- Ministerstwo Inwestycji i Rozwoju (wcześniej Ministerstwo Rozwoju)</w:t>
      </w:r>
      <w:bookmarkEnd w:id="100"/>
    </w:p>
    <w:p w14:paraId="1AEB226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499482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6160EB4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5E2E17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2956982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7A172D2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662D664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6BA661F"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67EC9E6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7B85F26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5CB0D4C5"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06DF7FE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4739AD4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0ABA8FF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323279A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5572FE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37A6ACB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103D78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21351BB8"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0D752402"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61F323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4796E6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3221DF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w:t>
      </w:r>
      <w:proofErr w:type="spellStart"/>
      <w:r w:rsidRPr="00334FE3">
        <w:rPr>
          <w:rFonts w:asciiTheme="minorHAnsi" w:hAnsiTheme="minorHAnsi"/>
          <w:sz w:val="20"/>
          <w:szCs w:val="20"/>
        </w:rPr>
        <w:t>community</w:t>
      </w:r>
      <w:proofErr w:type="spellEnd"/>
      <w:r w:rsidRPr="00334FE3">
        <w:rPr>
          <w:rFonts w:asciiTheme="minorHAnsi" w:hAnsiTheme="minorHAnsi"/>
          <w:sz w:val="20"/>
          <w:szCs w:val="20"/>
        </w:rPr>
        <w:t xml:space="preserve"> - </w:t>
      </w:r>
      <w:proofErr w:type="spellStart"/>
      <w:r w:rsidRPr="00334FE3">
        <w:rPr>
          <w:rFonts w:asciiTheme="minorHAnsi" w:hAnsiTheme="minorHAnsi"/>
          <w:sz w:val="20"/>
          <w:szCs w:val="20"/>
        </w:rPr>
        <w:t>led</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local</w:t>
      </w:r>
      <w:proofErr w:type="spellEnd"/>
      <w:r w:rsidRPr="00334FE3">
        <w:rPr>
          <w:rFonts w:asciiTheme="minorHAnsi" w:hAnsiTheme="minorHAnsi"/>
          <w:sz w:val="20"/>
          <w:szCs w:val="20"/>
        </w:rPr>
        <w:t xml:space="preserve"> development” – CLLD)</w:t>
      </w:r>
    </w:p>
    <w:p w14:paraId="4EE398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0C702396"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511F2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5C92185B"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 xml:space="preserve">RUR – rejestr </w:t>
      </w:r>
      <w:proofErr w:type="spellStart"/>
      <w:r w:rsidRPr="00334FE3">
        <w:rPr>
          <w:rFonts w:asciiTheme="minorHAnsi" w:hAnsiTheme="minorHAnsi"/>
          <w:sz w:val="20"/>
          <w:szCs w:val="20"/>
        </w:rPr>
        <w:t>usłu</w:t>
      </w:r>
      <w:proofErr w:type="spellEnd"/>
      <w:r w:rsidRPr="00334FE3">
        <w:rPr>
          <w:rFonts w:asciiTheme="minorHAnsi" w:hAnsiTheme="minorHAnsi"/>
          <w:sz w:val="20"/>
          <w:szCs w:val="20"/>
        </w:rPr>
        <w:t xml:space="preserve"> rozwojowych</w:t>
      </w:r>
    </w:p>
    <w:p w14:paraId="6BBD49C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7C5292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SRWD 2020 – Strategia Rozwoju Województwa Dolnośląskiego 2020</w:t>
      </w:r>
    </w:p>
    <w:p w14:paraId="41C84B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BF33C8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w:t>
      </w:r>
      <w:proofErr w:type="spellStart"/>
      <w:r w:rsidRPr="00334FE3">
        <w:rPr>
          <w:rFonts w:asciiTheme="minorHAnsi" w:hAnsiTheme="minorHAnsi"/>
          <w:sz w:val="20"/>
          <w:szCs w:val="20"/>
        </w:rPr>
        <w:t>European</w:t>
      </w:r>
      <w:proofErr w:type="spellEnd"/>
      <w:r w:rsidRPr="00334FE3">
        <w:rPr>
          <w:rFonts w:asciiTheme="minorHAnsi" w:hAnsiTheme="minorHAnsi"/>
          <w:sz w:val="20"/>
          <w:szCs w:val="20"/>
        </w:rPr>
        <w:t xml:space="preserve"> Transport Networks)</w:t>
      </w:r>
    </w:p>
    <w:p w14:paraId="7D662A4F" w14:textId="77777777" w:rsidR="00BF7F14" w:rsidRPr="00334FE3" w:rsidRDefault="00BF7F14" w:rsidP="00814085">
      <w:pPr>
        <w:spacing w:after="0"/>
        <w:jc w:val="both"/>
        <w:rPr>
          <w:rFonts w:asciiTheme="minorHAnsi" w:hAnsiTheme="minorHAnsi"/>
          <w:sz w:val="20"/>
          <w:szCs w:val="20"/>
        </w:rPr>
      </w:pPr>
      <w:proofErr w:type="spellStart"/>
      <w:r w:rsidRPr="00334FE3">
        <w:rPr>
          <w:rFonts w:asciiTheme="minorHAnsi" w:hAnsiTheme="minorHAnsi"/>
          <w:sz w:val="20"/>
          <w:szCs w:val="20"/>
        </w:rPr>
        <w:t>TWh</w:t>
      </w:r>
      <w:proofErr w:type="spellEnd"/>
      <w:r w:rsidRPr="00334FE3">
        <w:rPr>
          <w:rFonts w:asciiTheme="minorHAnsi" w:hAnsiTheme="minorHAnsi"/>
          <w:sz w:val="20"/>
          <w:szCs w:val="20"/>
        </w:rPr>
        <w:t xml:space="preserve"> – Terawatogodzina</w:t>
      </w:r>
    </w:p>
    <w:p w14:paraId="5372110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5A0455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7349F6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77811E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2F7FDF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579BC45E"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0DC9262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78C9CED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7110965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w:t>
      </w:r>
      <w:proofErr w:type="spellStart"/>
      <w:r w:rsidRPr="00334FE3">
        <w:rPr>
          <w:rFonts w:asciiTheme="minorHAnsi" w:hAnsiTheme="minorHAnsi"/>
          <w:sz w:val="20"/>
          <w:szCs w:val="20"/>
        </w:rPr>
        <w:t>Youth</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Employment</w:t>
      </w:r>
      <w:proofErr w:type="spellEnd"/>
      <w:r w:rsidRPr="00334FE3">
        <w:rPr>
          <w:rFonts w:asciiTheme="minorHAnsi" w:hAnsiTheme="minorHAnsi"/>
          <w:sz w:val="20"/>
          <w:szCs w:val="20"/>
        </w:rPr>
        <w:t xml:space="preserve"> </w:t>
      </w:r>
      <w:proofErr w:type="spellStart"/>
      <w:r w:rsidRPr="00334FE3">
        <w:rPr>
          <w:rFonts w:asciiTheme="minorHAnsi" w:hAnsiTheme="minorHAnsi"/>
          <w:sz w:val="20"/>
          <w:szCs w:val="20"/>
        </w:rPr>
        <w:t>Initiative</w:t>
      </w:r>
      <w:proofErr w:type="spellEnd"/>
      <w:r w:rsidRPr="00334FE3">
        <w:rPr>
          <w:rFonts w:asciiTheme="minorHAnsi" w:hAnsiTheme="minorHAnsi"/>
          <w:sz w:val="20"/>
          <w:szCs w:val="20"/>
        </w:rPr>
        <w:t>)</w:t>
      </w:r>
    </w:p>
    <w:p w14:paraId="2464AD93"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4563A0C4"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1A1B5A2B"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65EEABB"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225FC9DF"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4FD043DB" w14:textId="77777777" w:rsidR="00F974E9" w:rsidRPr="00334FE3" w:rsidRDefault="00F974E9" w:rsidP="00F974E9">
      <w:pPr>
        <w:pStyle w:val="Nagwek1"/>
        <w:rPr>
          <w:rFonts w:asciiTheme="minorHAnsi" w:hAnsiTheme="minorHAnsi"/>
        </w:rPr>
      </w:pPr>
      <w:bookmarkStart w:id="101" w:name="_Toc511377682"/>
      <w:bookmarkStart w:id="102" w:name="_Hlk519233803"/>
      <w:r w:rsidRPr="00334FE3">
        <w:rPr>
          <w:rFonts w:asciiTheme="minorHAnsi" w:hAnsiTheme="minorHAnsi"/>
        </w:rPr>
        <w:t>VII. Wykaz załączników do SZOOP RPO WD 2014-2020</w:t>
      </w:r>
      <w:bookmarkEnd w:id="101"/>
    </w:p>
    <w:bookmarkEnd w:id="102"/>
    <w:p w14:paraId="03C80C38" w14:textId="77777777" w:rsidR="00F974E9" w:rsidRPr="00334FE3" w:rsidRDefault="00F974E9" w:rsidP="00F974E9">
      <w:pPr>
        <w:spacing w:after="0"/>
        <w:jc w:val="both"/>
        <w:rPr>
          <w:rFonts w:asciiTheme="minorHAnsi" w:hAnsiTheme="minorHAnsi"/>
          <w:sz w:val="22"/>
          <w:szCs w:val="22"/>
        </w:rPr>
      </w:pPr>
    </w:p>
    <w:p w14:paraId="2C8963C9" w14:textId="77777777" w:rsidR="00F974E9" w:rsidRPr="00334FE3" w:rsidRDefault="00F974E9" w:rsidP="00E16E0E">
      <w:pPr>
        <w:pStyle w:val="Akapitzlist"/>
        <w:numPr>
          <w:ilvl w:val="0"/>
          <w:numId w:val="155"/>
        </w:numPr>
        <w:spacing w:after="0"/>
        <w:jc w:val="both"/>
      </w:pPr>
      <w:r w:rsidRPr="00334FE3">
        <w:t>Tabela transpozycji PI na działania / poddziałania w poszczególnych osiach priorytetowych RPO WD 2014-2020</w:t>
      </w:r>
    </w:p>
    <w:p w14:paraId="2DC5ECA3" w14:textId="77777777" w:rsidR="00F974E9" w:rsidRPr="00334FE3" w:rsidRDefault="00F974E9" w:rsidP="00E16E0E">
      <w:pPr>
        <w:pStyle w:val="Akapitzlist"/>
        <w:numPr>
          <w:ilvl w:val="0"/>
          <w:numId w:val="155"/>
        </w:numPr>
        <w:spacing w:after="0"/>
        <w:jc w:val="both"/>
      </w:pPr>
      <w:r w:rsidRPr="00334FE3">
        <w:t>Tabela wskaźników rezultatu bezpośredniego i produktu dla działań i poddziałań</w:t>
      </w:r>
      <w:r w:rsidR="001A061B" w:rsidRPr="00334FE3">
        <w:t xml:space="preserve"> RPO WD 2014-2020</w:t>
      </w:r>
    </w:p>
    <w:p w14:paraId="1D140228" w14:textId="77777777" w:rsidR="00F974E9" w:rsidRPr="00334FE3" w:rsidRDefault="00345429" w:rsidP="00E16E0E">
      <w:pPr>
        <w:pStyle w:val="Akapitzlist"/>
        <w:numPr>
          <w:ilvl w:val="0"/>
          <w:numId w:val="155"/>
        </w:numPr>
        <w:spacing w:after="0"/>
        <w:jc w:val="both"/>
      </w:pPr>
      <w:r w:rsidRPr="00334FE3">
        <w:t xml:space="preserve">Kryteria wyboru projektów w </w:t>
      </w:r>
      <w:r w:rsidR="00CA07E1" w:rsidRPr="00334FE3">
        <w:t>zakresie EFRR oraz Pomocy Technicznej</w:t>
      </w:r>
    </w:p>
    <w:p w14:paraId="23A38350" w14:textId="77777777" w:rsidR="00F974E9" w:rsidRPr="00334FE3" w:rsidRDefault="006E6132" w:rsidP="00E16E0E">
      <w:pPr>
        <w:pStyle w:val="Akapitzlist"/>
        <w:numPr>
          <w:ilvl w:val="0"/>
          <w:numId w:val="155"/>
        </w:numPr>
        <w:spacing w:after="0"/>
        <w:jc w:val="both"/>
      </w:pPr>
      <w:r w:rsidRPr="00334FE3">
        <w:t xml:space="preserve">Zalecenia IZ RPO WD do tworzenia Planów gospodarki niskoemisyjnej w gminach </w:t>
      </w:r>
    </w:p>
    <w:p w14:paraId="52F1522D" w14:textId="77777777" w:rsidR="002249C6" w:rsidRPr="00334FE3" w:rsidRDefault="006E6132" w:rsidP="00E16E0E">
      <w:pPr>
        <w:pStyle w:val="Akapitzlist"/>
        <w:numPr>
          <w:ilvl w:val="0"/>
          <w:numId w:val="155"/>
        </w:numPr>
        <w:spacing w:after="0"/>
        <w:jc w:val="both"/>
      </w:pPr>
      <w:r w:rsidRPr="00334FE3">
        <w:t>Wykaz projektów zidentyfikowanych przez IZ RPO WD w ramach trybu pozakonkursowego RPO WD 2014-2020</w:t>
      </w:r>
    </w:p>
    <w:p w14:paraId="0EEA7872" w14:textId="77777777" w:rsidR="000A0567" w:rsidRPr="00334FE3" w:rsidRDefault="000A0567" w:rsidP="00E16E0E">
      <w:pPr>
        <w:pStyle w:val="Akapitzlist"/>
        <w:numPr>
          <w:ilvl w:val="0"/>
          <w:numId w:val="155"/>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41B56B3" w14:textId="77777777" w:rsidR="00683C97" w:rsidRPr="00334FE3" w:rsidRDefault="00683C97" w:rsidP="00E16E0E">
      <w:pPr>
        <w:pStyle w:val="Akapitzlist"/>
        <w:numPr>
          <w:ilvl w:val="0"/>
          <w:numId w:val="155"/>
        </w:numPr>
        <w:spacing w:after="0"/>
        <w:jc w:val="both"/>
      </w:pPr>
      <w:bookmarkStart w:id="103" w:name="_Hlk492028227"/>
      <w:r w:rsidRPr="00334FE3">
        <w:t>Zasady kwalifikowalności wydatków finansowanych z Europejskiego Funduszu Rozwoju Regionalnego w ramach Regionalnego Programu Operacyjnego Województwa Dolnośląskiego 2014-2020</w:t>
      </w:r>
      <w:bookmarkEnd w:id="103"/>
    </w:p>
    <w:p w14:paraId="37D9EE17" w14:textId="77777777" w:rsidR="00F32822" w:rsidRPr="00334FE3" w:rsidRDefault="00CA07E1" w:rsidP="00E16E0E">
      <w:pPr>
        <w:pStyle w:val="Akapitzlist"/>
        <w:numPr>
          <w:ilvl w:val="0"/>
          <w:numId w:val="155"/>
        </w:numPr>
        <w:spacing w:after="0"/>
        <w:jc w:val="both"/>
      </w:pPr>
      <w:bookmarkStart w:id="104" w:name="_Hlk511112288"/>
      <w:r w:rsidRPr="00334FE3">
        <w:t>Plany działania w zakresie EFS wraz z kryteriami wyboru projektów</w:t>
      </w:r>
    </w:p>
    <w:p w14:paraId="3E8FB2C2" w14:textId="77777777" w:rsidR="00CA07E1" w:rsidRPr="00334FE3" w:rsidRDefault="00F32822" w:rsidP="00F32822">
      <w:pPr>
        <w:pStyle w:val="Akapitzlist"/>
        <w:numPr>
          <w:ilvl w:val="0"/>
          <w:numId w:val="155"/>
        </w:numPr>
        <w:spacing w:after="0"/>
        <w:jc w:val="both"/>
      </w:pPr>
      <w:r w:rsidRPr="00334FE3">
        <w:rPr>
          <w:bCs/>
        </w:rPr>
        <w:lastRenderedPageBreak/>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04"/>
    <w:p w14:paraId="29C9A47B" w14:textId="77777777" w:rsidR="00BF7F14" w:rsidRPr="00334FE3" w:rsidRDefault="00BF7F14" w:rsidP="009970D5">
      <w:pPr>
        <w:spacing w:after="0"/>
        <w:jc w:val="both"/>
        <w:rPr>
          <w:rFonts w:asciiTheme="minorHAnsi" w:hAnsiTheme="minorHAnsi"/>
          <w:sz w:val="20"/>
          <w:szCs w:val="20"/>
        </w:rPr>
      </w:pPr>
    </w:p>
    <w:sectPr w:rsidR="00BF7F14" w:rsidRPr="00334FE3" w:rsidSect="0090269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E2F6" w14:textId="77777777" w:rsidR="00A42168" w:rsidRDefault="00A42168" w:rsidP="00B30519">
      <w:pPr>
        <w:spacing w:after="0"/>
      </w:pPr>
      <w:r>
        <w:separator/>
      </w:r>
    </w:p>
  </w:endnote>
  <w:endnote w:type="continuationSeparator" w:id="0">
    <w:p w14:paraId="477D1042" w14:textId="77777777" w:rsidR="00A42168" w:rsidRDefault="00A42168" w:rsidP="00B30519">
      <w:pPr>
        <w:spacing w:after="0"/>
      </w:pPr>
      <w:r>
        <w:continuationSeparator/>
      </w:r>
    </w:p>
  </w:endnote>
  <w:endnote w:type="continuationNotice" w:id="1">
    <w:p w14:paraId="379866F2" w14:textId="77777777" w:rsidR="00A42168" w:rsidRDefault="00A42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Sans Serif">
    <w:altName w:val="Microsoft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Narrow">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486CDE8E" w14:textId="77777777" w:rsidR="00A42168" w:rsidRPr="00C14177" w:rsidRDefault="00A42168">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269</w:t>
        </w:r>
        <w:r w:rsidRPr="00C14177">
          <w:rPr>
            <w:rFonts w:ascii="Calibri" w:hAnsi="Calibri"/>
            <w:sz w:val="22"/>
          </w:rPr>
          <w:fldChar w:fldCharType="end"/>
        </w:r>
      </w:p>
    </w:sdtContent>
  </w:sdt>
  <w:p w14:paraId="13A2CD59" w14:textId="77777777" w:rsidR="00A42168" w:rsidRPr="00C14177" w:rsidRDefault="00A42168">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F5E8" w14:textId="77777777" w:rsidR="00A42168" w:rsidRDefault="00A42168" w:rsidP="00B30519">
      <w:pPr>
        <w:spacing w:after="0"/>
      </w:pPr>
      <w:r>
        <w:separator/>
      </w:r>
    </w:p>
  </w:footnote>
  <w:footnote w:type="continuationSeparator" w:id="0">
    <w:p w14:paraId="075BA805" w14:textId="77777777" w:rsidR="00A42168" w:rsidRDefault="00A42168" w:rsidP="00B30519">
      <w:pPr>
        <w:spacing w:after="0"/>
      </w:pPr>
      <w:r>
        <w:continuationSeparator/>
      </w:r>
    </w:p>
  </w:footnote>
  <w:footnote w:type="continuationNotice" w:id="1">
    <w:p w14:paraId="386D7986" w14:textId="77777777" w:rsidR="00A42168" w:rsidRDefault="00A42168">
      <w:pPr>
        <w:spacing w:after="0"/>
      </w:pPr>
    </w:p>
  </w:footnote>
  <w:footnote w:id="2">
    <w:p w14:paraId="5A440507" w14:textId="77777777" w:rsidR="00A42168" w:rsidRDefault="00A4216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7E81C52A" w14:textId="77777777" w:rsidR="00A42168" w:rsidRDefault="00A4216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5375E47A" w14:textId="77777777" w:rsidR="00A42168" w:rsidRPr="001C194A" w:rsidRDefault="00A42168"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6CCAFED9" w14:textId="77777777" w:rsidR="00A42168" w:rsidRDefault="00A42168" w:rsidP="00B05934">
      <w:pPr>
        <w:pStyle w:val="Tekstprzypisudolnego"/>
      </w:pPr>
    </w:p>
  </w:footnote>
  <w:footnote w:id="5">
    <w:p w14:paraId="429FC591" w14:textId="77777777" w:rsidR="00A42168" w:rsidRDefault="00A42168"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54D929AA" w14:textId="77777777" w:rsidR="00A42168" w:rsidRDefault="00A42168"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2A202FC2" w14:textId="77777777" w:rsidR="00A42168" w:rsidRDefault="00A42168"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2FD4E684" w14:textId="77777777" w:rsidR="00A42168" w:rsidRDefault="00A42168"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159C22E8" w14:textId="77777777" w:rsidR="00A42168" w:rsidRDefault="00A42168"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21F3E6AA" w14:textId="77777777" w:rsidR="00A42168" w:rsidRDefault="00A42168"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24E4CD12" w14:textId="77777777" w:rsidR="00A42168" w:rsidRDefault="00A42168"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789BDFB0" w14:textId="77777777" w:rsidR="00A42168" w:rsidRPr="00104E2E" w:rsidRDefault="00A42168"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0EE14CF7" w14:textId="77777777" w:rsidR="00A42168" w:rsidRPr="003C58BD" w:rsidRDefault="00A42168"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7452541A" w14:textId="77777777" w:rsidR="00A42168" w:rsidRDefault="00A42168"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15716860" w14:textId="77777777" w:rsidR="00A42168" w:rsidRDefault="00A42168"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3ABDF953" w14:textId="77777777" w:rsidR="00A42168" w:rsidRDefault="00A42168"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2512C5D0" w14:textId="77777777" w:rsidR="00A42168" w:rsidRDefault="00A42168"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5C3B7C2D" w14:textId="77777777" w:rsidR="00A42168" w:rsidRDefault="00A42168">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7117AC5A" w14:textId="77777777" w:rsidR="00A42168" w:rsidRDefault="00A42168"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343BE904" w14:textId="77777777" w:rsidR="00A42168" w:rsidRDefault="00A42168"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7966FCB7" w14:textId="77777777" w:rsidR="00A42168" w:rsidRDefault="00A42168" w:rsidP="007B299D">
      <w:pPr>
        <w:pStyle w:val="Tekstprzypisudolnego"/>
        <w:jc w:val="both"/>
      </w:pPr>
      <w:r>
        <w:rPr>
          <w:rStyle w:val="Odwoanieprzypisudolnego"/>
        </w:rPr>
        <w:footnoteRef/>
      </w:r>
      <w:r>
        <w:t xml:space="preserve"> Definicja MŚP – jak w działaniu 1.2 (przypis nr 8).</w:t>
      </w:r>
    </w:p>
  </w:footnote>
  <w:footnote w:id="22">
    <w:p w14:paraId="7EF9F682" w14:textId="77777777" w:rsidR="00A42168" w:rsidRDefault="00A42168" w:rsidP="004946B9">
      <w:pPr>
        <w:pStyle w:val="Tekstprzypisudolnego"/>
        <w:jc w:val="both"/>
      </w:pPr>
      <w:r>
        <w:rPr>
          <w:rStyle w:val="Odwoanieprzypisudolnego"/>
        </w:rPr>
        <w:footnoteRef/>
      </w:r>
      <w:r>
        <w:t xml:space="preserve"> Definicja MŚP – jak w działaniu 1.2 (przypis nr 8).</w:t>
      </w:r>
    </w:p>
  </w:footnote>
  <w:footnote w:id="23">
    <w:p w14:paraId="5672C725" w14:textId="77777777" w:rsidR="00A42168" w:rsidRDefault="00A42168">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0C4EC244" w14:textId="77777777" w:rsidR="00A42168" w:rsidRDefault="00A42168"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447F6CCA" w14:textId="77777777" w:rsidR="00A42168" w:rsidRPr="001D54A1" w:rsidRDefault="00A42168"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677D632A" w14:textId="77777777" w:rsidR="00A42168" w:rsidRPr="001D54A1" w:rsidRDefault="00A42168"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50521DAB" w14:textId="77777777" w:rsidR="00A42168" w:rsidRDefault="00A42168">
      <w:pPr>
        <w:pStyle w:val="Tekstprzypisudolnego"/>
      </w:pPr>
      <w:r>
        <w:rPr>
          <w:rStyle w:val="Odwoanieprzypisudolnego"/>
        </w:rPr>
        <w:footnoteRef/>
      </w:r>
      <w:r>
        <w:t xml:space="preserve"> zgodnie z definicją zawartą w pkt. 15a art. 2 ustawy z dnia 20 lutego 2015 r. o odnawialnych źródłach energii</w:t>
      </w:r>
    </w:p>
  </w:footnote>
  <w:footnote w:id="28">
    <w:p w14:paraId="79491A09" w14:textId="77777777" w:rsidR="00A42168" w:rsidRPr="00BD310F" w:rsidRDefault="00A42168"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9">
    <w:p w14:paraId="0478C136" w14:textId="77777777" w:rsidR="00A42168" w:rsidRPr="00697F07" w:rsidRDefault="00A42168"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0">
    <w:p w14:paraId="2798E480" w14:textId="77777777" w:rsidR="00A42168" w:rsidRDefault="00A42168"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1">
    <w:p w14:paraId="2F82B899" w14:textId="77777777" w:rsidR="00A42168" w:rsidRPr="00DC1453" w:rsidRDefault="00A42168" w:rsidP="002425C5">
      <w:pPr>
        <w:rPr>
          <w:rFonts w:asciiTheme="minorHAnsi" w:hAnsiTheme="minorHAnsi" w:cs="Arial"/>
          <w:sz w:val="20"/>
          <w:szCs w:val="20"/>
        </w:rPr>
      </w:pPr>
      <w:r w:rsidRPr="002425C5">
        <w:rPr>
          <w:rStyle w:val="Odwoanieprzypisudolnego"/>
        </w:rPr>
        <w:sym w:font="Symbol" w:char="F02A"/>
      </w:r>
      <w:r>
        <w:t xml:space="preserve"> </w:t>
      </w:r>
      <w:r w:rsidRPr="00DC1453">
        <w:rPr>
          <w:rFonts w:asciiTheme="minorHAnsi" w:hAnsiTheme="minorHAnsi"/>
          <w:sz w:val="20"/>
          <w:szCs w:val="20"/>
        </w:rPr>
        <w:t>Wprowadzone</w:t>
      </w:r>
      <w:r w:rsidRPr="00DC1453">
        <w:rPr>
          <w:rFonts w:asciiTheme="minorHAnsi" w:hAnsiTheme="minorHAnsi"/>
          <w:b/>
          <w:sz w:val="20"/>
          <w:szCs w:val="20"/>
        </w:rPr>
        <w:t xml:space="preserve"> </w:t>
      </w:r>
      <w:r w:rsidRPr="00DC1453">
        <w:rPr>
          <w:rFonts w:asciiTheme="minorHAnsi" w:hAnsiTheme="minorHAnsi" w:cs="Arial"/>
          <w:sz w:val="20"/>
          <w:szCs w:val="20"/>
        </w:rPr>
        <w:t>zapisy, wynikające ze zmian RPO, wykonano na podstawie art. 65 ust 9 rozporządzenia 1303/2013. IZ zastrzega sobie prawo zmiany tych zapisów w przypadku braku zgody KE.</w:t>
      </w:r>
    </w:p>
    <w:p w14:paraId="44F0A4F7" w14:textId="77777777" w:rsidR="00A42168" w:rsidRDefault="00A42168">
      <w:pPr>
        <w:pStyle w:val="Tekstprzypisudolnego"/>
      </w:pPr>
    </w:p>
  </w:footnote>
  <w:footnote w:id="32">
    <w:p w14:paraId="5EF57A56" w14:textId="77777777" w:rsidR="00A42168" w:rsidRDefault="00A42168"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p w14:paraId="0A631095" w14:textId="77777777" w:rsidR="00A42168" w:rsidRDefault="00A42168" w:rsidP="00DB6595">
      <w:pPr>
        <w:pStyle w:val="Tekstprzypisudolnego"/>
        <w:jc w:val="both"/>
      </w:pPr>
    </w:p>
  </w:footnote>
  <w:footnote w:id="33">
    <w:p w14:paraId="157FE7B8" w14:textId="77777777" w:rsidR="00A42168" w:rsidRDefault="00A42168">
      <w:pPr>
        <w:pStyle w:val="Tekstprzypisudolnego"/>
      </w:pPr>
      <w:r>
        <w:rPr>
          <w:rStyle w:val="Odwoanieprzypisudolnego"/>
        </w:rPr>
        <w:footnoteRef/>
      </w:r>
      <w:r>
        <w:t xml:space="preserve"> W rozumieniu ustawy o odnawialnych źródłach energii</w:t>
      </w:r>
    </w:p>
  </w:footnote>
  <w:footnote w:id="34">
    <w:p w14:paraId="66E92B2C" w14:textId="77777777" w:rsidR="00A42168" w:rsidRDefault="00A42168"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5">
    <w:p w14:paraId="1A2A3311" w14:textId="77777777" w:rsidR="00A42168" w:rsidRPr="00AA0DDA" w:rsidRDefault="00A42168">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6">
    <w:p w14:paraId="5FF5E538" w14:textId="77777777" w:rsidR="00A42168" w:rsidRDefault="00A42168" w:rsidP="000F728C">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14:paraId="77679192" w14:textId="77777777" w:rsidR="00A42168" w:rsidRDefault="00A42168" w:rsidP="000F728C">
      <w:pPr>
        <w:pStyle w:val="Tekstprzypisudolnego"/>
      </w:pPr>
      <w:r>
        <w:rPr>
          <w:rStyle w:val="Odwoanieprzypisudolnego"/>
        </w:rPr>
        <w:footnoteRef/>
      </w:r>
      <w:r>
        <w:t xml:space="preserve"> </w:t>
      </w:r>
      <w:r w:rsidRPr="00D27502">
        <w:t>w rozumieniu ustawy o odnawialnych źródłach energii</w:t>
      </w:r>
    </w:p>
  </w:footnote>
  <w:footnote w:id="38">
    <w:p w14:paraId="5B489462" w14:textId="77777777" w:rsidR="00A42168" w:rsidRDefault="00A42168" w:rsidP="000F728C">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39">
    <w:p w14:paraId="3BA2CC76" w14:textId="77777777" w:rsidR="00A42168" w:rsidRDefault="00A42168">
      <w:pPr>
        <w:pStyle w:val="Tekstprzypisudolnego"/>
      </w:pPr>
    </w:p>
  </w:footnote>
  <w:footnote w:id="40">
    <w:p w14:paraId="6F8A8D53" w14:textId="77777777" w:rsidR="00A42168" w:rsidRDefault="00A42168"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1">
    <w:p w14:paraId="315CADC7" w14:textId="77777777" w:rsidR="00A42168" w:rsidRDefault="00A42168"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2">
    <w:p w14:paraId="021381A6" w14:textId="77777777" w:rsidR="00A42168" w:rsidRPr="00CB42DF" w:rsidRDefault="00A42168"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3">
    <w:p w14:paraId="41615E93" w14:textId="77777777" w:rsidR="00A42168" w:rsidRPr="002A40E6" w:rsidRDefault="00A42168"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4">
    <w:p w14:paraId="4F75F9C2" w14:textId="77777777" w:rsidR="00A42168" w:rsidRPr="007F753D" w:rsidRDefault="00A42168"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5">
    <w:p w14:paraId="7BFB5579" w14:textId="77777777" w:rsidR="00A42168" w:rsidRDefault="00A42168" w:rsidP="00983B83">
      <w:pPr>
        <w:jc w:val="both"/>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footnote>
  <w:footnote w:id="46">
    <w:p w14:paraId="660667BF" w14:textId="77777777" w:rsidR="00A42168" w:rsidRDefault="00A42168"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7">
    <w:p w14:paraId="1EC6EA39" w14:textId="77777777" w:rsidR="00A42168" w:rsidRDefault="00A42168"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8">
    <w:p w14:paraId="50144C65" w14:textId="77777777" w:rsidR="00A42168" w:rsidRDefault="00A4216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35C3A7AB" w14:textId="77777777" w:rsidR="00A42168" w:rsidRDefault="00A4216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14:paraId="2E0410F5" w14:textId="77777777" w:rsidR="00A42168" w:rsidRDefault="00A4216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14:paraId="6478BF37" w14:textId="77777777" w:rsidR="00A42168" w:rsidRDefault="00A4216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2">
    <w:p w14:paraId="074C7E6B" w14:textId="77777777" w:rsidR="00A42168" w:rsidRPr="008C3DDE" w:rsidRDefault="00A42168"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3">
    <w:p w14:paraId="1C9A95C1" w14:textId="77777777" w:rsidR="00A42168" w:rsidRDefault="00A42168"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4">
    <w:p w14:paraId="716FE081" w14:textId="77777777" w:rsidR="00A42168" w:rsidRDefault="00A42168"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5">
    <w:p w14:paraId="6C04BB6F" w14:textId="77777777" w:rsidR="00A42168" w:rsidRDefault="00A42168"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6">
    <w:p w14:paraId="0C9773DC" w14:textId="77777777" w:rsidR="00A42168" w:rsidRDefault="00A42168">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7">
    <w:p w14:paraId="29446D01" w14:textId="77777777" w:rsidR="00A42168" w:rsidRDefault="00A42168">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8">
    <w:p w14:paraId="63541861" w14:textId="77777777" w:rsidR="00A42168" w:rsidRPr="00670B71" w:rsidRDefault="00A42168"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9">
    <w:p w14:paraId="2C381B9A" w14:textId="77777777" w:rsidR="00A42168" w:rsidRDefault="00A42168"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0">
    <w:p w14:paraId="7F87BF07" w14:textId="77777777" w:rsidR="00A42168" w:rsidRDefault="00A42168"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614E89C8" w14:textId="77777777" w:rsidR="00A42168" w:rsidRPr="00583A0D" w:rsidRDefault="00A42168">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1D089985" w14:textId="77777777" w:rsidR="00A42168" w:rsidRPr="00583A0D" w:rsidRDefault="00A42168"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6DF65150" w14:textId="77777777" w:rsidR="00A42168" w:rsidRDefault="00A421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47D1" w14:textId="77777777" w:rsidR="00A42168" w:rsidRDefault="00A42168">
    <w:pPr>
      <w:pStyle w:val="Nagwek"/>
    </w:pPr>
    <w:r>
      <w:rPr>
        <w:noProof/>
      </w:rPr>
      <w:drawing>
        <wp:inline distT="0" distB="0" distL="0" distR="0" wp14:anchorId="2C3E1201" wp14:editId="64458674">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6FD7" w14:textId="77777777" w:rsidR="00A42168" w:rsidRDefault="00A42168">
    <w:pPr>
      <w:pStyle w:val="Nagwek"/>
    </w:pPr>
  </w:p>
  <w:p w14:paraId="26274687" w14:textId="77777777" w:rsidR="00A42168" w:rsidRDefault="00A421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8"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9"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0"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1"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0"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1"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6"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0"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5"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6"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3"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2E7210B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5"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7"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3"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4"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5"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7"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5"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0"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1"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3"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6"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9"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1"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3"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5"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6"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2"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4"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5"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1"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2"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3"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8"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2"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4"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5"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7"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9"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7"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0"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4"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5"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7"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9"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1"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3"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5"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6"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9"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2"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0"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num w:numId="1">
    <w:abstractNumId w:val="55"/>
  </w:num>
  <w:num w:numId="2">
    <w:abstractNumId w:val="304"/>
  </w:num>
  <w:num w:numId="3">
    <w:abstractNumId w:val="29"/>
  </w:num>
  <w:num w:numId="4">
    <w:abstractNumId w:val="79"/>
  </w:num>
  <w:num w:numId="5">
    <w:abstractNumId w:val="94"/>
  </w:num>
  <w:num w:numId="6">
    <w:abstractNumId w:val="210"/>
  </w:num>
  <w:num w:numId="7">
    <w:abstractNumId w:val="150"/>
  </w:num>
  <w:num w:numId="8">
    <w:abstractNumId w:val="84"/>
  </w:num>
  <w:num w:numId="9">
    <w:abstractNumId w:val="101"/>
  </w:num>
  <w:num w:numId="10">
    <w:abstractNumId w:val="243"/>
  </w:num>
  <w:num w:numId="11">
    <w:abstractNumId w:val="277"/>
  </w:num>
  <w:num w:numId="12">
    <w:abstractNumId w:val="72"/>
  </w:num>
  <w:num w:numId="13">
    <w:abstractNumId w:val="332"/>
  </w:num>
  <w:num w:numId="14">
    <w:abstractNumId w:val="99"/>
  </w:num>
  <w:num w:numId="15">
    <w:abstractNumId w:val="34"/>
  </w:num>
  <w:num w:numId="16">
    <w:abstractNumId w:val="285"/>
  </w:num>
  <w:num w:numId="17">
    <w:abstractNumId w:val="174"/>
  </w:num>
  <w:num w:numId="18">
    <w:abstractNumId w:val="213"/>
  </w:num>
  <w:num w:numId="19">
    <w:abstractNumId w:val="155"/>
  </w:num>
  <w:num w:numId="20">
    <w:abstractNumId w:val="311"/>
  </w:num>
  <w:num w:numId="21">
    <w:abstractNumId w:val="196"/>
  </w:num>
  <w:num w:numId="22">
    <w:abstractNumId w:val="300"/>
  </w:num>
  <w:num w:numId="23">
    <w:abstractNumId w:val="253"/>
  </w:num>
  <w:num w:numId="24">
    <w:abstractNumId w:val="172"/>
  </w:num>
  <w:num w:numId="25">
    <w:abstractNumId w:val="177"/>
  </w:num>
  <w:num w:numId="26">
    <w:abstractNumId w:val="161"/>
  </w:num>
  <w:num w:numId="27">
    <w:abstractNumId w:val="92"/>
  </w:num>
  <w:num w:numId="28">
    <w:abstractNumId w:val="245"/>
  </w:num>
  <w:num w:numId="29">
    <w:abstractNumId w:val="235"/>
  </w:num>
  <w:num w:numId="30">
    <w:abstractNumId w:val="195"/>
  </w:num>
  <w:num w:numId="31">
    <w:abstractNumId w:val="18"/>
  </w:num>
  <w:num w:numId="32">
    <w:abstractNumId w:val="261"/>
  </w:num>
  <w:num w:numId="33">
    <w:abstractNumId w:val="39"/>
  </w:num>
  <w:num w:numId="34">
    <w:abstractNumId w:val="19"/>
  </w:num>
  <w:num w:numId="35">
    <w:abstractNumId w:val="58"/>
  </w:num>
  <w:num w:numId="36">
    <w:abstractNumId w:val="146"/>
  </w:num>
  <w:num w:numId="37">
    <w:abstractNumId w:val="296"/>
  </w:num>
  <w:num w:numId="38">
    <w:abstractNumId w:val="292"/>
  </w:num>
  <w:num w:numId="39">
    <w:abstractNumId w:val="212"/>
  </w:num>
  <w:num w:numId="40">
    <w:abstractNumId w:val="89"/>
  </w:num>
  <w:num w:numId="41">
    <w:abstractNumId w:val="97"/>
  </w:num>
  <w:num w:numId="42">
    <w:abstractNumId w:val="133"/>
  </w:num>
  <w:num w:numId="43">
    <w:abstractNumId w:val="12"/>
  </w:num>
  <w:num w:numId="44">
    <w:abstractNumId w:val="293"/>
  </w:num>
  <w:num w:numId="45">
    <w:abstractNumId w:val="96"/>
  </w:num>
  <w:num w:numId="46">
    <w:abstractNumId w:val="233"/>
  </w:num>
  <w:num w:numId="47">
    <w:abstractNumId w:val="60"/>
  </w:num>
  <w:num w:numId="48">
    <w:abstractNumId w:val="254"/>
  </w:num>
  <w:num w:numId="49">
    <w:abstractNumId w:val="244"/>
  </w:num>
  <w:num w:numId="50">
    <w:abstractNumId w:val="291"/>
  </w:num>
  <w:num w:numId="51">
    <w:abstractNumId w:val="306"/>
  </w:num>
  <w:num w:numId="52">
    <w:abstractNumId w:val="175"/>
  </w:num>
  <w:num w:numId="53">
    <w:abstractNumId w:val="288"/>
  </w:num>
  <w:num w:numId="54">
    <w:abstractNumId w:val="325"/>
  </w:num>
  <w:num w:numId="55">
    <w:abstractNumId w:val="176"/>
  </w:num>
  <w:num w:numId="56">
    <w:abstractNumId w:val="83"/>
  </w:num>
  <w:num w:numId="57">
    <w:abstractNumId w:val="232"/>
  </w:num>
  <w:num w:numId="58">
    <w:abstractNumId w:val="268"/>
  </w:num>
  <w:num w:numId="59">
    <w:abstractNumId w:val="250"/>
  </w:num>
  <w:num w:numId="60">
    <w:abstractNumId w:val="62"/>
  </w:num>
  <w:num w:numId="61">
    <w:abstractNumId w:val="23"/>
  </w:num>
  <w:num w:numId="62">
    <w:abstractNumId w:val="319"/>
  </w:num>
  <w:num w:numId="63">
    <w:abstractNumId w:val="102"/>
  </w:num>
  <w:num w:numId="64">
    <w:abstractNumId w:val="185"/>
  </w:num>
  <w:num w:numId="65">
    <w:abstractNumId w:val="37"/>
  </w:num>
  <w:num w:numId="66">
    <w:abstractNumId w:val="68"/>
  </w:num>
  <w:num w:numId="67">
    <w:abstractNumId w:val="132"/>
  </w:num>
  <w:num w:numId="68">
    <w:abstractNumId w:val="189"/>
  </w:num>
  <w:num w:numId="69">
    <w:abstractNumId w:val="14"/>
  </w:num>
  <w:num w:numId="70">
    <w:abstractNumId w:val="49"/>
  </w:num>
  <w:num w:numId="71">
    <w:abstractNumId w:val="65"/>
  </w:num>
  <w:num w:numId="72">
    <w:abstractNumId w:val="320"/>
  </w:num>
  <w:num w:numId="73">
    <w:abstractNumId w:val="38"/>
  </w:num>
  <w:num w:numId="74">
    <w:abstractNumId w:val="105"/>
  </w:num>
  <w:num w:numId="75">
    <w:abstractNumId w:val="66"/>
  </w:num>
  <w:num w:numId="76">
    <w:abstractNumId w:val="2"/>
  </w:num>
  <w:num w:numId="77">
    <w:abstractNumId w:val="0"/>
  </w:num>
  <w:num w:numId="78">
    <w:abstractNumId w:val="138"/>
  </w:num>
  <w:num w:numId="79">
    <w:abstractNumId w:val="166"/>
  </w:num>
  <w:num w:numId="80">
    <w:abstractNumId w:val="283"/>
  </w:num>
  <w:num w:numId="81">
    <w:abstractNumId w:val="301"/>
  </w:num>
  <w:num w:numId="82">
    <w:abstractNumId w:val="75"/>
  </w:num>
  <w:num w:numId="83">
    <w:abstractNumId w:val="154"/>
  </w:num>
  <w:num w:numId="84">
    <w:abstractNumId w:val="71"/>
  </w:num>
  <w:num w:numId="85">
    <w:abstractNumId w:val="93"/>
  </w:num>
  <w:num w:numId="86">
    <w:abstractNumId w:val="211"/>
  </w:num>
  <w:num w:numId="87">
    <w:abstractNumId w:val="157"/>
  </w:num>
  <w:num w:numId="88">
    <w:abstractNumId w:val="26"/>
  </w:num>
  <w:num w:numId="89">
    <w:abstractNumId w:val="330"/>
  </w:num>
  <w:num w:numId="90">
    <w:abstractNumId w:val="273"/>
  </w:num>
  <w:num w:numId="91">
    <w:abstractNumId w:val="336"/>
  </w:num>
  <w:num w:numId="92">
    <w:abstractNumId w:val="257"/>
  </w:num>
  <w:num w:numId="93">
    <w:abstractNumId w:val="46"/>
  </w:num>
  <w:num w:numId="94">
    <w:abstractNumId w:val="282"/>
  </w:num>
  <w:num w:numId="95">
    <w:abstractNumId w:val="179"/>
  </w:num>
  <w:num w:numId="96">
    <w:abstractNumId w:val="262"/>
  </w:num>
  <w:num w:numId="97">
    <w:abstractNumId w:val="194"/>
  </w:num>
  <w:num w:numId="98">
    <w:abstractNumId w:val="226"/>
  </w:num>
  <w:num w:numId="99">
    <w:abstractNumId w:val="120"/>
  </w:num>
  <w:num w:numId="100">
    <w:abstractNumId w:val="129"/>
  </w:num>
  <w:num w:numId="101">
    <w:abstractNumId w:val="158"/>
  </w:num>
  <w:num w:numId="102">
    <w:abstractNumId w:val="108"/>
  </w:num>
  <w:num w:numId="103">
    <w:abstractNumId w:val="115"/>
  </w:num>
  <w:num w:numId="104">
    <w:abstractNumId w:val="219"/>
  </w:num>
  <w:num w:numId="105">
    <w:abstractNumId w:val="303"/>
  </w:num>
  <w:num w:numId="106">
    <w:abstractNumId w:val="328"/>
  </w:num>
  <w:num w:numId="107">
    <w:abstractNumId w:val="171"/>
  </w:num>
  <w:num w:numId="108">
    <w:abstractNumId w:val="107"/>
  </w:num>
  <w:num w:numId="109">
    <w:abstractNumId w:val="200"/>
  </w:num>
  <w:num w:numId="110">
    <w:abstractNumId w:val="218"/>
  </w:num>
  <w:num w:numId="111">
    <w:abstractNumId w:val="142"/>
  </w:num>
  <w:num w:numId="112">
    <w:abstractNumId w:val="135"/>
  </w:num>
  <w:num w:numId="113">
    <w:abstractNumId w:val="204"/>
  </w:num>
  <w:num w:numId="114">
    <w:abstractNumId w:val="274"/>
  </w:num>
  <w:num w:numId="115">
    <w:abstractNumId w:val="119"/>
  </w:num>
  <w:num w:numId="116">
    <w:abstractNumId w:val="152"/>
  </w:num>
  <w:num w:numId="117">
    <w:abstractNumId w:val="153"/>
  </w:num>
  <w:num w:numId="118">
    <w:abstractNumId w:val="136"/>
  </w:num>
  <w:num w:numId="119">
    <w:abstractNumId w:val="159"/>
  </w:num>
  <w:num w:numId="120">
    <w:abstractNumId w:val="156"/>
  </w:num>
  <w:num w:numId="121">
    <w:abstractNumId w:val="143"/>
  </w:num>
  <w:num w:numId="122">
    <w:abstractNumId w:val="191"/>
  </w:num>
  <w:num w:numId="123">
    <w:abstractNumId w:val="57"/>
  </w:num>
  <w:num w:numId="124">
    <w:abstractNumId w:val="24"/>
  </w:num>
  <w:num w:numId="125">
    <w:abstractNumId w:val="228"/>
  </w:num>
  <w:num w:numId="126">
    <w:abstractNumId w:val="307"/>
  </w:num>
  <w:num w:numId="127">
    <w:abstractNumId w:val="314"/>
  </w:num>
  <w:num w:numId="128">
    <w:abstractNumId w:val="181"/>
  </w:num>
  <w:num w:numId="129">
    <w:abstractNumId w:val="112"/>
  </w:num>
  <w:num w:numId="130">
    <w:abstractNumId w:val="294"/>
  </w:num>
  <w:num w:numId="131">
    <w:abstractNumId w:val="128"/>
  </w:num>
  <w:num w:numId="132">
    <w:abstractNumId w:val="131"/>
  </w:num>
  <w:num w:numId="133">
    <w:abstractNumId w:val="335"/>
  </w:num>
  <w:num w:numId="134">
    <w:abstractNumId w:val="110"/>
  </w:num>
  <w:num w:numId="135">
    <w:abstractNumId w:val="272"/>
  </w:num>
  <w:num w:numId="136">
    <w:abstractNumId w:val="118"/>
  </w:num>
  <w:num w:numId="137">
    <w:abstractNumId w:val="269"/>
  </w:num>
  <w:num w:numId="138">
    <w:abstractNumId w:val="8"/>
  </w:num>
  <w:num w:numId="139">
    <w:abstractNumId w:val="140"/>
  </w:num>
  <w:num w:numId="140">
    <w:abstractNumId w:val="242"/>
  </w:num>
  <w:num w:numId="141">
    <w:abstractNumId w:val="333"/>
  </w:num>
  <w:num w:numId="142">
    <w:abstractNumId w:val="13"/>
  </w:num>
  <w:num w:numId="143">
    <w:abstractNumId w:val="271"/>
  </w:num>
  <w:num w:numId="144">
    <w:abstractNumId w:val="237"/>
  </w:num>
  <w:num w:numId="145">
    <w:abstractNumId w:val="28"/>
  </w:num>
  <w:num w:numId="146">
    <w:abstractNumId w:val="284"/>
  </w:num>
  <w:num w:numId="147">
    <w:abstractNumId w:val="247"/>
  </w:num>
  <w:num w:numId="148">
    <w:abstractNumId w:val="215"/>
  </w:num>
  <w:num w:numId="149">
    <w:abstractNumId w:val="90"/>
  </w:num>
  <w:num w:numId="150">
    <w:abstractNumId w:val="223"/>
  </w:num>
  <w:num w:numId="151">
    <w:abstractNumId w:val="188"/>
  </w:num>
  <w:num w:numId="152">
    <w:abstractNumId w:val="324"/>
  </w:num>
  <w:num w:numId="153">
    <w:abstractNumId w:val="256"/>
  </w:num>
  <w:num w:numId="154">
    <w:abstractNumId w:val="42"/>
  </w:num>
  <w:num w:numId="155">
    <w:abstractNumId w:val="221"/>
  </w:num>
  <w:num w:numId="156">
    <w:abstractNumId w:val="20"/>
  </w:num>
  <w:num w:numId="157">
    <w:abstractNumId w:val="241"/>
  </w:num>
  <w:num w:numId="158">
    <w:abstractNumId w:val="126"/>
  </w:num>
  <w:num w:numId="159">
    <w:abstractNumId w:val="5"/>
  </w:num>
  <w:num w:numId="160">
    <w:abstractNumId w:val="234"/>
  </w:num>
  <w:num w:numId="161">
    <w:abstractNumId w:val="286"/>
  </w:num>
  <w:num w:numId="162">
    <w:abstractNumId w:val="264"/>
  </w:num>
  <w:num w:numId="163">
    <w:abstractNumId w:val="70"/>
  </w:num>
  <w:num w:numId="164">
    <w:abstractNumId w:val="208"/>
  </w:num>
  <w:num w:numId="165">
    <w:abstractNumId w:val="45"/>
  </w:num>
  <w:num w:numId="166">
    <w:abstractNumId w:val="52"/>
  </w:num>
  <w:num w:numId="167">
    <w:abstractNumId w:val="149"/>
  </w:num>
  <w:num w:numId="168">
    <w:abstractNumId w:val="117"/>
  </w:num>
  <w:num w:numId="169">
    <w:abstractNumId w:val="279"/>
  </w:num>
  <w:num w:numId="170">
    <w:abstractNumId w:val="48"/>
  </w:num>
  <w:num w:numId="171">
    <w:abstractNumId w:val="222"/>
  </w:num>
  <w:num w:numId="172">
    <w:abstractNumId w:val="9"/>
  </w:num>
  <w:num w:numId="173">
    <w:abstractNumId w:val="238"/>
  </w:num>
  <w:num w:numId="174">
    <w:abstractNumId w:val="163"/>
  </w:num>
  <w:num w:numId="175">
    <w:abstractNumId w:val="73"/>
  </w:num>
  <w:num w:numId="176">
    <w:abstractNumId w:val="178"/>
  </w:num>
  <w:num w:numId="177">
    <w:abstractNumId w:val="255"/>
  </w:num>
  <w:num w:numId="178">
    <w:abstractNumId w:val="40"/>
  </w:num>
  <w:num w:numId="179">
    <w:abstractNumId w:val="3"/>
  </w:num>
  <w:num w:numId="180">
    <w:abstractNumId w:val="15"/>
  </w:num>
  <w:num w:numId="181">
    <w:abstractNumId w:val="193"/>
  </w:num>
  <w:num w:numId="182">
    <w:abstractNumId w:val="259"/>
  </w:num>
  <w:num w:numId="183">
    <w:abstractNumId w:val="331"/>
  </w:num>
  <w:num w:numId="184">
    <w:abstractNumId w:val="317"/>
  </w:num>
  <w:num w:numId="185">
    <w:abstractNumId w:val="248"/>
  </w:num>
  <w:num w:numId="186">
    <w:abstractNumId w:val="240"/>
  </w:num>
  <w:num w:numId="187">
    <w:abstractNumId w:val="77"/>
  </w:num>
  <w:num w:numId="188">
    <w:abstractNumId w:val="229"/>
  </w:num>
  <w:num w:numId="189">
    <w:abstractNumId w:val="251"/>
  </w:num>
  <w:num w:numId="190">
    <w:abstractNumId w:val="236"/>
  </w:num>
  <w:num w:numId="191">
    <w:abstractNumId w:val="270"/>
  </w:num>
  <w:num w:numId="192">
    <w:abstractNumId w:val="299"/>
  </w:num>
  <w:num w:numId="193">
    <w:abstractNumId w:val="1"/>
  </w:num>
  <w:num w:numId="194">
    <w:abstractNumId w:val="318"/>
  </w:num>
  <w:num w:numId="195">
    <w:abstractNumId w:val="252"/>
  </w:num>
  <w:num w:numId="196">
    <w:abstractNumId w:val="297"/>
  </w:num>
  <w:num w:numId="197">
    <w:abstractNumId w:val="323"/>
  </w:num>
  <w:num w:numId="198">
    <w:abstractNumId w:val="78"/>
  </w:num>
  <w:num w:numId="199">
    <w:abstractNumId w:val="169"/>
  </w:num>
  <w:num w:numId="200">
    <w:abstractNumId w:val="148"/>
  </w:num>
  <w:num w:numId="201">
    <w:abstractNumId w:val="137"/>
  </w:num>
  <w:num w:numId="202">
    <w:abstractNumId w:val="206"/>
  </w:num>
  <w:num w:numId="203">
    <w:abstractNumId w:val="56"/>
  </w:num>
  <w:num w:numId="204">
    <w:abstractNumId w:val="197"/>
  </w:num>
  <w:num w:numId="205">
    <w:abstractNumId w:val="326"/>
  </w:num>
  <w:num w:numId="206">
    <w:abstractNumId w:val="230"/>
  </w:num>
  <w:num w:numId="207">
    <w:abstractNumId w:val="53"/>
  </w:num>
  <w:num w:numId="208">
    <w:abstractNumId w:val="10"/>
  </w:num>
  <w:num w:numId="209">
    <w:abstractNumId w:val="298"/>
  </w:num>
  <w:num w:numId="210">
    <w:abstractNumId w:val="316"/>
  </w:num>
  <w:num w:numId="211">
    <w:abstractNumId w:val="144"/>
  </w:num>
  <w:num w:numId="212">
    <w:abstractNumId w:val="35"/>
  </w:num>
  <w:num w:numId="213">
    <w:abstractNumId w:val="11"/>
  </w:num>
  <w:num w:numId="214">
    <w:abstractNumId w:val="173"/>
  </w:num>
  <w:num w:numId="215">
    <w:abstractNumId w:val="290"/>
  </w:num>
  <w:num w:numId="216">
    <w:abstractNumId w:val="246"/>
  </w:num>
  <w:num w:numId="217">
    <w:abstractNumId w:val="289"/>
  </w:num>
  <w:num w:numId="218">
    <w:abstractNumId w:val="122"/>
  </w:num>
  <w:num w:numId="219">
    <w:abstractNumId w:val="214"/>
  </w:num>
  <w:num w:numId="220">
    <w:abstractNumId w:val="183"/>
  </w:num>
  <w:num w:numId="221">
    <w:abstractNumId w:val="329"/>
    <w:lvlOverride w:ilvl="0">
      <w:startOverride w:val="1"/>
    </w:lvlOverride>
    <w:lvlOverride w:ilvl="1"/>
    <w:lvlOverride w:ilvl="2"/>
    <w:lvlOverride w:ilvl="3"/>
    <w:lvlOverride w:ilvl="4"/>
    <w:lvlOverride w:ilvl="5"/>
    <w:lvlOverride w:ilvl="6"/>
    <w:lvlOverride w:ilvl="7"/>
    <w:lvlOverride w:ilvl="8"/>
  </w:num>
  <w:num w:numId="222">
    <w:abstractNumId w:val="50"/>
  </w:num>
  <w:num w:numId="22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1"/>
  </w:num>
  <w:num w:numId="227">
    <w:abstractNumId w:val="103"/>
  </w:num>
  <w:num w:numId="228">
    <w:abstractNumId w:val="114"/>
  </w:num>
  <w:num w:numId="229">
    <w:abstractNumId w:val="30"/>
  </w:num>
  <w:num w:numId="230">
    <w:abstractNumId w:val="33"/>
  </w:num>
  <w:num w:numId="231">
    <w:abstractNumId w:val="64"/>
  </w:num>
  <w:num w:numId="232">
    <w:abstractNumId w:val="76"/>
  </w:num>
  <w:num w:numId="233">
    <w:abstractNumId w:val="205"/>
  </w:num>
  <w:num w:numId="234">
    <w:abstractNumId w:val="32"/>
  </w:num>
  <w:num w:numId="235">
    <w:abstractNumId w:val="313"/>
  </w:num>
  <w:num w:numId="236">
    <w:abstractNumId w:val="124"/>
  </w:num>
  <w:num w:numId="237">
    <w:abstractNumId w:val="198"/>
  </w:num>
  <w:num w:numId="238">
    <w:abstractNumId w:val="305"/>
  </w:num>
  <w:num w:numId="239">
    <w:abstractNumId w:val="7"/>
  </w:num>
  <w:num w:numId="240">
    <w:abstractNumId w:val="6"/>
  </w:num>
  <w:num w:numId="241">
    <w:abstractNumId w:val="165"/>
  </w:num>
  <w:num w:numId="242">
    <w:abstractNumId w:val="82"/>
  </w:num>
  <w:num w:numId="243">
    <w:abstractNumId w:val="91"/>
  </w:num>
  <w:num w:numId="244">
    <w:abstractNumId w:val="308"/>
  </w:num>
  <w:num w:numId="245">
    <w:abstractNumId w:val="51"/>
  </w:num>
  <w:num w:numId="246">
    <w:abstractNumId w:val="184"/>
  </w:num>
  <w:num w:numId="247">
    <w:abstractNumId w:val="123"/>
  </w:num>
  <w:num w:numId="248">
    <w:abstractNumId w:val="295"/>
  </w:num>
  <w:num w:numId="249">
    <w:abstractNumId w:val="121"/>
  </w:num>
  <w:num w:numId="250">
    <w:abstractNumId w:val="54"/>
  </w:num>
  <w:num w:numId="251">
    <w:abstractNumId w:val="25"/>
  </w:num>
  <w:num w:numId="252">
    <w:abstractNumId w:val="249"/>
  </w:num>
  <w:num w:numId="253">
    <w:abstractNumId w:val="22"/>
  </w:num>
  <w:num w:numId="254">
    <w:abstractNumId w:val="109"/>
  </w:num>
  <w:num w:numId="255">
    <w:abstractNumId w:val="141"/>
  </w:num>
  <w:num w:numId="256">
    <w:abstractNumId w:val="309"/>
  </w:num>
  <w:num w:numId="257">
    <w:abstractNumId w:val="312"/>
  </w:num>
  <w:num w:numId="258">
    <w:abstractNumId w:val="216"/>
  </w:num>
  <w:num w:numId="259">
    <w:abstractNumId w:val="145"/>
  </w:num>
  <w:num w:numId="260">
    <w:abstractNumId w:val="186"/>
  </w:num>
  <w:num w:numId="261">
    <w:abstractNumId w:val="227"/>
  </w:num>
  <w:num w:numId="262">
    <w:abstractNumId w:val="203"/>
  </w:num>
  <w:num w:numId="263">
    <w:abstractNumId w:val="116"/>
  </w:num>
  <w:num w:numId="264">
    <w:abstractNumId w:val="310"/>
  </w:num>
  <w:num w:numId="265">
    <w:abstractNumId w:val="258"/>
  </w:num>
  <w:num w:numId="266">
    <w:abstractNumId w:val="182"/>
  </w:num>
  <w:num w:numId="267">
    <w:abstractNumId w:val="164"/>
  </w:num>
  <w:num w:numId="268">
    <w:abstractNumId w:val="225"/>
  </w:num>
  <w:num w:numId="269">
    <w:abstractNumId w:val="334"/>
  </w:num>
  <w:num w:numId="270">
    <w:abstractNumId w:val="220"/>
  </w:num>
  <w:num w:numId="271">
    <w:abstractNumId w:val="190"/>
  </w:num>
  <w:num w:numId="272">
    <w:abstractNumId w:val="168"/>
  </w:num>
  <w:num w:numId="273">
    <w:abstractNumId w:val="180"/>
  </w:num>
  <w:num w:numId="274">
    <w:abstractNumId w:val="104"/>
  </w:num>
  <w:num w:numId="275">
    <w:abstractNumId w:val="59"/>
  </w:num>
  <w:num w:numId="276">
    <w:abstractNumId w:val="113"/>
  </w:num>
  <w:num w:numId="277">
    <w:abstractNumId w:val="69"/>
  </w:num>
  <w:num w:numId="278">
    <w:abstractNumId w:val="162"/>
  </w:num>
  <w:num w:numId="279">
    <w:abstractNumId w:val="111"/>
  </w:num>
  <w:num w:numId="280">
    <w:abstractNumId w:val="199"/>
  </w:num>
  <w:num w:numId="281">
    <w:abstractNumId w:val="47"/>
  </w:num>
  <w:num w:numId="282">
    <w:abstractNumId w:val="266"/>
  </w:num>
  <w:num w:numId="283">
    <w:abstractNumId w:val="192"/>
  </w:num>
  <w:num w:numId="284">
    <w:abstractNumId w:val="207"/>
  </w:num>
  <w:num w:numId="285">
    <w:abstractNumId w:val="160"/>
  </w:num>
  <w:num w:numId="286">
    <w:abstractNumId w:val="224"/>
  </w:num>
  <w:num w:numId="287">
    <w:abstractNumId w:val="44"/>
  </w:num>
  <w:num w:numId="288">
    <w:abstractNumId w:val="63"/>
  </w:num>
  <w:num w:numId="289">
    <w:abstractNumId w:val="209"/>
  </w:num>
  <w:num w:numId="290">
    <w:abstractNumId w:val="16"/>
  </w:num>
  <w:num w:numId="291">
    <w:abstractNumId w:val="310"/>
  </w:num>
  <w:num w:numId="292">
    <w:abstractNumId w:val="278"/>
  </w:num>
  <w:num w:numId="293">
    <w:abstractNumId w:val="134"/>
  </w:num>
  <w:num w:numId="294">
    <w:abstractNumId w:val="67"/>
  </w:num>
  <w:num w:numId="295">
    <w:abstractNumId w:val="187"/>
  </w:num>
  <w:num w:numId="296">
    <w:abstractNumId w:val="280"/>
  </w:num>
  <w:num w:numId="297">
    <w:abstractNumId w:val="170"/>
  </w:num>
  <w:num w:numId="298">
    <w:abstractNumId w:val="36"/>
  </w:num>
  <w:num w:numId="299">
    <w:abstractNumId w:val="151"/>
  </w:num>
  <w:num w:numId="300">
    <w:abstractNumId w:val="275"/>
  </w:num>
  <w:num w:numId="301">
    <w:abstractNumId w:val="265"/>
  </w:num>
  <w:num w:numId="302">
    <w:abstractNumId w:val="139"/>
  </w:num>
  <w:num w:numId="303">
    <w:abstractNumId w:val="202"/>
  </w:num>
  <w:num w:numId="304">
    <w:abstractNumId w:val="61"/>
  </w:num>
  <w:num w:numId="305">
    <w:abstractNumId w:val="217"/>
  </w:num>
  <w:num w:numId="306">
    <w:abstractNumId w:val="88"/>
  </w:num>
  <w:num w:numId="307">
    <w:abstractNumId w:val="147"/>
  </w:num>
  <w:num w:numId="308">
    <w:abstractNumId w:val="130"/>
  </w:num>
  <w:num w:numId="309">
    <w:abstractNumId w:val="74"/>
  </w:num>
  <w:num w:numId="310">
    <w:abstractNumId w:val="31"/>
  </w:num>
  <w:num w:numId="311">
    <w:abstractNumId w:val="321"/>
  </w:num>
  <w:num w:numId="312">
    <w:abstractNumId w:val="43"/>
  </w:num>
  <w:num w:numId="313">
    <w:abstractNumId w:val="287"/>
  </w:num>
  <w:num w:numId="314">
    <w:abstractNumId w:val="201"/>
  </w:num>
  <w:num w:numId="315">
    <w:abstractNumId w:val="315"/>
  </w:num>
  <w:num w:numId="316">
    <w:abstractNumId w:val="86"/>
  </w:num>
  <w:num w:numId="317">
    <w:abstractNumId w:val="81"/>
  </w:num>
  <w:num w:numId="318">
    <w:abstractNumId w:val="98"/>
  </w:num>
  <w:num w:numId="319">
    <w:abstractNumId w:val="21"/>
  </w:num>
  <w:num w:numId="320">
    <w:abstractNumId w:val="260"/>
  </w:num>
  <w:num w:numId="321">
    <w:abstractNumId w:val="95"/>
  </w:num>
  <w:num w:numId="322">
    <w:abstractNumId w:val="276"/>
  </w:num>
  <w:num w:numId="323">
    <w:abstractNumId w:val="267"/>
  </w:num>
  <w:num w:numId="324">
    <w:abstractNumId w:val="281"/>
  </w:num>
  <w:num w:numId="325">
    <w:abstractNumId w:val="100"/>
  </w:num>
  <w:num w:numId="326">
    <w:abstractNumId w:val="231"/>
  </w:num>
  <w:num w:numId="327">
    <w:abstractNumId w:val="125"/>
  </w:num>
  <w:num w:numId="328">
    <w:abstractNumId w:val="322"/>
  </w:num>
  <w:num w:numId="329">
    <w:abstractNumId w:val="4"/>
  </w:num>
  <w:num w:numId="330">
    <w:abstractNumId w:val="85"/>
  </w:num>
  <w:num w:numId="331">
    <w:abstractNumId w:val="27"/>
  </w:num>
  <w:num w:numId="332">
    <w:abstractNumId w:val="327"/>
  </w:num>
  <w:num w:numId="333">
    <w:abstractNumId w:val="106"/>
  </w:num>
  <w:num w:numId="334">
    <w:abstractNumId w:val="263"/>
  </w:num>
  <w:num w:numId="335">
    <w:abstractNumId w:val="17"/>
  </w:num>
  <w:num w:numId="336">
    <w:abstractNumId w:val="167"/>
  </w:num>
  <w:num w:numId="337">
    <w:abstractNumId w:val="87"/>
  </w:num>
  <w:num w:numId="338">
    <w:abstractNumId w:val="127"/>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59393"/>
  </w:hdrShapeDefaults>
  <w:footnotePr>
    <w:footnote w:id="-1"/>
    <w:footnote w:id="0"/>
    <w:footnote w:id="1"/>
  </w:footnotePr>
  <w:endnotePr>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0E21"/>
    <w:rsid w:val="00010F49"/>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6854"/>
    <w:rsid w:val="00027028"/>
    <w:rsid w:val="0002722B"/>
    <w:rsid w:val="00027DCD"/>
    <w:rsid w:val="0003042B"/>
    <w:rsid w:val="0003077D"/>
    <w:rsid w:val="00030AB5"/>
    <w:rsid w:val="00031307"/>
    <w:rsid w:val="000315E7"/>
    <w:rsid w:val="000317DA"/>
    <w:rsid w:val="000318EF"/>
    <w:rsid w:val="00031C43"/>
    <w:rsid w:val="00031E29"/>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5BA2"/>
    <w:rsid w:val="00055DFF"/>
    <w:rsid w:val="000567CF"/>
    <w:rsid w:val="000573B6"/>
    <w:rsid w:val="00057454"/>
    <w:rsid w:val="000575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C40"/>
    <w:rsid w:val="00102018"/>
    <w:rsid w:val="001021E4"/>
    <w:rsid w:val="00102357"/>
    <w:rsid w:val="00102687"/>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3DB"/>
    <w:rsid w:val="0011489D"/>
    <w:rsid w:val="00114AD9"/>
    <w:rsid w:val="00114DEF"/>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86C"/>
    <w:rsid w:val="00136A77"/>
    <w:rsid w:val="00136FE8"/>
    <w:rsid w:val="00137698"/>
    <w:rsid w:val="001402DB"/>
    <w:rsid w:val="00140378"/>
    <w:rsid w:val="00142671"/>
    <w:rsid w:val="00142860"/>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9B1"/>
    <w:rsid w:val="00147AF7"/>
    <w:rsid w:val="00147CE7"/>
    <w:rsid w:val="00150466"/>
    <w:rsid w:val="00150AE2"/>
    <w:rsid w:val="00151184"/>
    <w:rsid w:val="00151D4A"/>
    <w:rsid w:val="00151FB1"/>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25C5"/>
    <w:rsid w:val="00242F37"/>
    <w:rsid w:val="002435FF"/>
    <w:rsid w:val="00244400"/>
    <w:rsid w:val="00244789"/>
    <w:rsid w:val="00244BF7"/>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4A11"/>
    <w:rsid w:val="00295B58"/>
    <w:rsid w:val="002967A4"/>
    <w:rsid w:val="0029757C"/>
    <w:rsid w:val="002A06A6"/>
    <w:rsid w:val="002A088D"/>
    <w:rsid w:val="002A127B"/>
    <w:rsid w:val="002A129D"/>
    <w:rsid w:val="002A15A2"/>
    <w:rsid w:val="002A204B"/>
    <w:rsid w:val="002A221E"/>
    <w:rsid w:val="002A23B6"/>
    <w:rsid w:val="002A298A"/>
    <w:rsid w:val="002A2ACF"/>
    <w:rsid w:val="002A2D31"/>
    <w:rsid w:val="002A3970"/>
    <w:rsid w:val="002A3D6E"/>
    <w:rsid w:val="002A40E6"/>
    <w:rsid w:val="002A4968"/>
    <w:rsid w:val="002A4BCA"/>
    <w:rsid w:val="002A4C9C"/>
    <w:rsid w:val="002A4F59"/>
    <w:rsid w:val="002A5B52"/>
    <w:rsid w:val="002A5E45"/>
    <w:rsid w:val="002A6AF2"/>
    <w:rsid w:val="002A6CC2"/>
    <w:rsid w:val="002A7B84"/>
    <w:rsid w:val="002A7F6F"/>
    <w:rsid w:val="002B0F81"/>
    <w:rsid w:val="002B10D6"/>
    <w:rsid w:val="002B1104"/>
    <w:rsid w:val="002B11E8"/>
    <w:rsid w:val="002B1AD2"/>
    <w:rsid w:val="002B2CFA"/>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AAE"/>
    <w:rsid w:val="00306D94"/>
    <w:rsid w:val="003078DC"/>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659D"/>
    <w:rsid w:val="00356893"/>
    <w:rsid w:val="003570B2"/>
    <w:rsid w:val="003574C3"/>
    <w:rsid w:val="0035799A"/>
    <w:rsid w:val="00360416"/>
    <w:rsid w:val="00360917"/>
    <w:rsid w:val="00360B68"/>
    <w:rsid w:val="00360C28"/>
    <w:rsid w:val="00360F43"/>
    <w:rsid w:val="003610D4"/>
    <w:rsid w:val="00361407"/>
    <w:rsid w:val="00361445"/>
    <w:rsid w:val="00361B31"/>
    <w:rsid w:val="00361D7F"/>
    <w:rsid w:val="00361D9B"/>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10B"/>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39F"/>
    <w:rsid w:val="003B0A95"/>
    <w:rsid w:val="003B0FF5"/>
    <w:rsid w:val="003B201A"/>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337"/>
    <w:rsid w:val="003D7DF2"/>
    <w:rsid w:val="003E0C31"/>
    <w:rsid w:val="003E167D"/>
    <w:rsid w:val="003E1C66"/>
    <w:rsid w:val="003E2B73"/>
    <w:rsid w:val="003E316A"/>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6080"/>
    <w:rsid w:val="00406861"/>
    <w:rsid w:val="00406DA7"/>
    <w:rsid w:val="00407339"/>
    <w:rsid w:val="00407F7B"/>
    <w:rsid w:val="0041017F"/>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958"/>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1FE"/>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099"/>
    <w:rsid w:val="00594825"/>
    <w:rsid w:val="00595511"/>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55CC"/>
    <w:rsid w:val="005C579D"/>
    <w:rsid w:val="005C5AB8"/>
    <w:rsid w:val="005C5D3A"/>
    <w:rsid w:val="005C6A8C"/>
    <w:rsid w:val="005C6DF0"/>
    <w:rsid w:val="005C774F"/>
    <w:rsid w:val="005C79C2"/>
    <w:rsid w:val="005D0107"/>
    <w:rsid w:val="005D04EE"/>
    <w:rsid w:val="005D169F"/>
    <w:rsid w:val="005D1A1F"/>
    <w:rsid w:val="005D2379"/>
    <w:rsid w:val="005D2F67"/>
    <w:rsid w:val="005D357A"/>
    <w:rsid w:val="005D38B8"/>
    <w:rsid w:val="005D41D2"/>
    <w:rsid w:val="005D4621"/>
    <w:rsid w:val="005D4F9E"/>
    <w:rsid w:val="005D52E8"/>
    <w:rsid w:val="005D5A28"/>
    <w:rsid w:val="005D623A"/>
    <w:rsid w:val="005D6903"/>
    <w:rsid w:val="005D6F97"/>
    <w:rsid w:val="005D720C"/>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3A54"/>
    <w:rsid w:val="00603A9C"/>
    <w:rsid w:val="00603ACB"/>
    <w:rsid w:val="00603C9F"/>
    <w:rsid w:val="0060415A"/>
    <w:rsid w:val="00604BA9"/>
    <w:rsid w:val="00605CAA"/>
    <w:rsid w:val="0060626B"/>
    <w:rsid w:val="00606A41"/>
    <w:rsid w:val="00606B6A"/>
    <w:rsid w:val="00606DCC"/>
    <w:rsid w:val="00606F11"/>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57ED"/>
    <w:rsid w:val="00676597"/>
    <w:rsid w:val="00676F0A"/>
    <w:rsid w:val="00677459"/>
    <w:rsid w:val="00677938"/>
    <w:rsid w:val="00677A9C"/>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BB"/>
    <w:rsid w:val="00691141"/>
    <w:rsid w:val="006913C2"/>
    <w:rsid w:val="00691CAD"/>
    <w:rsid w:val="00692024"/>
    <w:rsid w:val="006929CF"/>
    <w:rsid w:val="00692EF9"/>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8B6"/>
    <w:rsid w:val="006C6ACF"/>
    <w:rsid w:val="006C6E5C"/>
    <w:rsid w:val="006C7553"/>
    <w:rsid w:val="006C7D70"/>
    <w:rsid w:val="006D015B"/>
    <w:rsid w:val="006D03F4"/>
    <w:rsid w:val="006D0B6E"/>
    <w:rsid w:val="006D17B3"/>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DEB"/>
    <w:rsid w:val="006E1B59"/>
    <w:rsid w:val="006E1F1E"/>
    <w:rsid w:val="006E2456"/>
    <w:rsid w:val="006E28D4"/>
    <w:rsid w:val="006E2F54"/>
    <w:rsid w:val="006E3207"/>
    <w:rsid w:val="006E413F"/>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212"/>
    <w:rsid w:val="007F154B"/>
    <w:rsid w:val="007F18D6"/>
    <w:rsid w:val="007F18F6"/>
    <w:rsid w:val="007F1DB7"/>
    <w:rsid w:val="007F23DF"/>
    <w:rsid w:val="007F2441"/>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A7D"/>
    <w:rsid w:val="0088375D"/>
    <w:rsid w:val="00883F9A"/>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40A8"/>
    <w:rsid w:val="008E485D"/>
    <w:rsid w:val="008E53EB"/>
    <w:rsid w:val="008E5B29"/>
    <w:rsid w:val="008E6AE5"/>
    <w:rsid w:val="008E74E7"/>
    <w:rsid w:val="008E7BCA"/>
    <w:rsid w:val="008E7DB9"/>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694"/>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0623"/>
    <w:rsid w:val="009220A1"/>
    <w:rsid w:val="009226D0"/>
    <w:rsid w:val="00922AA7"/>
    <w:rsid w:val="00922D7D"/>
    <w:rsid w:val="009237D6"/>
    <w:rsid w:val="0092394F"/>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69B"/>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83A"/>
    <w:rsid w:val="009A296C"/>
    <w:rsid w:val="009A2D7D"/>
    <w:rsid w:val="009A2E2A"/>
    <w:rsid w:val="009A32F1"/>
    <w:rsid w:val="009A35BF"/>
    <w:rsid w:val="009A3743"/>
    <w:rsid w:val="009A3B60"/>
    <w:rsid w:val="009A442F"/>
    <w:rsid w:val="009A4BDB"/>
    <w:rsid w:val="009A5251"/>
    <w:rsid w:val="009A52F5"/>
    <w:rsid w:val="009A6358"/>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53D1"/>
    <w:rsid w:val="009D5582"/>
    <w:rsid w:val="009D5CB8"/>
    <w:rsid w:val="009D66AD"/>
    <w:rsid w:val="009D6E4B"/>
    <w:rsid w:val="009D7647"/>
    <w:rsid w:val="009E05C8"/>
    <w:rsid w:val="009E0C18"/>
    <w:rsid w:val="009E1585"/>
    <w:rsid w:val="009E15B6"/>
    <w:rsid w:val="009E1B6A"/>
    <w:rsid w:val="009E1EDD"/>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5D69"/>
    <w:rsid w:val="00A26018"/>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68"/>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539"/>
    <w:rsid w:val="00A90C7A"/>
    <w:rsid w:val="00A9101E"/>
    <w:rsid w:val="00A918C8"/>
    <w:rsid w:val="00A9240A"/>
    <w:rsid w:val="00A930C3"/>
    <w:rsid w:val="00A940FD"/>
    <w:rsid w:val="00A94FE7"/>
    <w:rsid w:val="00A9562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64B"/>
    <w:rsid w:val="00AA68D5"/>
    <w:rsid w:val="00AA6F28"/>
    <w:rsid w:val="00AA772C"/>
    <w:rsid w:val="00AA7A3C"/>
    <w:rsid w:val="00AA7D77"/>
    <w:rsid w:val="00AB0255"/>
    <w:rsid w:val="00AB0B71"/>
    <w:rsid w:val="00AB1002"/>
    <w:rsid w:val="00AB123D"/>
    <w:rsid w:val="00AB1478"/>
    <w:rsid w:val="00AB248D"/>
    <w:rsid w:val="00AB28E5"/>
    <w:rsid w:val="00AB2BB6"/>
    <w:rsid w:val="00AB2E39"/>
    <w:rsid w:val="00AB2F01"/>
    <w:rsid w:val="00AB34A6"/>
    <w:rsid w:val="00AB3A6D"/>
    <w:rsid w:val="00AB43B2"/>
    <w:rsid w:val="00AB4742"/>
    <w:rsid w:val="00AB49D0"/>
    <w:rsid w:val="00AB4B55"/>
    <w:rsid w:val="00AB5015"/>
    <w:rsid w:val="00AB5070"/>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F01E2"/>
    <w:rsid w:val="00AF0CCC"/>
    <w:rsid w:val="00AF15FC"/>
    <w:rsid w:val="00AF1685"/>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5E2B"/>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6521"/>
    <w:rsid w:val="00B46BA9"/>
    <w:rsid w:val="00B4701E"/>
    <w:rsid w:val="00B47250"/>
    <w:rsid w:val="00B47513"/>
    <w:rsid w:val="00B47D0F"/>
    <w:rsid w:val="00B50C02"/>
    <w:rsid w:val="00B50C28"/>
    <w:rsid w:val="00B50C5C"/>
    <w:rsid w:val="00B51DAB"/>
    <w:rsid w:val="00B5216B"/>
    <w:rsid w:val="00B522AA"/>
    <w:rsid w:val="00B53946"/>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48"/>
    <w:rsid w:val="00BD3F77"/>
    <w:rsid w:val="00BD437D"/>
    <w:rsid w:val="00BD4600"/>
    <w:rsid w:val="00BD4841"/>
    <w:rsid w:val="00BD4E75"/>
    <w:rsid w:val="00BD5382"/>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73CB"/>
    <w:rsid w:val="00C07BBE"/>
    <w:rsid w:val="00C07F03"/>
    <w:rsid w:val="00C10E9E"/>
    <w:rsid w:val="00C1156C"/>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635"/>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77"/>
    <w:rsid w:val="00C75208"/>
    <w:rsid w:val="00C752D2"/>
    <w:rsid w:val="00C76140"/>
    <w:rsid w:val="00C77B2B"/>
    <w:rsid w:val="00C77FEE"/>
    <w:rsid w:val="00C80263"/>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281"/>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EF"/>
    <w:rsid w:val="00D53AD2"/>
    <w:rsid w:val="00D54968"/>
    <w:rsid w:val="00D54BB0"/>
    <w:rsid w:val="00D55930"/>
    <w:rsid w:val="00D55D1F"/>
    <w:rsid w:val="00D561C6"/>
    <w:rsid w:val="00D567BC"/>
    <w:rsid w:val="00D56975"/>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79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536"/>
    <w:rsid w:val="00DD7C57"/>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E7F"/>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DF7D2C"/>
    <w:rsid w:val="00E026F7"/>
    <w:rsid w:val="00E02C04"/>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EF4"/>
    <w:rsid w:val="00E52F61"/>
    <w:rsid w:val="00E5325B"/>
    <w:rsid w:val="00E53A84"/>
    <w:rsid w:val="00E541C6"/>
    <w:rsid w:val="00E54815"/>
    <w:rsid w:val="00E54BB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BD3"/>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C02"/>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610"/>
    <w:rsid w:val="00EC5811"/>
    <w:rsid w:val="00EC62EF"/>
    <w:rsid w:val="00EC6B6F"/>
    <w:rsid w:val="00EC6BC8"/>
    <w:rsid w:val="00EC714C"/>
    <w:rsid w:val="00EC7664"/>
    <w:rsid w:val="00ED02C0"/>
    <w:rsid w:val="00ED0338"/>
    <w:rsid w:val="00ED0575"/>
    <w:rsid w:val="00ED12C0"/>
    <w:rsid w:val="00ED1444"/>
    <w:rsid w:val="00ED1949"/>
    <w:rsid w:val="00ED1B6E"/>
    <w:rsid w:val="00ED1C80"/>
    <w:rsid w:val="00ED265D"/>
    <w:rsid w:val="00ED2D4C"/>
    <w:rsid w:val="00ED2E8C"/>
    <w:rsid w:val="00ED303A"/>
    <w:rsid w:val="00ED406E"/>
    <w:rsid w:val="00ED467A"/>
    <w:rsid w:val="00ED48F7"/>
    <w:rsid w:val="00ED4E7F"/>
    <w:rsid w:val="00ED51AF"/>
    <w:rsid w:val="00ED58E0"/>
    <w:rsid w:val="00ED5A3C"/>
    <w:rsid w:val="00ED6DE8"/>
    <w:rsid w:val="00ED6E6D"/>
    <w:rsid w:val="00ED796B"/>
    <w:rsid w:val="00ED79B7"/>
    <w:rsid w:val="00EE0183"/>
    <w:rsid w:val="00EE02A8"/>
    <w:rsid w:val="00EE097E"/>
    <w:rsid w:val="00EE15B0"/>
    <w:rsid w:val="00EE2119"/>
    <w:rsid w:val="00EE2FC6"/>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144E"/>
    <w:rsid w:val="00F13733"/>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B22"/>
    <w:rsid w:val="00F707D0"/>
    <w:rsid w:val="00F709D5"/>
    <w:rsid w:val="00F7160B"/>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1076"/>
    <w:rsid w:val="00F8223A"/>
    <w:rsid w:val="00F82447"/>
    <w:rsid w:val="00F8293B"/>
    <w:rsid w:val="00F83B0A"/>
    <w:rsid w:val="00F843C6"/>
    <w:rsid w:val="00F844C3"/>
    <w:rsid w:val="00F8580D"/>
    <w:rsid w:val="00F85C19"/>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247"/>
    <w:rsid w:val="00F952EE"/>
    <w:rsid w:val="00F95330"/>
    <w:rsid w:val="00F95787"/>
    <w:rsid w:val="00F95A2D"/>
    <w:rsid w:val="00F962C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0F"/>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1580"/>
    <w:rsid w:val="00FE17EC"/>
    <w:rsid w:val="00FE19D5"/>
    <w:rsid w:val="00FE23E9"/>
    <w:rsid w:val="00FE3B6F"/>
    <w:rsid w:val="00FE3C59"/>
    <w:rsid w:val="00FE426C"/>
    <w:rsid w:val="00FE4295"/>
    <w:rsid w:val="00FE4372"/>
    <w:rsid w:val="00FE4692"/>
    <w:rsid w:val="00FE4D6A"/>
    <w:rsid w:val="00FE5474"/>
    <w:rsid w:val="00FE5651"/>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ED599C"/>
  <w15:docId w15:val="{32D1AAA9-EB75-4ED7-860B-3423CAEE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024BAC-C929-45D6-A273-41C50C544135}">
  <ds:schemaRefs>
    <ds:schemaRef ds:uri="http://schemas.openxmlformats.org/officeDocument/2006/bibliography"/>
  </ds:schemaRefs>
</ds:datastoreItem>
</file>

<file path=customXml/itemProps3.xml><?xml version="1.0" encoding="utf-8"?>
<ds:datastoreItem xmlns:ds="http://schemas.openxmlformats.org/officeDocument/2006/customXml" ds:itemID="{58A778FB-614C-4890-A1C7-F32136F3D84A}">
  <ds:schemaRefs>
    <ds:schemaRef ds:uri="http://schemas.openxmlformats.org/officeDocument/2006/bibliography"/>
  </ds:schemaRefs>
</ds:datastoreItem>
</file>

<file path=customXml/itemProps4.xml><?xml version="1.0" encoding="utf-8"?>
<ds:datastoreItem xmlns:ds="http://schemas.openxmlformats.org/officeDocument/2006/customXml" ds:itemID="{8FE3E7E0-5AA5-4309-9110-464771E94F8E}">
  <ds:schemaRefs>
    <ds:schemaRef ds:uri="http://schemas.openxmlformats.org/officeDocument/2006/bibliography"/>
  </ds:schemaRefs>
</ds:datastoreItem>
</file>

<file path=customXml/itemProps5.xml><?xml version="1.0" encoding="utf-8"?>
<ds:datastoreItem xmlns:ds="http://schemas.openxmlformats.org/officeDocument/2006/customXml" ds:itemID="{6E99A25C-1145-44EB-A55C-2EDD2EDAD9B9}">
  <ds:schemaRefs>
    <ds:schemaRef ds:uri="http://schemas.openxmlformats.org/officeDocument/2006/bibliography"/>
  </ds:schemaRefs>
</ds:datastoreItem>
</file>

<file path=customXml/itemProps6.xml><?xml version="1.0" encoding="utf-8"?>
<ds:datastoreItem xmlns:ds="http://schemas.openxmlformats.org/officeDocument/2006/customXml" ds:itemID="{9D2EEE90-0DC3-4C81-838B-E30778EB5749}">
  <ds:schemaRefs>
    <ds:schemaRef ds:uri="http://schemas.openxmlformats.org/officeDocument/2006/bibliography"/>
  </ds:schemaRefs>
</ds:datastoreItem>
</file>

<file path=customXml/itemProps7.xml><?xml version="1.0" encoding="utf-8"?>
<ds:datastoreItem xmlns:ds="http://schemas.openxmlformats.org/officeDocument/2006/customXml" ds:itemID="{A2513C34-D652-402C-A0B8-D819B670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455</Pages>
  <Words>113517</Words>
  <Characters>681102</Characters>
  <Application>Microsoft Office Word</Application>
  <DocSecurity>0</DocSecurity>
  <Lines>5675</Lines>
  <Paragraphs>1586</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51</cp:revision>
  <cp:lastPrinted>2018-09-10T09:48:00Z</cp:lastPrinted>
  <dcterms:created xsi:type="dcterms:W3CDTF">2018-08-28T09:43:00Z</dcterms:created>
  <dcterms:modified xsi:type="dcterms:W3CDTF">2018-09-25T12:32:00Z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