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:rsidR="00CA6F45" w:rsidRPr="00343D2B" w:rsidRDefault="00CA6F45" w:rsidP="00FD58EA">
      <w:pPr>
        <w:ind w:left="5672" w:firstLine="709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2B1E39">
        <w:rPr>
          <w:rFonts w:asciiTheme="minorHAnsi" w:hAnsiTheme="minorHAnsi"/>
          <w:sz w:val="18"/>
          <w:szCs w:val="18"/>
        </w:rPr>
        <w:t>.</w:t>
      </w:r>
      <w:r w:rsidR="005E4EC3">
        <w:rPr>
          <w:rFonts w:asciiTheme="minorHAnsi" w:hAnsiTheme="minorHAnsi"/>
          <w:sz w:val="20"/>
        </w:rPr>
        <w:t>25 czerwca 2018 r</w:t>
      </w:r>
      <w:r w:rsidR="002B1E39" w:rsidRPr="00E315EE">
        <w:rPr>
          <w:rFonts w:asciiTheme="minorHAnsi" w:hAnsiTheme="minorHAnsi"/>
          <w:sz w:val="20"/>
        </w:rPr>
        <w:t xml:space="preserve">.   </w:t>
      </w:r>
    </w:p>
    <w:bookmarkEnd w:id="0"/>
    <w:p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bookmarkStart w:id="1" w:name="_GoBack"/>
      <w:bookmarkEnd w:id="1"/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5E4EC3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5E4EC3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7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5E4EC3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8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5E4EC3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17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5E4EC3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19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5E4EC3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20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5E4EC3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20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5E4EC3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5E4EC3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5E4EC3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25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5E4EC3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27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5E4EC3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35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5E4EC3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40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5E4EC3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43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5E4EC3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45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5E4EC3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5E4EC3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:rsidR="00F04E22" w:rsidRDefault="005E4EC3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933AC7">
          <w:rPr>
            <w:webHidden/>
          </w:rPr>
          <w:t>51</w:t>
        </w:r>
        <w:r w:rsidR="00F04E22">
          <w:rPr>
            <w:webHidden/>
          </w:rPr>
          <w:fldChar w:fldCharType="end"/>
        </w:r>
      </w:hyperlink>
    </w:p>
    <w:p w:rsidR="00F04E22" w:rsidRDefault="005E4EC3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933AC7">
          <w:rPr>
            <w:webHidden/>
          </w:rPr>
          <w:t>55</w:t>
        </w:r>
        <w:r w:rsidR="00F04E22">
          <w:rPr>
            <w:webHidden/>
          </w:rPr>
          <w:fldChar w:fldCharType="end"/>
        </w:r>
      </w:hyperlink>
    </w:p>
    <w:p w:rsidR="00F04E22" w:rsidRDefault="005E4EC3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933AC7">
          <w:rPr>
            <w:webHidden/>
          </w:rPr>
          <w:t>57</w:t>
        </w:r>
        <w:r w:rsidR="00F04E22">
          <w:rPr>
            <w:webHidden/>
          </w:rPr>
          <w:fldChar w:fldCharType="end"/>
        </w:r>
      </w:hyperlink>
    </w:p>
    <w:p w:rsidR="00F04E22" w:rsidRDefault="005E4EC3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933AC7">
          <w:rPr>
            <w:webHidden/>
          </w:rPr>
          <w:t>58</w:t>
        </w:r>
        <w:r w:rsidR="00F04E22">
          <w:rPr>
            <w:webHidden/>
          </w:rPr>
          <w:fldChar w:fldCharType="end"/>
        </w:r>
      </w:hyperlink>
    </w:p>
    <w:p w:rsidR="00F04E22" w:rsidRPr="00F04E22" w:rsidRDefault="005E4EC3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58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5E4EC3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61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5E4EC3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64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5E4EC3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933AC7">
          <w:rPr>
            <w:webHidden/>
          </w:rPr>
          <w:t>66</w:t>
        </w:r>
        <w:r w:rsidR="00F04E22" w:rsidRPr="00F04E22">
          <w:rPr>
            <w:webHidden/>
          </w:rPr>
          <w:fldChar w:fldCharType="end"/>
        </w:r>
      </w:hyperlink>
    </w:p>
    <w:p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:rsidR="00CA6F45" w:rsidRPr="00F04E22" w:rsidRDefault="00CA6F45" w:rsidP="00F04E22">
      <w:pPr>
        <w:pStyle w:val="Nagwek1"/>
      </w:pPr>
      <w:bookmarkStart w:id="2" w:name="_Toc509296950"/>
      <w:r w:rsidRPr="00F04E22">
        <w:lastRenderedPageBreak/>
        <w:t>1. Tabela wskaźników rezultatu bezpośredniego dla EFRR</w:t>
      </w:r>
      <w:bookmarkEnd w:id="2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3856"/>
        <w:gridCol w:w="1102"/>
        <w:gridCol w:w="1251"/>
        <w:gridCol w:w="953"/>
        <w:gridCol w:w="1032"/>
        <w:gridCol w:w="1336"/>
        <w:gridCol w:w="947"/>
      </w:tblGrid>
      <w:tr w:rsidR="00CA6F45" w:rsidRPr="00343D2B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B70FF6">
            <w:pPr>
              <w:widowControl/>
              <w:autoSpaceDE/>
              <w:autoSpaceDN/>
              <w:adjustRightInd/>
              <w:spacing w:before="40" w:after="40" w:line="240" w:lineRule="auto"/>
              <w:ind w:left="316" w:hanging="284"/>
              <w:rPr>
                <w:rFonts w:asciiTheme="minorHAnsi" w:eastAsia="Times New Roman" w:hAnsiTheme="minorHAnsi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/>
                <w:sz w:val="20"/>
                <w:lang w:eastAsia="pl-PL"/>
              </w:rPr>
              <w:t>a)</w:t>
            </w:r>
            <w:r w:rsidRPr="00343D2B">
              <w:rPr>
                <w:rFonts w:asciiTheme="minorHAnsi" w:eastAsia="Times New Roman" w:hAnsiTheme="minorHAnsi"/>
                <w:sz w:val="20"/>
                <w:lang w:eastAsia="pl-PL"/>
              </w:rPr>
              <w:tab/>
              <w:t xml:space="preserve">Liczba wprowadzonych innowacji produktowych </w:t>
            </w:r>
          </w:p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załatwionych spraw poprzez udostępnioną on-line usługę publiczną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22 650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21 255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236 607 000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Szacowany roczny spadek emisji gazów cieplarnianych (CI 34)-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5 950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CA4ECD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  <w:r w:rsidRPr="00343D2B">
              <w:rPr>
                <w:rFonts w:asciiTheme="minorHAnsi" w:eastAsia="Calibri" w:hAnsiTheme="minorHAnsi" w:cs="Tahoma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451 561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</w:t>
            </w:r>
            <w:r w:rsidR="001B4245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agregujący:</w:t>
            </w:r>
          </w:p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E750F6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B4245" w:rsidRPr="00343D2B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:rsidR="001F2CF4" w:rsidRPr="00343D2B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E750F6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:rsidR="001F2CF4" w:rsidRPr="00343D2B" w:rsidRDefault="001F2CF4" w:rsidP="00C22D5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22D5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974A7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AD07ED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EA6C9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EA6C94" w:rsidRPr="00343D2B" w:rsidRDefault="00EA6C94" w:rsidP="000619F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EA6C94" w:rsidRPr="00343D2B" w:rsidRDefault="00EA6C94" w:rsidP="00EA6C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A6C94" w:rsidRPr="00343D2B" w:rsidRDefault="00EA6C94" w:rsidP="000619F6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eastAsia="Calibr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E1ABD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E1ABD" w:rsidRPr="00343D2B" w:rsidRDefault="009E1ABD" w:rsidP="000619F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E1ABD" w:rsidRPr="00343D2B" w:rsidRDefault="009E1ABD" w:rsidP="000619F6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A31D1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74A72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:rsidR="001F2CF4" w:rsidRPr="00343D2B" w:rsidRDefault="001F2CF4" w:rsidP="00133FE0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89 500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74A72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63 200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AD07ED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255B7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:rsidR="001F2CF4" w:rsidRPr="00343D2B" w:rsidRDefault="001F2CF4" w:rsidP="00191F4F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lastRenderedPageBreak/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747B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B44AF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F38F6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A6F45" w:rsidRPr="00343D2B" w:rsidRDefault="00CA6F45" w:rsidP="00CA6F45">
      <w:pPr>
        <w:rPr>
          <w:rFonts w:asciiTheme="minorHAnsi" w:hAnsiTheme="minorHAnsi"/>
          <w:sz w:val="20"/>
        </w:rPr>
      </w:pPr>
    </w:p>
    <w:p w:rsidR="00CA6F45" w:rsidRPr="00343D2B" w:rsidRDefault="00CA6F45" w:rsidP="00F04E22">
      <w:pPr>
        <w:pStyle w:val="Nagwek1"/>
      </w:pPr>
      <w:bookmarkStart w:id="10" w:name="_Toc509296958"/>
      <w:r w:rsidRPr="00343D2B">
        <w:lastRenderedPageBreak/>
        <w:t>2. Tabela wskaźników produktu dla EFRR</w:t>
      </w:r>
      <w:bookmarkEnd w:id="10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4558"/>
        <w:gridCol w:w="6"/>
        <w:gridCol w:w="1315"/>
        <w:gridCol w:w="1318"/>
        <w:gridCol w:w="1321"/>
        <w:gridCol w:w="1321"/>
        <w:gridCol w:w="9"/>
        <w:gridCol w:w="61"/>
        <w:gridCol w:w="1260"/>
      </w:tblGrid>
      <w:tr w:rsidR="007354C4" w:rsidRPr="00343D2B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D3949" w:rsidRPr="00343D2B" w:rsidDel="00BD3949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zł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65F8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F65F88" w:rsidRPr="00343D2B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F65F88" w:rsidRPr="00343D2B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  <w:r w:rsidR="00BC77A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wybudowanych instalacji do produkcji biopaliw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  <w:r w:rsidR="00137FA9" w:rsidRPr="00343D2B">
              <w:rPr>
                <w:rFonts w:asciiTheme="minorHAnsi" w:eastAsia="Calibri" w:hAnsiTheme="minorHAnsi" w:cs="Tahoma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030F6B" w:rsidRPr="00343D2B">
              <w:rPr>
                <w:rFonts w:asciiTheme="minorHAnsi" w:eastAsia="Calibri" w:hAnsiTheme="minorHAnsi" w:cs="Tahoma"/>
                <w:sz w:val="20"/>
              </w:rPr>
              <w:t>2</w:t>
            </w: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(odpowiada wskaźnikowi w RPO Długość </w:t>
            </w:r>
            <w:r w:rsidR="00E6278E" w:rsidRPr="00343D2B">
              <w:rPr>
                <w:rFonts w:asciiTheme="minorHAnsi" w:hAnsiTheme="minorHAnsi"/>
                <w:sz w:val="20"/>
              </w:rPr>
              <w:t>ścieżek rowerowych</w:t>
            </w:r>
            <w:r w:rsidRPr="00343D2B">
              <w:rPr>
                <w:rFonts w:asciiTheme="minorHAnsi" w:hAnsiTheme="minorHAnsi"/>
                <w:sz w:val="20"/>
              </w:rPr>
              <w:t>)</w:t>
            </w:r>
          </w:p>
          <w:p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8A4C82" w:rsidRPr="00343D2B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D3F0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D3F0E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  <w:r w:rsidR="00CE36F8"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:rsidR="00CE36F8" w:rsidRPr="00343D2B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zmodernizowanych źródeł ciepła</w:t>
            </w:r>
            <w:r w:rsidR="003432FC" w:rsidRPr="00343D2B">
              <w:rPr>
                <w:rFonts w:asciiTheme="minorHAnsi" w:eastAsia="Calibri" w:hAnsiTheme="minorHAnsi" w:cs="Tahoma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</w:tcPr>
          <w:p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614F4" w:rsidRPr="00343D2B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C73443" w:rsidRPr="00343D2B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</w:t>
            </w:r>
            <w:r w:rsidRPr="00343D2B">
              <w:rPr>
                <w:rFonts w:asciiTheme="minorHAnsi" w:hAnsiTheme="minorHAnsi"/>
                <w:sz w:val="20"/>
              </w:rPr>
              <w:tab/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</w:t>
            </w:r>
            <w:r w:rsidRPr="00343D2B">
              <w:rPr>
                <w:rFonts w:asciiTheme="minorHAnsi" w:hAnsiTheme="minorHAnsi"/>
                <w:sz w:val="20"/>
              </w:rPr>
              <w:tab/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Masa wycofanych z użytkowania i unieszkodliwionych wyrobów zawierających azbest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10 142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Masa odpadów zebranych z likwidowanych dzikich wysypisk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wprowadzonych do użycia systemów monitorowania zagrożeń i systemów wczesnego ostrzegania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0779BC" w:rsidRPr="00343D2B" w:rsidDel="00585FC2" w:rsidRDefault="000779BC" w:rsidP="001951BE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Del="00585FC2" w:rsidRDefault="000779BC" w:rsidP="0062580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</w:t>
            </w:r>
            <w:r w:rsidRPr="00343D2B">
              <w:rPr>
                <w:rFonts w:asciiTheme="minorHAnsi" w:hAnsiTheme="minorHAnsi"/>
                <w:sz w:val="20"/>
              </w:rPr>
              <w:tab/>
              <w:t xml:space="preserve">Długość wybudowanych dróg powiatowych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Del="00585FC2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</w:t>
            </w:r>
            <w:r w:rsidRPr="00343D2B">
              <w:rPr>
                <w:rFonts w:asciiTheme="minorHAnsi" w:hAnsiTheme="minorHAnsi"/>
                <w:sz w:val="20"/>
              </w:rPr>
              <w:tab/>
              <w:t xml:space="preserve">Długość wybudowanych dróg gminnych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95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D9054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Wartość docelowa będzie oszacowana</w:t>
            </w:r>
          </w:p>
          <w:p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lastRenderedPageBreak/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Wyremontowane budynki mieszkalne na obszarach miejskich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Wyremontowane budynki mieszkalne na obszarach miejskich (CI 40)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jednostki mieszkalne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</w:p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00C18" w:rsidRPr="00343D2B" w:rsidRDefault="00C00C18" w:rsidP="00CA6F45">
      <w:pPr>
        <w:rPr>
          <w:rFonts w:asciiTheme="minorHAnsi" w:hAnsiTheme="minorHAnsi"/>
          <w:b/>
          <w:sz w:val="22"/>
          <w:szCs w:val="22"/>
        </w:rPr>
      </w:pPr>
    </w:p>
    <w:p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lastRenderedPageBreak/>
        <w:t>3. Tabela wskaźników rezultatu bezpośredniego dla EFS</w:t>
      </w:r>
      <w:bookmarkEnd w:id="19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02"/>
      </w:tblGrid>
      <w:tr w:rsidR="00CA6F45" w:rsidRPr="00343D2B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41"/>
        <w:gridCol w:w="3031"/>
        <w:gridCol w:w="1259"/>
        <w:gridCol w:w="1273"/>
        <w:gridCol w:w="701"/>
        <w:gridCol w:w="695"/>
        <w:gridCol w:w="835"/>
        <w:gridCol w:w="9"/>
        <w:gridCol w:w="9"/>
        <w:gridCol w:w="970"/>
        <w:gridCol w:w="695"/>
        <w:gridCol w:w="835"/>
        <w:gridCol w:w="975"/>
        <w:gridCol w:w="6"/>
        <w:gridCol w:w="1192"/>
      </w:tblGrid>
      <w:tr w:rsidR="00B80002" w:rsidRPr="00343D2B" w:rsidTr="0052601E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1" w:type="pct"/>
            <w:gridSpan w:val="2"/>
            <w:vMerge w:val="restart"/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1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10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powróciły na rynek pracy po przerwie związanej z urodzeniem/ wychowaniem dziecka,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mikroprzedsiębiorstw oraz 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8.7 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Badanie ewaluacyjne</w:t>
            </w:r>
          </w:p>
        </w:tc>
      </w:tr>
      <w:tr w:rsidR="00200F22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lastRenderedPageBreak/>
              <w:t>Włączenie społeczne</w:t>
            </w:r>
            <w:bookmarkEnd w:id="21"/>
          </w:p>
        </w:tc>
        <w:tc>
          <w:tcPr>
            <w:tcW w:w="4275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uzyskały kwalifikacje po opuszczeniu programu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29%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5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po opuszczeniu programu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2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w których pracownie przedmiotowe wykorzystują doposażenie do prowadzenia zajęć edukacyjnych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</w:t>
            </w:r>
            <w:r w:rsidR="00027009"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ł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Liczba szkół i placówek kształcenia zawodowego wykorzystujących doposażenie zakupione dzięki EFS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t>Pomoc techniczna</w:t>
            </w:r>
            <w:bookmarkEnd w:id="23"/>
          </w:p>
        </w:tc>
        <w:tc>
          <w:tcPr>
            <w:tcW w:w="4275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2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471"/>
      </w:tblGrid>
      <w:tr w:rsidR="00CA6F45" w:rsidRPr="00343D2B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2787"/>
        <w:gridCol w:w="1247"/>
        <w:gridCol w:w="12"/>
        <w:gridCol w:w="1398"/>
        <w:gridCol w:w="839"/>
        <w:gridCol w:w="854"/>
        <w:gridCol w:w="816"/>
        <w:gridCol w:w="26"/>
        <w:gridCol w:w="1114"/>
        <w:gridCol w:w="972"/>
        <w:gridCol w:w="981"/>
        <w:gridCol w:w="12"/>
        <w:gridCol w:w="1340"/>
      </w:tblGrid>
      <w:tr w:rsidR="000E2DE8" w:rsidRPr="00343D2B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osób bezrobotnych (łącznie z  długotrwale bezrobotnymi)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osób bezrobotnych (łącznie z  długotrwale bezrobotnymi)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12 723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BA4A72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BA4A72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4A72" w:rsidRPr="00343D2B" w:rsidRDefault="00BA4A72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4 679</w:t>
                  </w:r>
                </w:p>
              </w:tc>
            </w:tr>
          </w:tbl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937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mikroprzedsiębiorstw oraz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2 562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objętych wsparciem w programie (łącznie z pracującymi na własny rachunek)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6 856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 (łącznie z pracującymi na własny rachunek)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972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2 320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3 607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22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45C08" w:rsidRPr="00343D2B" w:rsidRDefault="00B45C08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B45C0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10D4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7354C4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210D43" w:rsidRPr="00343D2B" w:rsidRDefault="00210D4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DC31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7956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18 905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3 705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5 290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1022E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96108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1 721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DC31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175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F202B2" w:rsidP="007354C4">
            <w:pPr>
              <w:pStyle w:val="Nagwek2"/>
              <w:rPr>
                <w:color w:val="auto"/>
              </w:rPr>
            </w:pPr>
            <w:bookmarkStart w:id="27" w:name="_Toc509296974"/>
            <w:r w:rsidRPr="00343D2B">
              <w:rPr>
                <w:color w:val="auto"/>
              </w:rPr>
              <w:lastRenderedPageBreak/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961089" w:rsidRPr="00343D2B" w:rsidRDefault="0096108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CF727D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96108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:rsidR="00961089" w:rsidRPr="00343D2B" w:rsidRDefault="00961089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1067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6457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17331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F202B2" w:rsidP="007354C4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BC454D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Del="00526B8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Del="006B65D4" w:rsidRDefault="00961089" w:rsidP="00210D43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9CA" w:rsidRDefault="00BC59CA" w:rsidP="00133FE0">
      <w:pPr>
        <w:spacing w:line="240" w:lineRule="auto"/>
      </w:pPr>
      <w:r>
        <w:separator/>
      </w:r>
    </w:p>
  </w:endnote>
  <w:endnote w:type="continuationSeparator" w:id="0">
    <w:p w:rsidR="00BC59CA" w:rsidRDefault="00BC59CA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663A59" w:rsidRPr="00133FE0" w:rsidRDefault="0059108A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663A59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CB36F0">
          <w:rPr>
            <w:rFonts w:asciiTheme="minorHAnsi" w:hAnsiTheme="minorHAnsi"/>
            <w:noProof/>
          </w:rPr>
          <w:t>3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:rsidR="00663A59" w:rsidRPr="00133FE0" w:rsidRDefault="00663A59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9CA" w:rsidRDefault="00BC59CA" w:rsidP="00133FE0">
      <w:pPr>
        <w:spacing w:line="240" w:lineRule="auto"/>
      </w:pPr>
      <w:r>
        <w:separator/>
      </w:r>
    </w:p>
  </w:footnote>
  <w:footnote w:type="continuationSeparator" w:id="0">
    <w:p w:rsidR="00BC59CA" w:rsidRDefault="00BC59CA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9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3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8"/>
  </w:num>
  <w:num w:numId="5">
    <w:abstractNumId w:val="16"/>
  </w:num>
  <w:num w:numId="6">
    <w:abstractNumId w:val="13"/>
  </w:num>
  <w:num w:numId="7">
    <w:abstractNumId w:val="1"/>
  </w:num>
  <w:num w:numId="8">
    <w:abstractNumId w:val="15"/>
  </w:num>
  <w:num w:numId="9">
    <w:abstractNumId w:val="4"/>
  </w:num>
  <w:num w:numId="10">
    <w:abstractNumId w:val="19"/>
  </w:num>
  <w:num w:numId="11">
    <w:abstractNumId w:val="10"/>
  </w:num>
  <w:num w:numId="12">
    <w:abstractNumId w:val="21"/>
  </w:num>
  <w:num w:numId="13">
    <w:abstractNumId w:val="23"/>
  </w:num>
  <w:num w:numId="14">
    <w:abstractNumId w:val="18"/>
  </w:num>
  <w:num w:numId="15">
    <w:abstractNumId w:val="11"/>
  </w:num>
  <w:num w:numId="16">
    <w:abstractNumId w:val="22"/>
  </w:num>
  <w:num w:numId="17">
    <w:abstractNumId w:val="24"/>
  </w:num>
  <w:num w:numId="18">
    <w:abstractNumId w:val="3"/>
  </w:num>
  <w:num w:numId="19">
    <w:abstractNumId w:val="9"/>
  </w:num>
  <w:num w:numId="20">
    <w:abstractNumId w:val="7"/>
  </w:num>
  <w:num w:numId="21">
    <w:abstractNumId w:val="0"/>
  </w:num>
  <w:num w:numId="22">
    <w:abstractNumId w:val="20"/>
  </w:num>
  <w:num w:numId="23">
    <w:abstractNumId w:val="2"/>
  </w:num>
  <w:num w:numId="24">
    <w:abstractNumId w:val="6"/>
  </w:num>
  <w:num w:numId="25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619F6"/>
    <w:rsid w:val="00062240"/>
    <w:rsid w:val="00073489"/>
    <w:rsid w:val="0007597E"/>
    <w:rsid w:val="00075D0B"/>
    <w:rsid w:val="000779BC"/>
    <w:rsid w:val="0008079F"/>
    <w:rsid w:val="00082029"/>
    <w:rsid w:val="00082693"/>
    <w:rsid w:val="00082C50"/>
    <w:rsid w:val="00084CC2"/>
    <w:rsid w:val="00086E1D"/>
    <w:rsid w:val="00087108"/>
    <w:rsid w:val="000902CD"/>
    <w:rsid w:val="0009323C"/>
    <w:rsid w:val="000970D1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0F6825"/>
    <w:rsid w:val="001054D4"/>
    <w:rsid w:val="00106EF6"/>
    <w:rsid w:val="00110605"/>
    <w:rsid w:val="00110C1E"/>
    <w:rsid w:val="001151BD"/>
    <w:rsid w:val="00115A6D"/>
    <w:rsid w:val="00120D99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24C92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6D5C"/>
    <w:rsid w:val="00272877"/>
    <w:rsid w:val="002825F6"/>
    <w:rsid w:val="00292618"/>
    <w:rsid w:val="0029336A"/>
    <w:rsid w:val="00297660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2D02"/>
    <w:rsid w:val="0031354C"/>
    <w:rsid w:val="003157A0"/>
    <w:rsid w:val="00327C65"/>
    <w:rsid w:val="00331012"/>
    <w:rsid w:val="00334FAB"/>
    <w:rsid w:val="003432FC"/>
    <w:rsid w:val="0034373A"/>
    <w:rsid w:val="00343D2B"/>
    <w:rsid w:val="003564AB"/>
    <w:rsid w:val="00361B59"/>
    <w:rsid w:val="00361CCA"/>
    <w:rsid w:val="003623B9"/>
    <w:rsid w:val="00363066"/>
    <w:rsid w:val="00366E8E"/>
    <w:rsid w:val="003678C0"/>
    <w:rsid w:val="00375F6A"/>
    <w:rsid w:val="00376681"/>
    <w:rsid w:val="0038078A"/>
    <w:rsid w:val="00380B3A"/>
    <w:rsid w:val="00380C48"/>
    <w:rsid w:val="00390CE4"/>
    <w:rsid w:val="003916E7"/>
    <w:rsid w:val="00392B3B"/>
    <w:rsid w:val="0039583E"/>
    <w:rsid w:val="003A0E3B"/>
    <w:rsid w:val="003A2477"/>
    <w:rsid w:val="003A357C"/>
    <w:rsid w:val="003A7303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61EC"/>
    <w:rsid w:val="00400BD9"/>
    <w:rsid w:val="004015AA"/>
    <w:rsid w:val="004034DE"/>
    <w:rsid w:val="00404276"/>
    <w:rsid w:val="00405678"/>
    <w:rsid w:val="004058B9"/>
    <w:rsid w:val="00421AAD"/>
    <w:rsid w:val="00423A1F"/>
    <w:rsid w:val="00425AE1"/>
    <w:rsid w:val="0042704C"/>
    <w:rsid w:val="0043045B"/>
    <w:rsid w:val="004375D1"/>
    <w:rsid w:val="00437CDC"/>
    <w:rsid w:val="00441B0D"/>
    <w:rsid w:val="004452A4"/>
    <w:rsid w:val="00446D87"/>
    <w:rsid w:val="00452562"/>
    <w:rsid w:val="00452D31"/>
    <w:rsid w:val="00455AC6"/>
    <w:rsid w:val="00456C03"/>
    <w:rsid w:val="004574E9"/>
    <w:rsid w:val="00457948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1859"/>
    <w:rsid w:val="00511C61"/>
    <w:rsid w:val="00512A7A"/>
    <w:rsid w:val="005135CF"/>
    <w:rsid w:val="005147CD"/>
    <w:rsid w:val="00515D9A"/>
    <w:rsid w:val="00517DE6"/>
    <w:rsid w:val="0052308F"/>
    <w:rsid w:val="0052601E"/>
    <w:rsid w:val="00530C05"/>
    <w:rsid w:val="00530F55"/>
    <w:rsid w:val="00533333"/>
    <w:rsid w:val="005351F8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6F27"/>
    <w:rsid w:val="00651E13"/>
    <w:rsid w:val="00657221"/>
    <w:rsid w:val="006609FA"/>
    <w:rsid w:val="00663A59"/>
    <w:rsid w:val="00671D20"/>
    <w:rsid w:val="00673A6A"/>
    <w:rsid w:val="00674845"/>
    <w:rsid w:val="0068625F"/>
    <w:rsid w:val="00693A3A"/>
    <w:rsid w:val="00695BAF"/>
    <w:rsid w:val="00696DA8"/>
    <w:rsid w:val="006A67A2"/>
    <w:rsid w:val="006B471A"/>
    <w:rsid w:val="006C0BF2"/>
    <w:rsid w:val="006C2178"/>
    <w:rsid w:val="006C2AF4"/>
    <w:rsid w:val="006C3299"/>
    <w:rsid w:val="006C3D3D"/>
    <w:rsid w:val="006C615D"/>
    <w:rsid w:val="006C74E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C79"/>
    <w:rsid w:val="00717CB7"/>
    <w:rsid w:val="007251FF"/>
    <w:rsid w:val="00730B4C"/>
    <w:rsid w:val="0073365A"/>
    <w:rsid w:val="00735395"/>
    <w:rsid w:val="007354C4"/>
    <w:rsid w:val="00744E34"/>
    <w:rsid w:val="00745205"/>
    <w:rsid w:val="00746816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6EDF"/>
    <w:rsid w:val="00807A06"/>
    <w:rsid w:val="00814288"/>
    <w:rsid w:val="00816F21"/>
    <w:rsid w:val="00817679"/>
    <w:rsid w:val="008210EE"/>
    <w:rsid w:val="00832B40"/>
    <w:rsid w:val="00835D52"/>
    <w:rsid w:val="00836C9A"/>
    <w:rsid w:val="0084366A"/>
    <w:rsid w:val="008448C6"/>
    <w:rsid w:val="0084506C"/>
    <w:rsid w:val="008470A6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61089"/>
    <w:rsid w:val="00962C39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1ABD"/>
    <w:rsid w:val="009E1C21"/>
    <w:rsid w:val="009E5638"/>
    <w:rsid w:val="009F0DD0"/>
    <w:rsid w:val="009F1EBD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60E7"/>
    <w:rsid w:val="00A16206"/>
    <w:rsid w:val="00A172D1"/>
    <w:rsid w:val="00A17993"/>
    <w:rsid w:val="00A20694"/>
    <w:rsid w:val="00A232F6"/>
    <w:rsid w:val="00A239F7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62D41"/>
    <w:rsid w:val="00A769F4"/>
    <w:rsid w:val="00A80811"/>
    <w:rsid w:val="00A82391"/>
    <w:rsid w:val="00A8244F"/>
    <w:rsid w:val="00A8349B"/>
    <w:rsid w:val="00A84B0F"/>
    <w:rsid w:val="00A9006F"/>
    <w:rsid w:val="00A9081C"/>
    <w:rsid w:val="00A921B7"/>
    <w:rsid w:val="00A9778F"/>
    <w:rsid w:val="00AA3200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72D2"/>
    <w:rsid w:val="00AF0F6A"/>
    <w:rsid w:val="00AF29C0"/>
    <w:rsid w:val="00AF7A18"/>
    <w:rsid w:val="00B06F6D"/>
    <w:rsid w:val="00B12228"/>
    <w:rsid w:val="00B178AD"/>
    <w:rsid w:val="00B17A73"/>
    <w:rsid w:val="00B20439"/>
    <w:rsid w:val="00B23106"/>
    <w:rsid w:val="00B24820"/>
    <w:rsid w:val="00B27A39"/>
    <w:rsid w:val="00B3256C"/>
    <w:rsid w:val="00B352B6"/>
    <w:rsid w:val="00B366E1"/>
    <w:rsid w:val="00B45C08"/>
    <w:rsid w:val="00B46716"/>
    <w:rsid w:val="00B51A22"/>
    <w:rsid w:val="00B5659D"/>
    <w:rsid w:val="00B6019C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C00C18"/>
    <w:rsid w:val="00C00D8E"/>
    <w:rsid w:val="00C0112D"/>
    <w:rsid w:val="00C02DD7"/>
    <w:rsid w:val="00C07457"/>
    <w:rsid w:val="00C113EE"/>
    <w:rsid w:val="00C11990"/>
    <w:rsid w:val="00C14485"/>
    <w:rsid w:val="00C20598"/>
    <w:rsid w:val="00C22D5C"/>
    <w:rsid w:val="00C27EC0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60BB"/>
    <w:rsid w:val="00CE11A2"/>
    <w:rsid w:val="00CE36F8"/>
    <w:rsid w:val="00CE5A9F"/>
    <w:rsid w:val="00CE6527"/>
    <w:rsid w:val="00CF08C0"/>
    <w:rsid w:val="00CF3526"/>
    <w:rsid w:val="00CF6BAE"/>
    <w:rsid w:val="00CF727D"/>
    <w:rsid w:val="00D023D1"/>
    <w:rsid w:val="00D05CE8"/>
    <w:rsid w:val="00D0654D"/>
    <w:rsid w:val="00D10A19"/>
    <w:rsid w:val="00D150F7"/>
    <w:rsid w:val="00D2065B"/>
    <w:rsid w:val="00D241B5"/>
    <w:rsid w:val="00D24531"/>
    <w:rsid w:val="00D347FC"/>
    <w:rsid w:val="00D35699"/>
    <w:rsid w:val="00D40B33"/>
    <w:rsid w:val="00D4141D"/>
    <w:rsid w:val="00D42CAE"/>
    <w:rsid w:val="00D62D1A"/>
    <w:rsid w:val="00D67681"/>
    <w:rsid w:val="00D71CBD"/>
    <w:rsid w:val="00D72583"/>
    <w:rsid w:val="00D7387C"/>
    <w:rsid w:val="00D90427"/>
    <w:rsid w:val="00D9054C"/>
    <w:rsid w:val="00D9191E"/>
    <w:rsid w:val="00D94663"/>
    <w:rsid w:val="00D956FF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5F88"/>
    <w:rsid w:val="00F71F14"/>
    <w:rsid w:val="00F734AB"/>
    <w:rsid w:val="00F74B75"/>
    <w:rsid w:val="00F810DF"/>
    <w:rsid w:val="00F81664"/>
    <w:rsid w:val="00F900BB"/>
    <w:rsid w:val="00F91829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D45B8"/>
    <w:rsid w:val="00FD58EA"/>
    <w:rsid w:val="00FD61B8"/>
    <w:rsid w:val="00FD75C8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ED7D75"/>
  <w15:docId w15:val="{69A654BD-2A22-4BEB-AAB2-CF79CC523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18E2E-6473-4FE8-99B8-F592AE893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68</Pages>
  <Words>10554</Words>
  <Characters>63324</Characters>
  <Application>Microsoft Office Word</Application>
  <DocSecurity>0</DocSecurity>
  <Lines>527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19</cp:revision>
  <cp:lastPrinted>2018-06-15T07:21:00Z</cp:lastPrinted>
  <dcterms:created xsi:type="dcterms:W3CDTF">2018-03-20T06:57:00Z</dcterms:created>
  <dcterms:modified xsi:type="dcterms:W3CDTF">2018-06-26T07:52:00Z</dcterms:modified>
</cp:coreProperties>
</file>