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262" w:rsidRPr="001B5C53" w:rsidRDefault="00CA6F45" w:rsidP="00CA6F45">
      <w:pPr>
        <w:jc w:val="center"/>
        <w:rPr>
          <w:rFonts w:asciiTheme="minorHAnsi" w:hAnsiTheme="minorHAnsi"/>
          <w:sz w:val="22"/>
          <w:szCs w:val="22"/>
        </w:rPr>
      </w:pPr>
      <w:r w:rsidRPr="001B5C53">
        <w:rPr>
          <w:rFonts w:asciiTheme="minorHAnsi" w:hAnsiTheme="minorHAnsi"/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1606839</wp:posOffset>
            </wp:positionH>
            <wp:positionV relativeFrom="margin">
              <wp:posOffset>-344384</wp:posOffset>
            </wp:positionV>
            <wp:extent cx="5760720" cy="694055"/>
            <wp:effectExtent l="0" t="0" r="0" b="0"/>
            <wp:wrapSquare wrapText="bothSides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40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3E2345" w:rsidRDefault="003E2345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:rsidR="00CA6F45" w:rsidRPr="007679AE" w:rsidRDefault="00CA6F45" w:rsidP="00CA6F45">
      <w:pPr>
        <w:jc w:val="right"/>
        <w:rPr>
          <w:rFonts w:asciiTheme="minorHAnsi" w:hAnsiTheme="minorHAnsi"/>
          <w:sz w:val="18"/>
          <w:szCs w:val="18"/>
        </w:rPr>
      </w:pPr>
      <w:r w:rsidRPr="007679AE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7679AE">
        <w:rPr>
          <w:rFonts w:asciiTheme="minorHAnsi" w:hAnsiTheme="minorHAnsi"/>
          <w:sz w:val="18"/>
          <w:szCs w:val="18"/>
        </w:rPr>
        <w:t xml:space="preserve"> </w:t>
      </w:r>
      <w:r w:rsidR="008765D1" w:rsidRPr="007679AE">
        <w:rPr>
          <w:rFonts w:asciiTheme="minorHAnsi" w:hAnsiTheme="minorHAnsi"/>
          <w:color w:val="000000" w:themeColor="text1"/>
          <w:sz w:val="18"/>
          <w:szCs w:val="18"/>
        </w:rPr>
        <w:t>z dn</w:t>
      </w:r>
      <w:r w:rsidR="009017B2" w:rsidRPr="007E3C66">
        <w:rPr>
          <w:rFonts w:asciiTheme="minorHAnsi" w:hAnsiTheme="minorHAnsi"/>
          <w:color w:val="000000" w:themeColor="text1"/>
          <w:sz w:val="18"/>
          <w:szCs w:val="18"/>
        </w:rPr>
        <w:t>.</w:t>
      </w:r>
      <w:r w:rsidR="00DF4507" w:rsidRPr="007E3C66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7E3C66" w:rsidRPr="007E3C66">
        <w:rPr>
          <w:rFonts w:asciiTheme="minorHAnsi" w:hAnsiTheme="minorHAnsi"/>
          <w:color w:val="000000" w:themeColor="text1"/>
          <w:sz w:val="18"/>
          <w:szCs w:val="18"/>
        </w:rPr>
        <w:t xml:space="preserve">12 grudnia 2017 r.   </w:t>
      </w:r>
      <w:r w:rsidR="0034373A" w:rsidRPr="007E3C66">
        <w:rPr>
          <w:rFonts w:asciiTheme="minorHAnsi" w:hAnsiTheme="minorHAnsi"/>
          <w:color w:val="000000" w:themeColor="text1"/>
          <w:sz w:val="18"/>
          <w:szCs w:val="18"/>
        </w:rPr>
        <w:t>.</w:t>
      </w:r>
      <w:r w:rsidR="0060578B" w:rsidRPr="007679AE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</w:p>
    <w:p w:rsidR="00CA6F45" w:rsidRPr="001B5C53" w:rsidRDefault="00CA6F45" w:rsidP="00CA6F45">
      <w:pPr>
        <w:rPr>
          <w:rFonts w:asciiTheme="minorHAnsi" w:hAnsiTheme="minorHAnsi"/>
          <w:sz w:val="22"/>
          <w:szCs w:val="22"/>
        </w:rPr>
      </w:pPr>
    </w:p>
    <w:bookmarkEnd w:id="0"/>
    <w:p w:rsidR="00CA6F45" w:rsidRPr="00663A59" w:rsidRDefault="00CA6F45" w:rsidP="003E2345">
      <w:pPr>
        <w:spacing w:line="240" w:lineRule="auto"/>
        <w:jc w:val="center"/>
        <w:rPr>
          <w:rFonts w:asciiTheme="minorHAnsi" w:hAnsiTheme="minorHAnsi"/>
          <w:b/>
          <w:color w:val="4F81BD" w:themeColor="accent1"/>
          <w:sz w:val="32"/>
          <w:szCs w:val="32"/>
        </w:rPr>
      </w:pPr>
      <w:r w:rsidRPr="00663A59">
        <w:rPr>
          <w:rFonts w:asciiTheme="minorHAnsi" w:hAnsiTheme="minorHAnsi"/>
          <w:b/>
          <w:color w:val="4F81BD" w:themeColor="accent1"/>
          <w:sz w:val="32"/>
          <w:szCs w:val="32"/>
        </w:rPr>
        <w:t xml:space="preserve">Tabela wskaźników rezultatu bezpośredniego i produktu </w:t>
      </w:r>
      <w:r w:rsidR="00376681" w:rsidRPr="00663A59">
        <w:rPr>
          <w:rFonts w:asciiTheme="minorHAnsi" w:hAnsiTheme="minorHAnsi"/>
          <w:b/>
          <w:color w:val="4F81BD" w:themeColor="accent1"/>
          <w:sz w:val="32"/>
          <w:szCs w:val="32"/>
        </w:rPr>
        <w:br/>
      </w:r>
      <w:r w:rsidRPr="00663A59">
        <w:rPr>
          <w:rFonts w:asciiTheme="minorHAnsi" w:hAnsiTheme="minorHAnsi"/>
          <w:b/>
          <w:color w:val="4F81BD" w:themeColor="accent1"/>
          <w:sz w:val="32"/>
          <w:szCs w:val="32"/>
        </w:rPr>
        <w:t>dla działań i poddziałań</w:t>
      </w:r>
      <w:r w:rsidR="00744E34" w:rsidRPr="00663A59">
        <w:rPr>
          <w:rFonts w:asciiTheme="minorHAnsi" w:hAnsiTheme="minorHAnsi"/>
          <w:b/>
          <w:color w:val="4F81BD" w:themeColor="accent1"/>
          <w:sz w:val="32"/>
          <w:szCs w:val="32"/>
        </w:rPr>
        <w:t xml:space="preserve"> RPO WD 2014-2020</w:t>
      </w:r>
    </w:p>
    <w:p w:rsidR="00CA6F45" w:rsidRPr="003E2345" w:rsidRDefault="00CA6F45">
      <w:pPr>
        <w:rPr>
          <w:rFonts w:asciiTheme="minorHAnsi" w:hAnsiTheme="minorHAnsi"/>
          <w:sz w:val="14"/>
          <w:szCs w:val="22"/>
        </w:rPr>
      </w:pPr>
    </w:p>
    <w:p w:rsidR="00CA6F45" w:rsidRPr="00512A7A" w:rsidRDefault="00CA6F45" w:rsidP="003E2345">
      <w:pPr>
        <w:spacing w:line="240" w:lineRule="auto"/>
        <w:rPr>
          <w:rFonts w:asciiTheme="minorHAnsi" w:hAnsiTheme="minorHAnsi"/>
          <w:sz w:val="20"/>
        </w:rPr>
      </w:pPr>
    </w:p>
    <w:p w:rsidR="00512A7A" w:rsidRPr="00512A7A" w:rsidRDefault="00AF7A18">
      <w:pPr>
        <w:pStyle w:val="Spistreci1"/>
        <w:rPr>
          <w:rFonts w:eastAsiaTheme="minorEastAsia" w:cstheme="minorBidi"/>
          <w:b w:val="0"/>
          <w:sz w:val="20"/>
          <w:szCs w:val="20"/>
        </w:rPr>
      </w:pPr>
      <w:r w:rsidRPr="00AF7A18">
        <w:rPr>
          <w:i/>
          <w:sz w:val="20"/>
          <w:szCs w:val="20"/>
        </w:rPr>
        <w:fldChar w:fldCharType="begin"/>
      </w:r>
      <w:r w:rsidR="003E2345" w:rsidRPr="00512A7A">
        <w:rPr>
          <w:i/>
          <w:sz w:val="20"/>
          <w:szCs w:val="20"/>
        </w:rPr>
        <w:instrText xml:space="preserve"> TOC \o "1-2" \h \z \u </w:instrText>
      </w:r>
      <w:r w:rsidRPr="00AF7A18">
        <w:rPr>
          <w:i/>
          <w:sz w:val="20"/>
          <w:szCs w:val="20"/>
        </w:rPr>
        <w:fldChar w:fldCharType="separate"/>
      </w:r>
      <w:hyperlink w:anchor="_Toc499645851" w:history="1">
        <w:r w:rsidR="00512A7A" w:rsidRPr="00512A7A">
          <w:rPr>
            <w:rStyle w:val="Hipercze"/>
            <w:sz w:val="20"/>
            <w:szCs w:val="20"/>
          </w:rPr>
          <w:t>1. Tabela wskaźników rezultatu bezpośredniego dla EFRR</w:t>
        </w:r>
        <w:r w:rsidR="00512A7A" w:rsidRPr="00512A7A">
          <w:rPr>
            <w:webHidden/>
            <w:sz w:val="20"/>
            <w:szCs w:val="20"/>
          </w:rPr>
          <w:tab/>
        </w:r>
        <w:r w:rsidRPr="00512A7A">
          <w:rPr>
            <w:webHidden/>
            <w:sz w:val="20"/>
            <w:szCs w:val="20"/>
          </w:rPr>
          <w:fldChar w:fldCharType="begin"/>
        </w:r>
        <w:r w:rsidR="00512A7A" w:rsidRPr="00512A7A">
          <w:rPr>
            <w:webHidden/>
            <w:sz w:val="20"/>
            <w:szCs w:val="20"/>
          </w:rPr>
          <w:instrText xml:space="preserve"> PAGEREF _Toc499645851 \h </w:instrText>
        </w:r>
        <w:r w:rsidRPr="00512A7A">
          <w:rPr>
            <w:webHidden/>
            <w:sz w:val="20"/>
            <w:szCs w:val="20"/>
          </w:rPr>
        </w:r>
        <w:r w:rsidRPr="00512A7A">
          <w:rPr>
            <w:webHidden/>
            <w:sz w:val="20"/>
            <w:szCs w:val="20"/>
          </w:rPr>
          <w:fldChar w:fldCharType="separate"/>
        </w:r>
        <w:r w:rsidR="00512A7A" w:rsidRPr="00512A7A">
          <w:rPr>
            <w:webHidden/>
            <w:sz w:val="20"/>
            <w:szCs w:val="20"/>
          </w:rPr>
          <w:t>3</w:t>
        </w:r>
        <w:r w:rsidRPr="00512A7A">
          <w:rPr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99645852" w:history="1">
        <w:r w:rsidR="00512A7A" w:rsidRPr="00512A7A">
          <w:rPr>
            <w:rStyle w:val="Hipercze"/>
            <w:rFonts w:asciiTheme="minorHAnsi" w:hAnsiTheme="minorHAnsi"/>
            <w:noProof/>
            <w:sz w:val="20"/>
            <w:szCs w:val="20"/>
          </w:rPr>
          <w:t>Przedsiębiorstwa i innowacje</w:t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ab/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begin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instrText xml:space="preserve"> PAGEREF _Toc499645852 \h </w:instrTex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separate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>3</w: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99645853" w:history="1">
        <w:r w:rsidR="00512A7A" w:rsidRPr="00512A7A">
          <w:rPr>
            <w:rStyle w:val="Hipercze"/>
            <w:rFonts w:asciiTheme="minorHAnsi" w:hAnsiTheme="minorHAnsi"/>
            <w:noProof/>
            <w:sz w:val="20"/>
            <w:szCs w:val="20"/>
          </w:rPr>
          <w:t>Technologie informacyjno-komunikacyjne</w:t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ab/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begin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instrText xml:space="preserve"> PAGEREF _Toc499645853 \h </w:instrTex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separate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>8</w: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99645854" w:history="1">
        <w:r w:rsidR="00512A7A" w:rsidRPr="00512A7A">
          <w:rPr>
            <w:rStyle w:val="Hipercze"/>
            <w:rFonts w:asciiTheme="minorHAnsi" w:hAnsiTheme="minorHAnsi"/>
            <w:noProof/>
            <w:sz w:val="20"/>
            <w:szCs w:val="20"/>
          </w:rPr>
          <w:t>Gospodarka niskoemisyjna</w:t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ab/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begin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instrText xml:space="preserve"> PAGEREF _Toc499645854 \h </w:instrTex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separate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>8</w: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99645855" w:history="1">
        <w:r w:rsidR="00512A7A" w:rsidRPr="00512A7A">
          <w:rPr>
            <w:rStyle w:val="Hipercze"/>
            <w:rFonts w:asciiTheme="minorHAnsi" w:hAnsiTheme="minorHAnsi"/>
            <w:noProof/>
            <w:sz w:val="20"/>
            <w:szCs w:val="20"/>
          </w:rPr>
          <w:t>Środowisko i Zasoby</w:t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ab/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begin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instrText xml:space="preserve"> PAGEREF _Toc499645855 \h </w:instrTex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separate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>18</w: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99645856" w:history="1">
        <w:r w:rsidR="00512A7A" w:rsidRPr="00512A7A">
          <w:rPr>
            <w:rStyle w:val="Hipercze"/>
            <w:rFonts w:asciiTheme="minorHAnsi" w:hAnsiTheme="minorHAnsi"/>
            <w:noProof/>
            <w:sz w:val="20"/>
            <w:szCs w:val="20"/>
          </w:rPr>
          <w:t>Transport</w:t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ab/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begin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instrText xml:space="preserve"> PAGEREF _Toc499645856 \h </w:instrTex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separate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>20</w: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99645857" w:history="1">
        <w:r w:rsidR="00512A7A" w:rsidRPr="00512A7A">
          <w:rPr>
            <w:rStyle w:val="Hipercze"/>
            <w:rFonts w:asciiTheme="minorHAnsi" w:hAnsiTheme="minorHAnsi"/>
            <w:noProof/>
            <w:sz w:val="20"/>
            <w:szCs w:val="20"/>
          </w:rPr>
          <w:t>Infrastruktura spójności społecznej</w:t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ab/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begin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instrText xml:space="preserve"> PAGEREF _Toc499645857 \h </w:instrTex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separate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>21</w: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99645858" w:history="1">
        <w:r w:rsidR="00512A7A" w:rsidRPr="00512A7A">
          <w:rPr>
            <w:rStyle w:val="Hipercze"/>
            <w:rFonts w:asciiTheme="minorHAnsi" w:hAnsiTheme="minorHAnsi"/>
            <w:noProof/>
            <w:sz w:val="20"/>
            <w:szCs w:val="20"/>
          </w:rPr>
          <w:t>Infrastruktura edukacyjna</w:t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ab/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begin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instrText xml:space="preserve"> PAGEREF _Toc499645858 \h </w:instrTex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separate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>21</w: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1"/>
        <w:rPr>
          <w:rFonts w:eastAsiaTheme="minorEastAsia" w:cstheme="minorBidi"/>
          <w:b w:val="0"/>
          <w:sz w:val="20"/>
          <w:szCs w:val="20"/>
        </w:rPr>
      </w:pPr>
      <w:hyperlink w:anchor="_Toc499645859" w:history="1">
        <w:r w:rsidR="00512A7A" w:rsidRPr="00512A7A">
          <w:rPr>
            <w:rStyle w:val="Hipercze"/>
            <w:sz w:val="20"/>
            <w:szCs w:val="20"/>
          </w:rPr>
          <w:t>2. Tabela wskaźników produktu dla EFRR</w:t>
        </w:r>
        <w:r w:rsidR="00512A7A" w:rsidRPr="00512A7A">
          <w:rPr>
            <w:webHidden/>
            <w:sz w:val="20"/>
            <w:szCs w:val="20"/>
          </w:rPr>
          <w:tab/>
        </w:r>
        <w:r w:rsidRPr="00512A7A">
          <w:rPr>
            <w:webHidden/>
            <w:sz w:val="20"/>
            <w:szCs w:val="20"/>
          </w:rPr>
          <w:fldChar w:fldCharType="begin"/>
        </w:r>
        <w:r w:rsidR="00512A7A" w:rsidRPr="00512A7A">
          <w:rPr>
            <w:webHidden/>
            <w:sz w:val="20"/>
            <w:szCs w:val="20"/>
          </w:rPr>
          <w:instrText xml:space="preserve"> PAGEREF _Toc499645859 \h </w:instrText>
        </w:r>
        <w:r w:rsidRPr="00512A7A">
          <w:rPr>
            <w:webHidden/>
            <w:sz w:val="20"/>
            <w:szCs w:val="20"/>
          </w:rPr>
        </w:r>
        <w:r w:rsidRPr="00512A7A">
          <w:rPr>
            <w:webHidden/>
            <w:sz w:val="20"/>
            <w:szCs w:val="20"/>
          </w:rPr>
          <w:fldChar w:fldCharType="separate"/>
        </w:r>
        <w:r w:rsidR="00512A7A" w:rsidRPr="00512A7A">
          <w:rPr>
            <w:webHidden/>
            <w:sz w:val="20"/>
            <w:szCs w:val="20"/>
          </w:rPr>
          <w:t>22</w:t>
        </w:r>
        <w:r w:rsidRPr="00512A7A">
          <w:rPr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99645860" w:history="1">
        <w:r w:rsidR="00512A7A" w:rsidRPr="00512A7A">
          <w:rPr>
            <w:rStyle w:val="Hipercze"/>
            <w:rFonts w:asciiTheme="minorHAnsi" w:hAnsiTheme="minorHAnsi"/>
            <w:noProof/>
            <w:sz w:val="20"/>
            <w:szCs w:val="20"/>
          </w:rPr>
          <w:t>Przedsiębiorstwa i innowacje</w:t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ab/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begin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instrText xml:space="preserve"> PAGEREF _Toc499645860 \h </w:instrTex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separate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>22</w: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99645861" w:history="1">
        <w:r w:rsidR="00512A7A" w:rsidRPr="00512A7A">
          <w:rPr>
            <w:rStyle w:val="Hipercze"/>
            <w:rFonts w:asciiTheme="minorHAnsi" w:hAnsiTheme="minorHAnsi"/>
            <w:noProof/>
            <w:sz w:val="20"/>
            <w:szCs w:val="20"/>
          </w:rPr>
          <w:t>Technologie informacyjno-komunikacyjne</w:t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ab/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begin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instrText xml:space="preserve"> PAGEREF _Toc499645861 \h </w:instrTex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separate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>26</w: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99645862" w:history="1">
        <w:r w:rsidR="00512A7A" w:rsidRPr="00512A7A">
          <w:rPr>
            <w:rStyle w:val="Hipercze"/>
            <w:rFonts w:asciiTheme="minorHAnsi" w:hAnsiTheme="minorHAnsi"/>
            <w:noProof/>
            <w:sz w:val="20"/>
            <w:szCs w:val="20"/>
          </w:rPr>
          <w:t>Gospodarka niskoemisyjna</w:t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ab/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begin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instrText xml:space="preserve"> PAGEREF _Toc499645862 \h </w:instrTex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separate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>29</w: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99645863" w:history="1">
        <w:r w:rsidR="00512A7A" w:rsidRPr="00512A7A">
          <w:rPr>
            <w:rStyle w:val="Hipercze"/>
            <w:rFonts w:asciiTheme="minorHAnsi" w:hAnsiTheme="minorHAnsi"/>
            <w:noProof/>
            <w:sz w:val="20"/>
            <w:szCs w:val="20"/>
          </w:rPr>
          <w:t>Środowisko i Zasoby</w:t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ab/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begin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instrText xml:space="preserve"> PAGEREF _Toc499645863 \h </w:instrTex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separate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>37</w: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99645864" w:history="1">
        <w:r w:rsidR="00512A7A" w:rsidRPr="00512A7A">
          <w:rPr>
            <w:rStyle w:val="Hipercze"/>
            <w:rFonts w:asciiTheme="minorHAnsi" w:hAnsiTheme="minorHAnsi"/>
            <w:noProof/>
            <w:sz w:val="20"/>
            <w:szCs w:val="20"/>
          </w:rPr>
          <w:t>Transport</w:t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ab/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begin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instrText xml:space="preserve"> PAGEREF _Toc499645864 \h </w:instrTex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separate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>42</w: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99645865" w:history="1">
        <w:r w:rsidR="00512A7A" w:rsidRPr="00512A7A">
          <w:rPr>
            <w:rStyle w:val="Hipercze"/>
            <w:rFonts w:asciiTheme="minorHAnsi" w:hAnsiTheme="minorHAnsi"/>
            <w:noProof/>
            <w:sz w:val="20"/>
            <w:szCs w:val="20"/>
          </w:rPr>
          <w:t>Infrastruktura spójności społecznej</w:t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ab/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begin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instrText xml:space="preserve"> PAGEREF _Toc499645865 \h </w:instrTex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separate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>44</w: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99645866" w:history="1">
        <w:r w:rsidR="00512A7A" w:rsidRPr="00512A7A">
          <w:rPr>
            <w:rStyle w:val="Hipercze"/>
            <w:rFonts w:asciiTheme="minorHAnsi" w:hAnsiTheme="minorHAnsi"/>
            <w:noProof/>
            <w:sz w:val="20"/>
            <w:szCs w:val="20"/>
          </w:rPr>
          <w:t>Infrastruktura edukacyjna</w:t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ab/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begin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instrText xml:space="preserve"> PAGEREF _Toc499645866 \h </w:instrTex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separate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>46</w: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1"/>
        <w:rPr>
          <w:rFonts w:eastAsiaTheme="minorEastAsia" w:cstheme="minorBidi"/>
          <w:b w:val="0"/>
          <w:sz w:val="20"/>
          <w:szCs w:val="20"/>
        </w:rPr>
      </w:pPr>
      <w:hyperlink w:anchor="_Toc499645867" w:history="1">
        <w:r w:rsidR="00512A7A" w:rsidRPr="00512A7A">
          <w:rPr>
            <w:rStyle w:val="Hipercze"/>
            <w:sz w:val="20"/>
            <w:szCs w:val="20"/>
          </w:rPr>
          <w:t>3. Tabela wskaźników rezultatu bezpośredniego dla EFS</w:t>
        </w:r>
        <w:r w:rsidR="00512A7A" w:rsidRPr="00512A7A">
          <w:rPr>
            <w:webHidden/>
            <w:sz w:val="20"/>
            <w:szCs w:val="20"/>
          </w:rPr>
          <w:tab/>
        </w:r>
        <w:r w:rsidRPr="00512A7A">
          <w:rPr>
            <w:webHidden/>
            <w:sz w:val="20"/>
            <w:szCs w:val="20"/>
          </w:rPr>
          <w:fldChar w:fldCharType="begin"/>
        </w:r>
        <w:r w:rsidR="00512A7A" w:rsidRPr="00512A7A">
          <w:rPr>
            <w:webHidden/>
            <w:sz w:val="20"/>
            <w:szCs w:val="20"/>
          </w:rPr>
          <w:instrText xml:space="preserve"> PAGEREF _Toc499645867 \h </w:instrText>
        </w:r>
        <w:r w:rsidRPr="00512A7A">
          <w:rPr>
            <w:webHidden/>
            <w:sz w:val="20"/>
            <w:szCs w:val="20"/>
          </w:rPr>
        </w:r>
        <w:r w:rsidRPr="00512A7A">
          <w:rPr>
            <w:webHidden/>
            <w:sz w:val="20"/>
            <w:szCs w:val="20"/>
          </w:rPr>
          <w:fldChar w:fldCharType="separate"/>
        </w:r>
        <w:r w:rsidR="00512A7A" w:rsidRPr="00512A7A">
          <w:rPr>
            <w:webHidden/>
            <w:sz w:val="20"/>
            <w:szCs w:val="20"/>
          </w:rPr>
          <w:t>48</w:t>
        </w:r>
        <w:r w:rsidRPr="00512A7A">
          <w:rPr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99645868" w:history="1">
        <w:r w:rsidR="00512A7A" w:rsidRPr="00512A7A">
          <w:rPr>
            <w:rStyle w:val="Hipercze"/>
            <w:rFonts w:asciiTheme="minorHAnsi" w:hAnsiTheme="minorHAnsi"/>
            <w:noProof/>
            <w:sz w:val="20"/>
            <w:szCs w:val="20"/>
          </w:rPr>
          <w:t>Rynek pracy</w:t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ab/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begin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instrText xml:space="preserve"> PAGEREF _Toc499645868 \h </w:instrTex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separate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>48</w: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99645869" w:history="1">
        <w:r w:rsidR="00512A7A" w:rsidRPr="00512A7A">
          <w:rPr>
            <w:rStyle w:val="Hipercze"/>
            <w:rFonts w:asciiTheme="minorHAnsi" w:hAnsiTheme="minorHAnsi"/>
            <w:noProof/>
            <w:sz w:val="20"/>
            <w:szCs w:val="20"/>
          </w:rPr>
          <w:t>Włączenie społeczne</w:t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ab/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begin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instrText xml:space="preserve"> PAGEREF _Toc499645869 \h </w:instrTex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separate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>53</w: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99645870" w:history="1">
        <w:r w:rsidR="00512A7A" w:rsidRPr="00512A7A">
          <w:rPr>
            <w:rStyle w:val="Hipercze"/>
            <w:rFonts w:asciiTheme="minorHAnsi" w:hAnsiTheme="minorHAnsi"/>
            <w:noProof/>
            <w:sz w:val="20"/>
            <w:szCs w:val="20"/>
          </w:rPr>
          <w:t>Edukacja</w:t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ab/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begin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instrText xml:space="preserve"> PAGEREF _Toc499645870 \h </w:instrTex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separate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>57</w: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99645871" w:history="1">
        <w:r w:rsidR="00512A7A" w:rsidRPr="00512A7A">
          <w:rPr>
            <w:rStyle w:val="Hipercze"/>
            <w:rFonts w:asciiTheme="minorHAnsi" w:hAnsiTheme="minorHAnsi"/>
            <w:noProof/>
            <w:sz w:val="20"/>
            <w:szCs w:val="20"/>
          </w:rPr>
          <w:t>Pomoc techniczna</w:t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ab/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begin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instrText xml:space="preserve"> PAGEREF _Toc499645871 \h </w:instrTex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separate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>59</w: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1"/>
        <w:rPr>
          <w:rFonts w:eastAsiaTheme="minorEastAsia" w:cstheme="minorBidi"/>
          <w:b w:val="0"/>
          <w:sz w:val="20"/>
          <w:szCs w:val="20"/>
        </w:rPr>
      </w:pPr>
      <w:hyperlink w:anchor="_Toc499645872" w:history="1">
        <w:r w:rsidR="00512A7A" w:rsidRPr="00512A7A">
          <w:rPr>
            <w:rStyle w:val="Hipercze"/>
            <w:sz w:val="20"/>
            <w:szCs w:val="20"/>
          </w:rPr>
          <w:t>4. Tabela wskaźników produktu dla EFS</w:t>
        </w:r>
        <w:r w:rsidR="00512A7A" w:rsidRPr="00512A7A">
          <w:rPr>
            <w:webHidden/>
            <w:sz w:val="20"/>
            <w:szCs w:val="20"/>
          </w:rPr>
          <w:tab/>
        </w:r>
        <w:r w:rsidRPr="00512A7A">
          <w:rPr>
            <w:webHidden/>
            <w:sz w:val="20"/>
            <w:szCs w:val="20"/>
          </w:rPr>
          <w:fldChar w:fldCharType="begin"/>
        </w:r>
        <w:r w:rsidR="00512A7A" w:rsidRPr="00512A7A">
          <w:rPr>
            <w:webHidden/>
            <w:sz w:val="20"/>
            <w:szCs w:val="20"/>
          </w:rPr>
          <w:instrText xml:space="preserve"> PAGEREF _Toc499645872 \h </w:instrText>
        </w:r>
        <w:r w:rsidRPr="00512A7A">
          <w:rPr>
            <w:webHidden/>
            <w:sz w:val="20"/>
            <w:szCs w:val="20"/>
          </w:rPr>
        </w:r>
        <w:r w:rsidRPr="00512A7A">
          <w:rPr>
            <w:webHidden/>
            <w:sz w:val="20"/>
            <w:szCs w:val="20"/>
          </w:rPr>
          <w:fldChar w:fldCharType="separate"/>
        </w:r>
        <w:r w:rsidR="00512A7A" w:rsidRPr="00512A7A">
          <w:rPr>
            <w:webHidden/>
            <w:sz w:val="20"/>
            <w:szCs w:val="20"/>
          </w:rPr>
          <w:t>60</w:t>
        </w:r>
        <w:r w:rsidRPr="00512A7A">
          <w:rPr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99645873" w:history="1">
        <w:r w:rsidR="00512A7A" w:rsidRPr="00512A7A">
          <w:rPr>
            <w:rStyle w:val="Hipercze"/>
            <w:rFonts w:asciiTheme="minorHAnsi" w:hAnsiTheme="minorHAnsi"/>
            <w:noProof/>
            <w:sz w:val="20"/>
            <w:szCs w:val="20"/>
          </w:rPr>
          <w:t>Rynek Pracy</w:t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ab/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begin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instrText xml:space="preserve"> PAGEREF _Toc499645873 \h </w:instrTex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separate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>60</w: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99645874" w:history="1">
        <w:r w:rsidR="00512A7A" w:rsidRPr="00512A7A">
          <w:rPr>
            <w:rStyle w:val="Hipercze"/>
            <w:rFonts w:asciiTheme="minorHAnsi" w:hAnsiTheme="minorHAnsi"/>
            <w:noProof/>
            <w:sz w:val="20"/>
            <w:szCs w:val="20"/>
          </w:rPr>
          <w:t>Włączenie społeczne</w:t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ab/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begin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instrText xml:space="preserve"> PAGEREF _Toc499645874 \h </w:instrTex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separate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>63</w: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99645875" w:history="1">
        <w:r w:rsidR="00512A7A" w:rsidRPr="00512A7A">
          <w:rPr>
            <w:rStyle w:val="Hipercze"/>
            <w:rFonts w:asciiTheme="minorHAnsi" w:hAnsiTheme="minorHAnsi"/>
            <w:noProof/>
            <w:sz w:val="20"/>
            <w:szCs w:val="20"/>
          </w:rPr>
          <w:t>Edukacja</w:t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ab/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begin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instrText xml:space="preserve"> PAGEREF _Toc499645875 \h </w:instrTex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separate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>66</w: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end"/>
        </w:r>
      </w:hyperlink>
    </w:p>
    <w:p w:rsidR="00512A7A" w:rsidRPr="00512A7A" w:rsidRDefault="00AF7A18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99645876" w:history="1">
        <w:r w:rsidR="00512A7A" w:rsidRPr="00512A7A">
          <w:rPr>
            <w:rStyle w:val="Hipercze"/>
            <w:rFonts w:asciiTheme="minorHAnsi" w:hAnsiTheme="minorHAnsi"/>
            <w:noProof/>
            <w:sz w:val="20"/>
            <w:szCs w:val="20"/>
          </w:rPr>
          <w:t>Pomoc techniczna</w:t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ab/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begin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instrText xml:space="preserve"> PAGEREF _Toc499645876 \h </w:instrTex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separate"/>
        </w:r>
        <w:r w:rsidR="00512A7A" w:rsidRPr="00512A7A">
          <w:rPr>
            <w:rFonts w:asciiTheme="minorHAnsi" w:hAnsiTheme="minorHAnsi"/>
            <w:noProof/>
            <w:webHidden/>
            <w:sz w:val="20"/>
            <w:szCs w:val="20"/>
          </w:rPr>
          <w:t>68</w:t>
        </w:r>
        <w:r w:rsidRPr="00512A7A">
          <w:rPr>
            <w:rFonts w:asciiTheme="minorHAnsi" w:hAnsiTheme="minorHAnsi"/>
            <w:noProof/>
            <w:webHidden/>
            <w:sz w:val="20"/>
            <w:szCs w:val="20"/>
          </w:rPr>
          <w:fldChar w:fldCharType="end"/>
        </w:r>
      </w:hyperlink>
    </w:p>
    <w:p w:rsidR="00F81664" w:rsidRPr="00512A7A" w:rsidRDefault="00AF7A18" w:rsidP="00CA6F45">
      <w:pPr>
        <w:rPr>
          <w:rFonts w:asciiTheme="minorHAnsi" w:hAnsiTheme="minorHAnsi"/>
          <w:i/>
          <w:sz w:val="14"/>
          <w:szCs w:val="14"/>
        </w:rPr>
      </w:pPr>
      <w:r w:rsidRPr="00512A7A">
        <w:rPr>
          <w:rFonts w:asciiTheme="minorHAnsi" w:eastAsia="Times New Roman" w:hAnsiTheme="minorHAnsi" w:cs="Times New Roman"/>
          <w:i/>
          <w:noProof/>
          <w:sz w:val="20"/>
          <w:lang w:eastAsia="pl-PL"/>
        </w:rPr>
        <w:fldChar w:fldCharType="end"/>
      </w:r>
    </w:p>
    <w:p w:rsidR="00CA6F45" w:rsidRPr="001B5C53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1B5C53">
        <w:rPr>
          <w:rFonts w:asciiTheme="minorHAnsi" w:hAnsiTheme="minorHAnsi"/>
          <w:sz w:val="22"/>
          <w:szCs w:val="22"/>
        </w:rPr>
        <w:br w:type="page"/>
      </w:r>
    </w:p>
    <w:p w:rsidR="00CA6F45" w:rsidRPr="00203D81" w:rsidRDefault="00CA6F45" w:rsidP="007700DB">
      <w:pPr>
        <w:pStyle w:val="Nagwek1"/>
        <w:rPr>
          <w:rFonts w:asciiTheme="minorHAnsi" w:hAnsiTheme="minorHAnsi"/>
          <w:szCs w:val="22"/>
        </w:rPr>
      </w:pPr>
      <w:bookmarkStart w:id="1" w:name="_Toc499645851"/>
      <w:r w:rsidRPr="00203D81">
        <w:rPr>
          <w:rFonts w:asciiTheme="minorHAnsi" w:hAnsiTheme="minorHAnsi"/>
          <w:szCs w:val="22"/>
        </w:rPr>
        <w:t>1. Tabela wskaźników rezultatu bezpośredniego dla EFRR</w:t>
      </w:r>
      <w:bookmarkEnd w:id="1"/>
    </w:p>
    <w:p w:rsidR="00F81664" w:rsidRPr="001B5C53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14616"/>
      </w:tblGrid>
      <w:tr w:rsidR="00CA6F45" w:rsidRPr="007679AE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7679AE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b/>
                <w:caps/>
                <w:color w:val="548DD4" w:themeColor="text2" w:themeTint="99"/>
                <w:sz w:val="20"/>
              </w:rPr>
              <w:t>Wskaźniki rezultatu bezpośredniego</w:t>
            </w:r>
          </w:p>
        </w:tc>
      </w:tr>
    </w:tbl>
    <w:p w:rsidR="007354C4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4139"/>
        <w:gridCol w:w="3856"/>
        <w:gridCol w:w="1102"/>
        <w:gridCol w:w="1251"/>
        <w:gridCol w:w="953"/>
        <w:gridCol w:w="1032"/>
        <w:gridCol w:w="1336"/>
        <w:gridCol w:w="947"/>
      </w:tblGrid>
      <w:tr w:rsidR="00CA6F45" w:rsidRPr="007679AE" w:rsidTr="002A0DD7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:rsidR="00CA6F45" w:rsidRPr="007679AE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b/>
                <w:color w:val="548DD4" w:themeColor="text2" w:themeTint="99"/>
                <w:sz w:val="20"/>
              </w:rPr>
              <w:t>Nazwa wskaźnika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b/>
                <w:color w:val="548DD4" w:themeColor="text2" w:themeTint="99"/>
                <w:sz w:val="20"/>
              </w:rPr>
              <w:t>Jednostka</w:t>
            </w:r>
          </w:p>
          <w:p w:rsidR="00CA6F45" w:rsidRPr="007679AE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b/>
                <w:color w:val="548DD4" w:themeColor="text2" w:themeTint="99"/>
                <w:sz w:val="20"/>
              </w:rPr>
              <w:t>miary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b/>
                <w:color w:val="548DD4" w:themeColor="text2" w:themeTint="99"/>
                <w:sz w:val="20"/>
              </w:rPr>
              <w:t xml:space="preserve">Kategoria </w:t>
            </w:r>
            <w:r w:rsidRPr="007679AE">
              <w:rPr>
                <w:rFonts w:asciiTheme="minorHAnsi" w:hAnsiTheme="minorHAnsi"/>
                <w:b/>
                <w:color w:val="548DD4" w:themeColor="text2" w:themeTint="99"/>
                <w:sz w:val="20"/>
              </w:rPr>
              <w:br/>
              <w:t>regionu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b/>
                <w:color w:val="548DD4" w:themeColor="text2" w:themeTint="99"/>
                <w:sz w:val="20"/>
              </w:rPr>
              <w:t>Wartość bazowa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b/>
                <w:color w:val="548DD4" w:themeColor="text2" w:themeTint="99"/>
                <w:sz w:val="20"/>
              </w:rPr>
              <w:t xml:space="preserve">Rok </w:t>
            </w:r>
            <w:r w:rsidRPr="007679AE">
              <w:rPr>
                <w:rFonts w:asciiTheme="minorHAnsi" w:hAnsiTheme="minorHAnsi"/>
                <w:b/>
                <w:color w:val="548DD4" w:themeColor="text2" w:themeTint="99"/>
                <w:sz w:val="20"/>
              </w:rPr>
              <w:br/>
              <w:t>bazowy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b/>
                <w:color w:val="548DD4" w:themeColor="text2" w:themeTint="99"/>
                <w:sz w:val="20"/>
              </w:rPr>
              <w:t>Szacowana wartość docelowa (2023)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b/>
                <w:color w:val="548DD4" w:themeColor="text2" w:themeTint="99"/>
                <w:sz w:val="20"/>
              </w:rPr>
              <w:t>Źródło</w:t>
            </w:r>
          </w:p>
          <w:p w:rsidR="00CA6F45" w:rsidRPr="007679AE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color w:val="548DD4" w:themeColor="text2" w:themeTint="99"/>
                <w:sz w:val="20"/>
              </w:rPr>
            </w:pPr>
          </w:p>
        </w:tc>
      </w:tr>
      <w:tr w:rsidR="00CA6F45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CA6F45" w:rsidRPr="007679AE" w:rsidRDefault="00CA6F45" w:rsidP="0094036C">
            <w:pPr>
              <w:pStyle w:val="Nagwek2"/>
            </w:pPr>
            <w:bookmarkStart w:id="2" w:name="_Toc499645852"/>
            <w:r w:rsidRPr="007679AE">
              <w:t>Przedsiębiorstwa i innowacje</w:t>
            </w:r>
            <w:bookmarkEnd w:id="2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CA6F45" w:rsidRPr="007679AE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0D131A" w:rsidRPr="007679AE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7679AE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7679AE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7679AE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7679AE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7679AE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7679AE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7679AE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5E0167" w:rsidRPr="007679AE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7679AE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7679AE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7679AE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7679AE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7679AE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7679AE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7679AE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674845" w:rsidRPr="007679AE" w:rsidRDefault="006748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7679AE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7679AE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7679AE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7679AE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7679AE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7679AE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7679AE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674845" w:rsidRPr="007679AE" w:rsidRDefault="006748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7679AE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7679AE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7679AE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7679AE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7679AE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7679AE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7679AE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7679AE" w:rsidTr="002A0DD7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:rsidR="005E0167" w:rsidRPr="007679AE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7679AE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:rsidR="005E0167" w:rsidRPr="007679AE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7679AE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7679AE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7679AE" w:rsidRDefault="005E0167" w:rsidP="00AD07ED">
            <w:pPr>
              <w:spacing w:before="40" w:after="40" w:line="240" w:lineRule="auto"/>
              <w:rPr>
                <w:rFonts w:asciiTheme="minorHAnsi" w:hAnsiTheme="minorHAnsi"/>
                <w:color w:val="FF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:rsidR="005E0167" w:rsidRPr="007679AE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7679AE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7679AE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7679AE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:rsidR="005E0167" w:rsidRPr="007679AE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7679AE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7679AE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7679AE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:rsidR="005E0167" w:rsidRPr="007679AE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7679AE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7679AE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7679AE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:rsidR="005E0167" w:rsidRPr="007679AE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7679AE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7679AE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7679AE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7679AE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7679AE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7679AE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7679AE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7679AE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7679AE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7679AE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7679AE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7679AE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7679AE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7679AE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7679AE" w:rsidTr="002A0DD7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:rsidR="00A62D41" w:rsidRPr="007679AE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62D41" w:rsidRPr="007679AE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62D41" w:rsidRPr="007679AE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62D41" w:rsidRPr="007679AE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="00A62D41" w:rsidRPr="007679AE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62D41" w:rsidRPr="007679AE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62D41" w:rsidRPr="007679AE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62D41" w:rsidRPr="007679AE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2D41" w:rsidRPr="007679AE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5650B" w:rsidRPr="007679AE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5650B" w:rsidRPr="007679AE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5650B" w:rsidRPr="007679AE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5650B" w:rsidRPr="007679AE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5650B" w:rsidRPr="007679AE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5650B" w:rsidRPr="007679AE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5650B" w:rsidRPr="007679AE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5650B" w:rsidRPr="007679AE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62D41" w:rsidRPr="007679AE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62D41" w:rsidRPr="007679AE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62D41" w:rsidRPr="007679AE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62D41" w:rsidRPr="007679AE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62D41" w:rsidRPr="007679AE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62D41" w:rsidRPr="007679AE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62D41" w:rsidRPr="007679AE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2D41" w:rsidRPr="007679AE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12228" w:rsidRPr="007679AE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12228" w:rsidRPr="007679AE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7679AE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7679AE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12228" w:rsidRPr="007679AE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12228" w:rsidRPr="007679AE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12228" w:rsidRPr="007679AE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12228" w:rsidRPr="007679AE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12228" w:rsidRPr="007679AE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12228" w:rsidRPr="007679AE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2F4AD1" w:rsidRPr="007679AE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2F4AD1" w:rsidRPr="007679AE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7679AE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7679AE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2F4AD1" w:rsidRPr="007679AE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F4AD1" w:rsidRPr="007679AE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2F4AD1" w:rsidRPr="007679AE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2F4AD1" w:rsidRPr="007679AE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2F4AD1" w:rsidRPr="007679AE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F4AD1" w:rsidRPr="007679AE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7679AE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7679AE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921B7" w:rsidRPr="007679AE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7679AE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="00A921B7" w:rsidRPr="007679AE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7679AE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7679AE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7679AE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7679AE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7679AE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7679AE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:rsidR="00A921B7" w:rsidRPr="007679AE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7679AE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7679AE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7679AE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7679AE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7679AE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7679AE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7679AE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921B7" w:rsidRPr="007679AE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7679AE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="00A921B7" w:rsidRPr="007679AE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7679AE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7679AE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7679AE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7679AE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7679AE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przedsiębiorstw, które weszły na nowe zagraniczne rynki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7679AE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7679AE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="001F2CF4" w:rsidRPr="007679AE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7679AE" w:rsidRDefault="001F2CF4" w:rsidP="00B70FF6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wprowadzonych innowacji </w:t>
            </w:r>
          </w:p>
          <w:p w:rsidR="001F2CF4" w:rsidRPr="007679AE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7679AE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7679AE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="001F2CF4" w:rsidRPr="007679AE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7679AE" w:rsidRDefault="001F2CF4" w:rsidP="00B70FF6">
            <w:pPr>
              <w:widowControl/>
              <w:autoSpaceDE/>
              <w:autoSpaceDN/>
              <w:adjustRightInd/>
              <w:spacing w:before="40" w:after="40" w:line="240" w:lineRule="auto"/>
              <w:ind w:left="316" w:hanging="284"/>
              <w:rPr>
                <w:rFonts w:asciiTheme="minorHAnsi" w:eastAsia="Times New Roman" w:hAnsiTheme="minorHAnsi"/>
                <w:sz w:val="20"/>
                <w:lang w:eastAsia="pl-PL"/>
              </w:rPr>
            </w:pPr>
            <w:r w:rsidRPr="007679AE">
              <w:rPr>
                <w:rFonts w:asciiTheme="minorHAnsi" w:eastAsia="Times New Roman" w:hAnsiTheme="minorHAnsi"/>
                <w:sz w:val="20"/>
                <w:lang w:eastAsia="pl-PL"/>
              </w:rPr>
              <w:t>a)</w:t>
            </w:r>
            <w:r w:rsidRPr="007679AE">
              <w:rPr>
                <w:rFonts w:asciiTheme="minorHAnsi" w:eastAsia="Times New Roman" w:hAnsiTheme="minorHAnsi"/>
                <w:sz w:val="20"/>
                <w:lang w:eastAsia="pl-PL"/>
              </w:rPr>
              <w:tab/>
              <w:t xml:space="preserve">Liczba wprowadzonych innowacji produktowych </w:t>
            </w:r>
          </w:p>
          <w:p w:rsidR="001F2CF4" w:rsidRPr="007679AE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7679AE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7679AE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="001F2CF4" w:rsidRPr="007679AE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7679AE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7679AE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7679AE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="001F2CF4" w:rsidRPr="007679AE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7679AE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c) Liczba wprowadzonych innowacji nietechnologicznych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7679AE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7679AE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="001F2CF4" w:rsidRPr="007679AE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EPC</w:t>
            </w:r>
          </w:p>
          <w:p w:rsidR="001F2CF4" w:rsidRPr="007679AE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c) Liczba wprowadzonych innowacji nietechnologicznych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Przychody ze sprzedaży nowych lub udoskonalonych produktów/procesów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7679AE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94036C">
            <w:pPr>
              <w:pStyle w:val="Nagwek2"/>
            </w:pPr>
            <w:bookmarkStart w:id="3" w:name="_Toc499645853"/>
            <w:r w:rsidRPr="007679AE">
              <w:t>Technologie informacyjno-komunikacyjne</w:t>
            </w:r>
            <w:bookmarkEnd w:id="3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7679AE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1B4245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905B8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Liczba załatwionych spraw poprzez udostępnioną on-line usługę publiczną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94036C">
            <w:pPr>
              <w:pStyle w:val="Nagwek2"/>
            </w:pPr>
            <w:bookmarkStart w:id="4" w:name="_Toc499645854"/>
            <w:r w:rsidRPr="001B4245">
              <w:t>Gospodarka niskoemisyjna</w:t>
            </w:r>
            <w:bookmarkEnd w:id="4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31 500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1B4245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904047" w:rsidRPr="001B4245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04047" w:rsidRPr="001B4245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8 500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904047" w:rsidRPr="001B4245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04047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904047" w:rsidRPr="001B4245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04047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eastAsia="Calibri" w:hAnsiTheme="minorHAnsi" w:cs="Tahoma"/>
                <w:color w:val="000000"/>
                <w:sz w:val="20"/>
              </w:rPr>
              <w:t>59,02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eastAsia="Calibri" w:hAnsiTheme="minorHAnsi" w:cs="Tahoma"/>
                <w:color w:val="000000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:rsidR="001F2CF4" w:rsidRPr="001B4245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04276" w:rsidRPr="001B4245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1B4245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eastAsia="Calibri" w:hAnsiTheme="minorHAnsi" w:cs="Tahoma"/>
                <w:color w:val="000000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:rsidR="001F2CF4" w:rsidRPr="001B4245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04276" w:rsidRPr="001B4245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1B4245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eastAsia="Calibri" w:hAnsiTheme="minorHAnsi" w:cs="Tahoma"/>
                <w:color w:val="000000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eastAsia="Calibri" w:hAnsiTheme="minorHAnsi" w:cs="Tahoma"/>
                <w:color w:val="000000"/>
                <w:sz w:val="20"/>
              </w:rPr>
              <w:t>9 410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eastAsia="Calibri" w:hAnsiTheme="minorHAnsi" w:cs="Tahoma"/>
                <w:color w:val="000000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</w:t>
            </w:r>
            <w:r w:rsidR="002A0DD7" w:rsidRPr="001B4245">
              <w:rPr>
                <w:rFonts w:asciiTheme="minorHAnsi" w:hAnsiTheme="minorHAnsi"/>
                <w:sz w:val="20"/>
              </w:rPr>
              <w:t xml:space="preserve"> </w:t>
            </w:r>
            <w:r w:rsidRPr="001B4245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7 120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3 800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1B4245">
              <w:rPr>
                <w:rFonts w:asciiTheme="minorHAnsi" w:hAnsiTheme="minorHAnsi"/>
                <w:sz w:val="20"/>
              </w:rPr>
              <w:t>,</w:t>
            </w:r>
            <w:r w:rsidRPr="001B4245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:rsidR="001F2CF4" w:rsidRPr="001B4245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1B4245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1B4245">
              <w:rPr>
                <w:rFonts w:asciiTheme="minorHAnsi" w:hAnsiTheme="minorHAnsi"/>
                <w:sz w:val="20"/>
              </w:rPr>
              <w:t>,</w:t>
            </w:r>
            <w:r w:rsidRPr="001B4245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:rsidR="001F2CF4" w:rsidRPr="001B4245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1B4245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140 000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tony równoważnika CO</w:t>
            </w:r>
            <w:r w:rsidRPr="001B4245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1B4245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1980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:rsidR="001F2CF4" w:rsidRPr="001B4245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eastAsia="Calibri" w:hAnsiTheme="minorHAnsi" w:cs="Tahoma"/>
                <w:color w:val="000000"/>
                <w:sz w:val="20"/>
              </w:rPr>
              <w:t>22 650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eastAsia="Calibri" w:hAnsiTheme="minorHAnsi" w:cs="Tahoma"/>
                <w:color w:val="000000"/>
                <w:sz w:val="20"/>
              </w:rPr>
              <w:t>21 255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eastAsia="Calibri" w:hAnsiTheme="minorHAnsi" w:cs="Tahoma"/>
                <w:color w:val="000000"/>
                <w:sz w:val="20"/>
              </w:rPr>
              <w:t>kWh/rok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eastAsia="Calibri" w:hAnsiTheme="minorHAnsi" w:cs="Tahoma"/>
                <w:color w:val="000000"/>
                <w:sz w:val="20"/>
              </w:rPr>
              <w:t>236 607 000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Szacowany roczny spadek emisji gazów cieplarnianych (CI 34)-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tony równoważnika CO</w:t>
            </w:r>
            <w:r w:rsidRPr="001B4245">
              <w:rPr>
                <w:rFonts w:asciiTheme="minorHAnsi" w:hAnsiTheme="minorHAnsi"/>
                <w:sz w:val="20"/>
                <w:vertAlign w:val="subscript"/>
              </w:rPr>
              <w:t xml:space="preserve">2 </w:t>
            </w:r>
            <w:r w:rsidRPr="001B4245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5 950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CA4ECD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tony równoważnika CO</w:t>
            </w:r>
            <w:r w:rsidRPr="001B4245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  <w:r w:rsidRPr="001B4245">
              <w:rPr>
                <w:rFonts w:asciiTheme="minorHAnsi" w:eastAsia="Calibri" w:hAnsiTheme="minorHAnsi" w:cs="Tahoma"/>
                <w:color w:val="000000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451 561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eastAsia="Calibri" w:hAnsiTheme="minorHAnsi" w:cs="Tahoma"/>
                <w:color w:val="000000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eastAsia="Calibri" w:hAnsiTheme="minorHAnsi" w:cs="Tahoma"/>
                <w:color w:val="000000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eastAsia="Calibri" w:hAnsiTheme="minorHAnsi" w:cs="Tahoma"/>
                <w:color w:val="000000"/>
                <w:sz w:val="20"/>
              </w:rPr>
              <w:t>120000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eastAsia="Calibri" w:hAnsiTheme="minorHAnsi" w:cs="Tahoma"/>
                <w:color w:val="000000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eastAsia="Calibri" w:hAnsiTheme="minorHAnsi" w:cs="Tahoma"/>
                <w:color w:val="000000"/>
                <w:sz w:val="20"/>
              </w:rPr>
              <w:t>Liczba przewozów komunikacją miejską na przebudowanych i nowych liniach komunikacji miejskiej</w:t>
            </w:r>
          </w:p>
          <w:p w:rsidR="001F2CF4" w:rsidRPr="001B4245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eastAsia="Calibri" w:hAnsiTheme="minorHAnsi" w:cs="Tahoma"/>
                <w:color w:val="000000"/>
                <w:sz w:val="20"/>
              </w:rPr>
              <w:t xml:space="preserve"> </w:t>
            </w:r>
          </w:p>
          <w:p w:rsidR="001F2CF4" w:rsidRPr="001B4245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eastAsia="Calibri" w:hAnsiTheme="minorHAnsi" w:cs="Tahoma"/>
                <w:color w:val="000000"/>
                <w:sz w:val="20"/>
              </w:rPr>
              <w:t>szt./rok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1B4245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1B4245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 w:cs="ArialNarrow"/>
                <w:sz w:val="20"/>
              </w:rPr>
              <w:t xml:space="preserve"> </w:t>
            </w:r>
            <w:r w:rsidRPr="001B4245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1B4245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tony równoważnika CO</w:t>
            </w:r>
            <w:r w:rsidRPr="001B4245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1B4245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1B4245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Dodatkowa zdolność wytwarzania energii ze źródeł odnawialnych (CI 30) wskaźnik</w:t>
            </w:r>
            <w:r w:rsidR="001B4245" w:rsidRPr="001B4245">
              <w:rPr>
                <w:rFonts w:asciiTheme="minorHAnsi" w:hAnsiTheme="minorHAnsi"/>
                <w:sz w:val="20"/>
              </w:rPr>
              <w:t xml:space="preserve"> </w:t>
            </w:r>
            <w:r w:rsidRPr="001B4245">
              <w:rPr>
                <w:rFonts w:asciiTheme="minorHAnsi" w:hAnsiTheme="minorHAnsi"/>
                <w:sz w:val="20"/>
              </w:rPr>
              <w:t>agregujący:</w:t>
            </w:r>
          </w:p>
          <w:p w:rsidR="001F2CF4" w:rsidRPr="001B4245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B4245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 Wartość docelowa będzie oszacowana </w:t>
            </w:r>
            <w:r w:rsidRPr="001B4245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1B4245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:rsidR="001F2CF4" w:rsidRPr="001B4245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1B4245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E750F6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1B4245">
              <w:rPr>
                <w:rFonts w:asciiTheme="minorHAnsi" w:hAnsiTheme="minorHAnsi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1B4245" w:rsidDel="00FE718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B4245">
              <w:rPr>
                <w:rFonts w:asciiTheme="minorHAnsi" w:hAnsiTheme="minorHAnsi"/>
                <w:sz w:val="20"/>
                <w:szCs w:val="20"/>
              </w:rPr>
              <w:t>– wskaźnik agregujący :</w:t>
            </w:r>
          </w:p>
          <w:p w:rsidR="001F2CF4" w:rsidRPr="001B4245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 </w:t>
            </w:r>
          </w:p>
          <w:p w:rsidR="001F2CF4" w:rsidRPr="001B4245" w:rsidRDefault="001F2CF4" w:rsidP="00985F6D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985F6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B4245" w:rsidRPr="001B4245" w:rsidRDefault="001B4245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 Wartość docelowa będzie oszacowana</w:t>
            </w:r>
          </w:p>
          <w:p w:rsidR="001F2CF4" w:rsidRPr="001B4245" w:rsidRDefault="001B4245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985F6D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985F6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1B4245" w:rsidRDefault="0090404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1B4245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985F6D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985F6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1B4245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1B4245" w:rsidRDefault="0090404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E750F6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1B4245">
              <w:rPr>
                <w:rFonts w:asciiTheme="minorHAnsi" w:hAnsiTheme="minorHAnsi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:rsidR="001F2CF4" w:rsidRPr="001B4245" w:rsidRDefault="001F2CF4" w:rsidP="00C22D5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 xml:space="preserve"> </w:t>
            </w:r>
          </w:p>
          <w:p w:rsidR="001F2CF4" w:rsidRPr="001B4245" w:rsidRDefault="001F2CF4" w:rsidP="00B90F6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1B4245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1B4245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B4245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7679AE" w:rsidRDefault="001F2CF4" w:rsidP="00C22D5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7679AE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7679AE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7679AE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7679AE" w:rsidRDefault="001F2CF4" w:rsidP="00133FE0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7679AE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7679AE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7679AE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94036C">
            <w:pPr>
              <w:pStyle w:val="Nagwek2"/>
            </w:pPr>
            <w:bookmarkStart w:id="5" w:name="_Toc499645855"/>
            <w:r w:rsidRPr="0094036C">
              <w:t>Środowisko i Zasoby</w:t>
            </w:r>
            <w:bookmarkEnd w:id="5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7354C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974A7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679AE">
              <w:rPr>
                <w:rFonts w:asciiTheme="minorHAnsi" w:hAnsiTheme="minorHAnsi"/>
                <w:sz w:val="20"/>
                <w:szCs w:val="20"/>
              </w:rPr>
              <w:t>9 880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SL 2014</w:t>
            </w:r>
          </w:p>
        </w:tc>
      </w:tr>
      <w:tr w:rsidR="007354C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7679AE" w:rsidRDefault="001F2CF4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9 049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SL 2014</w:t>
            </w:r>
          </w:p>
        </w:tc>
      </w:tr>
      <w:tr w:rsidR="007354C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7679AE" w:rsidRDefault="001F2CF4" w:rsidP="00AD07ED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589 260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SL 2014</w:t>
            </w:r>
          </w:p>
        </w:tc>
      </w:tr>
      <w:tr w:rsidR="007354C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120 000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SL 2014</w:t>
            </w:r>
          </w:p>
        </w:tc>
      </w:tr>
      <w:tr w:rsidR="00EA6C9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EA6C94" w:rsidRPr="007679AE" w:rsidRDefault="00EA6C94" w:rsidP="000619F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EA6C94" w:rsidRPr="007679AE" w:rsidRDefault="00EA6C94" w:rsidP="00EA6C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dodatkowych osób korzystających z ulepszonego </w:t>
            </w:r>
            <w:r>
              <w:rPr>
                <w:rFonts w:asciiTheme="minorHAnsi" w:hAnsiTheme="minorHAnsi"/>
                <w:sz w:val="20"/>
              </w:rPr>
              <w:t xml:space="preserve">zaopatrzenia w wodę </w:t>
            </w:r>
            <w:r w:rsidRPr="007679AE">
              <w:rPr>
                <w:rFonts w:asciiTheme="minorHAnsi" w:hAnsiTheme="minorHAnsi"/>
                <w:bCs/>
                <w:sz w:val="20"/>
              </w:rPr>
              <w:t>(CI 1</w:t>
            </w:r>
            <w:r>
              <w:rPr>
                <w:rFonts w:asciiTheme="minorHAnsi" w:hAnsiTheme="minorHAnsi"/>
                <w:bCs/>
                <w:sz w:val="20"/>
              </w:rPr>
              <w:t>8</w:t>
            </w:r>
            <w:r w:rsidRPr="007679AE">
              <w:rPr>
                <w:rFonts w:asciiTheme="minorHAnsi" w:hAnsiTheme="minorHAnsi"/>
                <w:bCs/>
                <w:sz w:val="20"/>
              </w:rPr>
              <w:t>)</w:t>
            </w:r>
            <w:r w:rsidRPr="007679AE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EA6C94" w:rsidRPr="007679AE" w:rsidRDefault="00EA6C94" w:rsidP="000619F6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EA6C94" w:rsidRPr="007679AE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A6C94" w:rsidRPr="007679AE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EA6C94" w:rsidRPr="007679AE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EA6C94" w:rsidRPr="007679AE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A6C94">
              <w:rPr>
                <w:rFonts w:eastAsia="Calibri" w:cs="Tahoma"/>
                <w:color w:val="000000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A6C94" w:rsidRPr="007679AE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SL 2014</w:t>
            </w:r>
          </w:p>
        </w:tc>
      </w:tr>
      <w:tr w:rsidR="007354C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7679AE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7679AE">
              <w:rPr>
                <w:rFonts w:asciiTheme="minorHAnsi" w:hAnsiTheme="minorHAnsi"/>
                <w:bCs/>
                <w:sz w:val="20"/>
              </w:rPr>
              <w:t>(CI 19)</w:t>
            </w:r>
            <w:r w:rsidRPr="007679AE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7679AE" w:rsidRDefault="001F2CF4" w:rsidP="0058322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SL 2014</w:t>
            </w:r>
          </w:p>
        </w:tc>
      </w:tr>
      <w:tr w:rsidR="007354C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7679AE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7679AE" w:rsidRDefault="001F2CF4" w:rsidP="0058322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7679AE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SL 2014</w:t>
            </w:r>
          </w:p>
        </w:tc>
      </w:tr>
      <w:tr w:rsidR="009E1ABD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E1ABD" w:rsidRPr="007679AE" w:rsidRDefault="009E1ABD" w:rsidP="000619F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9E1ABD" w:rsidRPr="007679AE" w:rsidRDefault="009E1ABD" w:rsidP="002A0DD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E1ABD" w:rsidRPr="007679AE" w:rsidRDefault="009E1ABD" w:rsidP="000619F6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E1ABD" w:rsidRPr="007679AE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E1ABD" w:rsidRPr="007679AE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E1ABD" w:rsidRPr="007679AE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E1ABD" w:rsidRPr="007679AE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7679AE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E1ABD" w:rsidRPr="007679AE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SL 2014</w:t>
            </w:r>
          </w:p>
        </w:tc>
      </w:tr>
      <w:tr w:rsidR="007354C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7679AE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Wielkość ładunku ścieków poddanych ulepszonemu oczyszczaniu</w:t>
            </w:r>
          </w:p>
          <w:p w:rsidR="001F2CF4" w:rsidRPr="007679AE" w:rsidRDefault="001F2CF4" w:rsidP="0058322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7679AE" w:rsidRDefault="001F2CF4" w:rsidP="0058322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7679AE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SL 2014</w:t>
            </w:r>
          </w:p>
        </w:tc>
      </w:tr>
      <w:tr w:rsidR="007354C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7679AE" w:rsidRDefault="001F2CF4" w:rsidP="0058322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7679AE" w:rsidRDefault="001F2CF4" w:rsidP="0058322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500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SL 2014</w:t>
            </w:r>
          </w:p>
        </w:tc>
      </w:tr>
      <w:tr w:rsidR="007354C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:rsidR="001F2CF4" w:rsidRPr="007679AE" w:rsidRDefault="001F2CF4" w:rsidP="00A31D1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SL 2014</w:t>
            </w:r>
          </w:p>
        </w:tc>
      </w:tr>
      <w:tr w:rsidR="007354C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:rsidR="001F2CF4" w:rsidRPr="007679AE" w:rsidRDefault="001F2CF4" w:rsidP="00974A72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SL 2014</w:t>
            </w:r>
          </w:p>
        </w:tc>
      </w:tr>
      <w:tr w:rsidR="007354C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bottom"/>
          </w:tcPr>
          <w:p w:rsidR="001F2CF4" w:rsidRPr="007679AE" w:rsidRDefault="001F2CF4" w:rsidP="00133FE0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:rsidR="001F2CF4" w:rsidRPr="007679AE" w:rsidRDefault="001F2CF4" w:rsidP="00133FE0">
            <w:pPr>
              <w:spacing w:line="240" w:lineRule="auto"/>
              <w:rPr>
                <w:rFonts w:asciiTheme="minorHAnsi" w:hAnsiTheme="minorHAnsi" w:cs="Calibri"/>
                <w:color w:val="000000"/>
                <w:sz w:val="20"/>
              </w:rPr>
            </w:pP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89 500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SL 2014</w:t>
            </w:r>
          </w:p>
        </w:tc>
      </w:tr>
      <w:tr w:rsidR="007354C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1F2CF4" w:rsidRPr="007679AE" w:rsidRDefault="001F2CF4" w:rsidP="00974A72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63 200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SL 2014</w:t>
            </w:r>
          </w:p>
        </w:tc>
      </w:tr>
      <w:tr w:rsidR="007354C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1F2CF4" w:rsidRPr="007679AE" w:rsidRDefault="001F2CF4" w:rsidP="00AD07ED">
            <w:pPr>
              <w:spacing w:line="240" w:lineRule="auto"/>
              <w:jc w:val="both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10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SL 2014</w:t>
            </w:r>
          </w:p>
        </w:tc>
      </w:tr>
      <w:tr w:rsidR="007354C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line="240" w:lineRule="auto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109 400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SL 2014</w:t>
            </w: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94036C">
            <w:pPr>
              <w:pStyle w:val="Nagwek2"/>
            </w:pPr>
            <w:bookmarkStart w:id="6" w:name="_Toc499645856"/>
            <w:r w:rsidRPr="007679AE">
              <w:t>Transport</w:t>
            </w:r>
            <w:bookmarkEnd w:id="6"/>
            <w:r w:rsidRPr="007679AE">
              <w:t xml:space="preserve"> </w:t>
            </w:r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55B7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nd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:rsidR="001F2CF4" w:rsidRPr="007679AE" w:rsidRDefault="001F2CF4" w:rsidP="00191F4F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nd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94036C">
            <w:pPr>
              <w:pStyle w:val="Nagwek2"/>
            </w:pPr>
            <w:bookmarkStart w:id="7" w:name="_Toc499645857"/>
            <w:r w:rsidRPr="007679AE">
              <w:t>Infrastruktura spójności społecznej</w:t>
            </w:r>
            <w:bookmarkEnd w:id="7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7679AE" w:rsidRDefault="001F2CF4" w:rsidP="001747B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7679AE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94036C">
            <w:pPr>
              <w:pStyle w:val="Nagwek2"/>
            </w:pPr>
            <w:bookmarkStart w:id="8" w:name="_Toc499645858"/>
            <w:r w:rsidRPr="007679AE">
              <w:t>Infrastruktura edukacyjna</w:t>
            </w:r>
            <w:bookmarkEnd w:id="8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7679AE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1F2CF4" w:rsidRPr="007679AE" w:rsidRDefault="001F2CF4" w:rsidP="001B44AF">
            <w:pPr>
              <w:spacing w:line="240" w:lineRule="auto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1F38F6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="001F2CF4" w:rsidRPr="007679AE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1F2CF4" w:rsidRPr="007679AE" w:rsidRDefault="001F2CF4" w:rsidP="00133FE0">
            <w:pPr>
              <w:spacing w:line="240" w:lineRule="auto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3C69E4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="001F2CF4" w:rsidRPr="007679AE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7679AE" w:rsidRDefault="001F2CF4" w:rsidP="00133FE0">
            <w:pPr>
              <w:spacing w:line="240" w:lineRule="auto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3C69E4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="001F2CF4" w:rsidRPr="007679AE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7679AE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7679AE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7679AE" w:rsidRDefault="001F2CF4" w:rsidP="00133FE0">
            <w:pPr>
              <w:spacing w:line="240" w:lineRule="auto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3C69E4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="001F2CF4" w:rsidRPr="007679AE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7679AE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:rsidR="00CA6F45" w:rsidRPr="00B70FF6" w:rsidRDefault="00CA6F45" w:rsidP="00CA6F45">
      <w:pPr>
        <w:rPr>
          <w:rFonts w:asciiTheme="minorHAnsi" w:hAnsiTheme="minorHAnsi"/>
          <w:sz w:val="20"/>
        </w:rPr>
      </w:pPr>
    </w:p>
    <w:p w:rsidR="00CA6F45" w:rsidRPr="00203D81" w:rsidRDefault="00CA6F45" w:rsidP="0094036C">
      <w:pPr>
        <w:pStyle w:val="Nagwek1"/>
        <w:rPr>
          <w:rFonts w:asciiTheme="minorHAnsi" w:hAnsiTheme="minorHAnsi"/>
        </w:rPr>
      </w:pPr>
      <w:bookmarkStart w:id="9" w:name="_Toc499645859"/>
      <w:r w:rsidRPr="00203D81">
        <w:rPr>
          <w:rFonts w:asciiTheme="minorHAnsi" w:hAnsiTheme="minorHAnsi"/>
        </w:rPr>
        <w:t>2. Tabela wskaźników produktu dla EFRR</w:t>
      </w:r>
      <w:bookmarkEnd w:id="9"/>
    </w:p>
    <w:p w:rsidR="00F81664" w:rsidRPr="001B5C53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14616"/>
      </w:tblGrid>
      <w:tr w:rsidR="00CA6F45" w:rsidRPr="001B5C53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7679AE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7679AE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:rsidR="007354C4" w:rsidRDefault="007354C4">
      <w:bookmarkStart w:id="10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3447"/>
        <w:gridCol w:w="4558"/>
        <w:gridCol w:w="6"/>
        <w:gridCol w:w="1315"/>
        <w:gridCol w:w="1318"/>
        <w:gridCol w:w="1321"/>
        <w:gridCol w:w="1321"/>
        <w:gridCol w:w="9"/>
        <w:gridCol w:w="61"/>
        <w:gridCol w:w="1260"/>
      </w:tblGrid>
      <w:tr w:rsidR="007354C4" w:rsidRPr="007354C4" w:rsidTr="0052601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:rsidR="00CA6F45" w:rsidRPr="007354C4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color w:val="4F81BD" w:themeColor="accent1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354C4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color w:val="4F81BD" w:themeColor="accent1"/>
                <w:sz w:val="20"/>
              </w:rPr>
            </w:pPr>
            <w:r w:rsidRPr="007354C4">
              <w:rPr>
                <w:rFonts w:asciiTheme="minorHAnsi" w:hAnsiTheme="minorHAnsi"/>
                <w:color w:val="4F81BD" w:themeColor="accent1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354C4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color w:val="4F81BD" w:themeColor="accent1"/>
                <w:sz w:val="20"/>
              </w:rPr>
            </w:pPr>
            <w:r w:rsidRPr="007354C4">
              <w:rPr>
                <w:rFonts w:asciiTheme="minorHAnsi" w:hAnsiTheme="minorHAnsi"/>
                <w:color w:val="4F81BD" w:themeColor="accent1"/>
                <w:sz w:val="20"/>
              </w:rPr>
              <w:t>Jednostka</w:t>
            </w:r>
            <w:r w:rsidRPr="007354C4">
              <w:rPr>
                <w:rFonts w:asciiTheme="minorHAnsi" w:hAnsiTheme="minorHAnsi"/>
                <w:color w:val="4F81BD" w:themeColor="accent1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354C4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color w:val="4F81BD" w:themeColor="accent1"/>
                <w:sz w:val="20"/>
              </w:rPr>
            </w:pPr>
            <w:r w:rsidRPr="007354C4">
              <w:rPr>
                <w:rFonts w:asciiTheme="minorHAnsi" w:hAnsiTheme="minorHAnsi"/>
                <w:color w:val="4F81BD" w:themeColor="accent1"/>
                <w:sz w:val="20"/>
              </w:rPr>
              <w:t>Kategoria</w:t>
            </w:r>
            <w:r w:rsidRPr="007354C4">
              <w:rPr>
                <w:rFonts w:asciiTheme="minorHAnsi" w:hAnsiTheme="minorHAnsi"/>
                <w:color w:val="4F81BD" w:themeColor="accent1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354C4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color w:val="4F81BD" w:themeColor="accent1"/>
                <w:sz w:val="20"/>
              </w:rPr>
            </w:pPr>
            <w:r w:rsidRPr="007354C4">
              <w:rPr>
                <w:rFonts w:asciiTheme="minorHAnsi" w:hAnsiTheme="minorHAnsi"/>
                <w:color w:val="4F81BD" w:themeColor="accent1"/>
                <w:sz w:val="20"/>
              </w:rPr>
              <w:t xml:space="preserve">Wartość pośrednia </w:t>
            </w:r>
            <w:r w:rsidRPr="007354C4">
              <w:rPr>
                <w:rFonts w:asciiTheme="minorHAnsi" w:hAnsiTheme="minorHAnsi"/>
                <w:color w:val="4F81BD" w:themeColor="accent1"/>
                <w:sz w:val="20"/>
              </w:rPr>
              <w:br/>
              <w:t>(2018)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354C4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color w:val="4F81BD" w:themeColor="accent1"/>
                <w:sz w:val="20"/>
              </w:rPr>
            </w:pPr>
            <w:r w:rsidRPr="007354C4">
              <w:rPr>
                <w:rFonts w:asciiTheme="minorHAnsi" w:hAnsiTheme="minorHAnsi"/>
                <w:color w:val="4F81BD" w:themeColor="accent1"/>
                <w:sz w:val="20"/>
              </w:rPr>
              <w:t>Szacowana wartość docelowa (2023)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354C4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color w:val="4F81BD" w:themeColor="accent1"/>
                <w:sz w:val="20"/>
              </w:rPr>
            </w:pPr>
            <w:r w:rsidRPr="007354C4">
              <w:rPr>
                <w:rFonts w:asciiTheme="minorHAnsi" w:hAnsiTheme="minorHAnsi"/>
                <w:color w:val="4F81BD" w:themeColor="accent1"/>
                <w:sz w:val="20"/>
              </w:rPr>
              <w:t>Źródło</w:t>
            </w:r>
          </w:p>
        </w:tc>
      </w:tr>
      <w:tr w:rsidR="00CA6F45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7679AE" w:rsidRDefault="00CA6F45" w:rsidP="004C222B">
            <w:pPr>
              <w:pStyle w:val="Nagwek2"/>
            </w:pPr>
            <w:bookmarkStart w:id="11" w:name="_Toc499645860"/>
            <w:bookmarkEnd w:id="10"/>
            <w:r w:rsidRPr="007679AE">
              <w:t>Przedsiębiorstwa i innowacje</w:t>
            </w:r>
            <w:bookmarkEnd w:id="11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7679AE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7679AE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="00CA6F45" w:rsidRPr="007679AE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7679AE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  <w:r w:rsidR="008F3F5A" w:rsidRPr="007679AE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="00CA6F45" w:rsidRPr="007679AE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602 817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E3408" w:rsidRPr="007679AE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7679AE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7679AE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="00AE3408" w:rsidRPr="007679AE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7679AE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7679AE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2 140 000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7679AE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D131A" w:rsidRPr="007679AE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D131A" w:rsidRPr="007679AE" w:rsidRDefault="000D131A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przedsiębiorstw współpracujących z ośrodkami badawczymi (CI 26)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7679AE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D131A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="000D131A" w:rsidRPr="007679AE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D131A" w:rsidRPr="007679AE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D131A" w:rsidRPr="007679AE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134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7679AE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D131A" w:rsidRPr="007679AE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D131A" w:rsidRPr="007679AE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7679AE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D131A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="000D131A" w:rsidRPr="007679AE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D131A" w:rsidRPr="007679AE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D131A" w:rsidRPr="007679AE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163 052 746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7679AE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D131A" w:rsidRPr="007679AE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D131A" w:rsidRPr="007679AE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7679AE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D131A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Pr="007679AE">
              <w:rPr>
                <w:rFonts w:asciiTheme="minorHAnsi" w:hAnsiTheme="minorHAnsi"/>
                <w:sz w:val="20"/>
              </w:rPr>
              <w:t xml:space="preserve">egion </w:t>
            </w:r>
            <w:r w:rsidR="000D131A" w:rsidRPr="007679AE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D131A" w:rsidRPr="007679AE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D131A" w:rsidRPr="007679AE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7679AE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7679AE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7679AE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7679AE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Pr="007679AE">
              <w:rPr>
                <w:rFonts w:asciiTheme="minorHAnsi" w:hAnsiTheme="minorHAnsi"/>
                <w:sz w:val="20"/>
              </w:rPr>
              <w:t xml:space="preserve">egion </w:t>
            </w:r>
            <w:r w:rsidR="00CA6F45" w:rsidRPr="007679AE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7679AE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7679AE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7679AE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Przedsiębiorstwa</w:t>
            </w:r>
            <w:r w:rsidRPr="007679AE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7679AE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7679AE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Pr="007679AE">
              <w:rPr>
                <w:rFonts w:asciiTheme="minorHAnsi" w:hAnsiTheme="minorHAnsi"/>
                <w:sz w:val="20"/>
              </w:rPr>
              <w:t xml:space="preserve">egion </w:t>
            </w:r>
            <w:r w:rsidR="00CA6F45" w:rsidRPr="007679AE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7679AE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7679AE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7679AE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7679AE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7679AE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7679AE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7679AE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Pr="007679AE">
              <w:rPr>
                <w:rFonts w:asciiTheme="minorHAnsi" w:hAnsiTheme="minorHAnsi"/>
                <w:sz w:val="20"/>
              </w:rPr>
              <w:t xml:space="preserve">egion </w:t>
            </w:r>
            <w:r w:rsidR="00CA6F45" w:rsidRPr="007679AE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7679AE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7679AE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7679AE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s</w:t>
            </w:r>
            <w:r w:rsidR="00175999" w:rsidRPr="007679AE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7679AE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7679AE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7679AE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Pr="007679AE">
              <w:rPr>
                <w:rFonts w:asciiTheme="minorHAnsi" w:hAnsiTheme="minorHAnsi"/>
                <w:sz w:val="20"/>
              </w:rPr>
              <w:t xml:space="preserve">egion </w:t>
            </w:r>
            <w:r w:rsidR="00CA6F45" w:rsidRPr="007679AE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7679AE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7679AE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7679AE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7679AE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7679AE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7679AE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="00CA6F45" w:rsidRPr="007679AE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BD3949" w:rsidRPr="007679AE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BD3949" w:rsidRPr="007679AE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D3949" w:rsidRPr="007679AE" w:rsidDel="00BD3949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zł</w:t>
            </w:r>
            <w:r w:rsidRPr="007679AE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7679AE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7679AE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BD394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Pr="007679AE">
              <w:rPr>
                <w:rFonts w:asciiTheme="minorHAnsi" w:hAnsiTheme="minorHAnsi"/>
                <w:sz w:val="20"/>
              </w:rPr>
              <w:t xml:space="preserve">egion </w:t>
            </w:r>
            <w:r w:rsidR="00BD3949" w:rsidRPr="007679AE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BD3949" w:rsidRPr="007679AE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BD3949" w:rsidRPr="007679AE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D3949" w:rsidRPr="007679AE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B49FC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B49FC" w:rsidRPr="007679AE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8B49FC" w:rsidRPr="007679AE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Inwestycje prywatne uzupełniające wsparcie publiczne w projekty w zakresie badań i rozwoju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8B49FC" w:rsidRPr="007679AE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B49F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</w:t>
            </w:r>
            <w:r w:rsidRPr="007679AE">
              <w:rPr>
                <w:rFonts w:asciiTheme="minorHAnsi" w:hAnsiTheme="minorHAnsi"/>
                <w:sz w:val="20"/>
              </w:rPr>
              <w:t xml:space="preserve">egion </w:t>
            </w:r>
            <w:r w:rsidR="00C07457" w:rsidRPr="007679AE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B49FC" w:rsidRPr="007679AE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8B49FC" w:rsidRPr="007679AE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7679AE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8B49FC" w:rsidRPr="007679AE" w:rsidRDefault="008B49F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761B3A" w:rsidRPr="00B70FF6" w:rsidTr="0052601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:rsidR="00761B3A" w:rsidRPr="007679AE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7679AE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7679AE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7679AE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761B3A" w:rsidRPr="007679AE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7679AE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761B3A" w:rsidRPr="007679AE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7679AE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7679AE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7679AE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761B3A" w:rsidRPr="007679AE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7679AE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761B3A" w:rsidRPr="007679AE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7679AE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7679AE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7679AE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761B3A" w:rsidRPr="007679AE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7679AE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7679AE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7679AE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7679AE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7679AE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7679AE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7679AE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7679AE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7679AE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7679AE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7679AE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7679AE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7679AE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7679AE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7679AE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7679AE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7679AE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7679AE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7679AE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7679AE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7679AE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7679AE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7679AE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7679AE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7679AE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7679AE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7679AE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7679AE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7679AE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7679AE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7679AE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7679AE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7679AE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7679AE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7679AE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7679AE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7679AE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7679AE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7679AE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7679AE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7679AE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4375D1" w:rsidRPr="007679AE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375D1" w:rsidRPr="007679AE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7679AE">
              <w:rPr>
                <w:rFonts w:asciiTheme="minorHAnsi" w:hAnsiTheme="minorHAnsi"/>
                <w:sz w:val="20"/>
              </w:rPr>
              <w:t>4</w:t>
            </w:r>
            <w:r w:rsidRPr="007679AE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375D1" w:rsidRPr="007679AE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375D1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375D1" w:rsidRPr="007679AE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375D1" w:rsidRPr="007679AE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375D1" w:rsidRPr="007679AE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7679AE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7679AE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7679AE">
              <w:rPr>
                <w:rFonts w:asciiTheme="minorHAnsi" w:hAnsiTheme="minorHAnsi"/>
                <w:sz w:val="20"/>
              </w:rPr>
              <w:t>dotacje</w:t>
            </w:r>
            <w:r w:rsidR="00084CC2" w:rsidRPr="007679AE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7679AE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7679AE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7679AE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7679AE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7679AE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7679AE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7679AE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7679AE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7679AE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7679AE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7679AE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7679AE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7679AE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7679AE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7679AE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7679AE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7679AE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7679AE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7679AE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7679AE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</w:t>
            </w:r>
            <w:r w:rsidR="00CA6F45" w:rsidRPr="007679AE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5502AC" w:rsidRPr="007679AE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5502AC" w:rsidRPr="007679AE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7679AE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</w:t>
            </w:r>
            <w:r w:rsidR="004034DE" w:rsidRPr="007679AE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502A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5502AC" w:rsidRPr="007679AE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5502AC" w:rsidRPr="007679AE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7679AE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5502AC" w:rsidRPr="007679AE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5502AC" w:rsidRPr="007679AE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7679AE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</w:t>
            </w:r>
            <w:r w:rsidR="004034DE" w:rsidRPr="007679AE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502A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5502AC" w:rsidRPr="007679AE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5502AC" w:rsidRPr="007679AE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7679AE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034DE" w:rsidRPr="007679AE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034DE" w:rsidRPr="007679AE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034DE" w:rsidRPr="007679AE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</w:t>
            </w:r>
            <w:r w:rsidR="004034DE" w:rsidRPr="007679AE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034DE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034DE" w:rsidRPr="007679AE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034DE" w:rsidRPr="007679AE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034DE" w:rsidRPr="007679AE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7679AE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7679AE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7679AE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7679AE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7679AE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7679AE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7679AE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7679AE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7679AE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7679AE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7679AE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7679AE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5CEB" w:rsidRPr="007679AE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F35CEB" w:rsidRPr="007679AE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35CEB" w:rsidRPr="007679AE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35CEB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35CEB" w:rsidRPr="007679AE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35CEB" w:rsidRPr="007679AE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35CEB" w:rsidRPr="007679AE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7679AE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7679AE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7679AE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B8747D" w:rsidRPr="007679AE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B8747D" w:rsidRPr="007679AE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8747D" w:rsidRPr="007679AE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B8747D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B8747D" w:rsidRPr="007679AE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B8747D" w:rsidRPr="007679AE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8747D" w:rsidRPr="007679AE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7679AE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7679AE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7679AE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287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7679AE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7679AE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7679AE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7679AE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7679AE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7679AE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7679AE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7679AE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7679AE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7679AE" w:rsidRDefault="00AA547A" w:rsidP="004C222B">
            <w:pPr>
              <w:pStyle w:val="Nagwek2"/>
            </w:pPr>
            <w:bookmarkStart w:id="12" w:name="_Toc499645861"/>
            <w:r w:rsidRPr="007679AE">
              <w:t>Technologie informacyjno-komunikacyjne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AA547A" w:rsidRPr="007679AE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7679AE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AA547A" w:rsidRPr="007679AE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7679AE">
              <w:rPr>
                <w:rFonts w:asciiTheme="minorHAnsi" w:hAnsiTheme="minorHAnsi"/>
                <w:sz w:val="20"/>
              </w:rPr>
              <w:t xml:space="preserve">co najmniej </w:t>
            </w:r>
            <w:r w:rsidRPr="007679AE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7679AE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7679AE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7679AE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7679AE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7679AE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7679AE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  <w:p w:rsidR="00AA547A" w:rsidRPr="007679AE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144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7679AE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  <w:p w:rsidR="00AA547A" w:rsidRPr="007679AE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SL 2014</w:t>
            </w:r>
          </w:p>
        </w:tc>
      </w:tr>
      <w:tr w:rsidR="00455AC6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455AC6" w:rsidRPr="007679AE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455AC6" w:rsidRPr="007679AE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7679AE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7679AE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7679AE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127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7679AE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SL 2014</w:t>
            </w:r>
          </w:p>
        </w:tc>
      </w:tr>
      <w:tr w:rsidR="00455AC6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455AC6" w:rsidRPr="007679AE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455AC6" w:rsidRPr="007679AE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7679AE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7679AE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7679AE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7679AE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SL 2014</w:t>
            </w:r>
          </w:p>
        </w:tc>
      </w:tr>
      <w:tr w:rsidR="00E757E6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7679AE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:rsidR="00E757E6" w:rsidRPr="007679AE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7679AE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757E6" w:rsidRPr="007679AE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757E6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757E6" w:rsidRPr="007679AE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E757E6" w:rsidRPr="007679AE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757E6" w:rsidRPr="007679AE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SL 2014</w:t>
            </w:r>
          </w:p>
        </w:tc>
      </w:tr>
      <w:tr w:rsidR="00E757E6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7679AE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7679AE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7679AE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SL 2014</w:t>
            </w:r>
          </w:p>
        </w:tc>
      </w:tr>
      <w:tr w:rsidR="00E757E6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7679AE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7679AE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SL 2014</w:t>
            </w:r>
          </w:p>
        </w:tc>
      </w:tr>
      <w:tr w:rsidR="00E757E6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7679AE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7679AE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SL 2014</w:t>
            </w:r>
          </w:p>
        </w:tc>
      </w:tr>
      <w:tr w:rsidR="00E757E6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7679AE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7679AE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7679AE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</w:tr>
      <w:tr w:rsidR="00E757E6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7679AE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7679AE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7679AE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</w:tr>
      <w:tr w:rsidR="00E757E6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7679AE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7679AE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26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SL 2014</w:t>
            </w:r>
          </w:p>
        </w:tc>
      </w:tr>
      <w:tr w:rsidR="00E757E6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7679AE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7679AE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7679AE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SL 2014</w:t>
            </w:r>
          </w:p>
        </w:tc>
      </w:tr>
      <w:tr w:rsidR="00E757E6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7679AE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7679AE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7679AE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7679AE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SL 2014</w:t>
            </w:r>
          </w:p>
        </w:tc>
      </w:tr>
      <w:tr w:rsidR="00F65F88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F65F88" w:rsidRPr="007679AE" w:rsidRDefault="00F65F8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F65F88" w:rsidRPr="007679AE" w:rsidRDefault="00F65F88" w:rsidP="00F65F8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aplikacji opartych na ponownym wykorzystaniu informacji sektora publicznego i e-usług publicznych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7679AE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7679AE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7679AE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F65F88" w:rsidRPr="007679AE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7679AE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SL 2014</w:t>
            </w:r>
          </w:p>
        </w:tc>
      </w:tr>
      <w:tr w:rsidR="00F3746A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746A" w:rsidRPr="007679AE" w:rsidRDefault="00F3746A" w:rsidP="007354C4">
            <w:pPr>
              <w:pStyle w:val="Nagwek2"/>
            </w:pPr>
            <w:bookmarkStart w:id="13" w:name="_Toc499645862"/>
            <w:r w:rsidRPr="007679AE">
              <w:t>Gospodarka niskoemisyjna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F3746A" w:rsidRPr="007679AE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511859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746A" w:rsidRPr="00511859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511859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511859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511859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511859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511859">
              <w:rPr>
                <w:rFonts w:asciiTheme="minorHAnsi" w:hAnsiTheme="minorHAnsi"/>
                <w:sz w:val="20"/>
              </w:rPr>
              <w:t>agregujący</w:t>
            </w:r>
            <w:r w:rsidR="00585FC2" w:rsidRPr="00511859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511859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511859">
              <w:rPr>
                <w:rFonts w:asciiTheme="minorHAnsi" w:eastAsia="Calibri" w:hAnsiTheme="minorHAnsi" w:cs="Tahoma"/>
                <w:color w:val="000000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511859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R</w:t>
            </w:r>
            <w:r w:rsidR="00F3746A" w:rsidRPr="00511859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511859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511859">
              <w:rPr>
                <w:rFonts w:asciiTheme="minorHAnsi" w:eastAsia="Calibri" w:hAnsiTheme="minorHAnsi" w:cs="Tahoma"/>
                <w:color w:val="000000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511859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511859">
              <w:rPr>
                <w:rFonts w:asciiTheme="minorHAnsi" w:eastAsia="Calibri" w:hAnsiTheme="minorHAnsi" w:cs="Tahoma"/>
                <w:color w:val="000000"/>
                <w:sz w:val="20"/>
              </w:rPr>
              <w:t>5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511859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511859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511859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511859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511859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511859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511859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511859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511859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511859">
              <w:rPr>
                <w:rFonts w:asciiTheme="minorHAnsi" w:eastAsia="Calibri" w:hAnsiTheme="minorHAnsi" w:cs="Tahoma"/>
                <w:color w:val="000000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511859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511859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511859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511859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511859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511859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511859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511859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511859" w:rsidRDefault="00BC77A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511859">
              <w:rPr>
                <w:rFonts w:asciiTheme="minorHAnsi" w:eastAsia="Calibri" w:hAnsiTheme="minorHAnsi" w:cs="Tahoma"/>
                <w:color w:val="000000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511859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511859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511859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1D1923" w:rsidRPr="00511859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511859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511859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511859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511859">
              <w:rPr>
                <w:rFonts w:asciiTheme="minorHAnsi" w:hAnsiTheme="minorHAnsi"/>
                <w:sz w:val="20"/>
              </w:rPr>
              <w:t>agregujący</w:t>
            </w:r>
            <w:r w:rsidR="00585FC2" w:rsidRPr="00511859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511859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511859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511859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511859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511859">
              <w:rPr>
                <w:rFonts w:asciiTheme="minorHAnsi" w:eastAsia="Calibri" w:hAnsiTheme="minorHAnsi" w:cs="Tahoma"/>
                <w:color w:val="000000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511859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511859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511859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511859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511859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511859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511859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511859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2</w:t>
            </w:r>
            <w:r w:rsidR="00BC77A2" w:rsidRPr="00511859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7679AE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7679AE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7679AE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7679AE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7679AE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7679AE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7679AE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7679AE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7679AE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511859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00D8E" w:rsidRPr="00511859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C00D8E" w:rsidRPr="00511859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511859">
              <w:rPr>
                <w:rFonts w:asciiTheme="minorHAnsi" w:hAnsiTheme="minorHAnsi"/>
                <w:sz w:val="20"/>
              </w:rPr>
              <w:t xml:space="preserve"> </w:t>
            </w:r>
            <w:r w:rsidRPr="00511859">
              <w:rPr>
                <w:rFonts w:asciiTheme="minorHAnsi" w:hAnsiTheme="minorHAnsi"/>
                <w:sz w:val="20"/>
              </w:rPr>
              <w:t>agregujący</w:t>
            </w:r>
            <w:r w:rsidR="00B3256C" w:rsidRPr="00511859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511859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511859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511859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00D8E" w:rsidRPr="00511859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511859">
              <w:rPr>
                <w:rFonts w:asciiTheme="minorHAnsi" w:eastAsia="Calibri" w:hAnsiTheme="minorHAnsi" w:cs="Tahoma"/>
                <w:color w:val="000000"/>
                <w:sz w:val="20"/>
              </w:rPr>
              <w:t>78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511859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511859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00D8E" w:rsidRPr="00511859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C00D8E" w:rsidRPr="00511859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511859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511859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511859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511859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00D8E" w:rsidRPr="00511859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511859">
              <w:rPr>
                <w:rFonts w:asciiTheme="minorHAnsi" w:eastAsia="Calibri" w:hAnsiTheme="minorHAnsi" w:cs="Tahoma"/>
                <w:color w:val="000000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511859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511859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00D8E" w:rsidRPr="00511859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C00D8E" w:rsidRPr="00511859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511859">
              <w:rPr>
                <w:sz w:val="20"/>
                <w:szCs w:val="20"/>
              </w:rPr>
              <w:t xml:space="preserve">Długość </w:t>
            </w:r>
            <w:bookmarkStart w:id="14" w:name="_GoBack"/>
            <w:bookmarkEnd w:id="14"/>
            <w:r w:rsidRPr="00511859">
              <w:rPr>
                <w:sz w:val="20"/>
                <w:szCs w:val="20"/>
              </w:rPr>
              <w:t xml:space="preserve">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511859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511859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511859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00D8E" w:rsidRPr="00511859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511859">
              <w:rPr>
                <w:rFonts w:asciiTheme="minorHAnsi" w:eastAsia="Calibri" w:hAnsiTheme="minorHAnsi" w:cs="Tahoma"/>
                <w:color w:val="000000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511859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511859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511859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1D1923" w:rsidRPr="00511859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 xml:space="preserve">Liczba wybudowanych instalacji do produkcji biopaliw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511859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511859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511859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511859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511859">
              <w:rPr>
                <w:rFonts w:asciiTheme="minorHAnsi" w:eastAsia="Calibri" w:hAnsiTheme="minorHAnsi" w:cs="Tahoma"/>
                <w:color w:val="000000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511859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511859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511859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1D1923" w:rsidRPr="00511859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511859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511859">
              <w:rPr>
                <w:rFonts w:asciiTheme="minorHAnsi" w:eastAsia="Calibri" w:hAnsiTheme="minorHAnsi" w:cs="Tahoma"/>
                <w:color w:val="000000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511859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511859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511859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511859">
              <w:rPr>
                <w:rFonts w:asciiTheme="minorHAnsi" w:eastAsia="Calibri" w:hAnsiTheme="minorHAnsi" w:cs="Tahoma"/>
                <w:color w:val="000000"/>
                <w:sz w:val="20"/>
              </w:rPr>
              <w:t>5</w:t>
            </w:r>
            <w:r w:rsidR="00137FA9" w:rsidRPr="00511859">
              <w:rPr>
                <w:rFonts w:asciiTheme="minorHAnsi" w:eastAsia="Calibri" w:hAnsiTheme="minorHAnsi" w:cs="Tahoma"/>
                <w:color w:val="000000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511859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511859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31354C" w:rsidRPr="00511859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Liczba przedsiębiorstw otrzymujących wsparcie finansowe inne niż dotacje (CI 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511859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511859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511859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511859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511859">
              <w:rPr>
                <w:rFonts w:asciiTheme="minorHAnsi" w:eastAsia="Calibri" w:hAnsiTheme="minorHAnsi" w:cs="Tahoma"/>
                <w:color w:val="000000"/>
                <w:sz w:val="20"/>
              </w:rPr>
              <w:t>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7679AE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511859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24758E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24758E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24758E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24758E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eastAsia="Calibri" w:hAnsiTheme="minorHAnsi" w:cs="Tahoma"/>
                <w:color w:val="000000"/>
                <w:sz w:val="20"/>
              </w:rPr>
              <w:t>m</w:t>
            </w:r>
            <w:r w:rsidRPr="0024758E">
              <w:rPr>
                <w:rFonts w:asciiTheme="minorHAnsi" w:eastAsia="Calibri" w:hAnsiTheme="minorHAnsi" w:cs="Tahoma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24758E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24758E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24758E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eastAsia="Calibri" w:hAnsiTheme="minorHAnsi" w:cs="Tahoma"/>
                <w:color w:val="000000"/>
                <w:sz w:val="20"/>
              </w:rPr>
              <w:t>146 914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24758E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24758E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24758E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24758E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24758E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24758E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24758E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eastAsia="Calibri" w:hAnsiTheme="minorHAnsi" w:cs="Tahoma"/>
                <w:color w:val="000000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24758E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24758E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24758E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L</w:t>
            </w:r>
            <w:r w:rsidR="0031354C" w:rsidRPr="0024758E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24758E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24758E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24758E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24758E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24758E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eastAsia="Calibri" w:hAnsiTheme="minorHAnsi" w:cs="Tahoma"/>
                <w:color w:val="000000"/>
                <w:sz w:val="20"/>
              </w:rPr>
              <w:t>201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24758E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24758E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:rsidR="0031354C" w:rsidRPr="0024758E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24758E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24758E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24758E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24758E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eastAsia="Calibri" w:hAnsiTheme="minorHAnsi" w:cs="Tahoma"/>
                <w:color w:val="000000"/>
                <w:sz w:val="20"/>
              </w:rPr>
              <w:t>1</w:t>
            </w:r>
            <w:r w:rsidR="00030F6B" w:rsidRPr="0024758E">
              <w:rPr>
                <w:rFonts w:asciiTheme="minorHAnsi" w:eastAsia="Calibri" w:hAnsiTheme="minorHAnsi" w:cs="Tahoma"/>
                <w:color w:val="000000"/>
                <w:sz w:val="20"/>
              </w:rPr>
              <w:t>2</w:t>
            </w:r>
            <w:r w:rsidRPr="0024758E">
              <w:rPr>
                <w:rFonts w:asciiTheme="minorHAnsi" w:eastAsia="Calibri" w:hAnsiTheme="minorHAnsi" w:cs="Tahoma"/>
                <w:color w:val="000000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24758E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B5C53" w:rsidRPr="0024758E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1B5C53" w:rsidRPr="0024758E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:rsidR="001B5C53" w:rsidRPr="0024758E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B5C53" w:rsidRPr="0024758E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B5C53" w:rsidRPr="0024758E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B5C53" w:rsidRPr="0024758E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B5C53" w:rsidRPr="0024758E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B5C53" w:rsidRPr="0024758E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B5C53" w:rsidRPr="0024758E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24758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24758E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24758E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24758E">
              <w:rPr>
                <w:rFonts w:asciiTheme="minorHAnsi" w:hAnsiTheme="minorHAnsi"/>
                <w:sz w:val="20"/>
              </w:rPr>
              <w:t>wskaźnik agregujący</w:t>
            </w:r>
            <w:r w:rsidR="00585FC2" w:rsidRPr="0024758E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24758E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eastAsia="Calibri" w:hAnsiTheme="minorHAnsi" w:cs="Tahoma"/>
                <w:color w:val="000000"/>
                <w:sz w:val="20"/>
              </w:rPr>
              <w:t>26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24758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24758E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24758E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24758E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eastAsia="Calibri" w:hAnsiTheme="minorHAnsi" w:cs="Tahoma"/>
                <w:color w:val="000000"/>
                <w:sz w:val="20"/>
              </w:rPr>
              <w:t>18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24758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24758E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24758E">
              <w:rPr>
                <w:sz w:val="20"/>
                <w:szCs w:val="20"/>
              </w:rPr>
              <w:t xml:space="preserve">Liczba przebudowanych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24758E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eastAsia="Calibri" w:hAnsiTheme="minorHAnsi" w:cs="Tahoma"/>
                <w:color w:val="000000"/>
                <w:sz w:val="20"/>
              </w:rPr>
              <w:t>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24758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24758E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24758E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24758E">
              <w:rPr>
                <w:rFonts w:asciiTheme="minorHAnsi" w:hAnsiTheme="minorHAnsi"/>
                <w:sz w:val="20"/>
              </w:rPr>
              <w:t>wskaźnik agregujący</w:t>
            </w:r>
            <w:r w:rsidR="00585FC2" w:rsidRPr="0024758E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24758E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eastAsia="Calibri" w:hAnsiTheme="minorHAnsi" w:cs="Tahoma"/>
                <w:color w:val="000000"/>
                <w:sz w:val="20"/>
              </w:rPr>
              <w:t>21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24758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24758E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24758E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24758E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eastAsia="Calibri" w:hAnsiTheme="minorHAnsi" w:cs="Tahoma"/>
                <w:color w:val="000000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24758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24758E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24758E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24758E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eastAsia="Calibri" w:hAnsiTheme="minorHAnsi" w:cs="Tahoma"/>
                <w:color w:val="000000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24758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24758E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24758E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eastAsia="Calibri" w:hAnsiTheme="minorHAnsi" w:cs="Tahoma"/>
                <w:color w:val="000000"/>
                <w:sz w:val="20"/>
              </w:rPr>
              <w:t>m</w:t>
            </w:r>
            <w:r w:rsidRPr="0024758E">
              <w:rPr>
                <w:rFonts w:asciiTheme="minorHAnsi" w:eastAsia="Calibri" w:hAnsiTheme="minorHAnsi" w:cs="Tahoma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24758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24758E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eastAsia="Calibri" w:hAnsiTheme="minorHAnsi" w:cs="Tahoma"/>
                <w:color w:val="000000"/>
                <w:sz w:val="20"/>
              </w:rPr>
              <w:t>440 733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24758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24758E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L</w:t>
            </w:r>
            <w:r w:rsidR="00CE36F8" w:rsidRPr="0024758E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9424F9" w:rsidRPr="0024758E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eastAsia="Calibri" w:hAnsiTheme="minorHAnsi" w:cs="Tahoma"/>
                <w:color w:val="000000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24758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24758E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eastAsia="Calibri" w:hAnsiTheme="minorHAnsi" w:cs="Tahoma"/>
                <w:color w:val="000000"/>
                <w:sz w:val="20"/>
              </w:rPr>
              <w:t>2 565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942303" w:rsidRPr="0024758E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24758E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24758E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eastAsia="Calibri" w:hAnsiTheme="minorHAnsi" w:cs="Tahoma"/>
                <w:color w:val="000000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24758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24758E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16CA7" w:rsidRPr="0024758E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42303" w:rsidRPr="0024758E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24758E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942303" w:rsidRPr="0024758E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24758E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24758E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24758E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eastAsia="Calibri" w:hAnsiTheme="minorHAnsi" w:cs="Tahoma"/>
                <w:color w:val="000000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24758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24758E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16CA7" w:rsidRPr="0024758E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42303" w:rsidRPr="0024758E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24758E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942303" w:rsidRPr="0024758E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24758E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24758E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24758E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eastAsia="Calibri" w:hAnsiTheme="minorHAnsi" w:cs="Tahoma"/>
                <w:color w:val="000000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24758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24758E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16CA7" w:rsidRPr="0024758E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42303" w:rsidRPr="0024758E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24758E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24758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24758E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eastAsia="Calibri" w:hAnsiTheme="minorHAnsi" w:cs="Tahoma"/>
                <w:color w:val="000000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24758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24758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24758E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eastAsia="Calibri" w:hAnsiTheme="minorHAnsi" w:cs="Tahoma"/>
                <w:color w:val="000000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24758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E01E21" w:rsidRPr="0024758E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E01E21" w:rsidRPr="0024758E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24758E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eastAsia="Calibri" w:hAnsiTheme="minorHAnsi" w:cs="Tahoma"/>
                <w:color w:val="000000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01E21" w:rsidRPr="0024758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01E21" w:rsidRPr="0024758E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E01E21" w:rsidRPr="0024758E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24758E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24758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24758E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24758E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24758E">
              <w:rPr>
                <w:rFonts w:asciiTheme="minorHAnsi" w:eastAsia="Calibri" w:hAnsiTheme="minorHAnsi" w:cs="Tahoma"/>
                <w:color w:val="000000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24758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E01E21" w:rsidRPr="0024758E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E01E21" w:rsidRPr="0024758E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24758E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01E21" w:rsidRPr="0024758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01E21" w:rsidRPr="0024758E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E01E21" w:rsidRPr="0024758E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24758E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24758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24758E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24758E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24758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24758E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:rsidR="00CE36F8" w:rsidRPr="0024758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24758E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Liczba</w:t>
            </w:r>
            <w:r w:rsidR="006609FA" w:rsidRPr="0024758E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24758E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24758E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24758E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24758E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24758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24758E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:rsidR="00CE36F8" w:rsidRPr="0024758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24758E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24758E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24758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24758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24758E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24758E">
              <w:rPr>
                <w:sz w:val="20"/>
                <w:szCs w:val="20"/>
              </w:rPr>
              <w:t>Liczba zmodernizowanych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24758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24758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24758E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:rsidR="00142B3A" w:rsidRPr="0024758E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 xml:space="preserve">Długość wspartej infrastruktury rowerowej (odpowiada wskaźnikowi w RPO Długość </w:t>
            </w:r>
            <w:r w:rsidR="00E6278E" w:rsidRPr="0024758E">
              <w:rPr>
                <w:rFonts w:asciiTheme="minorHAnsi" w:hAnsiTheme="minorHAnsi"/>
                <w:sz w:val="20"/>
              </w:rPr>
              <w:t>ścieżek rowerowych</w:t>
            </w:r>
            <w:r w:rsidRPr="0024758E">
              <w:rPr>
                <w:rFonts w:asciiTheme="minorHAnsi" w:hAnsiTheme="minorHAnsi"/>
                <w:sz w:val="20"/>
              </w:rPr>
              <w:t>)</w:t>
            </w:r>
          </w:p>
          <w:p w:rsidR="004F5435" w:rsidRPr="0024758E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24758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24758E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24758E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24758E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24758E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24758E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24758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24758E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24758E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432FC" w:rsidRPr="0024758E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24758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24758E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24758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24758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24758E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24758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480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A4C82" w:rsidRPr="0024758E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8A4C82" w:rsidRPr="0024758E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 xml:space="preserve">Liczba </w:t>
            </w:r>
          </w:p>
          <w:p w:rsidR="008A4C82" w:rsidRPr="0024758E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:rsidR="008A4C82" w:rsidRPr="0024758E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8A4C82" w:rsidRPr="0024758E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A4C82" w:rsidRPr="0024758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A4C82" w:rsidRPr="0024758E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8A4C82" w:rsidRPr="0024758E" w:rsidDel="00CD0CA0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8A4C82" w:rsidRPr="0024758E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24758E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F6BCD" w:rsidRPr="0024758E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FF6BCD" w:rsidRPr="0024758E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24758E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24758E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F6BCD" w:rsidRPr="0024758E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F6BCD" w:rsidRPr="0024758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F6BCD" w:rsidRPr="0024758E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F6BCD" w:rsidRPr="0024758E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6220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F6BCD" w:rsidRPr="0024758E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24758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24758E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24758E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24758E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24758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24758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24758E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6000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7679AE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24758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D3F0E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D3F0E" w:rsidRPr="007679AE" w:rsidRDefault="003D3F0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3D3F0E" w:rsidRPr="007679AE" w:rsidRDefault="003D3F0E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7679AE">
              <w:rPr>
                <w:sz w:val="20"/>
                <w:szCs w:val="20"/>
              </w:rPr>
              <w:t>Pojemność zmodernizowanego taboru pasażerskiego w publicznym transporcie zbiorowym</w:t>
            </w:r>
            <w:r w:rsidR="00084CC2" w:rsidRPr="007679AE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D3F0E" w:rsidRPr="007679AE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D3F0E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D3F0E" w:rsidRPr="007679AE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D3F0E" w:rsidRPr="007679AE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D3F0E" w:rsidRPr="007679AE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7679A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7679AE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7679A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7679A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7679A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7679AE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7679A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7679AE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Całkowita długość nowych lub przebudowanych linii komunikacji miejskiej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7679AE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K</w:t>
            </w:r>
            <w:r w:rsidR="00CE36F8" w:rsidRPr="007679AE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7679A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7679A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7679AE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6E721E" w:rsidRPr="007679AE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6E721E" w:rsidRPr="007679AE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6E721E" w:rsidRPr="007679AE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E721E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6E721E" w:rsidRPr="007679AE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6E721E" w:rsidRPr="007679AE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6E721E" w:rsidRPr="007679AE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7679A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7679AE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7679A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7679A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7679A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7679AE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7679A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7679AE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7679AE">
              <w:rPr>
                <w:rFonts w:asciiTheme="minorHAnsi" w:hAnsiTheme="minorHAnsi"/>
                <w:sz w:val="20"/>
              </w:rPr>
              <w:t>ciągów transportowych</w:t>
            </w:r>
            <w:r w:rsidRPr="007679AE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7679A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7679A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7679A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CE36F8" w:rsidRPr="007679A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7679AE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7679A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7679AE" w:rsidRDefault="00CE36F8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7679A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7679A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7679A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7679AE">
              <w:rPr>
                <w:rFonts w:asciiTheme="minorHAnsi" w:eastAsia="Calibri" w:hAnsiTheme="minorHAnsi" w:cs="Tahoma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7679AE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7679A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7679AE" w:rsidRDefault="00CE36F8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7679A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7679A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7679A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7679AE">
              <w:rPr>
                <w:rFonts w:asciiTheme="minorHAnsi" w:eastAsia="Calibri" w:hAnsiTheme="minorHAnsi" w:cs="Tahoma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7679AE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7679A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:rsidR="00CE36F8" w:rsidRPr="007679AE" w:rsidRDefault="00CE36F8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7679AE">
              <w:rPr>
                <w:rFonts w:asciiTheme="minorHAnsi" w:eastAsia="Calibri" w:hAnsiTheme="minorHAnsi" w:cs="Tahoma"/>
                <w:sz w:val="20"/>
              </w:rPr>
              <w:t>Liczba zmodernizowanych źródeł ciepła</w:t>
            </w:r>
            <w:r w:rsidR="003432FC" w:rsidRPr="007679AE">
              <w:rPr>
                <w:rFonts w:asciiTheme="minorHAnsi" w:eastAsia="Calibri" w:hAnsiTheme="minorHAnsi" w:cs="Tahoma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7679A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7679A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7679A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7679AE">
              <w:rPr>
                <w:rFonts w:asciiTheme="minorHAnsi" w:eastAsia="Calibri" w:hAnsiTheme="minorHAnsi" w:cs="Tahoma"/>
                <w:sz w:val="20"/>
              </w:rPr>
              <w:t>1420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7679AE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73443" w:rsidRPr="007679AE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:rsidR="00C73443" w:rsidRPr="007679AE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7679AE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73443" w:rsidRPr="007679AE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73443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73443" w:rsidRPr="007679AE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614F4" w:rsidRPr="007679AE" w:rsidRDefault="00C614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C73443" w:rsidRPr="007679AE" w:rsidRDefault="00C614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73443" w:rsidRPr="007679AE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9F652E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:rsidR="00CE36F8" w:rsidRPr="009F652E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9F652E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9F652E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9F652E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9F652E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9F652E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9F652E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9F652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9F652E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9F652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9F652E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9F652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CE36F8" w:rsidRPr="009F652E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9F652E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9F652E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9F652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0372D0" w:rsidRPr="009F652E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9F652E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9F652E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9F652E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9F652E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9F652E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9F652E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9F652E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9F652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0372D0" w:rsidRPr="009F652E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9F652E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9F652E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9F652E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9F652E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9F652E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9F652E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9F652E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9F652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9F652E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9F652E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9F652E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9F652E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9F652E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9F652E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9F652E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9F652E">
              <w:rPr>
                <w:rFonts w:asciiTheme="minorHAnsi" w:eastAsia="Calibri" w:hAnsiTheme="minorHAnsi" w:cs="Tahoma"/>
                <w:color w:val="000000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9F652E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9F652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9F652E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9F652E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9F652E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9F652E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9F652E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9F652E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9F652E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9F652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9F652E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9F652E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9F652E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9F652E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9F652E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9F652E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9F652E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9F652E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9F652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9F652E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9F652E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9F652E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9F652E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9F652E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9F652E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9F652E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9F652E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9F652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9F652E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9F652E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9F652E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9F652E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9F652E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9F652E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9F652E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9F652E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B70FF6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951BE" w:rsidRPr="009F652E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1951BE" w:rsidRPr="009F652E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:rsidR="001951BE" w:rsidRPr="009F652E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9F652E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9F652E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9F652E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9F652E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F652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9F652E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9F652E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B70FF6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C1CA7" w:rsidRPr="007679AE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8C1CA7" w:rsidRPr="001951BE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1951BE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1951BE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951BE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7679AE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7679AE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8C1CA7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7679AE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B70FF6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C1CA7" w:rsidRPr="001951BE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8C1CA7" w:rsidRPr="001951BE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1951BE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:rsidR="008C1CA7" w:rsidRPr="001951BE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1951BE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951BE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7679AE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7679AE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8C1CA7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7679AE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7679AE" w:rsidRDefault="000372D0" w:rsidP="007354C4">
            <w:pPr>
              <w:pStyle w:val="Nagwek2"/>
            </w:pPr>
            <w:bookmarkStart w:id="15" w:name="_Toc499645863"/>
            <w:r w:rsidRPr="007679AE"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7679A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7679AE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7679AE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7679AE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7679AE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7679A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7679A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a)</w:t>
            </w:r>
            <w:r w:rsidRPr="007679AE">
              <w:rPr>
                <w:rFonts w:asciiTheme="minorHAnsi" w:hAnsiTheme="minorHAnsi"/>
                <w:sz w:val="20"/>
              </w:rPr>
              <w:tab/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564AB" w:rsidRPr="007679AE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7679AE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7679A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7679A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b)</w:t>
            </w:r>
            <w:r w:rsidRPr="007679AE">
              <w:rPr>
                <w:rFonts w:asciiTheme="minorHAnsi" w:hAnsiTheme="minorHAnsi"/>
                <w:sz w:val="20"/>
              </w:rPr>
              <w:tab/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7679AE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564AB" w:rsidRPr="007679AE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7679AE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7679A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7679AE" w:rsidRDefault="000372D0" w:rsidP="00133FE0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 xml:space="preserve">Masa wycofanych z użytkowania i unieszkodliwionych wyrobów zawierających azbest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Mg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10 142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7679AE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7679A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7679AE" w:rsidRDefault="000372D0" w:rsidP="00133FE0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 xml:space="preserve">Masa odpadów zebranych z likwidowanych dzikich wysypisk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Mg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7679AE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7679A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7679A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7679AE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7679A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7679A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7679AE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7679A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7679AE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Narrow"/>
                <w:sz w:val="20"/>
                <w:szCs w:val="20"/>
              </w:rPr>
              <w:t xml:space="preserve">Długość wybudowanej kanalizacji sanitarnej </w:t>
            </w:r>
          </w:p>
          <w:p w:rsidR="000372D0" w:rsidRPr="007679AE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7679AE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7679AE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7679AE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7679A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7679AE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Narrow"/>
                <w:sz w:val="20"/>
                <w:szCs w:val="20"/>
              </w:rPr>
              <w:t xml:space="preserve">Długość przebudowanej kanalizacji sanitarnej </w:t>
            </w:r>
          </w:p>
          <w:p w:rsidR="000372D0" w:rsidRPr="007679AE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7679AE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7679AE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7679AE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7679A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7679AE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7679AE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7679AE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7679AE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7679A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7679AE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7679AE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:rsidR="000372D0" w:rsidRPr="007679AE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7679AE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7679AE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7679AE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7679A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7679AE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7679AE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:rsidR="000372D0" w:rsidRPr="007679AE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7679AE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7679AE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7679AE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7679A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7679AE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7679AE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7679AE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7679AE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7679A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7679AE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7679AE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:rsidR="000372D0" w:rsidRPr="007679AE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7679AE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7679AE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7679AE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7679AE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7679A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7679AE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7679AE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:rsidR="000372D0" w:rsidRPr="007679AE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7679AE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7679AE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7679AE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7679AE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7679AE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7679AE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7679AE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7679AE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7679AE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7679AE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7679AE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7679AE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7679AE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7679AE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B70FF6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B70FF6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B70FF6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7679AE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B70FF6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7679AE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:rsidR="000779BC" w:rsidRPr="007679AE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7679AE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B70FF6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7679AE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:rsidR="000779BC" w:rsidRPr="007679AE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B70FF6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7679AE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:rsidR="000779BC" w:rsidRPr="007679AE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B70FF6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B70FF6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B70FF6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B70FF6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B70FF6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7679AE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:rsidR="000779BC" w:rsidRPr="007679AE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B70FF6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7679AE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B70FF6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1580000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B70FF6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 xml:space="preserve">Liczba wprowadzonych do użycia systemów monitorowania zagrożeń i systemów wczesnego ostrzegania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B70FF6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7679AE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7679AE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B70FF6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7679AE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:rsidR="000779BC" w:rsidRPr="007679AE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B70FF6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7679AE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B70FF6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B70FF6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7354C4">
            <w:pPr>
              <w:pStyle w:val="Nagwek2"/>
            </w:pPr>
            <w:bookmarkStart w:id="16" w:name="_Toc499645864"/>
            <w:r w:rsidRPr="007679AE">
              <w:t>Transport</w:t>
            </w:r>
            <w:bookmarkEnd w:id="16"/>
            <w:r w:rsidRPr="007679AE"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0779BC" w:rsidRPr="007679AE" w:rsidDel="00585FC2" w:rsidRDefault="000779BC" w:rsidP="001951BE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7679AE">
              <w:rPr>
                <w:sz w:val="20"/>
                <w:szCs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Del="00585FC2" w:rsidRDefault="000779BC" w:rsidP="0062580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b)</w:t>
            </w:r>
            <w:r w:rsidRPr="007679AE">
              <w:rPr>
                <w:rFonts w:asciiTheme="minorHAnsi" w:hAnsiTheme="minorHAnsi"/>
                <w:sz w:val="20"/>
              </w:rPr>
              <w:tab/>
              <w:t xml:space="preserve">Długość wybudowanych dróg powiatowych 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Del="00585FC2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c)</w:t>
            </w:r>
            <w:r w:rsidRPr="007679AE">
              <w:rPr>
                <w:rFonts w:asciiTheme="minorHAnsi" w:hAnsiTheme="minorHAnsi"/>
                <w:sz w:val="20"/>
              </w:rPr>
              <w:tab/>
              <w:t xml:space="preserve">Długość wybudowanych dróg gminnych 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7679AE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7679AE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120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7679AE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7679AE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95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7679AE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7679AE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15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7679AE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7679AE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7679AE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7679AE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7679AE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Całkowita długość nowych linii kolejowych (CI 11)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7679AE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7679AE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D9054C" w:rsidRPr="007679AE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Wartość docelowa będzie oszacowana</w:t>
            </w:r>
          </w:p>
          <w:p w:rsidR="000779BC" w:rsidRPr="007679AE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w późniejszym etapie realizacji programu.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7679AE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13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7679AE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7679AE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7679AE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1</w:t>
            </w:r>
            <w:r w:rsidR="003F275D" w:rsidRPr="007679AE">
              <w:rPr>
                <w:rFonts w:asciiTheme="minorHAnsi" w:eastAsia="Calibri" w:hAnsiTheme="minorHAnsi" w:cs="Tahoma"/>
                <w:color w:val="000000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7679AE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7679AE">
              <w:rPr>
                <w:sz w:val="20"/>
                <w:szCs w:val="20"/>
              </w:rPr>
              <w:t>Liczba zmodernizowanych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4 322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7679AE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7679AE">
              <w:rPr>
                <w:sz w:val="20"/>
                <w:szCs w:val="20"/>
              </w:rPr>
              <w:t xml:space="preserve">Pojemność zmodernizowanych jednostek taboru kolejowego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1 600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7354C4">
            <w:pPr>
              <w:pStyle w:val="Nagwek2"/>
            </w:pPr>
            <w:bookmarkStart w:id="17" w:name="_Toc499645865"/>
            <w:r w:rsidRPr="007679AE"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7679AE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wspartych ośrodków opieki nad osobami zależnymi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Wyremontowane budynki mieszkalne na obszarach miejskich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Wyremontowane budynki mieszkalne na obszarach miejskich (CI 40)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jednostki mieszkalne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</w:t>
            </w:r>
          </w:p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7679AE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Długość wybudowanych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7679AE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7679AE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7679AE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7679AE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2 000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7354C4">
            <w:pPr>
              <w:pStyle w:val="Nagwek2"/>
            </w:pPr>
            <w:bookmarkStart w:id="18" w:name="_Toc499645866"/>
            <w:r w:rsidRPr="007679AE"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0779BC" w:rsidRPr="007679AE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:rsidR="000779BC" w:rsidRPr="007679AE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:rsidR="000779BC" w:rsidRPr="007679AE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:rsidR="000779BC" w:rsidRPr="007679AE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:rsidR="000779BC" w:rsidRPr="007679AE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0779BC" w:rsidRPr="007679AE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:rsidR="000779BC" w:rsidRPr="007679AE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0779BC" w:rsidRPr="007679AE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1B5C53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7679AE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0779BC" w:rsidRPr="007679AE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7679AE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7679AE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:rsidR="00C00C18" w:rsidRPr="001B5C53" w:rsidRDefault="00C00C18" w:rsidP="00CA6F45">
      <w:pPr>
        <w:rPr>
          <w:rFonts w:asciiTheme="minorHAnsi" w:hAnsiTheme="minorHAnsi"/>
          <w:b/>
          <w:sz w:val="22"/>
          <w:szCs w:val="22"/>
        </w:rPr>
      </w:pPr>
    </w:p>
    <w:p w:rsidR="00CA6F45" w:rsidRPr="007354C4" w:rsidRDefault="00C00C18" w:rsidP="007354C4">
      <w:pPr>
        <w:pStyle w:val="Nagwek1"/>
        <w:rPr>
          <w:rFonts w:asciiTheme="minorHAnsi" w:hAnsiTheme="minorHAnsi"/>
        </w:rPr>
      </w:pPr>
      <w:r w:rsidRPr="001B5C53">
        <w:br w:type="page"/>
      </w:r>
      <w:bookmarkStart w:id="19" w:name="_Toc499645867"/>
      <w:r w:rsidR="00CA6F45" w:rsidRPr="007354C4">
        <w:rPr>
          <w:rFonts w:asciiTheme="minorHAnsi" w:hAnsiTheme="minorHAnsi"/>
        </w:rPr>
        <w:t>3. Tabela wskaźników rezultatu bezpośredniego dla EFS</w:t>
      </w:r>
      <w:bookmarkEnd w:id="19"/>
    </w:p>
    <w:p w:rsidR="00F81664" w:rsidRPr="001B5C53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14602"/>
      </w:tblGrid>
      <w:tr w:rsidR="00CA6F45" w:rsidRPr="007679AE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7679AE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b/>
                <w:caps/>
                <w:color w:val="548DD4" w:themeColor="text2" w:themeTint="99"/>
                <w:sz w:val="20"/>
              </w:rPr>
              <w:t xml:space="preserve">Wskaźniki rezultatu bezpośredniego </w:t>
            </w:r>
          </w:p>
        </w:tc>
      </w:tr>
    </w:tbl>
    <w:p w:rsidR="007354C4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2076"/>
        <w:gridCol w:w="41"/>
        <w:gridCol w:w="3031"/>
        <w:gridCol w:w="1259"/>
        <w:gridCol w:w="1273"/>
        <w:gridCol w:w="701"/>
        <w:gridCol w:w="695"/>
        <w:gridCol w:w="835"/>
        <w:gridCol w:w="9"/>
        <w:gridCol w:w="9"/>
        <w:gridCol w:w="970"/>
        <w:gridCol w:w="695"/>
        <w:gridCol w:w="835"/>
        <w:gridCol w:w="975"/>
        <w:gridCol w:w="6"/>
        <w:gridCol w:w="1192"/>
      </w:tblGrid>
      <w:tr w:rsidR="00B80002" w:rsidRPr="007679AE" w:rsidTr="0052601E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:rsidR="00B80002" w:rsidRPr="007679AE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1" w:type="pct"/>
            <w:gridSpan w:val="2"/>
            <w:vMerge w:val="restart"/>
            <w:shd w:val="clear" w:color="auto" w:fill="auto"/>
            <w:vAlign w:val="center"/>
          </w:tcPr>
          <w:p w:rsidR="00B80002" w:rsidRPr="007679AE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color w:val="548DD4" w:themeColor="text2" w:themeTint="99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B80002" w:rsidRPr="007679AE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color w:val="548DD4" w:themeColor="text2" w:themeTint="99"/>
                <w:sz w:val="20"/>
              </w:rPr>
              <w:t>Jednostka</w:t>
            </w:r>
          </w:p>
          <w:p w:rsidR="00B80002" w:rsidRPr="007679AE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color w:val="548DD4" w:themeColor="text2" w:themeTint="99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:rsidR="00B80002" w:rsidRPr="007679AE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color w:val="548DD4" w:themeColor="text2" w:themeTint="99"/>
                <w:sz w:val="20"/>
              </w:rPr>
              <w:t xml:space="preserve">Kategoria </w:t>
            </w:r>
            <w:r w:rsidRPr="007679AE">
              <w:rPr>
                <w:rFonts w:asciiTheme="minorHAnsi" w:hAnsiTheme="minorHAnsi"/>
                <w:color w:val="548DD4" w:themeColor="text2" w:themeTint="99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color w:val="548DD4" w:themeColor="text2" w:themeTint="99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:rsidR="00B80002" w:rsidRPr="007679AE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color w:val="548DD4" w:themeColor="text2" w:themeTint="99"/>
                <w:sz w:val="20"/>
              </w:rPr>
              <w:t xml:space="preserve">Rok </w:t>
            </w:r>
            <w:r w:rsidRPr="007679AE">
              <w:rPr>
                <w:rFonts w:asciiTheme="minorHAnsi" w:hAnsiTheme="minorHAnsi"/>
                <w:color w:val="548DD4" w:themeColor="text2" w:themeTint="99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:rsidR="00B80002" w:rsidRPr="007679AE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color w:val="548DD4" w:themeColor="text2" w:themeTint="99"/>
                <w:sz w:val="20"/>
              </w:rPr>
              <w:t>Szacowana wartość docelowa (2023)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B80002" w:rsidRPr="007679AE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color w:val="548DD4" w:themeColor="text2" w:themeTint="99"/>
                <w:sz w:val="20"/>
              </w:rPr>
              <w:t>Źródło</w:t>
            </w:r>
          </w:p>
          <w:p w:rsidR="00B80002" w:rsidRPr="007679AE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</w:p>
        </w:tc>
      </w:tr>
      <w:tr w:rsidR="00B80002" w:rsidRPr="007679AE" w:rsidTr="0052601E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:rsidR="00B80002" w:rsidRPr="007679AE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1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color w:val="548DD4" w:themeColor="text2" w:themeTint="99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color w:val="548DD4" w:themeColor="text2" w:themeTint="99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color w:val="548DD4" w:themeColor="text2" w:themeTint="99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color w:val="548DD4" w:themeColor="text2" w:themeTint="99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color w:val="548DD4" w:themeColor="text2" w:themeTint="99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color w:val="548DD4" w:themeColor="text2" w:themeTint="99"/>
                <w:sz w:val="20"/>
              </w:rPr>
              <w:t>O</w:t>
            </w:r>
          </w:p>
        </w:tc>
        <w:tc>
          <w:tcPr>
            <w:tcW w:w="410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</w:p>
        </w:tc>
      </w:tr>
      <w:tr w:rsidR="00B80002" w:rsidRPr="007679AE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7354C4">
            <w:pPr>
              <w:pStyle w:val="Nagwek2"/>
            </w:pPr>
            <w:bookmarkStart w:id="20" w:name="_Toc499645868"/>
            <w:r w:rsidRPr="007679AE"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7679AE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bezrobotnych (łącznie z długotrwale bezrobotnymi) objętych wsparciem w programie</w:t>
            </w:r>
            <w:r w:rsidR="00A8349B" w:rsidRPr="007679AE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7679AE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7679AE">
              <w:rPr>
                <w:rFonts w:asciiTheme="minorHAnsi" w:hAnsiTheme="minorHAnsi"/>
                <w:sz w:val="20"/>
              </w:rPr>
              <w:t xml:space="preserve">(C) </w:t>
            </w:r>
            <w:r w:rsidRPr="007679AE">
              <w:rPr>
                <w:rFonts w:asciiTheme="minorHAnsi" w:hAnsiTheme="minorHAnsi"/>
                <w:sz w:val="20"/>
              </w:rPr>
              <w:t>obliczana na podstawie liczby osób bezrobotnych (łącznie z długotrwale bezrobotnymi) objętych wsparciem w programie</w:t>
            </w:r>
            <w:r w:rsidR="00A8349B" w:rsidRPr="007679AE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7679AE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</w:t>
            </w:r>
            <w:r w:rsidR="00A8349B" w:rsidRPr="007679AE">
              <w:rPr>
                <w:rFonts w:asciiTheme="minorHAnsi" w:hAnsiTheme="minorHAnsi"/>
                <w:sz w:val="20"/>
              </w:rPr>
              <w:t xml:space="preserve">(C) </w:t>
            </w:r>
            <w:r w:rsidRPr="007679AE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7679AE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7679AE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7679AE">
              <w:rPr>
                <w:rFonts w:asciiTheme="minorHAnsi" w:hAnsiTheme="minorHAnsi"/>
                <w:sz w:val="20"/>
              </w:rPr>
              <w:t xml:space="preserve">(C) </w:t>
            </w:r>
            <w:r w:rsidRPr="007679AE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7679AE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(C) obliczana na podstawie liczby osób z niepełnosprawnościami objętych wsparciem w programie </w:t>
            </w:r>
            <w:r w:rsidR="00A8349B" w:rsidRPr="007679AE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7679AE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7679AE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7679AE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</w:t>
            </w:r>
            <w:r w:rsidR="007513A0" w:rsidRPr="007679AE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7679AE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7679AE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7679AE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bezrobotnych (łącznie z długotrwale bezrobotnymi) objętych wsparciem w programie</w:t>
            </w:r>
            <w:r w:rsidR="00A8349B" w:rsidRPr="007679AE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7679AE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7679AE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7679AE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7679AE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7679AE">
              <w:rPr>
                <w:rFonts w:asciiTheme="minorHAnsi" w:hAnsiTheme="minorHAnsi"/>
                <w:sz w:val="20"/>
              </w:rPr>
              <w:t xml:space="preserve">(C) </w:t>
            </w:r>
            <w:r w:rsidRPr="007679AE">
              <w:rPr>
                <w:rFonts w:asciiTheme="minorHAnsi" w:hAnsiTheme="minorHAnsi"/>
                <w:sz w:val="20"/>
              </w:rPr>
              <w:t>obliczana na podstawie liczby osób bezrobotnych (łącznie z długotrwale bezrobotnymi) objętych wsparciem w programie</w:t>
            </w:r>
            <w:r w:rsidR="00A8349B" w:rsidRPr="007679AE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7679AE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7679AE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7679AE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</w:t>
            </w:r>
            <w:r w:rsidR="00A8349B" w:rsidRPr="007679AE">
              <w:rPr>
                <w:rFonts w:asciiTheme="minorHAnsi" w:hAnsiTheme="minorHAnsi"/>
                <w:sz w:val="20"/>
              </w:rPr>
              <w:t xml:space="preserve">(C) </w:t>
            </w:r>
            <w:r w:rsidRPr="007679AE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7679AE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7679AE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7679AE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7679AE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7679AE">
              <w:rPr>
                <w:rFonts w:asciiTheme="minorHAnsi" w:hAnsiTheme="minorHAnsi"/>
                <w:sz w:val="20"/>
              </w:rPr>
              <w:t xml:space="preserve">(C) </w:t>
            </w:r>
            <w:r w:rsidRPr="007679AE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7679AE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7679AE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7679AE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biernych zawodowo objętych wsparciem w programie</w:t>
            </w:r>
            <w:r w:rsidR="00A8349B" w:rsidRPr="007679AE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7679AE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7679AE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7679AE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7679AE">
              <w:rPr>
                <w:rFonts w:asciiTheme="minorHAnsi" w:hAnsiTheme="minorHAnsi"/>
                <w:sz w:val="20"/>
              </w:rPr>
              <w:t xml:space="preserve"> (C)</w:t>
            </w:r>
          </w:p>
          <w:p w:rsidR="00B67C9A" w:rsidRPr="007679AE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7679AE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7679AE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7679AE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(C) obliczana na podstawie liczby osób z niepełnosprawnościami objętych wsparciem w programie </w:t>
            </w:r>
            <w:r w:rsidR="00A8349B" w:rsidRPr="007679AE">
              <w:rPr>
                <w:rFonts w:asciiTheme="minorHAnsi" w:hAnsiTheme="minorHAnsi"/>
                <w:sz w:val="20"/>
              </w:rPr>
              <w:t xml:space="preserve">(C) </w:t>
            </w:r>
          </w:p>
          <w:p w:rsidR="00B67C9A" w:rsidRPr="007679AE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7679AE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7679AE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7679AE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7679AE">
              <w:rPr>
                <w:rFonts w:asciiTheme="minorHAnsi" w:hAnsiTheme="minorHAnsi"/>
                <w:sz w:val="20"/>
              </w:rPr>
              <w:t xml:space="preserve"> (C)</w:t>
            </w:r>
          </w:p>
          <w:p w:rsidR="00B67C9A" w:rsidRPr="007679AE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color w:val="000000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7679AE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7679AE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7679AE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7679AE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7679AE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7679AE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7679AE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7679AE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7679AE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7679AE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7679AE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osób, które powróciły na rynek pracy po przerwie związanej z urodzeniem/ wychowaniem dziecka,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7679AE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7679AE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7679AE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7679AE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7679AE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7679AE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7679AE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7679AE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7679AE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7679AE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7679AE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7679AE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7679AE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7679AE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7679AE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mikroprzedsiębiorstw oraz 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7679AE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Działanie 8.7 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7679AE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Badanie ewaluacyjne</w:t>
            </w:r>
          </w:p>
        </w:tc>
      </w:tr>
      <w:tr w:rsidR="00200F22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7354C4">
            <w:pPr>
              <w:pStyle w:val="Nagwek2"/>
            </w:pPr>
            <w:bookmarkStart w:id="21" w:name="_Toc499645869"/>
            <w:r w:rsidRPr="007679AE">
              <w:t>Włączenie społeczne</w:t>
            </w:r>
            <w:bookmarkEnd w:id="21"/>
          </w:p>
        </w:tc>
        <w:tc>
          <w:tcPr>
            <w:tcW w:w="4275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zagrożonych ubóstwem lub wykluczeniem społecznym, które uzyskały kwalifikacje po opuszczeniu programu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7679AE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7679AE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7679AE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</w:t>
            </w:r>
            <w:r w:rsidR="007513A0" w:rsidRPr="007679AE">
              <w:rPr>
                <w:rFonts w:asciiTheme="minorHAnsi" w:eastAsia="Calibri" w:hAnsiTheme="minorHAnsi" w:cs="Tahoma"/>
                <w:color w:val="000000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7679AE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7679AE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7679AE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7679AE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7679AE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</w:t>
            </w:r>
            <w:r w:rsidR="007A48B4" w:rsidRPr="007679AE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7679AE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29%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80%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F202B2" w:rsidP="00F202B2">
            <w:pPr>
              <w:pStyle w:val="Nagwek2"/>
            </w:pPr>
            <w:bookmarkStart w:id="22" w:name="_Toc499645870"/>
            <w:r w:rsidRPr="007679AE">
              <w:t>E</w:t>
            </w:r>
            <w:r>
              <w:t>dukacja</w:t>
            </w:r>
            <w:bookmarkEnd w:id="22"/>
          </w:p>
        </w:tc>
        <w:tc>
          <w:tcPr>
            <w:tcW w:w="4275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10.1.1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10.1.2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10.1.3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10.1.4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7679AE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po opuszczeniu programu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7679AE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11990" w:rsidRDefault="00A769F4" w:rsidP="00200F22">
            <w:pPr>
              <w:spacing w:before="60" w:after="60" w:line="240" w:lineRule="auto"/>
              <w:rPr>
                <w:rFonts w:asciiTheme="minorHAnsi" w:hAnsiTheme="minorHAnsi"/>
                <w:color w:val="1F497D" w:themeColor="text2"/>
                <w:sz w:val="20"/>
              </w:rPr>
            </w:pPr>
          </w:p>
        </w:tc>
        <w:tc>
          <w:tcPr>
            <w:tcW w:w="103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11990" w:rsidRDefault="00A769F4" w:rsidP="00200F22">
            <w:pPr>
              <w:pStyle w:val="Default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  <w:r w:rsidRPr="00C11990"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2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11990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  <w:r w:rsidRPr="00C11990"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73%</w:t>
            </w:r>
          </w:p>
        </w:tc>
        <w:tc>
          <w:tcPr>
            <w:tcW w:w="410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  <w:r w:rsidRPr="00C11990"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  <w:t>SL 2014</w:t>
            </w:r>
          </w:p>
        </w:tc>
      </w:tr>
      <w:tr w:rsidR="001418C8" w:rsidRPr="007679AE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200F22">
            <w:pPr>
              <w:spacing w:before="60" w:after="60" w:line="240" w:lineRule="auto"/>
              <w:rPr>
                <w:rFonts w:asciiTheme="minorHAnsi" w:hAnsiTheme="minorHAnsi"/>
                <w:color w:val="1F497D" w:themeColor="text2"/>
                <w:sz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200F22">
            <w:pPr>
              <w:pStyle w:val="Default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  <w:r w:rsidRPr="00C11990"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  <w:t>Liczba szkół, w których pracownie przedmiotowe wykorzystują doposażenie do prowadzenia zajęć edukacyjnych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eastAsia="Calibri" w:hAnsiTheme="minorHAnsi" w:cs="Tahoma"/>
                <w:color w:val="1F497D" w:themeColor="text2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  <w:r w:rsidRPr="00C11990"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93%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  <w:r w:rsidRPr="00C11990"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  <w:t>SL 2014</w:t>
            </w:r>
          </w:p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</w:p>
        </w:tc>
      </w:tr>
      <w:tr w:rsidR="001418C8" w:rsidRPr="007679AE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200F22">
            <w:pPr>
              <w:spacing w:before="60" w:after="60" w:line="240" w:lineRule="auto"/>
              <w:rPr>
                <w:rFonts w:asciiTheme="minorHAnsi" w:hAnsiTheme="minorHAnsi"/>
                <w:color w:val="1F497D" w:themeColor="text2"/>
                <w:sz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200F22">
            <w:pPr>
              <w:pStyle w:val="Default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  <w:r w:rsidRPr="00C11990"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  <w:t>Liczba szkó</w:t>
            </w:r>
            <w:r w:rsidR="00027009" w:rsidRPr="00C11990"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  <w:t>ł</w:t>
            </w:r>
            <w:r w:rsidRPr="00C11990"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eastAsia="Calibri" w:hAnsiTheme="minorHAnsi" w:cs="Tahoma"/>
                <w:color w:val="1F497D" w:themeColor="text2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  <w:r w:rsidRPr="00C11990"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37%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SL 2014</w:t>
            </w:r>
          </w:p>
        </w:tc>
      </w:tr>
      <w:tr w:rsidR="001418C8" w:rsidRPr="007679AE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200F22">
            <w:pPr>
              <w:spacing w:before="60" w:after="60" w:line="240" w:lineRule="auto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Poddziałanie 10.2.1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200F22">
            <w:pPr>
              <w:pStyle w:val="Default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  <w:r w:rsidRPr="00C11990"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</w:p>
        </w:tc>
      </w:tr>
      <w:tr w:rsidR="001418C8" w:rsidRPr="007679AE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200F22">
            <w:pPr>
              <w:spacing w:before="60" w:after="60" w:line="240" w:lineRule="auto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Poddziałanie 10.2.2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200F22">
            <w:pPr>
              <w:pStyle w:val="Default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  <w:r w:rsidRPr="00C11990"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</w:p>
        </w:tc>
      </w:tr>
      <w:tr w:rsidR="001418C8" w:rsidRPr="007679AE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200F22">
            <w:pPr>
              <w:spacing w:before="60" w:after="60" w:line="240" w:lineRule="auto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Poddziałanie 10.2.3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200F22">
            <w:pPr>
              <w:pStyle w:val="Default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  <w:r w:rsidRPr="00C11990"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</w:p>
        </w:tc>
      </w:tr>
      <w:tr w:rsidR="001418C8" w:rsidRPr="007679AE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200F22">
            <w:pPr>
              <w:spacing w:before="60" w:after="60" w:line="240" w:lineRule="auto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Poddziałanie 10.2.4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200F22">
            <w:pPr>
              <w:pStyle w:val="Default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  <w:r w:rsidRPr="00C11990"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</w:p>
        </w:tc>
      </w:tr>
      <w:tr w:rsidR="001418C8" w:rsidRPr="007679AE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200F22">
            <w:pPr>
              <w:spacing w:before="60" w:after="60" w:line="240" w:lineRule="auto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200F22">
            <w:pPr>
              <w:pStyle w:val="Default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  <w:r w:rsidRPr="00C11990"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  <w:r w:rsidRPr="00C11990"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31%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  <w:r w:rsidRPr="00C11990"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  <w:t>SL 2014</w:t>
            </w:r>
          </w:p>
        </w:tc>
      </w:tr>
      <w:tr w:rsidR="001418C8" w:rsidRPr="007679AE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200F22">
            <w:pPr>
              <w:spacing w:before="60" w:after="60" w:line="240" w:lineRule="auto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200F22">
            <w:pPr>
              <w:pStyle w:val="Default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  <w:r w:rsidRPr="00C11990"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  <w:r w:rsidRPr="00C11990"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35%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  <w:r w:rsidRPr="00C11990"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  <w:t>SL 2014</w:t>
            </w:r>
          </w:p>
        </w:tc>
      </w:tr>
      <w:tr w:rsidR="001418C8" w:rsidRPr="007679AE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200F22">
            <w:pPr>
              <w:spacing w:before="60" w:after="60" w:line="240" w:lineRule="auto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200F22">
            <w:pPr>
              <w:pStyle w:val="Default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  <w:r w:rsidRPr="00C11990"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  <w:r w:rsidRPr="00C11990"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color w:val="1F497D" w:themeColor="text2"/>
                <w:sz w:val="20"/>
              </w:rPr>
            </w:pPr>
            <w:r w:rsidRPr="00C11990">
              <w:rPr>
                <w:rFonts w:asciiTheme="minorHAnsi" w:hAnsiTheme="minorHAnsi"/>
                <w:color w:val="1F497D" w:themeColor="text2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C11990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</w:pPr>
            <w:r w:rsidRPr="00C11990">
              <w:rPr>
                <w:rFonts w:asciiTheme="minorHAnsi" w:hAnsiTheme="minorHAnsi" w:cs="Arial"/>
                <w:color w:val="1F497D" w:themeColor="text2"/>
                <w:sz w:val="20"/>
                <w:szCs w:val="20"/>
              </w:rPr>
              <w:t>SL 2014</w:t>
            </w:r>
          </w:p>
        </w:tc>
      </w:tr>
      <w:tr w:rsidR="001418C8" w:rsidRPr="007679AE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>SL 2014</w:t>
            </w:r>
          </w:p>
        </w:tc>
      </w:tr>
      <w:tr w:rsidR="001418C8" w:rsidRPr="007679AE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A769F4" w:rsidRPr="007679AE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 xml:space="preserve"> 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>SL 2014</w:t>
            </w:r>
          </w:p>
        </w:tc>
      </w:tr>
      <w:tr w:rsidR="001418C8" w:rsidRPr="007679AE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A769F4" w:rsidRPr="007679AE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 xml:space="preserve"> Liczba szkół i placówek kształcenia zawodowego wykorzystujących doposażenie zakupione dzięki EFS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>SL 2014</w:t>
            </w:r>
          </w:p>
        </w:tc>
      </w:tr>
      <w:tr w:rsidR="001418C8" w:rsidRPr="007679AE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1418C8" w:rsidRPr="007679AE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1418C8" w:rsidRPr="007679AE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1418C8" w:rsidRPr="007679AE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A769F4" w:rsidRPr="007679AE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7679AE" w:rsidRDefault="00F202B2" w:rsidP="007354C4">
            <w:pPr>
              <w:pStyle w:val="Nagwek2"/>
            </w:pPr>
            <w:bookmarkStart w:id="23" w:name="_Toc499645871"/>
            <w:r w:rsidRPr="007679AE">
              <w:t>Pomoc techniczna</w:t>
            </w:r>
            <w:bookmarkEnd w:id="23"/>
          </w:p>
        </w:tc>
        <w:tc>
          <w:tcPr>
            <w:tcW w:w="4275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:rsidR="00A769F4" w:rsidRPr="007679AE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1418C8" w:rsidRPr="007679AE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7679AE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2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7679AE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7679AE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200</w:t>
            </w:r>
          </w:p>
        </w:tc>
        <w:tc>
          <w:tcPr>
            <w:tcW w:w="41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7679AE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7679AE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7679AE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:rsidR="00CA6F45" w:rsidRPr="007354C4" w:rsidRDefault="00CA6F45" w:rsidP="007354C4">
      <w:pPr>
        <w:pStyle w:val="Nagwek1"/>
        <w:rPr>
          <w:rFonts w:asciiTheme="minorHAnsi" w:hAnsiTheme="minorHAnsi"/>
        </w:rPr>
      </w:pPr>
      <w:bookmarkStart w:id="24" w:name="_Toc499645872"/>
      <w:r w:rsidRPr="007354C4">
        <w:rPr>
          <w:rFonts w:asciiTheme="minorHAnsi" w:hAnsiTheme="minorHAnsi"/>
        </w:rPr>
        <w:t>4. Tabela wskaźników produktu dla EFS</w:t>
      </w:r>
      <w:bookmarkEnd w:id="24"/>
    </w:p>
    <w:p w:rsidR="00F81664" w:rsidRPr="001B5C53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14471"/>
      </w:tblGrid>
      <w:tr w:rsidR="00CA6F45" w:rsidRPr="007679AE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7679AE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7679AE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:rsidR="000E2DE8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2073"/>
        <w:gridCol w:w="2787"/>
        <w:gridCol w:w="1247"/>
        <w:gridCol w:w="12"/>
        <w:gridCol w:w="1398"/>
        <w:gridCol w:w="839"/>
        <w:gridCol w:w="854"/>
        <w:gridCol w:w="816"/>
        <w:gridCol w:w="26"/>
        <w:gridCol w:w="1114"/>
        <w:gridCol w:w="972"/>
        <w:gridCol w:w="981"/>
        <w:gridCol w:w="12"/>
        <w:gridCol w:w="1340"/>
      </w:tblGrid>
      <w:tr w:rsidR="000E2DE8" w:rsidRPr="000E2DE8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:rsidR="00F27126" w:rsidRPr="000E2DE8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color w:val="4F81BD" w:themeColor="accent1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:rsidR="00F27126" w:rsidRPr="000E2DE8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color w:val="4F81BD" w:themeColor="accent1"/>
                <w:sz w:val="20"/>
              </w:rPr>
            </w:pPr>
            <w:r w:rsidRPr="000E2DE8">
              <w:rPr>
                <w:rFonts w:asciiTheme="minorHAnsi" w:hAnsiTheme="minorHAnsi"/>
                <w:color w:val="4F81BD" w:themeColor="accent1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:rsidR="00F27126" w:rsidRPr="000E2DE8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color w:val="4F81BD" w:themeColor="accent1"/>
                <w:sz w:val="20"/>
              </w:rPr>
            </w:pPr>
            <w:r w:rsidRPr="000E2DE8">
              <w:rPr>
                <w:rFonts w:asciiTheme="minorHAnsi" w:hAnsiTheme="minorHAnsi"/>
                <w:color w:val="4F81BD" w:themeColor="accent1"/>
                <w:sz w:val="20"/>
              </w:rPr>
              <w:t>Jednostka</w:t>
            </w:r>
            <w:r w:rsidRPr="000E2DE8">
              <w:rPr>
                <w:rFonts w:asciiTheme="minorHAnsi" w:hAnsiTheme="minorHAnsi"/>
                <w:color w:val="4F81BD" w:themeColor="accent1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:rsidR="00F27126" w:rsidRPr="000E2DE8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color w:val="4F81BD" w:themeColor="accent1"/>
                <w:sz w:val="20"/>
              </w:rPr>
            </w:pPr>
            <w:r w:rsidRPr="000E2DE8">
              <w:rPr>
                <w:rFonts w:asciiTheme="minorHAnsi" w:hAnsiTheme="minorHAnsi"/>
                <w:color w:val="4F81BD" w:themeColor="accent1"/>
                <w:sz w:val="20"/>
              </w:rPr>
              <w:t>Kategoria</w:t>
            </w:r>
            <w:r w:rsidRPr="000E2DE8">
              <w:rPr>
                <w:rFonts w:asciiTheme="minorHAnsi" w:hAnsiTheme="minorHAnsi"/>
                <w:color w:val="4F81BD" w:themeColor="accent1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0E2DE8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color w:val="4F81BD" w:themeColor="accent1"/>
                <w:sz w:val="20"/>
              </w:rPr>
            </w:pPr>
            <w:r w:rsidRPr="000E2DE8">
              <w:rPr>
                <w:rFonts w:asciiTheme="minorHAnsi" w:hAnsiTheme="minorHAnsi"/>
                <w:color w:val="4F81BD" w:themeColor="accent1"/>
                <w:sz w:val="20"/>
              </w:rPr>
              <w:t xml:space="preserve">Wartość pośrednia </w:t>
            </w:r>
            <w:r w:rsidRPr="000E2DE8">
              <w:rPr>
                <w:rFonts w:asciiTheme="minorHAnsi" w:hAnsiTheme="minorHAnsi"/>
                <w:color w:val="4F81BD" w:themeColor="accent1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F27126" w:rsidRPr="000E2DE8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color w:val="4F81BD" w:themeColor="accent1"/>
                <w:sz w:val="20"/>
              </w:rPr>
            </w:pPr>
            <w:r w:rsidRPr="000E2DE8">
              <w:rPr>
                <w:rFonts w:asciiTheme="minorHAnsi" w:hAnsiTheme="minorHAnsi"/>
                <w:color w:val="4F81BD" w:themeColor="accent1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:rsidR="00F27126" w:rsidRPr="000E2DE8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color w:val="4F81BD" w:themeColor="accent1"/>
                <w:sz w:val="20"/>
              </w:rPr>
            </w:pPr>
            <w:r w:rsidRPr="000E2DE8">
              <w:rPr>
                <w:rFonts w:asciiTheme="minorHAnsi" w:hAnsiTheme="minorHAnsi"/>
                <w:color w:val="4F81BD" w:themeColor="accent1"/>
                <w:sz w:val="20"/>
              </w:rPr>
              <w:t>Źródło</w:t>
            </w:r>
          </w:p>
        </w:tc>
      </w:tr>
      <w:tr w:rsidR="00F27126" w:rsidRPr="007679AE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:rsidR="00F27126" w:rsidRPr="007679AE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7679AE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7679AE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7679AE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7679AE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color w:val="548DD4" w:themeColor="text2" w:themeTint="99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7679AE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color w:val="548DD4" w:themeColor="text2" w:themeTint="99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7679AE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color w:val="548DD4" w:themeColor="text2" w:themeTint="99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7679AE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color w:val="548DD4" w:themeColor="text2" w:themeTint="99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7679AE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color w:val="548DD4" w:themeColor="text2" w:themeTint="99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7679AE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0"/>
              </w:rPr>
            </w:pPr>
            <w:r w:rsidRPr="007679AE">
              <w:rPr>
                <w:rFonts w:asciiTheme="minorHAnsi" w:hAnsiTheme="minorHAnsi"/>
                <w:color w:val="548DD4" w:themeColor="text2" w:themeTint="99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7679AE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7679AE" w:rsidRDefault="00F27126" w:rsidP="007354C4">
            <w:pPr>
              <w:pStyle w:val="Nagwek2"/>
            </w:pPr>
            <w:bookmarkStart w:id="25" w:name="_Toc499645873"/>
            <w:r w:rsidRPr="007679AE"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F27126" w:rsidRPr="007679AE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7679AE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7679AE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 xml:space="preserve">Liczba osób bezrobotnych (łącznie z  długotrwale bezrobotnymi)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7679AE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7679AE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7679AE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7679AE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Liczba osób z niepełnosprawnościami objętych wsparciem w programie</w:t>
            </w:r>
            <w:r w:rsidR="007513A0" w:rsidRPr="007679AE">
              <w:rPr>
                <w:rFonts w:asciiTheme="minorHAnsi" w:hAnsiTheme="minorHAnsi" w:cs="Calibri"/>
                <w:color w:val="000000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7679AE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7679AE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7679AE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7679AE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7679AE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7679AE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7679AE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7679AE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7679AE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7679AE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 xml:space="preserve">Liczba osób bezrobotnych (łącznie z  długotrwale bezrobotnymi)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7679AE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7679AE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7679AE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7679AE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7679AE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7679AE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7679AE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Liczba osób z niepełnosprawnościami objętych wsparciem w programie</w:t>
            </w:r>
            <w:r w:rsidR="007513A0" w:rsidRPr="007679AE">
              <w:rPr>
                <w:rFonts w:asciiTheme="minorHAnsi" w:hAnsiTheme="minorHAnsi" w:cs="Calibri"/>
                <w:color w:val="000000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7679AE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7679AE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7679AE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7679AE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 w:cs="Calibri"/>
                <w:color w:val="000000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7679AE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507D5" w:rsidRPr="007679AE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507D5" w:rsidRPr="007679AE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507D5" w:rsidRPr="007679AE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507D5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507D5" w:rsidRPr="007679AE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507D5" w:rsidRPr="007679AE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:rsidR="009507D5" w:rsidRPr="007679AE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97</w:t>
            </w:r>
            <w:r w:rsidR="00835D52" w:rsidRPr="007679AE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9507D5" w:rsidRPr="007679AE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507D5" w:rsidRPr="007679AE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9507D5" w:rsidRPr="007679AE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507D5" w:rsidRPr="007679AE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507D5" w:rsidRPr="007679AE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507D5" w:rsidRPr="007679AE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507D5" w:rsidRPr="007679AE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507D5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507D5" w:rsidRPr="007679AE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9507D5" w:rsidRPr="007679AE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507D5" w:rsidRPr="007679AE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9507D5" w:rsidRPr="007679AE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507D5" w:rsidRPr="007679AE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BA4A72" w:rsidRPr="007679AE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BA4A72" w:rsidRPr="007679AE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BA4A72" w:rsidRPr="007679AE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BA4A72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BA4A72" w:rsidRPr="007679AE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BA4A72" w:rsidRPr="007679AE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12 723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BA4A72" w:rsidRPr="007679AE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BA4A72" w:rsidRPr="007679AE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BA4A72" w:rsidRPr="007679AE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BA4A72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BA4A72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BA4A72" w:rsidRPr="007679AE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76"/>
            </w:tblGrid>
            <w:tr w:rsidR="00BA4A72" w:rsidRPr="007679AE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4A72" w:rsidRPr="007679AE" w:rsidRDefault="00BA4A72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7679AE">
                    <w:rPr>
                      <w:rFonts w:asciiTheme="minorHAnsi" w:hAnsiTheme="minorHAnsi"/>
                      <w:sz w:val="20"/>
                    </w:rPr>
                    <w:t>4 679</w:t>
                  </w:r>
                </w:p>
              </w:tc>
            </w:tr>
          </w:tbl>
          <w:p w:rsidR="00BA4A72" w:rsidRPr="007679AE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BA4A72" w:rsidRPr="007679AE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7679AE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7679AE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color w:val="000000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7679AE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7679AE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7679AE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7679AE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7679AE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7679AE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7679AE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7679AE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76"/>
            </w:tblGrid>
            <w:tr w:rsidR="00210D43" w:rsidRPr="007679AE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7679AE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7679AE">
                    <w:rPr>
                      <w:rFonts w:asciiTheme="minorHAnsi" w:hAnsiTheme="minorHAnsi"/>
                      <w:sz w:val="20"/>
                    </w:rPr>
                    <w:t>937</w:t>
                  </w:r>
                </w:p>
              </w:tc>
            </w:tr>
          </w:tbl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7679AE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7679AE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mikroprzedsiębiorstw oraz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76"/>
            </w:tblGrid>
            <w:tr w:rsidR="00210D43" w:rsidRPr="007679AE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7679AE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7679AE">
                    <w:rPr>
                      <w:rFonts w:asciiTheme="minorHAnsi" w:hAnsiTheme="minorHAnsi"/>
                      <w:sz w:val="20"/>
                    </w:rPr>
                    <w:t>2 562</w:t>
                  </w:r>
                </w:p>
              </w:tc>
            </w:tr>
          </w:tbl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7679AE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7679AE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osób pracujących objętych wsparciem w programie (łącznie z pracującymi na własny rachunek)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76"/>
            </w:tblGrid>
            <w:tr w:rsidR="00210D43" w:rsidRPr="007679AE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7679AE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7679AE">
                    <w:rPr>
                      <w:rFonts w:asciiTheme="minorHAnsi" w:hAnsiTheme="minorHAnsi"/>
                      <w:sz w:val="20"/>
                    </w:rPr>
                    <w:t>6 856</w:t>
                  </w:r>
                </w:p>
              </w:tc>
            </w:tr>
          </w:tbl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7679AE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7679AE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pracujących  (łącznie z pracującymi na własny rachunek)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76"/>
            </w:tblGrid>
            <w:tr w:rsidR="00210D43" w:rsidRPr="007679AE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7679AE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7679AE">
                    <w:rPr>
                      <w:rFonts w:asciiTheme="minorHAnsi" w:hAnsiTheme="minorHAnsi"/>
                      <w:sz w:val="20"/>
                    </w:rPr>
                    <w:t>972</w:t>
                  </w:r>
                </w:p>
              </w:tc>
            </w:tr>
          </w:tbl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7679AE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7679AE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76"/>
            </w:tblGrid>
            <w:tr w:rsidR="00210D43" w:rsidRPr="007679AE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7679AE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7679AE">
                    <w:rPr>
                      <w:rFonts w:asciiTheme="minorHAnsi" w:hAnsiTheme="minorHAnsi"/>
                      <w:sz w:val="20"/>
                    </w:rPr>
                    <w:t>2 320</w:t>
                  </w:r>
                </w:p>
              </w:tc>
            </w:tr>
          </w:tbl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7679AE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7679AE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76"/>
            </w:tblGrid>
            <w:tr w:rsidR="00210D43" w:rsidRPr="007679AE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7679AE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7679AE">
                    <w:rPr>
                      <w:rFonts w:asciiTheme="minorHAnsi" w:hAnsiTheme="minorHAnsi"/>
                      <w:sz w:val="20"/>
                    </w:rPr>
                    <w:t>3 607</w:t>
                  </w:r>
                </w:p>
              </w:tc>
            </w:tr>
          </w:tbl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7679AE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7679AE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76"/>
            </w:tblGrid>
            <w:tr w:rsidR="00210D43" w:rsidRPr="007679AE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7679AE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7679AE">
                    <w:rPr>
                      <w:rFonts w:asciiTheme="minorHAnsi" w:hAnsiTheme="minorHAnsi"/>
                      <w:sz w:val="20"/>
                    </w:rPr>
                    <w:t>22</w:t>
                  </w:r>
                </w:p>
              </w:tc>
            </w:tr>
          </w:tbl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B45C08" w:rsidRPr="007679AE" w:rsidRDefault="00B45C08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7679AE" w:rsidRDefault="00B45C08" w:rsidP="00B45C0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7679AE" w:rsidRDefault="00B45C0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7679AE" w:rsidRDefault="00B45C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7679AE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</w:t>
            </w:r>
            <w:r w:rsidRPr="00BE6322">
              <w:rPr>
                <w:rFonts w:asciiTheme="minorHAnsi" w:hAnsiTheme="minorHAnsi"/>
                <w:sz w:val="20"/>
              </w:rPr>
              <w:t>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7679AE" w:rsidRDefault="00B45C0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10D4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7679AE" w:rsidRDefault="00210D43" w:rsidP="007354C4">
            <w:pPr>
              <w:pStyle w:val="Nagwek2"/>
            </w:pPr>
            <w:bookmarkStart w:id="26" w:name="_Toc499645874"/>
            <w:r w:rsidRPr="007679AE"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210D43" w:rsidRPr="007679AE" w:rsidRDefault="00210D4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7679AE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7679AE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7679AE" w:rsidRDefault="00DC31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7956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18 905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7679AE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7679AE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3 705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7679AE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7679AE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7679AE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7679AE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7679AE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7679AE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7679AE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7679AE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7679AE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7679AE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5 290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7679AE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7679AE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7679AE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7679AE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7679AE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7679AE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7679AE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7679AE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7679AE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7679AE" w:rsidRDefault="00961089" w:rsidP="00F1022E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7679AE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7679AE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7679AE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7679AE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7679AE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7679AE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7679AE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7679AE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7679AE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7679AE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7679AE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7679AE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7679AE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7679AE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7679AE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7679AE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7679AE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7679AE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7679AE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7679AE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7679AE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 xml:space="preserve">Region </w:t>
            </w:r>
            <w:r w:rsidR="00961089" w:rsidRPr="007679AE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1 721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7679AE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7679AE" w:rsidRDefault="00DC31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175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511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7679AE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7679AE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7679AE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7679AE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</w:t>
            </w:r>
            <w:r w:rsidRPr="00BE6322">
              <w:rPr>
                <w:rFonts w:asciiTheme="minorHAnsi" w:hAnsiTheme="minorHAnsi"/>
                <w:sz w:val="20"/>
              </w:rPr>
              <w:t>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1089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F202B2" w:rsidP="007354C4">
            <w:pPr>
              <w:pStyle w:val="Nagwek2"/>
            </w:pPr>
            <w:bookmarkStart w:id="27" w:name="_Toc499645875"/>
            <w:r w:rsidRPr="007679AE"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961089" w:rsidRPr="007679AE" w:rsidRDefault="0096108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7679AE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CF727D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96108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25036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</w:t>
            </w:r>
            <w:r w:rsidRPr="00BE6322">
              <w:rPr>
                <w:rFonts w:asciiTheme="minorHAnsi" w:hAnsiTheme="minorHAnsi"/>
                <w:sz w:val="20"/>
              </w:rPr>
              <w:t>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10.4</w:t>
            </w:r>
          </w:p>
          <w:p w:rsidR="00961089" w:rsidRPr="007679AE" w:rsidRDefault="00961089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6758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1067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6457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17331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49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25036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="Calibri" w:hAnsiTheme="minorHAnsi" w:cs="Tahoma"/>
                <w:color w:val="000000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</w:t>
            </w:r>
            <w:r w:rsidRPr="00BE6322">
              <w:rPr>
                <w:rFonts w:asciiTheme="minorHAnsi" w:hAnsiTheme="minorHAnsi"/>
                <w:sz w:val="20"/>
              </w:rPr>
              <w:t>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>SL 2014</w:t>
            </w: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C3463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  <w:r w:rsidRPr="007679AE">
              <w:rPr>
                <w:rFonts w:asciiTheme="minorHAnsi" w:hAnsiTheme="minorHAnsi" w:cs="Arial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61089" w:rsidRPr="007679AE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:rsidR="00961089" w:rsidRPr="007679AE" w:rsidRDefault="00F202B2" w:rsidP="007354C4">
            <w:pPr>
              <w:pStyle w:val="Nagwek2"/>
            </w:pPr>
            <w:bookmarkStart w:id="28" w:name="_Toc499645876"/>
            <w:r w:rsidRPr="007679AE"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:rsidR="00961089" w:rsidRPr="007679AE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61089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BC454D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Del="00526B8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Del="006B65D4" w:rsidRDefault="00961089" w:rsidP="00210D43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7679AE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7679AE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7679AE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7679A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7679AE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679AE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7679AE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7679A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7679AE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:rsidR="00CA6F45" w:rsidRPr="001B5C53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1B5C53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BAE" w:rsidRDefault="00CF6BAE" w:rsidP="00133FE0">
      <w:pPr>
        <w:spacing w:line="240" w:lineRule="auto"/>
      </w:pPr>
      <w:r>
        <w:separator/>
      </w:r>
    </w:p>
  </w:endnote>
  <w:endnote w:type="continuationSeparator" w:id="0">
    <w:p w:rsidR="00CF6BAE" w:rsidRDefault="00CF6BAE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663A59" w:rsidRPr="00133FE0" w:rsidRDefault="00AF7A18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663A59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7E3C66">
          <w:rPr>
            <w:rFonts w:asciiTheme="minorHAnsi" w:hAnsiTheme="minorHAnsi"/>
            <w:noProof/>
          </w:rPr>
          <w:t>1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:rsidR="00663A59" w:rsidRPr="00133FE0" w:rsidRDefault="00663A59">
    <w:pPr>
      <w:pStyle w:val="Stopka"/>
      <w:rPr>
        <w:rFonts w:asciiTheme="minorHAnsi" w:hAnsiTheme="minorHAns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BAE" w:rsidRDefault="00CF6BAE" w:rsidP="00133FE0">
      <w:pPr>
        <w:spacing w:line="240" w:lineRule="auto"/>
      </w:pPr>
      <w:r>
        <w:separator/>
      </w:r>
    </w:p>
  </w:footnote>
  <w:footnote w:type="continuationSeparator" w:id="0">
    <w:p w:rsidR="00CF6BAE" w:rsidRDefault="00CF6BAE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9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3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8"/>
  </w:num>
  <w:num w:numId="5">
    <w:abstractNumId w:val="16"/>
  </w:num>
  <w:num w:numId="6">
    <w:abstractNumId w:val="13"/>
  </w:num>
  <w:num w:numId="7">
    <w:abstractNumId w:val="1"/>
  </w:num>
  <w:num w:numId="8">
    <w:abstractNumId w:val="15"/>
  </w:num>
  <w:num w:numId="9">
    <w:abstractNumId w:val="4"/>
  </w:num>
  <w:num w:numId="10">
    <w:abstractNumId w:val="19"/>
  </w:num>
  <w:num w:numId="11">
    <w:abstractNumId w:val="10"/>
  </w:num>
  <w:num w:numId="12">
    <w:abstractNumId w:val="21"/>
  </w:num>
  <w:num w:numId="13">
    <w:abstractNumId w:val="23"/>
  </w:num>
  <w:num w:numId="14">
    <w:abstractNumId w:val="18"/>
  </w:num>
  <w:num w:numId="15">
    <w:abstractNumId w:val="11"/>
  </w:num>
  <w:num w:numId="16">
    <w:abstractNumId w:val="22"/>
  </w:num>
  <w:num w:numId="17">
    <w:abstractNumId w:val="24"/>
  </w:num>
  <w:num w:numId="18">
    <w:abstractNumId w:val="3"/>
  </w:num>
  <w:num w:numId="19">
    <w:abstractNumId w:val="9"/>
  </w:num>
  <w:num w:numId="20">
    <w:abstractNumId w:val="7"/>
  </w:num>
  <w:num w:numId="21">
    <w:abstractNumId w:val="0"/>
  </w:num>
  <w:num w:numId="22">
    <w:abstractNumId w:val="20"/>
  </w:num>
  <w:num w:numId="23">
    <w:abstractNumId w:val="2"/>
  </w:num>
  <w:num w:numId="24">
    <w:abstractNumId w:val="6"/>
  </w:num>
  <w:num w:numId="25">
    <w:abstractNumId w:val="17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olanta Kowalczyk">
    <w15:presenceInfo w15:providerId="AD" w15:userId="S-1-5-21-993268263-2097026863-2477634896-549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Formatting/>
  <w:defaultTabStop w:val="709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7A5A07"/>
    <w:rsid w:val="00004D6D"/>
    <w:rsid w:val="000053BB"/>
    <w:rsid w:val="0001560A"/>
    <w:rsid w:val="00020656"/>
    <w:rsid w:val="00022AF0"/>
    <w:rsid w:val="0002397F"/>
    <w:rsid w:val="00027009"/>
    <w:rsid w:val="00030F6B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619F6"/>
    <w:rsid w:val="00062240"/>
    <w:rsid w:val="00073489"/>
    <w:rsid w:val="0007597E"/>
    <w:rsid w:val="000779BC"/>
    <w:rsid w:val="0008079F"/>
    <w:rsid w:val="00082029"/>
    <w:rsid w:val="00082693"/>
    <w:rsid w:val="00082C50"/>
    <w:rsid w:val="00084CC2"/>
    <w:rsid w:val="00086E1D"/>
    <w:rsid w:val="00087108"/>
    <w:rsid w:val="000902CD"/>
    <w:rsid w:val="0009323C"/>
    <w:rsid w:val="000970D1"/>
    <w:rsid w:val="000A6783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E01A9"/>
    <w:rsid w:val="000E1C91"/>
    <w:rsid w:val="000E2DE8"/>
    <w:rsid w:val="000F144E"/>
    <w:rsid w:val="000F2A55"/>
    <w:rsid w:val="001054D4"/>
    <w:rsid w:val="00106EF6"/>
    <w:rsid w:val="00110605"/>
    <w:rsid w:val="00110C1E"/>
    <w:rsid w:val="001151BD"/>
    <w:rsid w:val="00115A6D"/>
    <w:rsid w:val="00120D99"/>
    <w:rsid w:val="001236BA"/>
    <w:rsid w:val="001237BF"/>
    <w:rsid w:val="00125861"/>
    <w:rsid w:val="0012630B"/>
    <w:rsid w:val="0013131F"/>
    <w:rsid w:val="00131B8C"/>
    <w:rsid w:val="00133FE0"/>
    <w:rsid w:val="0013678C"/>
    <w:rsid w:val="00137FA9"/>
    <w:rsid w:val="001416EE"/>
    <w:rsid w:val="001418C8"/>
    <w:rsid w:val="00142B3A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91629"/>
    <w:rsid w:val="0019185E"/>
    <w:rsid w:val="00191D06"/>
    <w:rsid w:val="00191F4F"/>
    <w:rsid w:val="00194A5E"/>
    <w:rsid w:val="00195191"/>
    <w:rsid w:val="001951BE"/>
    <w:rsid w:val="001B031E"/>
    <w:rsid w:val="001B4245"/>
    <w:rsid w:val="001B44AF"/>
    <w:rsid w:val="001B5C53"/>
    <w:rsid w:val="001C7549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10342"/>
    <w:rsid w:val="00210D43"/>
    <w:rsid w:val="00212772"/>
    <w:rsid w:val="0021534C"/>
    <w:rsid w:val="00232CC1"/>
    <w:rsid w:val="002404C4"/>
    <w:rsid w:val="00240FA6"/>
    <w:rsid w:val="0024489B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6D5C"/>
    <w:rsid w:val="00272877"/>
    <w:rsid w:val="002825F6"/>
    <w:rsid w:val="00292618"/>
    <w:rsid w:val="0029336A"/>
    <w:rsid w:val="00297660"/>
    <w:rsid w:val="002A0DD7"/>
    <w:rsid w:val="002A7A0F"/>
    <w:rsid w:val="002B1112"/>
    <w:rsid w:val="002B2BC5"/>
    <w:rsid w:val="002B304B"/>
    <w:rsid w:val="002B4C71"/>
    <w:rsid w:val="002B4F89"/>
    <w:rsid w:val="002C38CC"/>
    <w:rsid w:val="002C4D04"/>
    <w:rsid w:val="002C5417"/>
    <w:rsid w:val="002C7228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2D02"/>
    <w:rsid w:val="0031354C"/>
    <w:rsid w:val="003157A0"/>
    <w:rsid w:val="00327C65"/>
    <w:rsid w:val="00331012"/>
    <w:rsid w:val="00334FAB"/>
    <w:rsid w:val="003432FC"/>
    <w:rsid w:val="0034373A"/>
    <w:rsid w:val="003564AB"/>
    <w:rsid w:val="00361B59"/>
    <w:rsid w:val="00361CCA"/>
    <w:rsid w:val="003623B9"/>
    <w:rsid w:val="00363066"/>
    <w:rsid w:val="003678C0"/>
    <w:rsid w:val="00375F6A"/>
    <w:rsid w:val="00376681"/>
    <w:rsid w:val="0038078A"/>
    <w:rsid w:val="00380B3A"/>
    <w:rsid w:val="00380C48"/>
    <w:rsid w:val="00390CE4"/>
    <w:rsid w:val="003916E7"/>
    <w:rsid w:val="00392B3B"/>
    <w:rsid w:val="0039583E"/>
    <w:rsid w:val="003A0E3B"/>
    <w:rsid w:val="003A2477"/>
    <w:rsid w:val="003A357C"/>
    <w:rsid w:val="003A7303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61EC"/>
    <w:rsid w:val="00400BD9"/>
    <w:rsid w:val="004015AA"/>
    <w:rsid w:val="004034DE"/>
    <w:rsid w:val="00404276"/>
    <w:rsid w:val="00405678"/>
    <w:rsid w:val="004058B9"/>
    <w:rsid w:val="00421AAD"/>
    <w:rsid w:val="00423A1F"/>
    <w:rsid w:val="00425AE1"/>
    <w:rsid w:val="0043045B"/>
    <w:rsid w:val="004375D1"/>
    <w:rsid w:val="00437CDC"/>
    <w:rsid w:val="00441B0D"/>
    <w:rsid w:val="004452A4"/>
    <w:rsid w:val="00446D87"/>
    <w:rsid w:val="00452562"/>
    <w:rsid w:val="00452D31"/>
    <w:rsid w:val="00455AC6"/>
    <w:rsid w:val="00456C03"/>
    <w:rsid w:val="00457948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1F95"/>
    <w:rsid w:val="004D2CAB"/>
    <w:rsid w:val="004D73B8"/>
    <w:rsid w:val="004E3C6E"/>
    <w:rsid w:val="004E446E"/>
    <w:rsid w:val="004E4C5E"/>
    <w:rsid w:val="004E6AC9"/>
    <w:rsid w:val="004F4EE7"/>
    <w:rsid w:val="004F5435"/>
    <w:rsid w:val="004F55A5"/>
    <w:rsid w:val="004F7732"/>
    <w:rsid w:val="00500919"/>
    <w:rsid w:val="00501F03"/>
    <w:rsid w:val="005038BE"/>
    <w:rsid w:val="00507271"/>
    <w:rsid w:val="00511859"/>
    <w:rsid w:val="00511C61"/>
    <w:rsid w:val="00512A7A"/>
    <w:rsid w:val="005135CF"/>
    <w:rsid w:val="005147CD"/>
    <w:rsid w:val="00515D9A"/>
    <w:rsid w:val="00517DE6"/>
    <w:rsid w:val="0052308F"/>
    <w:rsid w:val="0052601E"/>
    <w:rsid w:val="00530C05"/>
    <w:rsid w:val="00530F55"/>
    <w:rsid w:val="00533333"/>
    <w:rsid w:val="005351F8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903B4"/>
    <w:rsid w:val="00590D84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F0ABB"/>
    <w:rsid w:val="005F4820"/>
    <w:rsid w:val="005F54AF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631"/>
    <w:rsid w:val="0063135D"/>
    <w:rsid w:val="006359C7"/>
    <w:rsid w:val="00642EAC"/>
    <w:rsid w:val="00645ABE"/>
    <w:rsid w:val="00646F27"/>
    <w:rsid w:val="00651E13"/>
    <w:rsid w:val="00657221"/>
    <w:rsid w:val="006609FA"/>
    <w:rsid w:val="00663A59"/>
    <w:rsid w:val="00671D20"/>
    <w:rsid w:val="00673A6A"/>
    <w:rsid w:val="00674845"/>
    <w:rsid w:val="0068625F"/>
    <w:rsid w:val="00693A3A"/>
    <w:rsid w:val="00695BAF"/>
    <w:rsid w:val="00696DA8"/>
    <w:rsid w:val="006A67A2"/>
    <w:rsid w:val="006C0BF2"/>
    <w:rsid w:val="006C2178"/>
    <w:rsid w:val="006C2AF4"/>
    <w:rsid w:val="006C3299"/>
    <w:rsid w:val="006C3D3D"/>
    <w:rsid w:val="006C615D"/>
    <w:rsid w:val="006C74E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C79"/>
    <w:rsid w:val="00717CB7"/>
    <w:rsid w:val="007251FF"/>
    <w:rsid w:val="00730B4C"/>
    <w:rsid w:val="0073365A"/>
    <w:rsid w:val="00735395"/>
    <w:rsid w:val="007354C4"/>
    <w:rsid w:val="00744E34"/>
    <w:rsid w:val="00745205"/>
    <w:rsid w:val="007513A0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ED9"/>
    <w:rsid w:val="00796CF8"/>
    <w:rsid w:val="007A0050"/>
    <w:rsid w:val="007A1593"/>
    <w:rsid w:val="007A3F0F"/>
    <w:rsid w:val="007A48B4"/>
    <w:rsid w:val="007A5A07"/>
    <w:rsid w:val="007A77DE"/>
    <w:rsid w:val="007D2E46"/>
    <w:rsid w:val="007D3E00"/>
    <w:rsid w:val="007D4056"/>
    <w:rsid w:val="007D6442"/>
    <w:rsid w:val="007E2CAF"/>
    <w:rsid w:val="007E3C66"/>
    <w:rsid w:val="007E3F5C"/>
    <w:rsid w:val="007E6064"/>
    <w:rsid w:val="007F0CAB"/>
    <w:rsid w:val="007F2A0D"/>
    <w:rsid w:val="007F7176"/>
    <w:rsid w:val="007F7FF8"/>
    <w:rsid w:val="00804E87"/>
    <w:rsid w:val="0080533F"/>
    <w:rsid w:val="00805F93"/>
    <w:rsid w:val="00806EDF"/>
    <w:rsid w:val="00814288"/>
    <w:rsid w:val="00816F21"/>
    <w:rsid w:val="00817679"/>
    <w:rsid w:val="008210EE"/>
    <w:rsid w:val="00832B40"/>
    <w:rsid w:val="00835D52"/>
    <w:rsid w:val="00836C9A"/>
    <w:rsid w:val="0084366A"/>
    <w:rsid w:val="008448C6"/>
    <w:rsid w:val="0084506C"/>
    <w:rsid w:val="008470A6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80DCD"/>
    <w:rsid w:val="00880FEB"/>
    <w:rsid w:val="00882331"/>
    <w:rsid w:val="00882FF1"/>
    <w:rsid w:val="008917C0"/>
    <w:rsid w:val="0089343E"/>
    <w:rsid w:val="008974EA"/>
    <w:rsid w:val="008A41F6"/>
    <w:rsid w:val="008A4C82"/>
    <w:rsid w:val="008B0958"/>
    <w:rsid w:val="008B49FC"/>
    <w:rsid w:val="008B5BB0"/>
    <w:rsid w:val="008C1CA7"/>
    <w:rsid w:val="008C7D0E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90075F"/>
    <w:rsid w:val="009012A0"/>
    <w:rsid w:val="009017B2"/>
    <w:rsid w:val="0090206E"/>
    <w:rsid w:val="009028DA"/>
    <w:rsid w:val="00903112"/>
    <w:rsid w:val="00904047"/>
    <w:rsid w:val="00904279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771D"/>
    <w:rsid w:val="00933CD6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61089"/>
    <w:rsid w:val="00962C39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1ABD"/>
    <w:rsid w:val="009E1C21"/>
    <w:rsid w:val="009E5638"/>
    <w:rsid w:val="009F0DD0"/>
    <w:rsid w:val="009F1EBD"/>
    <w:rsid w:val="009F3396"/>
    <w:rsid w:val="009F652E"/>
    <w:rsid w:val="009F6625"/>
    <w:rsid w:val="00A00388"/>
    <w:rsid w:val="00A021D8"/>
    <w:rsid w:val="00A02627"/>
    <w:rsid w:val="00A03F06"/>
    <w:rsid w:val="00A0747E"/>
    <w:rsid w:val="00A1133C"/>
    <w:rsid w:val="00A11EEC"/>
    <w:rsid w:val="00A160E7"/>
    <w:rsid w:val="00A16206"/>
    <w:rsid w:val="00A172D1"/>
    <w:rsid w:val="00A17993"/>
    <w:rsid w:val="00A20694"/>
    <w:rsid w:val="00A232F6"/>
    <w:rsid w:val="00A239F7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3AD6"/>
    <w:rsid w:val="00A62D41"/>
    <w:rsid w:val="00A769F4"/>
    <w:rsid w:val="00A80811"/>
    <w:rsid w:val="00A82391"/>
    <w:rsid w:val="00A8244F"/>
    <w:rsid w:val="00A8349B"/>
    <w:rsid w:val="00A84B0F"/>
    <w:rsid w:val="00A9006F"/>
    <w:rsid w:val="00A9081C"/>
    <w:rsid w:val="00A921B7"/>
    <w:rsid w:val="00A9778F"/>
    <w:rsid w:val="00AA3200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72D2"/>
    <w:rsid w:val="00AF0F6A"/>
    <w:rsid w:val="00AF29C0"/>
    <w:rsid w:val="00AF7A18"/>
    <w:rsid w:val="00B06F6D"/>
    <w:rsid w:val="00B12228"/>
    <w:rsid w:val="00B178AD"/>
    <w:rsid w:val="00B17A73"/>
    <w:rsid w:val="00B20439"/>
    <w:rsid w:val="00B23106"/>
    <w:rsid w:val="00B24820"/>
    <w:rsid w:val="00B27A39"/>
    <w:rsid w:val="00B3256C"/>
    <w:rsid w:val="00B352B6"/>
    <w:rsid w:val="00B366E1"/>
    <w:rsid w:val="00B45C08"/>
    <w:rsid w:val="00B46716"/>
    <w:rsid w:val="00B51A22"/>
    <w:rsid w:val="00B5659D"/>
    <w:rsid w:val="00B6019C"/>
    <w:rsid w:val="00B65E12"/>
    <w:rsid w:val="00B67C9A"/>
    <w:rsid w:val="00B7014B"/>
    <w:rsid w:val="00B70FF6"/>
    <w:rsid w:val="00B76DC4"/>
    <w:rsid w:val="00B80002"/>
    <w:rsid w:val="00B80994"/>
    <w:rsid w:val="00B856E9"/>
    <w:rsid w:val="00B8747D"/>
    <w:rsid w:val="00B90F6C"/>
    <w:rsid w:val="00B97D96"/>
    <w:rsid w:val="00BA3A47"/>
    <w:rsid w:val="00BA4A72"/>
    <w:rsid w:val="00BB3C63"/>
    <w:rsid w:val="00BB525F"/>
    <w:rsid w:val="00BC454D"/>
    <w:rsid w:val="00BC75A0"/>
    <w:rsid w:val="00BC77A2"/>
    <w:rsid w:val="00BD05B5"/>
    <w:rsid w:val="00BD0AC9"/>
    <w:rsid w:val="00BD3949"/>
    <w:rsid w:val="00BD3FEB"/>
    <w:rsid w:val="00BD6F0E"/>
    <w:rsid w:val="00BE09F2"/>
    <w:rsid w:val="00BE1895"/>
    <w:rsid w:val="00BE3EE6"/>
    <w:rsid w:val="00BE62BD"/>
    <w:rsid w:val="00BE6322"/>
    <w:rsid w:val="00BF2AAB"/>
    <w:rsid w:val="00BF4DA9"/>
    <w:rsid w:val="00BF65CF"/>
    <w:rsid w:val="00C00C18"/>
    <w:rsid w:val="00C00D8E"/>
    <w:rsid w:val="00C0112D"/>
    <w:rsid w:val="00C02DD7"/>
    <w:rsid w:val="00C07457"/>
    <w:rsid w:val="00C113EE"/>
    <w:rsid w:val="00C11990"/>
    <w:rsid w:val="00C14485"/>
    <w:rsid w:val="00C22D5C"/>
    <w:rsid w:val="00C27EC0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42D0"/>
    <w:rsid w:val="00C64409"/>
    <w:rsid w:val="00C73443"/>
    <w:rsid w:val="00C735D0"/>
    <w:rsid w:val="00C8134C"/>
    <w:rsid w:val="00C84376"/>
    <w:rsid w:val="00C84B47"/>
    <w:rsid w:val="00C90ED3"/>
    <w:rsid w:val="00C9498B"/>
    <w:rsid w:val="00C95EB3"/>
    <w:rsid w:val="00CA0571"/>
    <w:rsid w:val="00CA40EA"/>
    <w:rsid w:val="00CA4ECD"/>
    <w:rsid w:val="00CA6F45"/>
    <w:rsid w:val="00CC00F3"/>
    <w:rsid w:val="00CD0CA0"/>
    <w:rsid w:val="00CD2BD5"/>
    <w:rsid w:val="00CD43F5"/>
    <w:rsid w:val="00CD4DB9"/>
    <w:rsid w:val="00CD60BB"/>
    <w:rsid w:val="00CE11A2"/>
    <w:rsid w:val="00CE36F8"/>
    <w:rsid w:val="00CE5A9F"/>
    <w:rsid w:val="00CE6527"/>
    <w:rsid w:val="00CF08C0"/>
    <w:rsid w:val="00CF3526"/>
    <w:rsid w:val="00CF6BAE"/>
    <w:rsid w:val="00CF727D"/>
    <w:rsid w:val="00D023D1"/>
    <w:rsid w:val="00D05CE8"/>
    <w:rsid w:val="00D10A19"/>
    <w:rsid w:val="00D150F7"/>
    <w:rsid w:val="00D2065B"/>
    <w:rsid w:val="00D241B5"/>
    <w:rsid w:val="00D24531"/>
    <w:rsid w:val="00D347FC"/>
    <w:rsid w:val="00D35699"/>
    <w:rsid w:val="00D4141D"/>
    <w:rsid w:val="00D42CAE"/>
    <w:rsid w:val="00D62D1A"/>
    <w:rsid w:val="00D67681"/>
    <w:rsid w:val="00D71CBD"/>
    <w:rsid w:val="00D72583"/>
    <w:rsid w:val="00D7387C"/>
    <w:rsid w:val="00D90427"/>
    <w:rsid w:val="00D9054C"/>
    <w:rsid w:val="00D9191E"/>
    <w:rsid w:val="00D94663"/>
    <w:rsid w:val="00D956FF"/>
    <w:rsid w:val="00DA5C35"/>
    <w:rsid w:val="00DA6BF2"/>
    <w:rsid w:val="00DA7E3C"/>
    <w:rsid w:val="00DB3095"/>
    <w:rsid w:val="00DB31EA"/>
    <w:rsid w:val="00DB45BB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6F7"/>
    <w:rsid w:val="00E07128"/>
    <w:rsid w:val="00E0727F"/>
    <w:rsid w:val="00E1284A"/>
    <w:rsid w:val="00E14CA2"/>
    <w:rsid w:val="00E25475"/>
    <w:rsid w:val="00E2717F"/>
    <w:rsid w:val="00E32E1F"/>
    <w:rsid w:val="00E338CA"/>
    <w:rsid w:val="00E345E1"/>
    <w:rsid w:val="00E35132"/>
    <w:rsid w:val="00E41038"/>
    <w:rsid w:val="00E41988"/>
    <w:rsid w:val="00E420A4"/>
    <w:rsid w:val="00E44C82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FC3"/>
    <w:rsid w:val="00E97B8D"/>
    <w:rsid w:val="00EA0912"/>
    <w:rsid w:val="00EA6C94"/>
    <w:rsid w:val="00EB3EC5"/>
    <w:rsid w:val="00EB5F39"/>
    <w:rsid w:val="00EB6CDF"/>
    <w:rsid w:val="00EC5530"/>
    <w:rsid w:val="00EC63B9"/>
    <w:rsid w:val="00ED1FC1"/>
    <w:rsid w:val="00EE4E44"/>
    <w:rsid w:val="00EF1C4A"/>
    <w:rsid w:val="00EF56FF"/>
    <w:rsid w:val="00F02B87"/>
    <w:rsid w:val="00F04975"/>
    <w:rsid w:val="00F1022E"/>
    <w:rsid w:val="00F11A5B"/>
    <w:rsid w:val="00F12777"/>
    <w:rsid w:val="00F16CA7"/>
    <w:rsid w:val="00F202B2"/>
    <w:rsid w:val="00F23638"/>
    <w:rsid w:val="00F24CB1"/>
    <w:rsid w:val="00F27126"/>
    <w:rsid w:val="00F27BB4"/>
    <w:rsid w:val="00F3077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5F88"/>
    <w:rsid w:val="00F71F14"/>
    <w:rsid w:val="00F734AB"/>
    <w:rsid w:val="00F74B75"/>
    <w:rsid w:val="00F810DF"/>
    <w:rsid w:val="00F81664"/>
    <w:rsid w:val="00F900BB"/>
    <w:rsid w:val="00F91829"/>
    <w:rsid w:val="00F92A41"/>
    <w:rsid w:val="00F93634"/>
    <w:rsid w:val="00F95243"/>
    <w:rsid w:val="00F97F94"/>
    <w:rsid w:val="00FA1C1D"/>
    <w:rsid w:val="00FB0330"/>
    <w:rsid w:val="00FB24B8"/>
    <w:rsid w:val="00FB6C90"/>
    <w:rsid w:val="00FC0501"/>
    <w:rsid w:val="00FC5FBF"/>
    <w:rsid w:val="00FD45B8"/>
    <w:rsid w:val="00FD61B8"/>
    <w:rsid w:val="00FD75C8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CA6F45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uiPriority w:val="99"/>
    <w:rsid w:val="00C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5625E0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="Times New Roman"/>
      <w:b/>
      <w:noProof/>
      <w:sz w:val="16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CA6F45"/>
    <w:pPr>
      <w:widowControl/>
      <w:autoSpaceDE/>
      <w:autoSpaceDN/>
      <w:adjustRightInd/>
      <w:spacing w:after="100" w:line="240" w:lineRule="auto"/>
      <w:ind w:left="240"/>
    </w:pPr>
    <w:rPr>
      <w:rFonts w:eastAsia="Times New Roman" w:cs="Times New Roman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E7534-290A-4127-92A8-AC21E933C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70</Pages>
  <Words>10641</Words>
  <Characters>63847</Characters>
  <Application>Microsoft Office Word</Application>
  <DocSecurity>0</DocSecurity>
  <Lines>532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mdanowska</cp:lastModifiedBy>
  <cp:revision>5</cp:revision>
  <cp:lastPrinted>2017-11-28T14:12:00Z</cp:lastPrinted>
  <dcterms:created xsi:type="dcterms:W3CDTF">2017-11-28T13:02:00Z</dcterms:created>
  <dcterms:modified xsi:type="dcterms:W3CDTF">2017-12-13T10:44:00Z</dcterms:modified>
</cp:coreProperties>
</file>