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C" w:rsidRPr="00A504C1" w:rsidRDefault="00143EAC" w:rsidP="00A37B09">
      <w:pPr>
        <w:pStyle w:val="Nagwek1"/>
        <w:spacing w:before="0" w:after="240" w:line="240" w:lineRule="auto"/>
        <w:ind w:left="284" w:right="283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A504C1">
        <w:rPr>
          <w:rFonts w:asciiTheme="minorHAnsi" w:hAnsiTheme="minorHAnsi"/>
          <w:b/>
          <w:color w:val="auto"/>
          <w:sz w:val="28"/>
          <w:szCs w:val="28"/>
        </w:rPr>
        <w:t>Wykaz</w:t>
      </w:r>
      <w:r w:rsidR="00DF4D27" w:rsidRPr="00A504C1">
        <w:rPr>
          <w:rFonts w:asciiTheme="minorHAnsi" w:hAnsiTheme="minorHAnsi"/>
          <w:b/>
          <w:color w:val="auto"/>
          <w:sz w:val="28"/>
          <w:szCs w:val="28"/>
        </w:rPr>
        <w:t xml:space="preserve"> zmian w H</w:t>
      </w:r>
      <w:r w:rsidR="00F045BF" w:rsidRPr="00A504C1">
        <w:rPr>
          <w:rFonts w:asciiTheme="minorHAnsi" w:hAnsiTheme="minorHAnsi"/>
          <w:b/>
          <w:color w:val="auto"/>
          <w:sz w:val="28"/>
          <w:szCs w:val="28"/>
        </w:rPr>
        <w:t xml:space="preserve">armonogramie naboru wniosków w trybie konkursowym o </w:t>
      </w:r>
      <w:r w:rsidR="00DF4D27" w:rsidRPr="00A504C1">
        <w:rPr>
          <w:rFonts w:asciiTheme="minorHAnsi" w:hAnsiTheme="minorHAnsi"/>
          <w:b/>
          <w:color w:val="auto"/>
          <w:sz w:val="28"/>
          <w:szCs w:val="28"/>
        </w:rPr>
        <w:t xml:space="preserve">dofinansowanie na </w:t>
      </w:r>
      <w:r w:rsidR="006C1C65" w:rsidRPr="00A504C1">
        <w:rPr>
          <w:rFonts w:asciiTheme="minorHAnsi" w:hAnsiTheme="minorHAnsi"/>
          <w:b/>
          <w:color w:val="auto"/>
          <w:sz w:val="28"/>
          <w:szCs w:val="28"/>
        </w:rPr>
        <w:t>rok 2017</w:t>
      </w:r>
    </w:p>
    <w:p w:rsidR="00B039FD" w:rsidRDefault="00B039FD" w:rsidP="00520CB8">
      <w:pPr>
        <w:spacing w:after="0" w:line="240" w:lineRule="auto"/>
        <w:jc w:val="center"/>
        <w:rPr>
          <w:rFonts w:eastAsia="Calibri"/>
          <w:b/>
          <w:u w:val="single"/>
        </w:rPr>
      </w:pPr>
    </w:p>
    <w:p w:rsidR="00B039FD" w:rsidRPr="00265D98" w:rsidRDefault="00265D98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Oś Priorytetowa 2 Technologie </w:t>
      </w:r>
      <w:r>
        <w:rPr>
          <w:rFonts w:eastAsia="Calibri"/>
          <w:b/>
          <w:sz w:val="24"/>
          <w:szCs w:val="24"/>
        </w:rPr>
        <w:t>i</w:t>
      </w:r>
      <w:r w:rsidRPr="00265D98">
        <w:rPr>
          <w:rFonts w:eastAsia="Calibri"/>
          <w:b/>
          <w:sz w:val="24"/>
          <w:szCs w:val="24"/>
        </w:rPr>
        <w:t>nformacyjno-</w:t>
      </w:r>
      <w:r>
        <w:rPr>
          <w:rFonts w:eastAsia="Calibri"/>
          <w:b/>
          <w:sz w:val="24"/>
          <w:szCs w:val="24"/>
        </w:rPr>
        <w:t>k</w:t>
      </w:r>
      <w:r w:rsidRPr="00265D98">
        <w:rPr>
          <w:rFonts w:eastAsia="Calibri"/>
          <w:b/>
          <w:sz w:val="24"/>
          <w:szCs w:val="24"/>
        </w:rPr>
        <w:t>omunikacyjne</w:t>
      </w:r>
    </w:p>
    <w:p w:rsidR="00B039FD" w:rsidRPr="00265D98" w:rsidRDefault="00B039FD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Działanie 2.1 E-usługi publiczne</w:t>
      </w:r>
    </w:p>
    <w:p w:rsidR="00B039FD" w:rsidRPr="00265D98" w:rsidRDefault="00B039FD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Poddziałani</w:t>
      </w:r>
      <w:r w:rsidR="002F7488">
        <w:rPr>
          <w:rFonts w:eastAsia="Calibri"/>
          <w:b/>
          <w:sz w:val="24"/>
          <w:szCs w:val="24"/>
        </w:rPr>
        <w:t>e</w:t>
      </w:r>
      <w:r w:rsidRPr="00265D98">
        <w:rPr>
          <w:rFonts w:eastAsia="Calibri"/>
          <w:b/>
          <w:sz w:val="24"/>
          <w:szCs w:val="24"/>
        </w:rPr>
        <w:t xml:space="preserve"> 2.1.2 - </w:t>
      </w:r>
      <w:r w:rsidR="00FD1B7E" w:rsidRPr="00265D98">
        <w:rPr>
          <w:rFonts w:eastAsia="Calibri"/>
          <w:b/>
          <w:sz w:val="24"/>
          <w:szCs w:val="24"/>
        </w:rPr>
        <w:t xml:space="preserve">2.1 E-usługi publiczne </w:t>
      </w:r>
      <w:r w:rsidRPr="00265D98">
        <w:rPr>
          <w:rFonts w:eastAsia="Calibri"/>
          <w:b/>
          <w:sz w:val="24"/>
          <w:szCs w:val="24"/>
        </w:rPr>
        <w:t xml:space="preserve">ZIT </w:t>
      </w:r>
      <w:proofErr w:type="spellStart"/>
      <w:r w:rsidRPr="00265D98">
        <w:rPr>
          <w:rFonts w:eastAsia="Calibri"/>
          <w:b/>
          <w:sz w:val="24"/>
          <w:szCs w:val="24"/>
        </w:rPr>
        <w:t>WrOF</w:t>
      </w:r>
      <w:proofErr w:type="spellEnd"/>
    </w:p>
    <w:p w:rsidR="00B039FD" w:rsidRPr="00265D98" w:rsidRDefault="00B039FD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Poddziałani</w:t>
      </w:r>
      <w:r w:rsidR="002F7488">
        <w:rPr>
          <w:rFonts w:eastAsia="Calibri"/>
          <w:b/>
          <w:sz w:val="24"/>
          <w:szCs w:val="24"/>
        </w:rPr>
        <w:t>e</w:t>
      </w:r>
      <w:r w:rsidRPr="00265D98">
        <w:rPr>
          <w:rFonts w:eastAsia="Calibri"/>
          <w:b/>
          <w:sz w:val="24"/>
          <w:szCs w:val="24"/>
        </w:rPr>
        <w:t xml:space="preserve"> 2.1.3 </w:t>
      </w:r>
      <w:r w:rsidR="00FD1B7E" w:rsidRPr="00265D98">
        <w:rPr>
          <w:rFonts w:eastAsia="Calibri"/>
          <w:b/>
          <w:sz w:val="24"/>
          <w:szCs w:val="24"/>
        </w:rPr>
        <w:t xml:space="preserve">2.1 E-usługi publiczne </w:t>
      </w:r>
      <w:r w:rsidR="00FD1B7E">
        <w:rPr>
          <w:rFonts w:eastAsia="Calibri"/>
          <w:b/>
          <w:sz w:val="24"/>
          <w:szCs w:val="24"/>
        </w:rPr>
        <w:t xml:space="preserve">- </w:t>
      </w:r>
      <w:r w:rsidRPr="00265D98">
        <w:rPr>
          <w:rFonts w:eastAsia="Calibri"/>
          <w:b/>
          <w:sz w:val="24"/>
          <w:szCs w:val="24"/>
        </w:rPr>
        <w:t xml:space="preserve">ZIT AJ  </w:t>
      </w:r>
    </w:p>
    <w:p w:rsidR="00B039FD" w:rsidRPr="00265D98" w:rsidRDefault="00B039FD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B039FD" w:rsidRDefault="00B039FD" w:rsidP="00B039FD">
      <w:pPr>
        <w:spacing w:after="0" w:line="240" w:lineRule="auto"/>
        <w:rPr>
          <w:rFonts w:eastAsia="Calibri"/>
          <w:sz w:val="24"/>
          <w:szCs w:val="24"/>
        </w:rPr>
      </w:pPr>
      <w:r w:rsidRPr="00265D98">
        <w:rPr>
          <w:rFonts w:eastAsia="Calibri"/>
          <w:sz w:val="24"/>
          <w:szCs w:val="24"/>
        </w:rPr>
        <w:t>Przesunięcie konkursów Poddziałania 2.1.2 - ZIT WrOF i Poddziałania 2.1.3 ZIT AJ  z roku 2017r  na pierwszy kwartał roku 2018</w:t>
      </w:r>
      <w:r w:rsidR="007643CB">
        <w:rPr>
          <w:rFonts w:eastAsia="Calibri"/>
          <w:sz w:val="24"/>
          <w:szCs w:val="24"/>
        </w:rPr>
        <w:t xml:space="preserve"> r</w:t>
      </w:r>
      <w:r w:rsidR="00B93761" w:rsidRPr="00265D98">
        <w:rPr>
          <w:rFonts w:eastAsia="Calibri"/>
          <w:sz w:val="24"/>
          <w:szCs w:val="24"/>
        </w:rPr>
        <w:t>.</w:t>
      </w:r>
    </w:p>
    <w:p w:rsidR="007541EB" w:rsidRDefault="007541EB" w:rsidP="00B039FD">
      <w:pPr>
        <w:spacing w:after="0" w:line="240" w:lineRule="auto"/>
        <w:rPr>
          <w:rFonts w:eastAsia="Calibri"/>
          <w:sz w:val="24"/>
          <w:szCs w:val="24"/>
        </w:rPr>
      </w:pPr>
    </w:p>
    <w:p w:rsidR="007541EB" w:rsidRPr="00265D98" w:rsidRDefault="007541EB" w:rsidP="007541E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Oś Priorytetowa </w:t>
      </w:r>
      <w:r>
        <w:rPr>
          <w:rFonts w:eastAsia="Calibri"/>
          <w:b/>
          <w:sz w:val="24"/>
          <w:szCs w:val="24"/>
        </w:rPr>
        <w:t>3</w:t>
      </w:r>
      <w:r w:rsidRPr="00265D98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Gospodarka niskoemisyjna</w:t>
      </w:r>
    </w:p>
    <w:p w:rsidR="007541EB" w:rsidRPr="00265D98" w:rsidRDefault="007541EB" w:rsidP="007541E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Działanie </w:t>
      </w:r>
      <w:r>
        <w:rPr>
          <w:rFonts w:eastAsia="Calibri"/>
          <w:b/>
          <w:sz w:val="24"/>
          <w:szCs w:val="24"/>
        </w:rPr>
        <w:t>3.4 Wdrażanie strategii niskoemisyjnych</w:t>
      </w:r>
    </w:p>
    <w:p w:rsidR="007541EB" w:rsidRPr="00265D98" w:rsidRDefault="007541EB" w:rsidP="007541E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Poddziałanie </w:t>
      </w:r>
      <w:r>
        <w:rPr>
          <w:rFonts w:eastAsia="Calibri"/>
          <w:b/>
          <w:sz w:val="24"/>
          <w:szCs w:val="24"/>
        </w:rPr>
        <w:t>3</w:t>
      </w:r>
      <w:r w:rsidRPr="00265D98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4</w:t>
      </w:r>
      <w:r w:rsidRPr="00265D98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</w:t>
      </w:r>
      <w:r w:rsidRPr="00265D98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Wdrażanie strategii niskoemisyjnych – ZIT WrOF</w:t>
      </w:r>
    </w:p>
    <w:p w:rsidR="007541EB" w:rsidRPr="00265D98" w:rsidRDefault="007541EB" w:rsidP="007541E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Poddziałanie </w:t>
      </w:r>
      <w:r>
        <w:rPr>
          <w:rFonts w:eastAsia="Calibri"/>
          <w:b/>
          <w:sz w:val="24"/>
          <w:szCs w:val="24"/>
        </w:rPr>
        <w:t>3</w:t>
      </w:r>
      <w:r w:rsidRPr="00265D98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4</w:t>
      </w:r>
      <w:r w:rsidRPr="00265D98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3</w:t>
      </w:r>
      <w:r w:rsidRPr="00265D98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Wdrażanie strategii niskoemisyjnych – ZIT AJ</w:t>
      </w:r>
    </w:p>
    <w:p w:rsidR="007541EB" w:rsidRDefault="007541EB" w:rsidP="00B039FD">
      <w:pPr>
        <w:spacing w:after="0" w:line="240" w:lineRule="auto"/>
        <w:rPr>
          <w:rFonts w:eastAsia="Calibri"/>
          <w:sz w:val="24"/>
          <w:szCs w:val="24"/>
        </w:rPr>
      </w:pPr>
    </w:p>
    <w:p w:rsidR="002F7488" w:rsidRDefault="002F7488" w:rsidP="002F7488">
      <w:pPr>
        <w:spacing w:after="0" w:line="240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Dodano nowe konkursy na wniosek Instytucji Pośredniczących</w:t>
      </w:r>
      <w:r w:rsidR="007643CB">
        <w:rPr>
          <w:sz w:val="24"/>
          <w:szCs w:val="24"/>
        </w:rPr>
        <w:t>.</w:t>
      </w:r>
    </w:p>
    <w:p w:rsidR="00B039FD" w:rsidRPr="00265D98" w:rsidRDefault="00B039FD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9C7022" w:rsidRPr="00265D98" w:rsidRDefault="00265D98" w:rsidP="00520CB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Oś Priorytetowa 4 Środowisko </w:t>
      </w:r>
      <w:r>
        <w:rPr>
          <w:rFonts w:eastAsia="Calibri"/>
          <w:b/>
          <w:sz w:val="24"/>
          <w:szCs w:val="24"/>
        </w:rPr>
        <w:t>i</w:t>
      </w:r>
      <w:r w:rsidRPr="00265D98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z</w:t>
      </w:r>
      <w:r w:rsidRPr="00265D98">
        <w:rPr>
          <w:rFonts w:eastAsia="Calibri"/>
          <w:b/>
          <w:sz w:val="24"/>
          <w:szCs w:val="24"/>
        </w:rPr>
        <w:t>asoby</w:t>
      </w:r>
    </w:p>
    <w:p w:rsidR="009C7022" w:rsidRPr="00265D98" w:rsidRDefault="006B6925" w:rsidP="009C702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Działanie 4.5 Bezpieczeństwo</w:t>
      </w:r>
    </w:p>
    <w:p w:rsidR="006B6925" w:rsidRPr="00265D98" w:rsidRDefault="006B6925" w:rsidP="009C702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Poddziałanie 4.5.1</w:t>
      </w:r>
      <w:r w:rsidR="00A22FDC" w:rsidRPr="00265D98">
        <w:rPr>
          <w:rFonts w:eastAsia="Calibri"/>
          <w:b/>
          <w:sz w:val="24"/>
          <w:szCs w:val="24"/>
        </w:rPr>
        <w:t xml:space="preserve"> Bezpieczeństwo – horyzontalny</w:t>
      </w:r>
    </w:p>
    <w:p w:rsidR="00A22FDC" w:rsidRPr="00265D98" w:rsidRDefault="00A22FDC" w:rsidP="00A22FD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Poddziałanie 4.5.2 Bezpieczeństwo – ZIT WrOF</w:t>
      </w:r>
    </w:p>
    <w:p w:rsidR="006B6925" w:rsidRPr="00265D98" w:rsidRDefault="006B6925" w:rsidP="006B6925">
      <w:pPr>
        <w:spacing w:after="0" w:line="240" w:lineRule="auto"/>
        <w:rPr>
          <w:rFonts w:eastAsia="Calibri"/>
          <w:sz w:val="24"/>
          <w:szCs w:val="24"/>
        </w:rPr>
      </w:pPr>
    </w:p>
    <w:p w:rsidR="006B6925" w:rsidRPr="00265D98" w:rsidRDefault="006B6925" w:rsidP="006B6925">
      <w:pPr>
        <w:spacing w:after="0" w:line="240" w:lineRule="auto"/>
        <w:rPr>
          <w:rFonts w:eastAsia="Calibri"/>
          <w:sz w:val="24"/>
          <w:szCs w:val="24"/>
        </w:rPr>
      </w:pPr>
      <w:r w:rsidRPr="00265D98">
        <w:rPr>
          <w:rFonts w:eastAsia="Calibri"/>
          <w:sz w:val="24"/>
          <w:szCs w:val="24"/>
        </w:rPr>
        <w:t>Omyłka pisarska w dacie opublikowania ogłoszenia o  konkursie oraz w dacie planowanego terminu rozpoczęcia składania wniosków.</w:t>
      </w:r>
    </w:p>
    <w:p w:rsidR="006B6925" w:rsidRPr="00265D98" w:rsidRDefault="006B6925" w:rsidP="009C7022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9C7022" w:rsidRPr="00265D98" w:rsidRDefault="009C7022" w:rsidP="009C702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Oś priorytetowa 5 Transport </w:t>
      </w:r>
    </w:p>
    <w:p w:rsidR="009C7022" w:rsidRPr="00265D98" w:rsidRDefault="009C7022" w:rsidP="009C702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Działanie 5.2. System transportu kolejowego</w:t>
      </w:r>
    </w:p>
    <w:p w:rsidR="009C7022" w:rsidRPr="00265D98" w:rsidRDefault="00A22FDC" w:rsidP="009C7022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 xml:space="preserve">Typ projektu </w:t>
      </w:r>
      <w:r w:rsidR="009C7022" w:rsidRPr="00265D98">
        <w:rPr>
          <w:rFonts w:eastAsia="Calibri"/>
          <w:b/>
          <w:sz w:val="24"/>
          <w:szCs w:val="24"/>
        </w:rPr>
        <w:t>5.2.B Inwestycje punktowe przeznaczone do obsługi transportu pasażerskiego lub towarowego</w:t>
      </w:r>
    </w:p>
    <w:p w:rsidR="009C7022" w:rsidRPr="00265D98" w:rsidRDefault="009C7022" w:rsidP="009C7022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9C7022" w:rsidRPr="00265D98" w:rsidRDefault="009C7022" w:rsidP="006B6925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65D98">
        <w:rPr>
          <w:rFonts w:eastAsia="Calibri"/>
          <w:sz w:val="24"/>
          <w:szCs w:val="24"/>
        </w:rPr>
        <w:t xml:space="preserve">Na wniosek Departamentu Rozwoju Regionalnego oraz w celu efektywnego zagospodarowania wolnych środków wprowadzono nowy nabór. </w:t>
      </w:r>
    </w:p>
    <w:p w:rsidR="009C7022" w:rsidRPr="00265D98" w:rsidRDefault="009C7022" w:rsidP="008E1C95">
      <w:pPr>
        <w:spacing w:after="0" w:line="276" w:lineRule="auto"/>
        <w:jc w:val="both"/>
        <w:rPr>
          <w:sz w:val="24"/>
          <w:szCs w:val="24"/>
        </w:rPr>
      </w:pPr>
    </w:p>
    <w:p w:rsidR="00081413" w:rsidRPr="00265D98" w:rsidRDefault="00081413" w:rsidP="00265D98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265D98">
        <w:rPr>
          <w:b/>
          <w:bCs/>
          <w:sz w:val="24"/>
          <w:szCs w:val="24"/>
          <w:lang w:eastAsia="pl-PL"/>
        </w:rPr>
        <w:t>Oś priorytetowa 6 Infrastruktura spójności społecznej</w:t>
      </w:r>
    </w:p>
    <w:p w:rsidR="00081413" w:rsidRPr="00265D98" w:rsidRDefault="00081413" w:rsidP="00265D98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265D98">
        <w:rPr>
          <w:b/>
          <w:bCs/>
          <w:sz w:val="24"/>
          <w:szCs w:val="24"/>
          <w:lang w:eastAsia="pl-PL"/>
        </w:rPr>
        <w:t>Działanie 6.1 Inwestycje w infrastrukturę społeczną</w:t>
      </w:r>
    </w:p>
    <w:p w:rsidR="00081413" w:rsidRDefault="00081413" w:rsidP="00265D98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265D98">
        <w:rPr>
          <w:b/>
          <w:bCs/>
          <w:sz w:val="24"/>
          <w:szCs w:val="24"/>
          <w:lang w:eastAsia="pl-PL"/>
        </w:rPr>
        <w:t xml:space="preserve">6.1.4 B Inwestycje w infrastrukturę społeczną </w:t>
      </w:r>
      <w:r w:rsidR="009530B3">
        <w:rPr>
          <w:b/>
          <w:bCs/>
          <w:sz w:val="24"/>
          <w:szCs w:val="24"/>
          <w:lang w:eastAsia="pl-PL"/>
        </w:rPr>
        <w:t>–</w:t>
      </w:r>
      <w:r w:rsidRPr="00265D98">
        <w:rPr>
          <w:b/>
          <w:bCs/>
          <w:sz w:val="24"/>
          <w:szCs w:val="24"/>
          <w:lang w:eastAsia="pl-PL"/>
        </w:rPr>
        <w:t xml:space="preserve"> ZIT AW </w:t>
      </w:r>
    </w:p>
    <w:p w:rsidR="004142AE" w:rsidRPr="00265D98" w:rsidRDefault="004142AE" w:rsidP="00265D98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2F7488" w:rsidRDefault="002F7488" w:rsidP="002F7488">
      <w:pPr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265D98">
        <w:rPr>
          <w:bCs/>
          <w:sz w:val="24"/>
          <w:szCs w:val="24"/>
          <w:lang w:eastAsia="pl-PL"/>
        </w:rPr>
        <w:t xml:space="preserve">Przesunięto termin ogłoszenia naboru </w:t>
      </w:r>
      <w:r>
        <w:rPr>
          <w:bCs/>
          <w:sz w:val="24"/>
          <w:szCs w:val="24"/>
          <w:lang w:eastAsia="pl-PL"/>
        </w:rPr>
        <w:t xml:space="preserve">z 18 grudnia 2017 r. na 31 lipca 2017 r. </w:t>
      </w:r>
      <w:r w:rsidRPr="00265D98">
        <w:rPr>
          <w:bCs/>
          <w:sz w:val="24"/>
          <w:szCs w:val="24"/>
          <w:lang w:eastAsia="pl-PL"/>
        </w:rPr>
        <w:t>oraz rozpoczęcia składania wniosków w związku z wyrażeniem przez beneficjentów gotowości do przystąpienia do konkursu oraz celem przyspieszenia wydatkowania środków</w:t>
      </w:r>
      <w:r>
        <w:rPr>
          <w:bCs/>
          <w:sz w:val="24"/>
          <w:szCs w:val="24"/>
          <w:lang w:eastAsia="pl-PL"/>
        </w:rPr>
        <w:t xml:space="preserve">. </w:t>
      </w:r>
    </w:p>
    <w:p w:rsidR="00081413" w:rsidRPr="00265D98" w:rsidRDefault="00081413" w:rsidP="002F7488">
      <w:pPr>
        <w:spacing w:after="0" w:line="240" w:lineRule="auto"/>
        <w:jc w:val="both"/>
        <w:rPr>
          <w:bCs/>
          <w:sz w:val="24"/>
          <w:szCs w:val="24"/>
          <w:lang w:eastAsia="pl-PL"/>
        </w:rPr>
      </w:pPr>
      <w:r w:rsidRPr="00265D98">
        <w:rPr>
          <w:bCs/>
          <w:sz w:val="24"/>
          <w:szCs w:val="24"/>
          <w:lang w:eastAsia="pl-PL"/>
        </w:rPr>
        <w:lastRenderedPageBreak/>
        <w:t xml:space="preserve"> </w:t>
      </w:r>
    </w:p>
    <w:p w:rsidR="004771FA" w:rsidRPr="00265D98" w:rsidRDefault="004771FA" w:rsidP="004771FA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Oś priorytetowa 9 Włączenie społeczne</w:t>
      </w:r>
    </w:p>
    <w:p w:rsidR="004771FA" w:rsidRPr="00265D98" w:rsidRDefault="004771FA" w:rsidP="004771FA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Działanie 9.3 Dostęp do wysokiej jakości usług zdrowotnych</w:t>
      </w:r>
    </w:p>
    <w:p w:rsidR="00A22FDC" w:rsidRPr="00265D98" w:rsidRDefault="00A22FDC" w:rsidP="004771FA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Typ projektu 9.3.A   Opracowanie i wdrożenie programów wczesnego wykrywania wad rozwojowych i rehabilitacji dzieci zagrożonych niepełnosprawnością i niepełnosprawnych</w:t>
      </w:r>
    </w:p>
    <w:p w:rsidR="00A22FDC" w:rsidRPr="00265D98" w:rsidRDefault="00A22FDC" w:rsidP="004771FA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A22FDC" w:rsidRDefault="00265D98" w:rsidP="00265D98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265D98">
        <w:rPr>
          <w:rFonts w:eastAsia="Calibri"/>
          <w:sz w:val="24"/>
          <w:szCs w:val="24"/>
        </w:rPr>
        <w:t>W związku z wydaniem negatywnej opinii Prezesa Agencji Oceny Technologii Medycznych i Taryfikacji nr 31/2017 z dnia 28 lutego 2017 r. anulowano ogłoszenie konkursu.</w:t>
      </w:r>
    </w:p>
    <w:p w:rsidR="00265D98" w:rsidRPr="00265D98" w:rsidRDefault="00265D98" w:rsidP="00265D98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A22FDC" w:rsidRPr="00265D98" w:rsidRDefault="00A22FDC" w:rsidP="004771FA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Typ projektu 9.3</w:t>
      </w:r>
      <w:r w:rsidRPr="00265D98">
        <w:rPr>
          <w:sz w:val="24"/>
          <w:szCs w:val="24"/>
        </w:rPr>
        <w:t>.</w:t>
      </w:r>
      <w:r w:rsidRPr="00265D98">
        <w:rPr>
          <w:rFonts w:eastAsia="Calibri"/>
          <w:b/>
          <w:sz w:val="24"/>
          <w:szCs w:val="24"/>
        </w:rPr>
        <w:t>B Wsparcie deinstytucjonalizacji opieki nad osobami zależnymi poprzez rozwój alternatywnych form opieki nad osobami niesamodzielnymi</w:t>
      </w:r>
    </w:p>
    <w:p w:rsidR="004771FA" w:rsidRPr="00265D98" w:rsidRDefault="004771FA" w:rsidP="004771FA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4771FA" w:rsidRPr="00265D98" w:rsidRDefault="00265D98" w:rsidP="008E1C95">
      <w:pPr>
        <w:spacing w:after="0" w:line="276" w:lineRule="auto"/>
        <w:jc w:val="both"/>
        <w:rPr>
          <w:sz w:val="24"/>
          <w:szCs w:val="24"/>
        </w:rPr>
      </w:pPr>
      <w:r w:rsidRPr="00265D98">
        <w:rPr>
          <w:rFonts w:eastAsia="Calibri"/>
          <w:sz w:val="24"/>
          <w:szCs w:val="24"/>
        </w:rPr>
        <w:t>W związku ze zmianą zapisów SZOOP RPO WD rozszerzono grupę potencjalnych Wnioskodawców.</w:t>
      </w:r>
    </w:p>
    <w:p w:rsidR="002A0737" w:rsidRPr="00265D98" w:rsidRDefault="002A0737" w:rsidP="002A073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2A0737" w:rsidRPr="00265D98" w:rsidRDefault="002A0737" w:rsidP="002A073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Oś priorytetowa 10 Edukacja</w:t>
      </w:r>
    </w:p>
    <w:p w:rsidR="00D56891" w:rsidRPr="00265D98" w:rsidRDefault="00D56891" w:rsidP="002A073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Działania 10.1 Zapewnienie równego dostępu do wysokiej jakości edukacji przedszkolnej</w:t>
      </w:r>
    </w:p>
    <w:p w:rsidR="007C3B39" w:rsidRPr="00265D98" w:rsidRDefault="007C3B39" w:rsidP="007C3B39">
      <w:pPr>
        <w:spacing w:after="0" w:line="276" w:lineRule="auto"/>
        <w:jc w:val="center"/>
        <w:rPr>
          <w:b/>
          <w:sz w:val="24"/>
          <w:szCs w:val="24"/>
        </w:rPr>
      </w:pPr>
    </w:p>
    <w:p w:rsidR="007C3B39" w:rsidRPr="00265D98" w:rsidRDefault="007C3B39" w:rsidP="007C3B39">
      <w:pPr>
        <w:spacing w:line="276" w:lineRule="auto"/>
        <w:jc w:val="center"/>
        <w:rPr>
          <w:b/>
          <w:sz w:val="24"/>
          <w:szCs w:val="24"/>
        </w:rPr>
      </w:pPr>
      <w:r w:rsidRPr="00265D98">
        <w:rPr>
          <w:b/>
          <w:sz w:val="24"/>
          <w:szCs w:val="24"/>
        </w:rPr>
        <w:t>Poddziałanie 10.1.2 Zapewnienie równego dostępu do wysokiej jakości edukacji przedszkolnej – ZIT WrOF</w:t>
      </w:r>
    </w:p>
    <w:p w:rsidR="007C3B39" w:rsidRPr="00265D98" w:rsidRDefault="007C3B39" w:rsidP="007C3B39">
      <w:pPr>
        <w:spacing w:line="276" w:lineRule="auto"/>
        <w:jc w:val="both"/>
        <w:rPr>
          <w:b/>
          <w:sz w:val="24"/>
          <w:szCs w:val="24"/>
        </w:rPr>
      </w:pPr>
      <w:r w:rsidRPr="00265D98">
        <w:rPr>
          <w:sz w:val="24"/>
          <w:szCs w:val="24"/>
        </w:rPr>
        <w:t>Aktualizacja wartości alokacji w działaniu 10.1.2</w:t>
      </w:r>
      <w:r w:rsidR="0040412B" w:rsidRPr="00265D98">
        <w:rPr>
          <w:sz w:val="24"/>
          <w:szCs w:val="24"/>
        </w:rPr>
        <w:t>.</w:t>
      </w:r>
    </w:p>
    <w:p w:rsidR="007C3B39" w:rsidRPr="00265D98" w:rsidRDefault="007C3B39" w:rsidP="002A073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D56891" w:rsidRPr="00265D98" w:rsidRDefault="00D56891" w:rsidP="00D56891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265D98">
        <w:rPr>
          <w:rFonts w:eastAsia="Calibri"/>
          <w:b/>
          <w:sz w:val="24"/>
          <w:szCs w:val="24"/>
        </w:rPr>
        <w:t>Poddziałanie 10.1.3</w:t>
      </w:r>
      <w:r w:rsidR="00A22FDC" w:rsidRPr="00265D98">
        <w:rPr>
          <w:rFonts w:eastAsia="Calibri"/>
          <w:b/>
          <w:sz w:val="24"/>
          <w:szCs w:val="24"/>
        </w:rPr>
        <w:t xml:space="preserve"> Zapewnienie równego dostępu do wysokiej jakości edukacji przedszkolnej ZIT AJ</w:t>
      </w:r>
    </w:p>
    <w:p w:rsidR="00D56891" w:rsidRPr="00265D98" w:rsidRDefault="00D56891" w:rsidP="00D56891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D56891" w:rsidRDefault="00265D98" w:rsidP="00265D98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265D98">
        <w:rPr>
          <w:rFonts w:eastAsia="Calibri" w:cs="Times New Roman"/>
          <w:sz w:val="24"/>
          <w:szCs w:val="24"/>
        </w:rPr>
        <w:t>Ze względu na niewykorzystanie całej alokacji w poprzednich naborach na wniosek ZIT AJ, zaplanowano ogłoszenie kolejnego konkursu.</w:t>
      </w:r>
    </w:p>
    <w:p w:rsidR="00265D98" w:rsidRPr="00265D98" w:rsidRDefault="00265D98" w:rsidP="00D56891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D56891" w:rsidRPr="00265D98" w:rsidRDefault="00D56891" w:rsidP="00D568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65D98">
        <w:rPr>
          <w:rFonts w:cs="Arial"/>
          <w:b/>
          <w:sz w:val="24"/>
          <w:szCs w:val="24"/>
        </w:rPr>
        <w:t>Działanie 10.2. Zapewnienie równego dostępu do wysokiej jakości edukacji podstawowej, gimnazjalnej i ponadgimnazjalnej</w:t>
      </w:r>
    </w:p>
    <w:p w:rsidR="00D56891" w:rsidRPr="00265D98" w:rsidRDefault="00D56891" w:rsidP="00D568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65D98">
        <w:rPr>
          <w:rFonts w:cs="Arial"/>
          <w:b/>
          <w:sz w:val="24"/>
          <w:szCs w:val="24"/>
        </w:rPr>
        <w:t>Poddziałanie nr 10.2.2</w:t>
      </w:r>
      <w:r w:rsidR="00A22FDC" w:rsidRPr="00265D98">
        <w:rPr>
          <w:rFonts w:cs="Arial"/>
          <w:b/>
          <w:sz w:val="24"/>
          <w:szCs w:val="24"/>
        </w:rPr>
        <w:t xml:space="preserve"> </w:t>
      </w:r>
      <w:r w:rsidRPr="00265D98">
        <w:rPr>
          <w:rFonts w:cs="Arial"/>
          <w:b/>
          <w:sz w:val="24"/>
          <w:szCs w:val="24"/>
        </w:rPr>
        <w:t xml:space="preserve">Zapewnienie równego dostępu do wysokiej jakości edukacji podstawowej, gimnazjalnej i </w:t>
      </w:r>
      <w:proofErr w:type="spellStart"/>
      <w:r w:rsidRPr="00265D98">
        <w:rPr>
          <w:rFonts w:cs="Arial"/>
          <w:b/>
          <w:sz w:val="24"/>
          <w:szCs w:val="24"/>
        </w:rPr>
        <w:t>ponadgimnazjalnej</w:t>
      </w:r>
      <w:proofErr w:type="spellEnd"/>
      <w:r w:rsidRPr="00265D98">
        <w:rPr>
          <w:rFonts w:cs="Arial"/>
          <w:b/>
          <w:sz w:val="24"/>
          <w:szCs w:val="24"/>
        </w:rPr>
        <w:t xml:space="preserve"> – ZIT </w:t>
      </w:r>
      <w:proofErr w:type="spellStart"/>
      <w:r w:rsidRPr="00265D98">
        <w:rPr>
          <w:rFonts w:cs="Arial"/>
          <w:b/>
          <w:sz w:val="24"/>
          <w:szCs w:val="24"/>
        </w:rPr>
        <w:t>W</w:t>
      </w:r>
      <w:r w:rsidR="00A22FDC" w:rsidRPr="00265D98">
        <w:rPr>
          <w:rFonts w:cs="Arial"/>
          <w:b/>
          <w:sz w:val="24"/>
          <w:szCs w:val="24"/>
        </w:rPr>
        <w:t>r</w:t>
      </w:r>
      <w:r w:rsidRPr="00265D98">
        <w:rPr>
          <w:rFonts w:cs="Arial"/>
          <w:b/>
          <w:sz w:val="24"/>
          <w:szCs w:val="24"/>
        </w:rPr>
        <w:t>OF</w:t>
      </w:r>
      <w:proofErr w:type="spellEnd"/>
      <w:r w:rsidRPr="00265D98">
        <w:rPr>
          <w:rFonts w:cs="Arial"/>
          <w:b/>
          <w:sz w:val="24"/>
          <w:szCs w:val="24"/>
        </w:rPr>
        <w:t xml:space="preserve">  </w:t>
      </w:r>
    </w:p>
    <w:p w:rsidR="00D56891" w:rsidRPr="00265D98" w:rsidRDefault="00265D98" w:rsidP="00D568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Poddziałanie nr 10.2.3</w:t>
      </w:r>
      <w:r w:rsidR="00A22FDC" w:rsidRPr="00265D98">
        <w:rPr>
          <w:rFonts w:cs="Arial"/>
          <w:b/>
          <w:sz w:val="24"/>
          <w:szCs w:val="24"/>
        </w:rPr>
        <w:t xml:space="preserve"> </w:t>
      </w:r>
      <w:r w:rsidR="00D56891" w:rsidRPr="00265D98">
        <w:rPr>
          <w:rFonts w:cs="Arial"/>
          <w:b/>
          <w:sz w:val="24"/>
          <w:szCs w:val="24"/>
        </w:rPr>
        <w:t>Zapewnienie równego dostępu do wysokiej jakości edukacji podstawowej, gimnazjalnej i ponadgimnazjalnej – ZIT AJ</w:t>
      </w:r>
    </w:p>
    <w:p w:rsidR="00D56891" w:rsidRPr="00265D98" w:rsidRDefault="00D56891" w:rsidP="00D5689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65D98">
        <w:rPr>
          <w:rFonts w:cs="Arial"/>
          <w:b/>
          <w:sz w:val="24"/>
          <w:szCs w:val="24"/>
        </w:rPr>
        <w:t>Poddziałanie nr 10.2.4</w:t>
      </w:r>
      <w:r w:rsidR="00A22FDC" w:rsidRPr="00265D98">
        <w:rPr>
          <w:rFonts w:cs="Arial"/>
          <w:b/>
          <w:sz w:val="24"/>
          <w:szCs w:val="24"/>
        </w:rPr>
        <w:t xml:space="preserve"> </w:t>
      </w:r>
      <w:r w:rsidRPr="00265D98">
        <w:rPr>
          <w:rFonts w:cs="Arial"/>
          <w:b/>
          <w:sz w:val="24"/>
          <w:szCs w:val="24"/>
        </w:rPr>
        <w:t>Zapewnienie równego dostępu do wysokiej jakości edukacji podstawowej, gimnazjalnej i ponadgimnazjalnej – ZIT AW</w:t>
      </w:r>
    </w:p>
    <w:p w:rsidR="00D56891" w:rsidRDefault="00D56891" w:rsidP="00D56891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265D98" w:rsidRDefault="00265D98" w:rsidP="00265D9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Ze względu na niski poziom kontraktacji w poprzednich naborach dodano kolejne konkursy.</w:t>
      </w:r>
    </w:p>
    <w:p w:rsidR="00265D98" w:rsidRPr="00265D98" w:rsidRDefault="00265D98" w:rsidP="00D56891">
      <w:pPr>
        <w:spacing w:after="0" w:line="240" w:lineRule="auto"/>
        <w:jc w:val="center"/>
        <w:rPr>
          <w:rFonts w:cs="Arial"/>
          <w:sz w:val="24"/>
          <w:szCs w:val="24"/>
        </w:rPr>
      </w:pPr>
    </w:p>
    <w:sectPr w:rsidR="00265D98" w:rsidRPr="00265D98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88" w:rsidRDefault="002F7488" w:rsidP="00EE38B8">
      <w:pPr>
        <w:spacing w:after="0" w:line="240" w:lineRule="auto"/>
      </w:pPr>
      <w:r>
        <w:separator/>
      </w:r>
    </w:p>
  </w:endnote>
  <w:endnote w:type="continuationSeparator" w:id="0">
    <w:p w:rsidR="002F7488" w:rsidRDefault="002F7488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6337"/>
      <w:docPartObj>
        <w:docPartGallery w:val="Page Numbers (Bottom of Page)"/>
        <w:docPartUnique/>
      </w:docPartObj>
    </w:sdtPr>
    <w:sdtContent>
      <w:p w:rsidR="002F7488" w:rsidRDefault="009D633D">
        <w:pPr>
          <w:pStyle w:val="Stopka"/>
          <w:jc w:val="right"/>
        </w:pPr>
        <w:r>
          <w:fldChar w:fldCharType="begin"/>
        </w:r>
        <w:r w:rsidR="00990282">
          <w:instrText>PAGE   \* MERGEFORMAT</w:instrText>
        </w:r>
        <w:r>
          <w:fldChar w:fldCharType="separate"/>
        </w:r>
        <w:r w:rsidR="007643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488" w:rsidRDefault="002F74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88" w:rsidRDefault="002F7488" w:rsidP="00EE38B8">
      <w:pPr>
        <w:spacing w:after="0" w:line="240" w:lineRule="auto"/>
      </w:pPr>
      <w:r>
        <w:separator/>
      </w:r>
    </w:p>
  </w:footnote>
  <w:footnote w:type="continuationSeparator" w:id="0">
    <w:p w:rsidR="002F7488" w:rsidRDefault="002F7488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5BF"/>
    <w:rsid w:val="000049B9"/>
    <w:rsid w:val="00013CB0"/>
    <w:rsid w:val="000143FF"/>
    <w:rsid w:val="00031434"/>
    <w:rsid w:val="00031CC3"/>
    <w:rsid w:val="000322B0"/>
    <w:rsid w:val="000514B7"/>
    <w:rsid w:val="000628D9"/>
    <w:rsid w:val="00063691"/>
    <w:rsid w:val="000767CF"/>
    <w:rsid w:val="00077495"/>
    <w:rsid w:val="0008061C"/>
    <w:rsid w:val="00081413"/>
    <w:rsid w:val="000A2FB0"/>
    <w:rsid w:val="000B157F"/>
    <w:rsid w:val="000B2D8C"/>
    <w:rsid w:val="000B5B73"/>
    <w:rsid w:val="000B5BD9"/>
    <w:rsid w:val="000D6443"/>
    <w:rsid w:val="00102366"/>
    <w:rsid w:val="001046AA"/>
    <w:rsid w:val="001112DB"/>
    <w:rsid w:val="0012174A"/>
    <w:rsid w:val="00143EAC"/>
    <w:rsid w:val="00147D78"/>
    <w:rsid w:val="001515B6"/>
    <w:rsid w:val="00154AC1"/>
    <w:rsid w:val="001718EB"/>
    <w:rsid w:val="001803E6"/>
    <w:rsid w:val="00182283"/>
    <w:rsid w:val="0019153C"/>
    <w:rsid w:val="0019444F"/>
    <w:rsid w:val="001970DC"/>
    <w:rsid w:val="001A3BD1"/>
    <w:rsid w:val="001A3C0C"/>
    <w:rsid w:val="001A48D4"/>
    <w:rsid w:val="001B653B"/>
    <w:rsid w:val="001C1752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43361"/>
    <w:rsid w:val="00252053"/>
    <w:rsid w:val="0025718B"/>
    <w:rsid w:val="00265D98"/>
    <w:rsid w:val="00271342"/>
    <w:rsid w:val="002764FD"/>
    <w:rsid w:val="0027723A"/>
    <w:rsid w:val="00283745"/>
    <w:rsid w:val="002914BB"/>
    <w:rsid w:val="002952D6"/>
    <w:rsid w:val="0029622D"/>
    <w:rsid w:val="00297D4F"/>
    <w:rsid w:val="002A0737"/>
    <w:rsid w:val="002A112C"/>
    <w:rsid w:val="002A52A6"/>
    <w:rsid w:val="002B0CFD"/>
    <w:rsid w:val="002D274C"/>
    <w:rsid w:val="002D38B9"/>
    <w:rsid w:val="002E51E5"/>
    <w:rsid w:val="002F6BFA"/>
    <w:rsid w:val="002F7488"/>
    <w:rsid w:val="00302434"/>
    <w:rsid w:val="003046F8"/>
    <w:rsid w:val="00322D4F"/>
    <w:rsid w:val="00324ABC"/>
    <w:rsid w:val="00332559"/>
    <w:rsid w:val="00340070"/>
    <w:rsid w:val="0034159A"/>
    <w:rsid w:val="0034397F"/>
    <w:rsid w:val="00346E13"/>
    <w:rsid w:val="0035699A"/>
    <w:rsid w:val="00360C90"/>
    <w:rsid w:val="00362729"/>
    <w:rsid w:val="00372611"/>
    <w:rsid w:val="003913DC"/>
    <w:rsid w:val="00393CB2"/>
    <w:rsid w:val="00395180"/>
    <w:rsid w:val="003A160D"/>
    <w:rsid w:val="003A2E64"/>
    <w:rsid w:val="003A570D"/>
    <w:rsid w:val="003C009D"/>
    <w:rsid w:val="003C2B0D"/>
    <w:rsid w:val="003C5516"/>
    <w:rsid w:val="003E22AD"/>
    <w:rsid w:val="003F57CF"/>
    <w:rsid w:val="00403140"/>
    <w:rsid w:val="0040412B"/>
    <w:rsid w:val="004062DC"/>
    <w:rsid w:val="004142AE"/>
    <w:rsid w:val="00454F31"/>
    <w:rsid w:val="00454F3C"/>
    <w:rsid w:val="00457E42"/>
    <w:rsid w:val="00460E7C"/>
    <w:rsid w:val="004624D5"/>
    <w:rsid w:val="00472EAF"/>
    <w:rsid w:val="00476FBE"/>
    <w:rsid w:val="004771FA"/>
    <w:rsid w:val="004951C0"/>
    <w:rsid w:val="00496B28"/>
    <w:rsid w:val="004C4BF8"/>
    <w:rsid w:val="004C5944"/>
    <w:rsid w:val="004D1039"/>
    <w:rsid w:val="004D2A7D"/>
    <w:rsid w:val="004F296B"/>
    <w:rsid w:val="005040EF"/>
    <w:rsid w:val="005078D2"/>
    <w:rsid w:val="00507E3F"/>
    <w:rsid w:val="0051355C"/>
    <w:rsid w:val="00520CB8"/>
    <w:rsid w:val="00522323"/>
    <w:rsid w:val="00522D11"/>
    <w:rsid w:val="00523279"/>
    <w:rsid w:val="00531F9C"/>
    <w:rsid w:val="0053694B"/>
    <w:rsid w:val="00543B75"/>
    <w:rsid w:val="00546564"/>
    <w:rsid w:val="0055480E"/>
    <w:rsid w:val="00555808"/>
    <w:rsid w:val="00565262"/>
    <w:rsid w:val="00570F01"/>
    <w:rsid w:val="00580496"/>
    <w:rsid w:val="005838C4"/>
    <w:rsid w:val="00592E9D"/>
    <w:rsid w:val="005A6524"/>
    <w:rsid w:val="005B6162"/>
    <w:rsid w:val="005C30F3"/>
    <w:rsid w:val="005C6F6D"/>
    <w:rsid w:val="005D49A8"/>
    <w:rsid w:val="005E0202"/>
    <w:rsid w:val="005E1475"/>
    <w:rsid w:val="005E5112"/>
    <w:rsid w:val="005F1E79"/>
    <w:rsid w:val="005F6F2E"/>
    <w:rsid w:val="00600DF3"/>
    <w:rsid w:val="006012D9"/>
    <w:rsid w:val="00601310"/>
    <w:rsid w:val="00611E9E"/>
    <w:rsid w:val="00613DA7"/>
    <w:rsid w:val="00623325"/>
    <w:rsid w:val="00623781"/>
    <w:rsid w:val="00631ECE"/>
    <w:rsid w:val="00636146"/>
    <w:rsid w:val="006420D8"/>
    <w:rsid w:val="0064457C"/>
    <w:rsid w:val="00647687"/>
    <w:rsid w:val="0065595B"/>
    <w:rsid w:val="0066145C"/>
    <w:rsid w:val="006652F2"/>
    <w:rsid w:val="0067251C"/>
    <w:rsid w:val="00681B92"/>
    <w:rsid w:val="006841F7"/>
    <w:rsid w:val="0068773F"/>
    <w:rsid w:val="0069243E"/>
    <w:rsid w:val="0069250A"/>
    <w:rsid w:val="006943F2"/>
    <w:rsid w:val="006A018E"/>
    <w:rsid w:val="006A1BB6"/>
    <w:rsid w:val="006B6925"/>
    <w:rsid w:val="006C1C65"/>
    <w:rsid w:val="006C22EF"/>
    <w:rsid w:val="006D1DF5"/>
    <w:rsid w:val="006D4233"/>
    <w:rsid w:val="006D4C70"/>
    <w:rsid w:val="006E0BD0"/>
    <w:rsid w:val="006E4B92"/>
    <w:rsid w:val="00711ABD"/>
    <w:rsid w:val="00712E69"/>
    <w:rsid w:val="00714CD5"/>
    <w:rsid w:val="00721816"/>
    <w:rsid w:val="00722728"/>
    <w:rsid w:val="00725235"/>
    <w:rsid w:val="00752E6F"/>
    <w:rsid w:val="007541EB"/>
    <w:rsid w:val="007573A8"/>
    <w:rsid w:val="007643CB"/>
    <w:rsid w:val="00766EC8"/>
    <w:rsid w:val="00777EB2"/>
    <w:rsid w:val="00781F8C"/>
    <w:rsid w:val="00783EF4"/>
    <w:rsid w:val="00791766"/>
    <w:rsid w:val="00791983"/>
    <w:rsid w:val="00797B8B"/>
    <w:rsid w:val="007A2FE8"/>
    <w:rsid w:val="007B09BB"/>
    <w:rsid w:val="007B1BB5"/>
    <w:rsid w:val="007C2034"/>
    <w:rsid w:val="007C3B39"/>
    <w:rsid w:val="007D79ED"/>
    <w:rsid w:val="007F10DE"/>
    <w:rsid w:val="007F29D9"/>
    <w:rsid w:val="007F4998"/>
    <w:rsid w:val="007F752F"/>
    <w:rsid w:val="0080076F"/>
    <w:rsid w:val="00806EA5"/>
    <w:rsid w:val="00826F32"/>
    <w:rsid w:val="0082708E"/>
    <w:rsid w:val="00827DF8"/>
    <w:rsid w:val="00830083"/>
    <w:rsid w:val="0084317B"/>
    <w:rsid w:val="00847328"/>
    <w:rsid w:val="00850F7F"/>
    <w:rsid w:val="0085779D"/>
    <w:rsid w:val="00873D48"/>
    <w:rsid w:val="00893CF7"/>
    <w:rsid w:val="008973DD"/>
    <w:rsid w:val="008A2EB5"/>
    <w:rsid w:val="008A39F1"/>
    <w:rsid w:val="008A57DB"/>
    <w:rsid w:val="008A6927"/>
    <w:rsid w:val="008B1058"/>
    <w:rsid w:val="008B48A7"/>
    <w:rsid w:val="008C2FC9"/>
    <w:rsid w:val="008C7A0E"/>
    <w:rsid w:val="008E1B06"/>
    <w:rsid w:val="008E1C95"/>
    <w:rsid w:val="008E3D7F"/>
    <w:rsid w:val="008E47B9"/>
    <w:rsid w:val="008F691A"/>
    <w:rsid w:val="008F6F34"/>
    <w:rsid w:val="009010C7"/>
    <w:rsid w:val="00902B61"/>
    <w:rsid w:val="0090464E"/>
    <w:rsid w:val="009123F7"/>
    <w:rsid w:val="00922095"/>
    <w:rsid w:val="00926741"/>
    <w:rsid w:val="00945C02"/>
    <w:rsid w:val="00950D73"/>
    <w:rsid w:val="009530B3"/>
    <w:rsid w:val="00954DE3"/>
    <w:rsid w:val="00955E43"/>
    <w:rsid w:val="009644B9"/>
    <w:rsid w:val="00964544"/>
    <w:rsid w:val="00965B2D"/>
    <w:rsid w:val="00967AF4"/>
    <w:rsid w:val="009721F2"/>
    <w:rsid w:val="00974BEE"/>
    <w:rsid w:val="0097590A"/>
    <w:rsid w:val="009771A4"/>
    <w:rsid w:val="00986177"/>
    <w:rsid w:val="00990282"/>
    <w:rsid w:val="0099408E"/>
    <w:rsid w:val="00996DF7"/>
    <w:rsid w:val="00996E37"/>
    <w:rsid w:val="00997768"/>
    <w:rsid w:val="009A10DE"/>
    <w:rsid w:val="009A3F50"/>
    <w:rsid w:val="009A7596"/>
    <w:rsid w:val="009B0F34"/>
    <w:rsid w:val="009C5085"/>
    <w:rsid w:val="009C7022"/>
    <w:rsid w:val="009D5924"/>
    <w:rsid w:val="009D633D"/>
    <w:rsid w:val="009D778A"/>
    <w:rsid w:val="00A013CB"/>
    <w:rsid w:val="00A047A5"/>
    <w:rsid w:val="00A11886"/>
    <w:rsid w:val="00A12245"/>
    <w:rsid w:val="00A209CA"/>
    <w:rsid w:val="00A21044"/>
    <w:rsid w:val="00A22FDC"/>
    <w:rsid w:val="00A279A9"/>
    <w:rsid w:val="00A322C1"/>
    <w:rsid w:val="00A3349D"/>
    <w:rsid w:val="00A37B09"/>
    <w:rsid w:val="00A40B7A"/>
    <w:rsid w:val="00A433B8"/>
    <w:rsid w:val="00A504C1"/>
    <w:rsid w:val="00A53081"/>
    <w:rsid w:val="00A76FE2"/>
    <w:rsid w:val="00A914AB"/>
    <w:rsid w:val="00A919A6"/>
    <w:rsid w:val="00AA4173"/>
    <w:rsid w:val="00AA44BD"/>
    <w:rsid w:val="00AB6126"/>
    <w:rsid w:val="00AC01E1"/>
    <w:rsid w:val="00AC0ED4"/>
    <w:rsid w:val="00AC4734"/>
    <w:rsid w:val="00AC590C"/>
    <w:rsid w:val="00AC626A"/>
    <w:rsid w:val="00AD75E8"/>
    <w:rsid w:val="00AE3D71"/>
    <w:rsid w:val="00AE69FA"/>
    <w:rsid w:val="00AF07BC"/>
    <w:rsid w:val="00AF0B18"/>
    <w:rsid w:val="00AF2677"/>
    <w:rsid w:val="00B013F0"/>
    <w:rsid w:val="00B039FD"/>
    <w:rsid w:val="00B075F5"/>
    <w:rsid w:val="00B21C11"/>
    <w:rsid w:val="00B2315E"/>
    <w:rsid w:val="00B32447"/>
    <w:rsid w:val="00B3594F"/>
    <w:rsid w:val="00B360DF"/>
    <w:rsid w:val="00B40127"/>
    <w:rsid w:val="00B51697"/>
    <w:rsid w:val="00B52953"/>
    <w:rsid w:val="00B61404"/>
    <w:rsid w:val="00B632AC"/>
    <w:rsid w:val="00B67340"/>
    <w:rsid w:val="00B71295"/>
    <w:rsid w:val="00B73E2E"/>
    <w:rsid w:val="00B81346"/>
    <w:rsid w:val="00B87FE4"/>
    <w:rsid w:val="00B93761"/>
    <w:rsid w:val="00BB58B8"/>
    <w:rsid w:val="00BC78C8"/>
    <w:rsid w:val="00BD3CFE"/>
    <w:rsid w:val="00BF6ECB"/>
    <w:rsid w:val="00BF7807"/>
    <w:rsid w:val="00C00908"/>
    <w:rsid w:val="00C13FDB"/>
    <w:rsid w:val="00C158B0"/>
    <w:rsid w:val="00C15FDF"/>
    <w:rsid w:val="00C171C2"/>
    <w:rsid w:val="00C209CC"/>
    <w:rsid w:val="00C24BAE"/>
    <w:rsid w:val="00C34D7C"/>
    <w:rsid w:val="00C35DCC"/>
    <w:rsid w:val="00C42A2B"/>
    <w:rsid w:val="00C45902"/>
    <w:rsid w:val="00C466F2"/>
    <w:rsid w:val="00C46E73"/>
    <w:rsid w:val="00C53B4C"/>
    <w:rsid w:val="00C606A0"/>
    <w:rsid w:val="00C628B9"/>
    <w:rsid w:val="00C63F7B"/>
    <w:rsid w:val="00C642DD"/>
    <w:rsid w:val="00C776C5"/>
    <w:rsid w:val="00C824C4"/>
    <w:rsid w:val="00C83579"/>
    <w:rsid w:val="00C87956"/>
    <w:rsid w:val="00C93D91"/>
    <w:rsid w:val="00CA1778"/>
    <w:rsid w:val="00CA56AC"/>
    <w:rsid w:val="00CB0A61"/>
    <w:rsid w:val="00CB1BAD"/>
    <w:rsid w:val="00CB35A4"/>
    <w:rsid w:val="00CB56A1"/>
    <w:rsid w:val="00CB671F"/>
    <w:rsid w:val="00CD3CA1"/>
    <w:rsid w:val="00CD3DFF"/>
    <w:rsid w:val="00CD6618"/>
    <w:rsid w:val="00CD668A"/>
    <w:rsid w:val="00CE1200"/>
    <w:rsid w:val="00CE3796"/>
    <w:rsid w:val="00CE6EE8"/>
    <w:rsid w:val="00CF1065"/>
    <w:rsid w:val="00CF548A"/>
    <w:rsid w:val="00D2750E"/>
    <w:rsid w:val="00D27A06"/>
    <w:rsid w:val="00D53EEB"/>
    <w:rsid w:val="00D5416D"/>
    <w:rsid w:val="00D55B5E"/>
    <w:rsid w:val="00D562B7"/>
    <w:rsid w:val="00D56891"/>
    <w:rsid w:val="00D61DCB"/>
    <w:rsid w:val="00D6351A"/>
    <w:rsid w:val="00D724D3"/>
    <w:rsid w:val="00D871AE"/>
    <w:rsid w:val="00D95E7A"/>
    <w:rsid w:val="00DA6A56"/>
    <w:rsid w:val="00DA7FFC"/>
    <w:rsid w:val="00DB732E"/>
    <w:rsid w:val="00DC0569"/>
    <w:rsid w:val="00DC29FB"/>
    <w:rsid w:val="00DD0D44"/>
    <w:rsid w:val="00DF1E0C"/>
    <w:rsid w:val="00DF4D27"/>
    <w:rsid w:val="00E1223E"/>
    <w:rsid w:val="00E20AD5"/>
    <w:rsid w:val="00E22741"/>
    <w:rsid w:val="00E464A2"/>
    <w:rsid w:val="00E4724E"/>
    <w:rsid w:val="00E50EB4"/>
    <w:rsid w:val="00E6178C"/>
    <w:rsid w:val="00E65384"/>
    <w:rsid w:val="00E67EE6"/>
    <w:rsid w:val="00E709F7"/>
    <w:rsid w:val="00E81855"/>
    <w:rsid w:val="00E84380"/>
    <w:rsid w:val="00E954C2"/>
    <w:rsid w:val="00EA1440"/>
    <w:rsid w:val="00EA6D46"/>
    <w:rsid w:val="00EA768A"/>
    <w:rsid w:val="00EB0D02"/>
    <w:rsid w:val="00EB27BA"/>
    <w:rsid w:val="00EC4C66"/>
    <w:rsid w:val="00ED1D86"/>
    <w:rsid w:val="00ED70DE"/>
    <w:rsid w:val="00EE315E"/>
    <w:rsid w:val="00EE38B8"/>
    <w:rsid w:val="00EE49BD"/>
    <w:rsid w:val="00EE6165"/>
    <w:rsid w:val="00EF0E57"/>
    <w:rsid w:val="00EF213E"/>
    <w:rsid w:val="00EF31ED"/>
    <w:rsid w:val="00EF5800"/>
    <w:rsid w:val="00F03D8C"/>
    <w:rsid w:val="00F045BF"/>
    <w:rsid w:val="00F11DB9"/>
    <w:rsid w:val="00F31460"/>
    <w:rsid w:val="00F31AF5"/>
    <w:rsid w:val="00F34B7B"/>
    <w:rsid w:val="00F8086F"/>
    <w:rsid w:val="00F85237"/>
    <w:rsid w:val="00F87408"/>
    <w:rsid w:val="00F92DB5"/>
    <w:rsid w:val="00FA0B5B"/>
    <w:rsid w:val="00FA0DAF"/>
    <w:rsid w:val="00FB26B9"/>
    <w:rsid w:val="00FC5F30"/>
    <w:rsid w:val="00FD1B7E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B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4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B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4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006D-4DD6-4C0E-9411-531FDD04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jkowalczyk</dc:creator>
  <cp:lastModifiedBy>mdanowska</cp:lastModifiedBy>
  <cp:revision>2</cp:revision>
  <cp:lastPrinted>2017-03-16T08:50:00Z</cp:lastPrinted>
  <dcterms:created xsi:type="dcterms:W3CDTF">2017-03-23T07:27:00Z</dcterms:created>
  <dcterms:modified xsi:type="dcterms:W3CDTF">2017-03-23T07:27:00Z</dcterms:modified>
</cp:coreProperties>
</file>